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page" w:horzAnchor="margin" w:tblpY="301"/>
        <w:tblW w:w="10800" w:type="dxa"/>
        <w:tblLayout w:type="fixed"/>
        <w:tblLook w:val="0000"/>
      </w:tblPr>
      <w:tblGrid>
        <w:gridCol w:w="6142"/>
        <w:gridCol w:w="518"/>
        <w:gridCol w:w="3060"/>
        <w:gridCol w:w="1080"/>
      </w:tblGrid>
      <w:tr w:rsidR="006D2156" w:rsidRPr="00DC2C14" w:rsidTr="006D2156">
        <w:trPr>
          <w:trHeight w:val="1435"/>
        </w:trPr>
        <w:tc>
          <w:tcPr>
            <w:tcW w:w="6142" w:type="dxa"/>
            <w:tcBorders>
              <w:bottom w:val="single" w:sz="4" w:space="0" w:color="auto"/>
            </w:tcBorders>
            <w:shd w:val="clear" w:color="auto" w:fill="auto"/>
          </w:tcPr>
          <w:p w:rsidR="006D2156" w:rsidRPr="00DC2C14" w:rsidRDefault="006D2156" w:rsidP="006D2156">
            <w:pPr>
              <w:jc w:val="both"/>
              <w:rPr>
                <w:b/>
              </w:rPr>
            </w:pPr>
            <w:r w:rsidRPr="00DC2C14">
              <w:rPr>
                <w:b/>
                <w:sz w:val="22"/>
                <w:szCs w:val="22"/>
              </w:rPr>
              <w:t>ROMANIA</w:t>
            </w:r>
          </w:p>
          <w:p w:rsidR="006D2156" w:rsidRPr="00DC2C14" w:rsidRDefault="006D2156" w:rsidP="006D2156">
            <w:pPr>
              <w:jc w:val="both"/>
              <w:rPr>
                <w:b/>
              </w:rPr>
            </w:pPr>
            <w:r w:rsidRPr="00DC2C14">
              <w:rPr>
                <w:b/>
                <w:sz w:val="22"/>
                <w:szCs w:val="22"/>
              </w:rPr>
              <w:t>JUDEŢUL TIMIŞ</w:t>
            </w:r>
          </w:p>
          <w:p w:rsidR="006D2156" w:rsidRPr="00DC2C14" w:rsidRDefault="006D2156" w:rsidP="006D2156">
            <w:pPr>
              <w:jc w:val="both"/>
              <w:rPr>
                <w:b/>
              </w:rPr>
            </w:pPr>
            <w:r w:rsidRPr="00DC2C14">
              <w:rPr>
                <w:b/>
                <w:sz w:val="22"/>
                <w:szCs w:val="22"/>
              </w:rPr>
              <w:t>MUNICIPIUL TIMIŞOARA</w:t>
            </w:r>
          </w:p>
          <w:p w:rsidR="006D2156" w:rsidRPr="00DC2C14" w:rsidRDefault="006D2156" w:rsidP="006D2156">
            <w:pPr>
              <w:rPr>
                <w:b/>
              </w:rPr>
            </w:pPr>
            <w:r>
              <w:rPr>
                <w:b/>
                <w:sz w:val="22"/>
                <w:szCs w:val="22"/>
              </w:rPr>
              <w:t>PRIMAR</w:t>
            </w:r>
          </w:p>
          <w:p w:rsidR="006D2156" w:rsidRPr="00DC2C14" w:rsidRDefault="006D2156" w:rsidP="006D2156">
            <w:pPr>
              <w:jc w:val="both"/>
            </w:pPr>
            <w:r>
              <w:rPr>
                <w:sz w:val="22"/>
                <w:szCs w:val="22"/>
              </w:rPr>
              <w:t>SC2019-</w:t>
            </w:r>
          </w:p>
        </w:tc>
        <w:tc>
          <w:tcPr>
            <w:tcW w:w="518" w:type="dxa"/>
            <w:tcBorders>
              <w:bottom w:val="single" w:sz="4" w:space="0" w:color="auto"/>
            </w:tcBorders>
            <w:shd w:val="clear" w:color="auto" w:fill="auto"/>
          </w:tcPr>
          <w:p w:rsidR="006D2156" w:rsidRPr="00DC2C14" w:rsidRDefault="006D2156" w:rsidP="006D2156">
            <w:pPr>
              <w:jc w:val="both"/>
              <w:rPr>
                <w:sz w:val="6"/>
                <w:szCs w:val="6"/>
              </w:rPr>
            </w:pPr>
          </w:p>
        </w:tc>
        <w:tc>
          <w:tcPr>
            <w:tcW w:w="3060" w:type="dxa"/>
            <w:tcBorders>
              <w:bottom w:val="single" w:sz="4" w:space="0" w:color="auto"/>
            </w:tcBorders>
            <w:shd w:val="clear" w:color="auto" w:fill="auto"/>
          </w:tcPr>
          <w:p w:rsidR="006D2156" w:rsidRPr="00DC2C14" w:rsidRDefault="006D2156" w:rsidP="006D2156">
            <w:pPr>
              <w:jc w:val="center"/>
            </w:pPr>
          </w:p>
          <w:p w:rsidR="006D2156" w:rsidRPr="00DC2C14" w:rsidRDefault="006D2156" w:rsidP="006D2156">
            <w:pPr>
              <w:jc w:val="center"/>
            </w:pPr>
          </w:p>
        </w:tc>
        <w:tc>
          <w:tcPr>
            <w:tcW w:w="1080" w:type="dxa"/>
            <w:tcBorders>
              <w:bottom w:val="single" w:sz="4" w:space="0" w:color="auto"/>
            </w:tcBorders>
            <w:shd w:val="clear" w:color="auto" w:fill="auto"/>
          </w:tcPr>
          <w:p w:rsidR="006D2156" w:rsidRPr="00DC2C14" w:rsidRDefault="006D2156" w:rsidP="006D2156">
            <w:pPr>
              <w:jc w:val="center"/>
            </w:pPr>
            <w:r>
              <w:rPr>
                <w:noProof/>
                <w:lang w:val="en-US" w:eastAsia="en-US"/>
              </w:rPr>
              <w:drawing>
                <wp:inline distT="0" distB="0" distL="0" distR="0">
                  <wp:extent cx="621030" cy="969010"/>
                  <wp:effectExtent l="19050" t="0" r="7620" b="0"/>
                  <wp:docPr id="3" name="Picture 1" descr="Sigla2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2003"/>
                          <pic:cNvPicPr>
                            <a:picLocks noChangeAspect="1" noChangeArrowheads="1"/>
                          </pic:cNvPicPr>
                        </pic:nvPicPr>
                        <pic:blipFill>
                          <a:blip r:embed="rId7" cstate="print"/>
                          <a:srcRect/>
                          <a:stretch>
                            <a:fillRect/>
                          </a:stretch>
                        </pic:blipFill>
                        <pic:spPr bwMode="auto">
                          <a:xfrm>
                            <a:off x="0" y="0"/>
                            <a:ext cx="621030" cy="969010"/>
                          </a:xfrm>
                          <a:prstGeom prst="rect">
                            <a:avLst/>
                          </a:prstGeom>
                          <a:noFill/>
                          <a:ln w="9525">
                            <a:noFill/>
                            <a:miter lim="800000"/>
                            <a:headEnd/>
                            <a:tailEnd/>
                          </a:ln>
                        </pic:spPr>
                      </pic:pic>
                    </a:graphicData>
                  </a:graphic>
                </wp:inline>
              </w:drawing>
            </w:r>
          </w:p>
        </w:tc>
      </w:tr>
      <w:tr w:rsidR="006D2156" w:rsidRPr="00DC2C14" w:rsidTr="006D2156">
        <w:trPr>
          <w:cantSplit/>
          <w:trHeight w:val="269"/>
        </w:trPr>
        <w:tc>
          <w:tcPr>
            <w:tcW w:w="10800" w:type="dxa"/>
            <w:gridSpan w:val="4"/>
            <w:tcBorders>
              <w:top w:val="single" w:sz="4" w:space="0" w:color="auto"/>
              <w:bottom w:val="single" w:sz="4" w:space="0" w:color="auto"/>
            </w:tcBorders>
            <w:shd w:val="clear" w:color="auto" w:fill="auto"/>
          </w:tcPr>
          <w:p w:rsidR="006D2156" w:rsidRPr="00DC2C14" w:rsidRDefault="006D2156" w:rsidP="006D2156">
            <w:pPr>
              <w:jc w:val="center"/>
              <w:rPr>
                <w:b/>
                <w:i/>
                <w:sz w:val="6"/>
                <w:szCs w:val="6"/>
              </w:rPr>
            </w:pPr>
          </w:p>
          <w:p w:rsidR="006D2156" w:rsidRPr="00DC2C14" w:rsidRDefault="006D2156" w:rsidP="006D2156">
            <w:pPr>
              <w:ind w:left="-223" w:right="-153"/>
              <w:jc w:val="center"/>
            </w:pPr>
            <w:r w:rsidRPr="00DC2C14">
              <w:rPr>
                <w:b/>
                <w:i/>
                <w:sz w:val="16"/>
                <w:szCs w:val="16"/>
              </w:rPr>
              <w:t>Bd. C.D. Loga nr. 1, 300030   Timişoara,  tel: +40 256  408 300,  fax:+40 256 490 635 e-mail</w:t>
            </w:r>
            <w:r w:rsidRPr="00DC2C14">
              <w:rPr>
                <w:b/>
                <w:i/>
                <w:color w:val="0000FF"/>
                <w:sz w:val="16"/>
                <w:szCs w:val="16"/>
              </w:rPr>
              <w:t xml:space="preserve">: primariatm@primariatm.ro  </w:t>
            </w:r>
            <w:r w:rsidRPr="00DC2C14">
              <w:rPr>
                <w:b/>
                <w:i/>
                <w:sz w:val="16"/>
                <w:szCs w:val="16"/>
              </w:rPr>
              <w:t xml:space="preserve">internet: </w:t>
            </w:r>
            <w:r w:rsidRPr="00DC2C14">
              <w:rPr>
                <w:b/>
                <w:i/>
                <w:color w:val="0000FF"/>
                <w:sz w:val="16"/>
                <w:szCs w:val="16"/>
              </w:rPr>
              <w:t>www</w:t>
            </w:r>
            <w:r w:rsidRPr="00DC2C14">
              <w:rPr>
                <w:b/>
                <w:i/>
                <w:sz w:val="16"/>
                <w:szCs w:val="16"/>
              </w:rPr>
              <w:t>.</w:t>
            </w:r>
            <w:r w:rsidRPr="00DC2C14">
              <w:rPr>
                <w:b/>
                <w:i/>
                <w:color w:val="0000FF"/>
                <w:sz w:val="16"/>
                <w:szCs w:val="16"/>
              </w:rPr>
              <w:t>primariatm.ro</w:t>
            </w:r>
          </w:p>
        </w:tc>
      </w:tr>
    </w:tbl>
    <w:p w:rsidR="009707FA" w:rsidRPr="00DC2C14" w:rsidRDefault="004F3491" w:rsidP="0034492C">
      <w:pPr>
        <w:jc w:val="both"/>
        <w:rPr>
          <w:b/>
        </w:rPr>
      </w:pPr>
      <w:r>
        <w:rPr>
          <w:b/>
          <w:noProof/>
          <w:lang w:val="en-US" w:eastAsia="en-US"/>
        </w:rPr>
        <w:drawing>
          <wp:anchor distT="0" distB="0" distL="114300" distR="114300" simplePos="0" relativeHeight="251658240" behindDoc="0" locked="0" layoutInCell="1" allowOverlap="1">
            <wp:simplePos x="0" y="0"/>
            <wp:positionH relativeFrom="column">
              <wp:posOffset>4086225</wp:posOffset>
            </wp:positionH>
            <wp:positionV relativeFrom="paragraph">
              <wp:posOffset>66675</wp:posOffset>
            </wp:positionV>
            <wp:extent cx="2046605" cy="842645"/>
            <wp:effectExtent l="19050" t="0" r="0" b="0"/>
            <wp:wrapSquare wrapText="bothSides"/>
            <wp:docPr id="2" name="Picture 2" descr="Logo-RO-FULL-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RO-FULL-RGB"/>
                    <pic:cNvPicPr>
                      <a:picLocks noChangeAspect="1" noChangeArrowheads="1"/>
                    </pic:cNvPicPr>
                  </pic:nvPicPr>
                  <pic:blipFill>
                    <a:blip r:embed="rId8" cstate="print"/>
                    <a:srcRect/>
                    <a:stretch>
                      <a:fillRect/>
                    </a:stretch>
                  </pic:blipFill>
                  <pic:spPr bwMode="auto">
                    <a:xfrm>
                      <a:off x="0" y="0"/>
                      <a:ext cx="2046605" cy="842645"/>
                    </a:xfrm>
                    <a:prstGeom prst="rect">
                      <a:avLst/>
                    </a:prstGeom>
                    <a:noFill/>
                    <a:ln w="9525">
                      <a:noFill/>
                      <a:miter lim="800000"/>
                      <a:headEnd/>
                      <a:tailEnd/>
                    </a:ln>
                  </pic:spPr>
                </pic:pic>
              </a:graphicData>
            </a:graphic>
          </wp:anchor>
        </w:drawing>
      </w:r>
    </w:p>
    <w:p w:rsidR="004F7747" w:rsidRDefault="004F7747" w:rsidP="004F7747">
      <w:pPr>
        <w:autoSpaceDE w:val="0"/>
        <w:autoSpaceDN w:val="0"/>
        <w:adjustRightInd w:val="0"/>
        <w:jc w:val="center"/>
        <w:rPr>
          <w:b/>
        </w:rPr>
      </w:pPr>
    </w:p>
    <w:p w:rsidR="006D2156" w:rsidRPr="00892E9A" w:rsidRDefault="0034492C" w:rsidP="004F7747">
      <w:pPr>
        <w:autoSpaceDE w:val="0"/>
        <w:autoSpaceDN w:val="0"/>
        <w:adjustRightInd w:val="0"/>
        <w:jc w:val="center"/>
        <w:rPr>
          <w:b/>
          <w:bCs/>
          <w:color w:val="000000"/>
        </w:rPr>
      </w:pPr>
      <w:r w:rsidRPr="00332EE7">
        <w:rPr>
          <w:b/>
        </w:rPr>
        <w:t xml:space="preserve">EXPUNERE DE MOTIVE </w:t>
      </w:r>
      <w:r w:rsidRPr="00332EE7">
        <w:rPr>
          <w:b/>
          <w:color w:val="000000"/>
        </w:rPr>
        <w:t>PRIVIND OPORTUNITATEA PROIECTULUI DE HOTĂRÂRE</w:t>
      </w:r>
      <w:r w:rsidR="009707FA">
        <w:rPr>
          <w:b/>
          <w:color w:val="000000"/>
        </w:rPr>
        <w:t xml:space="preserve"> </w:t>
      </w:r>
      <w:r w:rsidR="006D2156" w:rsidRPr="00280872">
        <w:rPr>
          <w:b/>
          <w:bCs/>
          <w:color w:val="000000"/>
        </w:rPr>
        <w:t xml:space="preserve">privind aprobarea </w:t>
      </w:r>
      <w:r w:rsidR="00B15D2C">
        <w:rPr>
          <w:b/>
          <w:bCs/>
          <w:color w:val="000000"/>
        </w:rPr>
        <w:t xml:space="preserve">cererii de finanţare </w:t>
      </w:r>
      <w:r w:rsidR="00A622FD">
        <w:rPr>
          <w:b/>
          <w:bCs/>
          <w:color w:val="000000"/>
        </w:rPr>
        <w:t>pentru</w:t>
      </w:r>
      <w:r w:rsidR="00B15D2C">
        <w:rPr>
          <w:b/>
          <w:bCs/>
          <w:color w:val="000000"/>
        </w:rPr>
        <w:t xml:space="preserve"> </w:t>
      </w:r>
      <w:r w:rsidR="00A622FD">
        <w:rPr>
          <w:b/>
          <w:bCs/>
          <w:color w:val="000000"/>
        </w:rPr>
        <w:t>proiectul</w:t>
      </w:r>
      <w:r w:rsidR="006D2156" w:rsidRPr="00280872">
        <w:rPr>
          <w:b/>
          <w:bCs/>
          <w:color w:val="000000"/>
        </w:rPr>
        <w:t xml:space="preserve">  </w:t>
      </w:r>
      <w:r w:rsidR="006D2156" w:rsidRPr="00892E9A">
        <w:rPr>
          <w:b/>
          <w:bCs/>
          <w:color w:val="000000"/>
        </w:rPr>
        <w:t>,,Înnoirea flotei de tramvaie</w:t>
      </w:r>
      <w:r w:rsidR="006D2156">
        <w:rPr>
          <w:b/>
          <w:bCs/>
          <w:color w:val="000000"/>
        </w:rPr>
        <w:t xml:space="preserve"> – Etapa I</w:t>
      </w:r>
      <w:r w:rsidR="006D2156" w:rsidRPr="00892E9A">
        <w:rPr>
          <w:b/>
          <w:bCs/>
          <w:color w:val="000000"/>
        </w:rPr>
        <w:t>”</w:t>
      </w:r>
      <w:r w:rsidR="004918EB">
        <w:rPr>
          <w:b/>
          <w:bCs/>
          <w:color w:val="000000"/>
        </w:rPr>
        <w:t xml:space="preserve"> şi a cheltuielilor aferente</w:t>
      </w:r>
      <w:r w:rsidR="006D2156" w:rsidRPr="00280872">
        <w:rPr>
          <w:b/>
          <w:bCs/>
          <w:color w:val="000000"/>
        </w:rPr>
        <w:t xml:space="preserve"> </w:t>
      </w:r>
    </w:p>
    <w:p w:rsidR="003D7C60" w:rsidRPr="00332EE7" w:rsidRDefault="003D7C60" w:rsidP="004F7747">
      <w:pPr>
        <w:jc w:val="center"/>
        <w:rPr>
          <w:b/>
          <w:color w:val="000000"/>
        </w:rPr>
      </w:pPr>
    </w:p>
    <w:p w:rsidR="0034492C" w:rsidRPr="00F07965" w:rsidRDefault="0034492C" w:rsidP="004F7747">
      <w:pPr>
        <w:pStyle w:val="ListParagraph"/>
        <w:numPr>
          <w:ilvl w:val="0"/>
          <w:numId w:val="1"/>
        </w:numPr>
        <w:tabs>
          <w:tab w:val="decimal" w:pos="360"/>
          <w:tab w:val="decimal" w:pos="432"/>
        </w:tabs>
        <w:ind w:left="0" w:firstLine="0"/>
        <w:jc w:val="both"/>
        <w:rPr>
          <w:rFonts w:ascii="Times New Roman" w:hAnsi="Times New Roman"/>
          <w:b/>
          <w:color w:val="000000"/>
          <w:spacing w:val="-5"/>
          <w:sz w:val="24"/>
          <w:szCs w:val="24"/>
          <w:lang w:val="ro-RO"/>
        </w:rPr>
      </w:pPr>
      <w:r w:rsidRPr="00F07965">
        <w:rPr>
          <w:rFonts w:ascii="Times New Roman" w:hAnsi="Times New Roman"/>
          <w:b/>
          <w:color w:val="000000"/>
          <w:spacing w:val="-5"/>
          <w:sz w:val="24"/>
          <w:szCs w:val="24"/>
          <w:lang w:val="ro-RO"/>
        </w:rPr>
        <w:t>Descrierea situatiei actuale</w:t>
      </w:r>
    </w:p>
    <w:p w:rsidR="00F07965" w:rsidRPr="00F07965" w:rsidRDefault="00F07965" w:rsidP="004F7747">
      <w:pPr>
        <w:tabs>
          <w:tab w:val="num" w:pos="0"/>
        </w:tabs>
        <w:jc w:val="both"/>
        <w:rPr>
          <w:rFonts w:eastAsiaTheme="minorHAnsi"/>
        </w:rPr>
      </w:pPr>
      <w:r>
        <w:rPr>
          <w:rFonts w:eastAsiaTheme="minorHAnsi"/>
        </w:rPr>
        <w:tab/>
      </w:r>
      <w:r w:rsidRPr="00F07965">
        <w:rPr>
          <w:rFonts w:eastAsiaTheme="minorHAnsi"/>
        </w:rPr>
        <w:t xml:space="preserve">In data de 30.01.2019 s-a depus proiectul cu titlul "Înnoirea flotei de tramvaie - </w:t>
      </w:r>
      <w:r w:rsidR="004E2C5C">
        <w:rPr>
          <w:rFonts w:eastAsiaTheme="minorHAnsi"/>
        </w:rPr>
        <w:t>E</w:t>
      </w:r>
      <w:r w:rsidRPr="00F07965">
        <w:rPr>
          <w:rFonts w:eastAsiaTheme="minorHAnsi"/>
        </w:rPr>
        <w:t xml:space="preserve">tapa </w:t>
      </w:r>
      <w:r w:rsidR="00C76D80">
        <w:rPr>
          <w:rFonts w:eastAsiaTheme="minorHAnsi"/>
        </w:rPr>
        <w:t>I</w:t>
      </w:r>
      <w:r w:rsidRPr="00F07965">
        <w:rPr>
          <w:rFonts w:eastAsiaTheme="minorHAnsi"/>
        </w:rPr>
        <w:t xml:space="preserve">" spre finantare in conformitate cu cerintele Ghidului de finantare POR 2014-2020 - Axa prioritara  4 - </w:t>
      </w:r>
      <w:r w:rsidRPr="00F07965">
        <w:t>Sprijinirea dezvoltării urbane durabile</w:t>
      </w:r>
      <w:r w:rsidRPr="00F07965">
        <w:rPr>
          <w:lang w:val="it-IT"/>
        </w:rPr>
        <w:t xml:space="preserve">, 4e </w:t>
      </w:r>
      <w:r w:rsidRPr="00F07965">
        <w:t>Promovarea unor strategii cu emisii scăzute de dioxid de carbon pentru toate tipurile de teritorii, în special pentru zonele urbane, inclusiv promovarea mobilităţii urbane multimodale durabile şi a măsurilor de adaptare relevante pentru atenuare, pentru finanţarea unui număr de 7  tramvaie noi</w:t>
      </w:r>
      <w:r w:rsidRPr="00F07965">
        <w:rPr>
          <w:lang w:val="it-IT"/>
        </w:rPr>
        <w:t xml:space="preserve">. </w:t>
      </w:r>
      <w:r w:rsidRPr="00F07965">
        <w:rPr>
          <w:rFonts w:eastAsiaTheme="minorHAnsi"/>
        </w:rPr>
        <w:t xml:space="preserve">Ca urmare a aplicarii mecanismului de contractare din cadrul ghidului specific aferent apelului de proiecte POR/4/2017/4/4.1/1 pentru proiectul cu titlul </w:t>
      </w:r>
      <w:r w:rsidR="004E2C5C">
        <w:rPr>
          <w:rFonts w:eastAsiaTheme="minorHAnsi"/>
        </w:rPr>
        <w:t>"Înnoirea flotei de tramvaie - E</w:t>
      </w:r>
      <w:r w:rsidRPr="00F07965">
        <w:rPr>
          <w:rFonts w:eastAsiaTheme="minorHAnsi"/>
        </w:rPr>
        <w:t xml:space="preserve">tapa </w:t>
      </w:r>
      <w:r w:rsidR="004E2C5C">
        <w:rPr>
          <w:rFonts w:eastAsiaTheme="minorHAnsi"/>
        </w:rPr>
        <w:t>I</w:t>
      </w:r>
      <w:r w:rsidRPr="00F07965">
        <w:rPr>
          <w:rFonts w:eastAsiaTheme="minorHAnsi"/>
        </w:rPr>
        <w:t>", solicitant UAT Municipiul Timisoara, cu nr. de inregistrare V/TM/2017/4/4.1/1/904/30.01.2019, cod SMIS 123654, se demareaza etapa precontractuala.</w:t>
      </w:r>
    </w:p>
    <w:p w:rsidR="0034492C" w:rsidRPr="00F07965" w:rsidRDefault="0034492C" w:rsidP="004F7747">
      <w:pPr>
        <w:pStyle w:val="ListParagraph"/>
        <w:numPr>
          <w:ilvl w:val="0"/>
          <w:numId w:val="1"/>
        </w:numPr>
        <w:tabs>
          <w:tab w:val="num" w:pos="0"/>
        </w:tabs>
        <w:ind w:left="450" w:hanging="450"/>
        <w:jc w:val="both"/>
        <w:rPr>
          <w:rFonts w:ascii="Times New Roman" w:eastAsiaTheme="minorHAnsi" w:hAnsi="Times New Roman"/>
          <w:sz w:val="24"/>
          <w:szCs w:val="24"/>
        </w:rPr>
      </w:pPr>
      <w:proofErr w:type="spellStart"/>
      <w:r w:rsidRPr="00F07965">
        <w:rPr>
          <w:rFonts w:ascii="Times New Roman" w:hAnsi="Times New Roman"/>
          <w:b/>
          <w:color w:val="000000"/>
          <w:spacing w:val="-5"/>
          <w:sz w:val="24"/>
          <w:szCs w:val="24"/>
        </w:rPr>
        <w:t>Schimbari</w:t>
      </w:r>
      <w:proofErr w:type="spellEnd"/>
      <w:r w:rsidRPr="00F07965">
        <w:rPr>
          <w:rFonts w:ascii="Times New Roman" w:hAnsi="Times New Roman"/>
          <w:b/>
          <w:color w:val="000000"/>
          <w:spacing w:val="-5"/>
          <w:sz w:val="24"/>
          <w:szCs w:val="24"/>
        </w:rPr>
        <w:t xml:space="preserve"> </w:t>
      </w:r>
      <w:proofErr w:type="spellStart"/>
      <w:r w:rsidRPr="00F07965">
        <w:rPr>
          <w:rFonts w:ascii="Times New Roman" w:hAnsi="Times New Roman"/>
          <w:b/>
          <w:color w:val="000000"/>
          <w:spacing w:val="-5"/>
          <w:sz w:val="24"/>
          <w:szCs w:val="24"/>
        </w:rPr>
        <w:t>preconizate</w:t>
      </w:r>
      <w:proofErr w:type="spellEnd"/>
      <w:r w:rsidRPr="00F07965">
        <w:rPr>
          <w:rFonts w:ascii="Times New Roman" w:hAnsi="Times New Roman"/>
          <w:b/>
          <w:color w:val="000000"/>
          <w:spacing w:val="-5"/>
          <w:sz w:val="24"/>
          <w:szCs w:val="24"/>
        </w:rPr>
        <w:t xml:space="preserve"> </w:t>
      </w:r>
      <w:proofErr w:type="spellStart"/>
      <w:r w:rsidRPr="00F07965">
        <w:rPr>
          <w:rFonts w:ascii="Times New Roman" w:hAnsi="Times New Roman"/>
          <w:b/>
          <w:color w:val="000000"/>
          <w:spacing w:val="-5"/>
          <w:sz w:val="24"/>
          <w:szCs w:val="24"/>
        </w:rPr>
        <w:t>și</w:t>
      </w:r>
      <w:proofErr w:type="spellEnd"/>
      <w:r w:rsidRPr="00F07965">
        <w:rPr>
          <w:rFonts w:ascii="Times New Roman" w:hAnsi="Times New Roman"/>
          <w:b/>
          <w:color w:val="000000"/>
          <w:spacing w:val="-5"/>
          <w:sz w:val="24"/>
          <w:szCs w:val="24"/>
        </w:rPr>
        <w:t xml:space="preserve"> </w:t>
      </w:r>
      <w:proofErr w:type="spellStart"/>
      <w:r w:rsidRPr="00F07965">
        <w:rPr>
          <w:rFonts w:ascii="Times New Roman" w:hAnsi="Times New Roman"/>
          <w:b/>
          <w:color w:val="000000"/>
          <w:spacing w:val="-5"/>
          <w:sz w:val="24"/>
          <w:szCs w:val="24"/>
        </w:rPr>
        <w:t>rezultate</w:t>
      </w:r>
      <w:proofErr w:type="spellEnd"/>
      <w:r w:rsidRPr="00F07965">
        <w:rPr>
          <w:rFonts w:ascii="Times New Roman" w:hAnsi="Times New Roman"/>
          <w:b/>
          <w:color w:val="000000"/>
          <w:spacing w:val="-5"/>
          <w:sz w:val="24"/>
          <w:szCs w:val="24"/>
        </w:rPr>
        <w:t xml:space="preserve"> așteptate</w:t>
      </w:r>
    </w:p>
    <w:p w:rsidR="004F7747" w:rsidRPr="004918EB" w:rsidRDefault="004F7747" w:rsidP="004F7747">
      <w:pPr>
        <w:ind w:firstLine="720"/>
        <w:jc w:val="both"/>
      </w:pPr>
      <w:r w:rsidRPr="004918EB">
        <w:t>Obiectivul general al proiectului îl reprezinta sporirea gradului de confort pentru calatori, a vitezei medii de deplasare si a accesibilitatii tramvaielor, astfel încât transportul public sa devina mai atractiv, încurajând renunţarea la autoturismele private, creându-se condiţiile pentru reducerea emisiilor de echivalent CO2 din transport.</w:t>
      </w:r>
    </w:p>
    <w:p w:rsidR="004F7747" w:rsidRPr="004918EB" w:rsidRDefault="004F7747" w:rsidP="004F7747">
      <w:pPr>
        <w:ind w:firstLine="720"/>
        <w:jc w:val="both"/>
      </w:pPr>
      <w:r w:rsidRPr="004918EB">
        <w:t>Obiect</w:t>
      </w:r>
      <w:r w:rsidR="004E2C5C">
        <w:t>iv</w:t>
      </w:r>
      <w:r w:rsidRPr="004918EB">
        <w:t>ul de investiţii urmareste ca transportul în comun sa fie adus la standarde moderne, europene, fiind în interesul cetaţenilor, crescând performanţa serviciului de transport urban, dând orasului un aspect modern, propice pentru un transport în comun fiabil, nepoluant. Degradarea condiţiilor de transport duc la abandonarea, de catre o parte a cetaţenilor, la transportul public cu tramvaiul. Prin implementarea proiectului de investiţii ”Înnoirea flotei de tramvaie</w:t>
      </w:r>
      <w:r>
        <w:t xml:space="preserve"> – Etapa I</w:t>
      </w:r>
      <w:r w:rsidRPr="004918EB">
        <w:t>”, se urmareste reducerea cheltuielilor de exploatare, întreţinere si reparare, cresterea vitezei medii de circulaţie, reducându-se astfel consumul de energie, durata si costul transportului de calatori.</w:t>
      </w:r>
    </w:p>
    <w:p w:rsidR="004F7747" w:rsidRPr="00CF6378" w:rsidRDefault="004F7747" w:rsidP="004F7747">
      <w:pPr>
        <w:autoSpaceDE w:val="0"/>
        <w:autoSpaceDN w:val="0"/>
        <w:adjustRightInd w:val="0"/>
        <w:ind w:firstLine="720"/>
        <w:jc w:val="both"/>
      </w:pPr>
      <w:r>
        <w:rPr>
          <w:rFonts w:eastAsiaTheme="minorHAnsi"/>
        </w:rPr>
        <w:t>Î</w:t>
      </w:r>
      <w:r w:rsidRPr="00CF6378">
        <w:rPr>
          <w:rFonts w:eastAsiaTheme="minorHAnsi"/>
        </w:rPr>
        <w:t>n urma f</w:t>
      </w:r>
      <w:r>
        <w:rPr>
          <w:rFonts w:eastAsiaTheme="minorHAnsi"/>
        </w:rPr>
        <w:t>in</w:t>
      </w:r>
      <w:r w:rsidRPr="00CF6378">
        <w:rPr>
          <w:rFonts w:eastAsiaTheme="minorHAnsi"/>
        </w:rPr>
        <w:t>alizarii etapei de</w:t>
      </w:r>
      <w:r>
        <w:rPr>
          <w:rFonts w:eastAsiaTheme="minorHAnsi"/>
        </w:rPr>
        <w:t xml:space="preserve"> </w:t>
      </w:r>
      <w:r w:rsidRPr="00CF6378">
        <w:rPr>
          <w:rFonts w:eastAsiaTheme="minorHAnsi"/>
        </w:rPr>
        <w:t xml:space="preserve">evaluare si selectie a proiectului depus, Agentia pentru Dezvoltare </w:t>
      </w:r>
      <w:r>
        <w:rPr>
          <w:rFonts w:eastAsiaTheme="minorHAnsi"/>
        </w:rPr>
        <w:t>Regională Vest</w:t>
      </w:r>
      <w:r w:rsidRPr="00CF6378">
        <w:rPr>
          <w:rFonts w:eastAsiaTheme="minorHAnsi"/>
        </w:rPr>
        <w:t>, in</w:t>
      </w:r>
      <w:r>
        <w:rPr>
          <w:rFonts w:eastAsiaTheme="minorHAnsi"/>
        </w:rPr>
        <w:t xml:space="preserve"> </w:t>
      </w:r>
      <w:r w:rsidRPr="00CF6378">
        <w:rPr>
          <w:rFonts w:eastAsiaTheme="minorHAnsi"/>
        </w:rPr>
        <w:t>calitate de Organism Intermediar (OI) pentru Programul Operational Regional 2014-</w:t>
      </w:r>
      <w:r>
        <w:rPr>
          <w:rFonts w:eastAsiaTheme="minorHAnsi"/>
        </w:rPr>
        <w:t xml:space="preserve"> </w:t>
      </w:r>
      <w:r w:rsidRPr="00CF6378">
        <w:rPr>
          <w:rFonts w:eastAsiaTheme="minorHAnsi"/>
        </w:rPr>
        <w:t xml:space="preserve">2020, a solicitat, prin Scrisoarea </w:t>
      </w:r>
      <w:r>
        <w:rPr>
          <w:rFonts w:eastAsiaTheme="minorHAnsi"/>
        </w:rPr>
        <w:t>de clarificare</w:t>
      </w:r>
      <w:r w:rsidRPr="00CF6378">
        <w:rPr>
          <w:rFonts w:eastAsiaTheme="minorHAnsi"/>
        </w:rPr>
        <w:t xml:space="preserve"> nr.</w:t>
      </w:r>
      <w:r>
        <w:rPr>
          <w:rFonts w:eastAsiaTheme="minorHAnsi"/>
        </w:rPr>
        <w:t xml:space="preserve"> 7474/03.04.2019</w:t>
      </w:r>
      <w:r w:rsidRPr="00CF6378">
        <w:rPr>
          <w:rFonts w:eastAsiaTheme="minorHAnsi"/>
        </w:rPr>
        <w:t xml:space="preserve">, pentru proiectul cu titlul </w:t>
      </w:r>
      <w:r w:rsidRPr="00BD0459">
        <w:rPr>
          <w:bCs/>
          <w:color w:val="000000"/>
        </w:rPr>
        <w:t>,,Înnoirea flotei de tramvaie – Etapa I”</w:t>
      </w:r>
      <w:r>
        <w:rPr>
          <w:bCs/>
          <w:color w:val="000000"/>
        </w:rPr>
        <w:t xml:space="preserve">, </w:t>
      </w:r>
      <w:r w:rsidRPr="00CF6378">
        <w:rPr>
          <w:rFonts w:eastAsiaTheme="minorHAnsi"/>
        </w:rPr>
        <w:t>transmiterea hotararii de aprobare</w:t>
      </w:r>
      <w:r>
        <w:rPr>
          <w:rFonts w:eastAsiaTheme="minorHAnsi"/>
        </w:rPr>
        <w:t xml:space="preserve"> </w:t>
      </w:r>
      <w:r w:rsidRPr="00CF6378">
        <w:rPr>
          <w:rFonts w:eastAsiaTheme="minorHAnsi"/>
        </w:rPr>
        <w:t>a cerer</w:t>
      </w:r>
      <w:r>
        <w:rPr>
          <w:rFonts w:eastAsiaTheme="minorHAnsi"/>
        </w:rPr>
        <w:t>ii de finantare si a cheltuielil</w:t>
      </w:r>
      <w:r w:rsidRPr="00CF6378">
        <w:rPr>
          <w:rFonts w:eastAsiaTheme="minorHAnsi"/>
        </w:rPr>
        <w:t>or</w:t>
      </w:r>
      <w:r>
        <w:rPr>
          <w:rFonts w:eastAsiaTheme="minorHAnsi"/>
        </w:rPr>
        <w:t xml:space="preserve"> </w:t>
      </w:r>
      <w:r w:rsidRPr="00CF6378">
        <w:rPr>
          <w:rFonts w:eastAsiaTheme="minorHAnsi"/>
        </w:rPr>
        <w:t>aferente, in conformitate cu ultima forma a bugetului rezultat in urma etapei de</w:t>
      </w:r>
      <w:r>
        <w:rPr>
          <w:rFonts w:eastAsiaTheme="minorHAnsi"/>
        </w:rPr>
        <w:t xml:space="preserve"> </w:t>
      </w:r>
      <w:r w:rsidRPr="00CF6378">
        <w:rPr>
          <w:rFonts w:eastAsiaTheme="minorHAnsi"/>
        </w:rPr>
        <w:t>evaluare si selectie.</w:t>
      </w:r>
    </w:p>
    <w:p w:rsidR="0034492C" w:rsidRPr="006D2156" w:rsidRDefault="0034492C" w:rsidP="004F7747">
      <w:pPr>
        <w:pStyle w:val="ListParagraph"/>
        <w:numPr>
          <w:ilvl w:val="0"/>
          <w:numId w:val="1"/>
        </w:numPr>
        <w:tabs>
          <w:tab w:val="decimal" w:pos="360"/>
          <w:tab w:val="decimal" w:pos="432"/>
        </w:tabs>
        <w:ind w:left="360" w:right="3024"/>
        <w:jc w:val="both"/>
        <w:rPr>
          <w:rFonts w:ascii="Times New Roman" w:hAnsi="Times New Roman"/>
          <w:sz w:val="24"/>
          <w:szCs w:val="24"/>
          <w:lang w:val="ro-RO"/>
        </w:rPr>
      </w:pPr>
      <w:r w:rsidRPr="006D2156">
        <w:rPr>
          <w:rFonts w:ascii="Times New Roman" w:hAnsi="Times New Roman"/>
          <w:b/>
          <w:color w:val="000000"/>
          <w:spacing w:val="15"/>
          <w:sz w:val="24"/>
          <w:szCs w:val="24"/>
          <w:lang w:val="ro-RO"/>
        </w:rPr>
        <w:t xml:space="preserve">Alte informatii - </w:t>
      </w:r>
      <w:r w:rsidRPr="006D2156">
        <w:rPr>
          <w:rFonts w:ascii="Times New Roman" w:hAnsi="Times New Roman"/>
          <w:sz w:val="24"/>
          <w:szCs w:val="24"/>
          <w:lang w:val="ro-RO"/>
        </w:rPr>
        <w:t>Nu este cazul.</w:t>
      </w:r>
    </w:p>
    <w:p w:rsidR="0034492C" w:rsidRPr="006D2156" w:rsidRDefault="0034492C" w:rsidP="004F7747">
      <w:pPr>
        <w:pStyle w:val="ListParagraph"/>
        <w:numPr>
          <w:ilvl w:val="0"/>
          <w:numId w:val="1"/>
        </w:numPr>
        <w:tabs>
          <w:tab w:val="left" w:pos="360"/>
        </w:tabs>
        <w:ind w:left="0" w:firstLine="0"/>
        <w:jc w:val="both"/>
        <w:rPr>
          <w:rFonts w:ascii="Times New Roman" w:hAnsi="Times New Roman"/>
          <w:b/>
          <w:spacing w:val="-1"/>
          <w:sz w:val="24"/>
          <w:szCs w:val="24"/>
          <w:lang w:val="ro-RO"/>
        </w:rPr>
      </w:pPr>
      <w:r w:rsidRPr="006D2156">
        <w:rPr>
          <w:rFonts w:ascii="Times New Roman" w:hAnsi="Times New Roman"/>
          <w:b/>
          <w:spacing w:val="-1"/>
          <w:sz w:val="24"/>
          <w:szCs w:val="24"/>
          <w:lang w:val="ro-RO"/>
        </w:rPr>
        <w:t>Concluzii</w:t>
      </w:r>
    </w:p>
    <w:p w:rsidR="006D2156" w:rsidRDefault="006D2156" w:rsidP="004F7747">
      <w:pPr>
        <w:ind w:firstLine="720"/>
        <w:jc w:val="both"/>
        <w:rPr>
          <w:color w:val="000000"/>
        </w:rPr>
      </w:pPr>
      <w:r w:rsidRPr="00676F9B">
        <w:t>C</w:t>
      </w:r>
      <w:r w:rsidRPr="00676F9B">
        <w:rPr>
          <w:lang w:eastAsia="ro-RO"/>
        </w:rPr>
        <w:t xml:space="preserve">onsider necesar și oportun  </w:t>
      </w:r>
      <w:r w:rsidRPr="00676F9B">
        <w:rPr>
          <w:color w:val="000000"/>
          <w:spacing w:val="-2"/>
        </w:rPr>
        <w:t>aprobarea</w:t>
      </w:r>
      <w:r w:rsidRPr="00676F9B">
        <w:t xml:space="preserve"> </w:t>
      </w:r>
      <w:r w:rsidR="004918EB">
        <w:t xml:space="preserve">cererii de finanţare </w:t>
      </w:r>
      <w:r w:rsidR="00A622FD">
        <w:t>pentru</w:t>
      </w:r>
      <w:r w:rsidR="004918EB">
        <w:t xml:space="preserve"> proiectul </w:t>
      </w:r>
      <w:r>
        <w:t xml:space="preserve"> </w:t>
      </w:r>
      <w:r w:rsidRPr="00BD0459">
        <w:rPr>
          <w:bCs/>
          <w:color w:val="000000"/>
        </w:rPr>
        <w:t xml:space="preserve">,,Înnoirea flotei de tramvaie – Etapa I” </w:t>
      </w:r>
      <w:r w:rsidRPr="00BD0459">
        <w:rPr>
          <w:color w:val="000000"/>
        </w:rPr>
        <w:t xml:space="preserve"> </w:t>
      </w:r>
      <w:r w:rsidR="00A622FD">
        <w:rPr>
          <w:color w:val="000000"/>
        </w:rPr>
        <w:t>şi a cheltuielilor aferente</w:t>
      </w:r>
      <w:r>
        <w:rPr>
          <w:color w:val="000000"/>
        </w:rPr>
        <w:t>.</w:t>
      </w:r>
    </w:p>
    <w:p w:rsidR="004F7747" w:rsidRDefault="004F7747" w:rsidP="006D2156">
      <w:pPr>
        <w:ind w:firstLine="720"/>
        <w:jc w:val="both"/>
        <w:rPr>
          <w:color w:val="000000"/>
        </w:rPr>
      </w:pPr>
    </w:p>
    <w:p w:rsidR="00A622FD" w:rsidRDefault="00A622FD" w:rsidP="006D2156">
      <w:pPr>
        <w:ind w:firstLine="720"/>
        <w:jc w:val="both"/>
        <w:rPr>
          <w:color w:val="000000"/>
        </w:rPr>
      </w:pPr>
    </w:p>
    <w:tbl>
      <w:tblPr>
        <w:tblW w:w="10610" w:type="dxa"/>
        <w:tblLook w:val="01E0"/>
      </w:tblPr>
      <w:tblGrid>
        <w:gridCol w:w="4788"/>
        <w:gridCol w:w="1080"/>
        <w:gridCol w:w="4742"/>
      </w:tblGrid>
      <w:tr w:rsidR="0034492C" w:rsidRPr="006D2156" w:rsidTr="006D2156">
        <w:trPr>
          <w:trHeight w:val="295"/>
        </w:trPr>
        <w:tc>
          <w:tcPr>
            <w:tcW w:w="4788" w:type="dxa"/>
            <w:vAlign w:val="center"/>
          </w:tcPr>
          <w:p w:rsidR="0034492C" w:rsidRPr="006D2156" w:rsidRDefault="0034492C" w:rsidP="006D2156">
            <w:pPr>
              <w:ind w:right="-22"/>
              <w:jc w:val="center"/>
              <w:rPr>
                <w:b/>
              </w:rPr>
            </w:pPr>
            <w:r w:rsidRPr="006D2156">
              <w:rPr>
                <w:b/>
              </w:rPr>
              <w:t>PRIMAR,</w:t>
            </w:r>
          </w:p>
        </w:tc>
        <w:tc>
          <w:tcPr>
            <w:tcW w:w="1080" w:type="dxa"/>
            <w:vAlign w:val="center"/>
          </w:tcPr>
          <w:p w:rsidR="0034492C" w:rsidRPr="006D2156" w:rsidRDefault="0034492C" w:rsidP="006D2156">
            <w:pPr>
              <w:ind w:right="-22"/>
              <w:jc w:val="center"/>
            </w:pPr>
          </w:p>
        </w:tc>
        <w:tc>
          <w:tcPr>
            <w:tcW w:w="4742" w:type="dxa"/>
            <w:vAlign w:val="center"/>
          </w:tcPr>
          <w:p w:rsidR="0034492C" w:rsidRPr="006D2156" w:rsidRDefault="0034492C" w:rsidP="006D2156">
            <w:pPr>
              <w:ind w:right="-22"/>
              <w:jc w:val="center"/>
              <w:rPr>
                <w:b/>
              </w:rPr>
            </w:pPr>
            <w:r w:rsidRPr="006D2156">
              <w:rPr>
                <w:b/>
              </w:rPr>
              <w:t>DIRECTOR D.</w:t>
            </w:r>
            <w:r w:rsidR="006D2156" w:rsidRPr="006D2156">
              <w:rPr>
                <w:b/>
              </w:rPr>
              <w:t>G.D.P.P.R.U.</w:t>
            </w:r>
            <w:r w:rsidRPr="006D2156">
              <w:rPr>
                <w:b/>
              </w:rPr>
              <w:t>,</w:t>
            </w:r>
          </w:p>
        </w:tc>
      </w:tr>
      <w:tr w:rsidR="0034492C" w:rsidRPr="001C48EA" w:rsidTr="00B12A00">
        <w:tc>
          <w:tcPr>
            <w:tcW w:w="4788" w:type="dxa"/>
            <w:vAlign w:val="center"/>
          </w:tcPr>
          <w:p w:rsidR="0034492C" w:rsidRPr="001C48EA" w:rsidRDefault="0034492C" w:rsidP="006D2156">
            <w:pPr>
              <w:ind w:right="-22"/>
              <w:jc w:val="center"/>
              <w:rPr>
                <w:i/>
              </w:rPr>
            </w:pPr>
            <w:r>
              <w:rPr>
                <w:i/>
              </w:rPr>
              <w:t>NICOLAE ROBU</w:t>
            </w:r>
          </w:p>
        </w:tc>
        <w:tc>
          <w:tcPr>
            <w:tcW w:w="1080" w:type="dxa"/>
            <w:vAlign w:val="center"/>
          </w:tcPr>
          <w:p w:rsidR="0034492C" w:rsidRPr="001C48EA" w:rsidRDefault="0034492C" w:rsidP="006D2156">
            <w:pPr>
              <w:ind w:right="-22"/>
              <w:jc w:val="center"/>
            </w:pPr>
          </w:p>
        </w:tc>
        <w:tc>
          <w:tcPr>
            <w:tcW w:w="4742" w:type="dxa"/>
            <w:vAlign w:val="center"/>
          </w:tcPr>
          <w:p w:rsidR="0034492C" w:rsidRPr="001C48EA" w:rsidRDefault="0034492C" w:rsidP="006D2156">
            <w:pPr>
              <w:ind w:right="-22"/>
              <w:jc w:val="center"/>
              <w:rPr>
                <w:i/>
              </w:rPr>
            </w:pPr>
            <w:r>
              <w:rPr>
                <w:i/>
              </w:rPr>
              <w:t>CULIŢĂ CHIŞ</w:t>
            </w:r>
          </w:p>
        </w:tc>
      </w:tr>
    </w:tbl>
    <w:p w:rsidR="0034492C" w:rsidRDefault="0034492C" w:rsidP="00A622FD">
      <w:pPr>
        <w:pStyle w:val="ListParagraph"/>
        <w:tabs>
          <w:tab w:val="left" w:pos="0"/>
        </w:tabs>
        <w:spacing w:after="200"/>
        <w:ind w:left="0" w:firstLine="450"/>
        <w:jc w:val="center"/>
        <w:rPr>
          <w:rFonts w:ascii="Times New Roman" w:hAnsi="Times New Roman"/>
          <w:b/>
          <w:spacing w:val="-1"/>
          <w:sz w:val="24"/>
          <w:szCs w:val="24"/>
        </w:rPr>
      </w:pPr>
    </w:p>
    <w:sectPr w:rsidR="0034492C" w:rsidSect="00A622FD">
      <w:footerReference w:type="default" r:id="rId9"/>
      <w:pgSz w:w="12240" w:h="15840"/>
      <w:pgMar w:top="245" w:right="720" w:bottom="270" w:left="1170" w:header="706"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31863" w:rsidRDefault="00F31863" w:rsidP="00022B0C">
      <w:r>
        <w:separator/>
      </w:r>
    </w:p>
  </w:endnote>
  <w:endnote w:type="continuationSeparator" w:id="0">
    <w:p w:rsidR="00F31863" w:rsidRDefault="00F31863" w:rsidP="00022B0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Trebuchet MS">
    <w:panose1 w:val="020B0603020202020204"/>
    <w:charset w:val="EE"/>
    <w:family w:val="swiss"/>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25D9" w:rsidRPr="003D25D9" w:rsidRDefault="003D7C60" w:rsidP="003D25D9">
    <w:pPr>
      <w:autoSpaceDE w:val="0"/>
      <w:autoSpaceDN w:val="0"/>
      <w:adjustRightInd w:val="0"/>
      <w:ind w:left="4320" w:right="-647" w:firstLine="720"/>
      <w:jc w:val="center"/>
      <w:rPr>
        <w:sz w:val="20"/>
        <w:szCs w:val="20"/>
        <w:lang w:val="it-IT"/>
      </w:rPr>
    </w:pPr>
    <w:r>
      <w:rPr>
        <w:sz w:val="20"/>
        <w:szCs w:val="20"/>
      </w:rPr>
      <w:t xml:space="preserve">                      Cod FO53-03</w:t>
    </w:r>
    <w:r w:rsidRPr="003D25D9">
      <w:rPr>
        <w:sz w:val="20"/>
        <w:szCs w:val="20"/>
      </w:rPr>
      <w:t>, Ver.</w:t>
    </w:r>
    <w:r w:rsidRPr="003D25D9">
      <w:rPr>
        <w:rFonts w:ascii="Trebuchet MS" w:hAnsi="Trebuchet MS"/>
        <w:sz w:val="20"/>
        <w:szCs w:val="20"/>
      </w:rPr>
      <w:t>1</w:t>
    </w:r>
  </w:p>
  <w:p w:rsidR="003D25D9" w:rsidRDefault="00F3186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31863" w:rsidRDefault="00F31863" w:rsidP="00022B0C">
      <w:r>
        <w:separator/>
      </w:r>
    </w:p>
  </w:footnote>
  <w:footnote w:type="continuationSeparator" w:id="0">
    <w:p w:rsidR="00F31863" w:rsidRDefault="00F31863" w:rsidP="00022B0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F166CAD"/>
    <w:multiLevelType w:val="hybridMultilevel"/>
    <w:tmpl w:val="A10CB060"/>
    <w:lvl w:ilvl="0" w:tplc="D91CC1D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footnotePr>
    <w:footnote w:id="-1"/>
    <w:footnote w:id="0"/>
  </w:footnotePr>
  <w:endnotePr>
    <w:endnote w:id="-1"/>
    <w:endnote w:id="0"/>
  </w:endnotePr>
  <w:compat/>
  <w:rsids>
    <w:rsidRoot w:val="0034492C"/>
    <w:rsid w:val="00022B0C"/>
    <w:rsid w:val="00102307"/>
    <w:rsid w:val="0017304B"/>
    <w:rsid w:val="001908FB"/>
    <w:rsid w:val="00240362"/>
    <w:rsid w:val="002766C2"/>
    <w:rsid w:val="002C389F"/>
    <w:rsid w:val="002D39D1"/>
    <w:rsid w:val="0034492C"/>
    <w:rsid w:val="00356BC6"/>
    <w:rsid w:val="00380CE0"/>
    <w:rsid w:val="00395C55"/>
    <w:rsid w:val="003B2AEC"/>
    <w:rsid w:val="003D7C60"/>
    <w:rsid w:val="003E250F"/>
    <w:rsid w:val="003F0E0B"/>
    <w:rsid w:val="00413364"/>
    <w:rsid w:val="00432E71"/>
    <w:rsid w:val="0046267C"/>
    <w:rsid w:val="004918EB"/>
    <w:rsid w:val="004E2C5C"/>
    <w:rsid w:val="004F3491"/>
    <w:rsid w:val="004F7747"/>
    <w:rsid w:val="00594E7B"/>
    <w:rsid w:val="00596C29"/>
    <w:rsid w:val="005A46FC"/>
    <w:rsid w:val="005B2885"/>
    <w:rsid w:val="00605D4F"/>
    <w:rsid w:val="006D2156"/>
    <w:rsid w:val="006F0A80"/>
    <w:rsid w:val="007223D5"/>
    <w:rsid w:val="00845302"/>
    <w:rsid w:val="008B3467"/>
    <w:rsid w:val="008B68D5"/>
    <w:rsid w:val="00930350"/>
    <w:rsid w:val="009707FA"/>
    <w:rsid w:val="009F0787"/>
    <w:rsid w:val="00A622FD"/>
    <w:rsid w:val="00B15D2C"/>
    <w:rsid w:val="00C44C97"/>
    <w:rsid w:val="00C76D80"/>
    <w:rsid w:val="00CB2DF5"/>
    <w:rsid w:val="00CE0045"/>
    <w:rsid w:val="00D00667"/>
    <w:rsid w:val="00D04C36"/>
    <w:rsid w:val="00D3033E"/>
    <w:rsid w:val="00E55783"/>
    <w:rsid w:val="00E560B2"/>
    <w:rsid w:val="00E752D9"/>
    <w:rsid w:val="00ED50A0"/>
    <w:rsid w:val="00F07965"/>
    <w:rsid w:val="00F31863"/>
    <w:rsid w:val="00F6632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492C"/>
    <w:pPr>
      <w:spacing w:after="0" w:line="240" w:lineRule="auto"/>
    </w:pPr>
    <w:rPr>
      <w:rFonts w:ascii="Times New Roman" w:eastAsia="Times New Roman" w:hAnsi="Times New Roman" w:cs="Times New Roman"/>
      <w:sz w:val="24"/>
      <w:szCs w:val="24"/>
      <w:lang w:val="ro-RO"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34492C"/>
    <w:pPr>
      <w:tabs>
        <w:tab w:val="center" w:pos="4703"/>
        <w:tab w:val="right" w:pos="9406"/>
      </w:tabs>
    </w:pPr>
  </w:style>
  <w:style w:type="character" w:customStyle="1" w:styleId="FooterChar">
    <w:name w:val="Footer Char"/>
    <w:basedOn w:val="DefaultParagraphFont"/>
    <w:link w:val="Footer"/>
    <w:uiPriority w:val="99"/>
    <w:rsid w:val="0034492C"/>
    <w:rPr>
      <w:rFonts w:ascii="Times New Roman" w:eastAsia="Times New Roman" w:hAnsi="Times New Roman" w:cs="Times New Roman"/>
      <w:sz w:val="24"/>
      <w:szCs w:val="24"/>
      <w:lang w:val="ro-RO" w:eastAsia="en-GB"/>
    </w:rPr>
  </w:style>
  <w:style w:type="paragraph" w:styleId="ListParagraph">
    <w:name w:val="List Paragraph"/>
    <w:basedOn w:val="Normal"/>
    <w:uiPriority w:val="99"/>
    <w:qFormat/>
    <w:rsid w:val="0034492C"/>
    <w:pPr>
      <w:ind w:left="720"/>
      <w:contextualSpacing/>
    </w:pPr>
    <w:rPr>
      <w:rFonts w:ascii="Calibri" w:hAnsi="Calibri"/>
      <w:sz w:val="22"/>
      <w:szCs w:val="22"/>
      <w:lang w:val="en-US" w:eastAsia="en-US"/>
    </w:rPr>
  </w:style>
  <w:style w:type="paragraph" w:customStyle="1" w:styleId="NormalC">
    <w:name w:val="NormalC"/>
    <w:basedOn w:val="Normal"/>
    <w:rsid w:val="0034492C"/>
    <w:rPr>
      <w:rFonts w:ascii="Tahoma" w:hAnsi="Tahoma"/>
      <w:sz w:val="22"/>
      <w:szCs w:val="20"/>
      <w:lang w:val="en-US" w:eastAsia="en-US"/>
    </w:rPr>
  </w:style>
  <w:style w:type="paragraph" w:styleId="BalloonText">
    <w:name w:val="Balloon Text"/>
    <w:basedOn w:val="Normal"/>
    <w:link w:val="BalloonTextChar"/>
    <w:uiPriority w:val="99"/>
    <w:semiHidden/>
    <w:unhideWhenUsed/>
    <w:rsid w:val="0034492C"/>
    <w:rPr>
      <w:rFonts w:ascii="Tahoma" w:hAnsi="Tahoma" w:cs="Tahoma"/>
      <w:sz w:val="16"/>
      <w:szCs w:val="16"/>
    </w:rPr>
  </w:style>
  <w:style w:type="character" w:customStyle="1" w:styleId="BalloonTextChar">
    <w:name w:val="Balloon Text Char"/>
    <w:basedOn w:val="DefaultParagraphFont"/>
    <w:link w:val="BalloonText"/>
    <w:uiPriority w:val="99"/>
    <w:semiHidden/>
    <w:rsid w:val="0034492C"/>
    <w:rPr>
      <w:rFonts w:ascii="Tahoma" w:eastAsia="Times New Roman" w:hAnsi="Tahoma" w:cs="Tahoma"/>
      <w:sz w:val="16"/>
      <w:szCs w:val="16"/>
      <w:lang w:val="ro-RO" w:eastAsia="en-GB"/>
    </w:rPr>
  </w:style>
  <w:style w:type="character" w:customStyle="1" w:styleId="rezumat1">
    <w:name w:val="rezumat_1"/>
    <w:basedOn w:val="DefaultParagraphFont"/>
    <w:rsid w:val="009707FA"/>
  </w:style>
  <w:style w:type="paragraph" w:styleId="NoSpacing">
    <w:name w:val="No Spacing"/>
    <w:uiPriority w:val="1"/>
    <w:qFormat/>
    <w:rsid w:val="00594E7B"/>
    <w:pPr>
      <w:spacing w:after="0" w:line="240" w:lineRule="auto"/>
    </w:pPr>
    <w:rPr>
      <w:rFonts w:ascii="Times New Roman" w:eastAsia="Times New Roman" w:hAnsi="Times New Roman" w:cs="Times New Roman"/>
      <w:sz w:val="20"/>
      <w:szCs w:val="20"/>
    </w:rPr>
  </w:style>
  <w:style w:type="paragraph" w:styleId="Header">
    <w:name w:val="header"/>
    <w:basedOn w:val="Normal"/>
    <w:link w:val="HeaderChar"/>
    <w:uiPriority w:val="99"/>
    <w:semiHidden/>
    <w:unhideWhenUsed/>
    <w:rsid w:val="006D2156"/>
    <w:pPr>
      <w:tabs>
        <w:tab w:val="center" w:pos="4703"/>
        <w:tab w:val="right" w:pos="9406"/>
      </w:tabs>
    </w:pPr>
  </w:style>
  <w:style w:type="character" w:customStyle="1" w:styleId="HeaderChar">
    <w:name w:val="Header Char"/>
    <w:basedOn w:val="DefaultParagraphFont"/>
    <w:link w:val="Header"/>
    <w:uiPriority w:val="99"/>
    <w:semiHidden/>
    <w:rsid w:val="006D2156"/>
    <w:rPr>
      <w:rFonts w:ascii="Times New Roman" w:eastAsia="Times New Roman" w:hAnsi="Times New Roman" w:cs="Times New Roman"/>
      <w:sz w:val="24"/>
      <w:szCs w:val="24"/>
      <w:lang w:val="ro-RO" w:eastAsia="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66</TotalTime>
  <Pages>1</Pages>
  <Words>472</Words>
  <Characters>2695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tgentimir</dc:creator>
  <cp:keywords/>
  <dc:description/>
  <cp:lastModifiedBy>nmircea</cp:lastModifiedBy>
  <cp:revision>31</cp:revision>
  <cp:lastPrinted>2018-09-25T09:18:00Z</cp:lastPrinted>
  <dcterms:created xsi:type="dcterms:W3CDTF">2018-09-25T08:03:00Z</dcterms:created>
  <dcterms:modified xsi:type="dcterms:W3CDTF">2019-04-08T08:33:00Z</dcterms:modified>
</cp:coreProperties>
</file>