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79" w:rsidRDefault="00CC7A79" w:rsidP="00CC7A79">
      <w:pPr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-90170</wp:posOffset>
            </wp:positionV>
            <wp:extent cx="810260" cy="1275715"/>
            <wp:effectExtent l="19050" t="0" r="889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A79">
        <w:rPr>
          <w:sz w:val="20"/>
          <w:szCs w:val="20"/>
        </w:rPr>
        <w:t>ROMÂNIA</w:t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</w:p>
    <w:p w:rsidR="00CC7A79" w:rsidRPr="00CC7A79" w:rsidRDefault="00CC7A79" w:rsidP="00CC7A79">
      <w:pPr>
        <w:rPr>
          <w:b/>
          <w:color w:val="000000"/>
          <w:sz w:val="20"/>
          <w:szCs w:val="20"/>
        </w:rPr>
      </w:pPr>
      <w:r w:rsidRPr="00CC7A79">
        <w:rPr>
          <w:sz w:val="20"/>
          <w:szCs w:val="20"/>
        </w:rPr>
        <w:t>JUDEŢUL TIMIŞ</w:t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</w:p>
    <w:p w:rsidR="00CC7A79" w:rsidRPr="00CC7A79" w:rsidRDefault="00CC7A79" w:rsidP="00CC7A79">
      <w:pPr>
        <w:rPr>
          <w:sz w:val="20"/>
          <w:szCs w:val="20"/>
        </w:rPr>
      </w:pPr>
      <w:r w:rsidRPr="00CC7A79">
        <w:rPr>
          <w:sz w:val="20"/>
          <w:szCs w:val="20"/>
        </w:rPr>
        <w:t>MUNICIPIUL TIMIŞOARA</w:t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</w:r>
      <w:r w:rsidRPr="00CC7A79">
        <w:rPr>
          <w:sz w:val="20"/>
          <w:szCs w:val="20"/>
        </w:rPr>
        <w:tab/>
        <w:t xml:space="preserve">    </w:t>
      </w:r>
    </w:p>
    <w:p w:rsidR="00CC7A79" w:rsidRPr="00CC7A79" w:rsidRDefault="00CC7A79" w:rsidP="00CC7A79">
      <w:pPr>
        <w:rPr>
          <w:sz w:val="20"/>
          <w:szCs w:val="20"/>
        </w:rPr>
      </w:pPr>
      <w:r w:rsidRPr="00CC7A79">
        <w:rPr>
          <w:sz w:val="20"/>
          <w:szCs w:val="20"/>
        </w:rPr>
        <w:t>DIRECŢIA G.D.P.P.R.U.</w:t>
      </w:r>
    </w:p>
    <w:p w:rsidR="00CC7A79" w:rsidRPr="00CC7A79" w:rsidRDefault="00CC7A79" w:rsidP="00CC7A79">
      <w:pPr>
        <w:rPr>
          <w:sz w:val="20"/>
          <w:szCs w:val="20"/>
        </w:rPr>
      </w:pPr>
      <w:r w:rsidRPr="00CC7A79">
        <w:rPr>
          <w:sz w:val="20"/>
          <w:szCs w:val="20"/>
        </w:rPr>
        <w:t>SERVICIUL D.P.P.C.A.A</w:t>
      </w:r>
    </w:p>
    <w:p w:rsidR="00CC7A79" w:rsidRPr="00CC7A79" w:rsidRDefault="00CC7A79" w:rsidP="00CC7A79">
      <w:pPr>
        <w:rPr>
          <w:sz w:val="20"/>
          <w:szCs w:val="20"/>
        </w:rPr>
      </w:pPr>
      <w:r w:rsidRPr="00CC7A79">
        <w:rPr>
          <w:sz w:val="20"/>
          <w:szCs w:val="20"/>
        </w:rPr>
        <w:t>BIROUL C.A.A.</w:t>
      </w:r>
    </w:p>
    <w:p w:rsidR="00097498" w:rsidRPr="00097498" w:rsidRDefault="00CC7A79" w:rsidP="00CC7A79">
      <w:pPr>
        <w:rPr>
          <w:sz w:val="20"/>
          <w:szCs w:val="20"/>
          <w:lang w:val="it-IT"/>
        </w:rPr>
      </w:pPr>
      <w:r w:rsidRPr="00CC7A79">
        <w:rPr>
          <w:sz w:val="20"/>
          <w:szCs w:val="20"/>
        </w:rPr>
        <w:t>Nr.</w:t>
      </w:r>
      <w:r w:rsidRPr="00CC7A79">
        <w:rPr>
          <w:sz w:val="20"/>
          <w:szCs w:val="20"/>
          <w:lang w:val="it-IT"/>
        </w:rPr>
        <w:t xml:space="preserve">SC2021- </w:t>
      </w:r>
      <w:r w:rsidR="00097498">
        <w:rPr>
          <w:sz w:val="20"/>
          <w:szCs w:val="20"/>
          <w:lang w:val="it-IT"/>
        </w:rPr>
        <w:t>20553/26.07.2021</w:t>
      </w:r>
    </w:p>
    <w:p w:rsidR="00CC7A79" w:rsidRDefault="00CC7A79" w:rsidP="00CC7A79">
      <w:pPr>
        <w:ind w:left="72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</w:t>
      </w:r>
    </w:p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10818"/>
      </w:tblGrid>
      <w:tr w:rsidR="00CC7A79" w:rsidRPr="00C56A64" w:rsidTr="00CC7A79">
        <w:trPr>
          <w:cantSplit/>
          <w:trHeight w:val="53"/>
        </w:trPr>
        <w:tc>
          <w:tcPr>
            <w:tcW w:w="10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C7A79" w:rsidRPr="00942D3F" w:rsidRDefault="00CC7A79" w:rsidP="00F43CB3">
            <w:pPr>
              <w:rPr>
                <w:b/>
                <w:i/>
                <w:sz w:val="6"/>
                <w:szCs w:val="6"/>
              </w:rPr>
            </w:pPr>
          </w:p>
          <w:p w:rsidR="00CC7A79" w:rsidRPr="00C56A64" w:rsidRDefault="00CC7A79" w:rsidP="00F43CB3">
            <w:pPr>
              <w:ind w:left="-62" w:right="-103"/>
            </w:pPr>
            <w:r w:rsidRPr="00C56A64">
              <w:rPr>
                <w:b/>
                <w:i/>
                <w:sz w:val="16"/>
                <w:szCs w:val="16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</w:rPr>
              <w:t xml:space="preserve">internet: </w:t>
            </w:r>
            <w:hyperlink r:id="rId9" w:history="1">
              <w:r w:rsidRPr="00C56A64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:rsidR="00CC7A79" w:rsidRDefault="00CC7A79" w:rsidP="00CC7A79">
      <w:pPr>
        <w:rPr>
          <w:b/>
          <w:color w:val="000000"/>
          <w:sz w:val="20"/>
          <w:szCs w:val="20"/>
        </w:rPr>
      </w:pPr>
    </w:p>
    <w:p w:rsidR="002C72FF" w:rsidRPr="003E5E6C" w:rsidRDefault="00CC7A79" w:rsidP="003E5E6C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0"/>
          <w:szCs w:val="20"/>
        </w:rPr>
        <w:t xml:space="preserve">                                        </w:t>
      </w:r>
      <w:r w:rsidR="00B07FB4" w:rsidRPr="003E5E6C">
        <w:rPr>
          <w:b/>
          <w:color w:val="000000"/>
          <w:sz w:val="22"/>
          <w:szCs w:val="22"/>
        </w:rPr>
        <w:t>REFERAT DE APROBARE A PROIECTULUI DE HOTĂRÂRE</w:t>
      </w:r>
    </w:p>
    <w:p w:rsidR="002C72FF" w:rsidRPr="003E5E6C" w:rsidRDefault="00B07FB4" w:rsidP="003E5E6C">
      <w:pPr>
        <w:ind w:left="262"/>
        <w:jc w:val="center"/>
        <w:rPr>
          <w:b/>
          <w:color w:val="000000"/>
          <w:sz w:val="22"/>
          <w:szCs w:val="22"/>
        </w:rPr>
      </w:pPr>
      <w:r w:rsidRPr="003E5E6C">
        <w:rPr>
          <w:b/>
          <w:i/>
          <w:color w:val="000000"/>
          <w:spacing w:val="-16"/>
          <w:w w:val="105"/>
          <w:sz w:val="22"/>
          <w:szCs w:val="22"/>
        </w:rPr>
        <w:t xml:space="preserve"> </w:t>
      </w:r>
      <w:r w:rsidR="00B84394" w:rsidRPr="003E5E6C">
        <w:rPr>
          <w:b/>
          <w:i/>
          <w:color w:val="000000"/>
          <w:spacing w:val="-16"/>
          <w:w w:val="105"/>
          <w:sz w:val="22"/>
          <w:szCs w:val="22"/>
        </w:rPr>
        <w:t>Sectiunea 1</w:t>
      </w:r>
    </w:p>
    <w:p w:rsidR="00ED40AC" w:rsidRPr="00DE1A90" w:rsidRDefault="00380CAC" w:rsidP="00DE1A90">
      <w:pPr>
        <w:ind w:left="262"/>
        <w:jc w:val="center"/>
        <w:rPr>
          <w:b/>
          <w:color w:val="000000"/>
          <w:sz w:val="20"/>
          <w:szCs w:val="20"/>
        </w:rPr>
      </w:pPr>
      <w:r w:rsidRPr="003E5E6C">
        <w:rPr>
          <w:b/>
          <w:color w:val="000000"/>
          <w:spacing w:val="-6"/>
          <w:sz w:val="22"/>
          <w:szCs w:val="22"/>
        </w:rPr>
        <w:t xml:space="preserve"> Proiect de hotărâre</w:t>
      </w:r>
      <w:r w:rsidRPr="003E5E6C">
        <w:rPr>
          <w:color w:val="000000"/>
          <w:spacing w:val="-6"/>
          <w:sz w:val="22"/>
          <w:szCs w:val="22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privind</w:t>
      </w:r>
      <w:proofErr w:type="spellEnd"/>
      <w:r w:rsidRPr="003E5E6C">
        <w:rPr>
          <w:b/>
          <w:sz w:val="22"/>
          <w:szCs w:val="22"/>
          <w:lang w:val="fr-FR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completarea</w:t>
      </w:r>
      <w:proofErr w:type="spellEnd"/>
      <w:r w:rsidRPr="003E5E6C">
        <w:rPr>
          <w:b/>
          <w:sz w:val="22"/>
          <w:szCs w:val="22"/>
          <w:lang w:val="fr-FR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Anexei</w:t>
      </w:r>
      <w:proofErr w:type="spellEnd"/>
      <w:r w:rsidRPr="003E5E6C">
        <w:rPr>
          <w:b/>
          <w:sz w:val="22"/>
          <w:szCs w:val="22"/>
          <w:lang w:val="fr-FR"/>
        </w:rPr>
        <w:t xml:space="preserve"> V</w:t>
      </w:r>
      <w:r w:rsidRPr="003E5E6C">
        <w:rPr>
          <w:b/>
          <w:sz w:val="22"/>
          <w:szCs w:val="22"/>
        </w:rPr>
        <w:t>(lista bunurilor pro</w:t>
      </w:r>
      <w:r w:rsidR="00F74A2E" w:rsidRPr="003E5E6C">
        <w:rPr>
          <w:b/>
          <w:sz w:val="22"/>
          <w:szCs w:val="22"/>
        </w:rPr>
        <w:t>prietate publică transmise spre</w:t>
      </w:r>
      <w:r w:rsidRPr="003E5E6C">
        <w:rPr>
          <w:b/>
          <w:sz w:val="22"/>
          <w:szCs w:val="22"/>
        </w:rPr>
        <w:t xml:space="preserve">  folosință operatorului) </w:t>
      </w:r>
      <w:r w:rsidRPr="003E5E6C">
        <w:rPr>
          <w:b/>
          <w:sz w:val="22"/>
          <w:szCs w:val="22"/>
          <w:lang w:val="fr-FR"/>
        </w:rPr>
        <w:t xml:space="preserve"> la </w:t>
      </w:r>
      <w:proofErr w:type="spellStart"/>
      <w:r w:rsidRPr="003E5E6C">
        <w:rPr>
          <w:b/>
          <w:sz w:val="22"/>
          <w:szCs w:val="22"/>
          <w:lang w:val="fr-FR"/>
        </w:rPr>
        <w:t>Contractul</w:t>
      </w:r>
      <w:proofErr w:type="spellEnd"/>
      <w:r w:rsidRPr="003E5E6C">
        <w:rPr>
          <w:b/>
          <w:sz w:val="22"/>
          <w:szCs w:val="22"/>
          <w:lang w:val="fr-FR"/>
        </w:rPr>
        <w:t xml:space="preserve"> de </w:t>
      </w:r>
      <w:proofErr w:type="spellStart"/>
      <w:r w:rsidRPr="003E5E6C">
        <w:rPr>
          <w:b/>
          <w:sz w:val="22"/>
          <w:szCs w:val="22"/>
          <w:lang w:val="fr-FR"/>
        </w:rPr>
        <w:t>Delegare</w:t>
      </w:r>
      <w:proofErr w:type="spellEnd"/>
      <w:r w:rsidRPr="003E5E6C">
        <w:rPr>
          <w:b/>
          <w:sz w:val="22"/>
          <w:szCs w:val="22"/>
          <w:lang w:val="fr-FR"/>
        </w:rPr>
        <w:t xml:space="preserve">  a </w:t>
      </w:r>
      <w:proofErr w:type="spellStart"/>
      <w:r w:rsidRPr="003E5E6C">
        <w:rPr>
          <w:b/>
          <w:sz w:val="22"/>
          <w:szCs w:val="22"/>
          <w:lang w:val="fr-FR"/>
        </w:rPr>
        <w:t>serviciilor</w:t>
      </w:r>
      <w:proofErr w:type="spellEnd"/>
      <w:r w:rsidRPr="003E5E6C">
        <w:rPr>
          <w:b/>
          <w:sz w:val="22"/>
          <w:szCs w:val="22"/>
          <w:lang w:val="fr-FR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publice</w:t>
      </w:r>
      <w:proofErr w:type="spellEnd"/>
      <w:r w:rsidRPr="003E5E6C">
        <w:rPr>
          <w:b/>
          <w:sz w:val="22"/>
          <w:szCs w:val="22"/>
          <w:lang w:val="fr-FR"/>
        </w:rPr>
        <w:t xml:space="preserve"> de </w:t>
      </w:r>
      <w:proofErr w:type="spellStart"/>
      <w:r w:rsidRPr="003E5E6C">
        <w:rPr>
          <w:b/>
          <w:sz w:val="22"/>
          <w:szCs w:val="22"/>
          <w:lang w:val="fr-FR"/>
        </w:rPr>
        <w:t>alimentare</w:t>
      </w:r>
      <w:proofErr w:type="spellEnd"/>
      <w:r w:rsidRPr="003E5E6C">
        <w:rPr>
          <w:b/>
          <w:sz w:val="22"/>
          <w:szCs w:val="22"/>
          <w:lang w:val="fr-FR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cu</w:t>
      </w:r>
      <w:proofErr w:type="spellEnd"/>
      <w:r w:rsidRPr="003E5E6C">
        <w:rPr>
          <w:b/>
          <w:sz w:val="22"/>
          <w:szCs w:val="22"/>
          <w:lang w:val="fr-FR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apă</w:t>
      </w:r>
      <w:proofErr w:type="spellEnd"/>
      <w:r w:rsidRPr="003E5E6C">
        <w:rPr>
          <w:b/>
          <w:sz w:val="22"/>
          <w:szCs w:val="22"/>
          <w:lang w:val="fr-FR"/>
        </w:rPr>
        <w:t xml:space="preserve"> </w:t>
      </w:r>
      <w:proofErr w:type="spellStart"/>
      <w:r w:rsidRPr="003E5E6C">
        <w:rPr>
          <w:b/>
          <w:sz w:val="22"/>
          <w:szCs w:val="22"/>
          <w:lang w:val="fr-FR"/>
        </w:rPr>
        <w:t>şi</w:t>
      </w:r>
      <w:proofErr w:type="spellEnd"/>
      <w:r w:rsidRPr="003E5E6C">
        <w:rPr>
          <w:b/>
          <w:sz w:val="22"/>
          <w:szCs w:val="22"/>
          <w:lang w:val="fr-FR"/>
        </w:rPr>
        <w:t xml:space="preserve"> de </w:t>
      </w:r>
      <w:proofErr w:type="spellStart"/>
      <w:r w:rsidRPr="003E5E6C">
        <w:rPr>
          <w:b/>
          <w:sz w:val="22"/>
          <w:szCs w:val="22"/>
          <w:lang w:val="fr-FR"/>
        </w:rPr>
        <w:t>canalizare</w:t>
      </w:r>
      <w:proofErr w:type="spellEnd"/>
      <w:r w:rsidRPr="003E5E6C">
        <w:rPr>
          <w:b/>
          <w:sz w:val="22"/>
          <w:szCs w:val="22"/>
          <w:lang w:val="fr-FR"/>
        </w:rPr>
        <w:t xml:space="preserve">,  </w:t>
      </w:r>
      <w:r w:rsidRPr="003E5E6C">
        <w:rPr>
          <w:b/>
          <w:sz w:val="22"/>
          <w:szCs w:val="22"/>
        </w:rPr>
        <w:t>către</w:t>
      </w:r>
      <w:r w:rsidR="00DE1A90">
        <w:rPr>
          <w:b/>
          <w:sz w:val="22"/>
          <w:szCs w:val="22"/>
        </w:rPr>
        <w:t xml:space="preserve">  operatorul regional AQUATIM </w:t>
      </w:r>
      <w:r w:rsidRPr="003E5E6C">
        <w:rPr>
          <w:b/>
          <w:sz w:val="22"/>
          <w:szCs w:val="22"/>
        </w:rPr>
        <w:t>S.A</w:t>
      </w:r>
      <w:r w:rsidR="00DE1A90">
        <w:rPr>
          <w:b/>
          <w:sz w:val="20"/>
          <w:szCs w:val="20"/>
        </w:rPr>
        <w:t>, cu ultima modificare prin HCL 212/15.06.2021</w:t>
      </w:r>
    </w:p>
    <w:p w:rsidR="007976F9" w:rsidRPr="003E5E6C" w:rsidRDefault="00B84394" w:rsidP="003E5E6C">
      <w:pPr>
        <w:ind w:left="262"/>
        <w:jc w:val="center"/>
        <w:rPr>
          <w:b/>
          <w:color w:val="000000"/>
          <w:sz w:val="22"/>
          <w:szCs w:val="22"/>
        </w:rPr>
      </w:pPr>
      <w:r w:rsidRPr="003E5E6C">
        <w:rPr>
          <w:b/>
          <w:i/>
          <w:color w:val="000000"/>
          <w:spacing w:val="-20"/>
          <w:w w:val="105"/>
          <w:sz w:val="22"/>
          <w:szCs w:val="22"/>
        </w:rPr>
        <w:t xml:space="preserve">Sectiunea a 2 - a </w:t>
      </w:r>
      <w:r w:rsidRPr="003E5E6C">
        <w:rPr>
          <w:b/>
          <w:i/>
          <w:color w:val="000000"/>
          <w:spacing w:val="-20"/>
          <w:w w:val="105"/>
          <w:sz w:val="22"/>
          <w:szCs w:val="22"/>
        </w:rPr>
        <w:br/>
      </w:r>
      <w:r w:rsidRPr="003E5E6C">
        <w:rPr>
          <w:b/>
          <w:i/>
          <w:color w:val="000000"/>
          <w:spacing w:val="-7"/>
          <w:w w:val="105"/>
          <w:sz w:val="22"/>
          <w:szCs w:val="22"/>
        </w:rPr>
        <w:t>Motivul emiterii proiectului de hotărâre</w:t>
      </w:r>
    </w:p>
    <w:p w:rsidR="002C72FF" w:rsidRPr="000A1C65" w:rsidRDefault="00227CEC" w:rsidP="000A1C65">
      <w:pPr>
        <w:pStyle w:val="ListParagraph"/>
        <w:numPr>
          <w:ilvl w:val="0"/>
          <w:numId w:val="5"/>
        </w:numPr>
        <w:tabs>
          <w:tab w:val="decimal" w:pos="360"/>
          <w:tab w:val="decimal" w:pos="432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</w:rPr>
      </w:pPr>
      <w:r w:rsidRPr="000A1C65">
        <w:rPr>
          <w:rFonts w:ascii="Times New Roman" w:hAnsi="Times New Roman"/>
          <w:b/>
          <w:color w:val="000000"/>
          <w:spacing w:val="-5"/>
        </w:rPr>
        <w:t>Descrierea situaţiei actuale</w:t>
      </w:r>
    </w:p>
    <w:p w:rsidR="000542FA" w:rsidRPr="000A1C65" w:rsidRDefault="003C0F65" w:rsidP="000A1C65">
      <w:pPr>
        <w:pStyle w:val="BodyTextIndent"/>
        <w:spacing w:after="0"/>
        <w:ind w:left="0" w:firstLine="720"/>
        <w:jc w:val="both"/>
        <w:rPr>
          <w:sz w:val="22"/>
          <w:szCs w:val="22"/>
        </w:rPr>
      </w:pPr>
      <w:r w:rsidRPr="000A1C65">
        <w:rPr>
          <w:sz w:val="22"/>
          <w:szCs w:val="22"/>
        </w:rPr>
        <w:t xml:space="preserve">Urmare a înfiinţării Asociaţiei de Dezvoltare Intercomunitară Apă-Canal Timiş, şi ca urmare a aprobării prin HCL 277/28.07.2009 a delegării serviciilor publice de alimentare cu apă şi de canalizare în municipiul Timişoara prin atribuire directă operatorului regional AQUATIM SA Timişoara, în baza HG nr. 855 / </w:t>
      </w:r>
      <w:smartTag w:uri="urn:schemas-microsoft-com:office:smarttags" w:element="metricconverter">
        <w:smartTagPr>
          <w:attr w:name="ProductID" w:val="2008 a"/>
        </w:smartTagPr>
        <w:r w:rsidRPr="000A1C65">
          <w:rPr>
            <w:sz w:val="22"/>
            <w:szCs w:val="22"/>
          </w:rPr>
          <w:t>2008 a</w:t>
        </w:r>
      </w:smartTag>
      <w:r w:rsidRPr="000A1C65">
        <w:rPr>
          <w:sz w:val="22"/>
          <w:szCs w:val="22"/>
        </w:rPr>
        <w:t xml:space="preserve"> fost semnat Contractul de Delegare a gestiunii serviciului de alimentare cu apă şi de canalizare nr. 932/19.01.2010, în numele şi pe seama membrilor Asociaţiei.</w:t>
      </w:r>
      <w:r w:rsidR="000542FA" w:rsidRPr="000A1C65">
        <w:rPr>
          <w:sz w:val="22"/>
          <w:szCs w:val="22"/>
        </w:rPr>
        <w:t xml:space="preserve"> </w:t>
      </w:r>
    </w:p>
    <w:p w:rsidR="003C0F65" w:rsidRPr="000A1C65" w:rsidRDefault="003C0F65" w:rsidP="003E5E6C">
      <w:pPr>
        <w:tabs>
          <w:tab w:val="left" w:pos="1134"/>
        </w:tabs>
        <w:ind w:firstLine="720"/>
        <w:jc w:val="both"/>
        <w:rPr>
          <w:rFonts w:eastAsia="Calibri"/>
          <w:sz w:val="22"/>
          <w:szCs w:val="22"/>
        </w:rPr>
      </w:pPr>
      <w:r w:rsidRPr="000A1C65">
        <w:rPr>
          <w:rFonts w:eastAsia="Calibri"/>
          <w:sz w:val="22"/>
          <w:szCs w:val="22"/>
        </w:rPr>
        <w:t>Pot</w:t>
      </w:r>
      <w:r w:rsidR="00FD3497" w:rsidRPr="000A1C65">
        <w:rPr>
          <w:rFonts w:eastAsia="Calibri"/>
          <w:sz w:val="22"/>
          <w:szCs w:val="22"/>
        </w:rPr>
        <w:t xml:space="preserve">rivit </w:t>
      </w:r>
      <w:r w:rsidR="00670EA3" w:rsidRPr="000A1C65">
        <w:rPr>
          <w:rFonts w:eastAsia="Calibri"/>
          <w:sz w:val="22"/>
          <w:szCs w:val="22"/>
        </w:rPr>
        <w:t xml:space="preserve"> </w:t>
      </w:r>
      <w:r w:rsidR="00FD3497" w:rsidRPr="000A1C65">
        <w:rPr>
          <w:rFonts w:eastAsia="Calibri"/>
          <w:sz w:val="22"/>
          <w:szCs w:val="22"/>
        </w:rPr>
        <w:t>prevederilor art.24 alin.</w:t>
      </w:r>
      <w:r w:rsidR="00670EA3" w:rsidRPr="000A1C65">
        <w:rPr>
          <w:rFonts w:eastAsia="Calibri"/>
          <w:sz w:val="22"/>
          <w:szCs w:val="22"/>
        </w:rPr>
        <w:t xml:space="preserve">1 şi </w:t>
      </w:r>
      <w:r w:rsidR="00FD3497" w:rsidRPr="000A1C65">
        <w:rPr>
          <w:rFonts w:eastAsia="Calibri"/>
          <w:sz w:val="22"/>
          <w:szCs w:val="22"/>
        </w:rPr>
        <w:t>2</w:t>
      </w:r>
      <w:r w:rsidRPr="000A1C65">
        <w:rPr>
          <w:rFonts w:eastAsia="Calibri"/>
          <w:sz w:val="22"/>
          <w:szCs w:val="22"/>
        </w:rPr>
        <w:t xml:space="preserve"> din Legea nr. 51/2006, b</w:t>
      </w:r>
      <w:r w:rsidRPr="000A1C65">
        <w:rPr>
          <w:sz w:val="22"/>
          <w:szCs w:val="22"/>
        </w:rPr>
        <w:t>unurile ce compun sistemele de utilităţi publice prin intermediul cărora sunt furnizate/prestate serviciile de utilităţi publice pot fi:</w:t>
      </w:r>
    </w:p>
    <w:p w:rsidR="003C0F65" w:rsidRPr="000A1C65" w:rsidRDefault="003C0F65" w:rsidP="003E5E6C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A1C65">
        <w:rPr>
          <w:sz w:val="22"/>
          <w:szCs w:val="22"/>
        </w:rPr>
        <w:t xml:space="preserve">  a) date în administrare şi exploatate în baza hotărârii de dare în administrare;</w:t>
      </w:r>
    </w:p>
    <w:p w:rsidR="003C0F65" w:rsidRPr="000A1C65" w:rsidRDefault="003C0F65" w:rsidP="003E5E6C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A1C65">
        <w:rPr>
          <w:sz w:val="22"/>
          <w:szCs w:val="22"/>
        </w:rPr>
        <w:t xml:space="preserve">  b) puse la dispoziţie şi exploatate în baza contractului de delegare a gestiunii serviciului.</w:t>
      </w:r>
    </w:p>
    <w:p w:rsidR="00670EA3" w:rsidRPr="000A1C65" w:rsidRDefault="00670EA3" w:rsidP="003E5E6C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A1C65">
        <w:rPr>
          <w:rStyle w:val="salnbdy"/>
          <w:sz w:val="22"/>
          <w:szCs w:val="22"/>
        </w:rPr>
        <w:t xml:space="preserve">             În cazul gestiunii delegate, punerea la dispoziție a sistemelor de utilități publice, utilizate pentru furnizarea/prestarea serviciilor și/sau activităților care fac obiectul delegării gestiunii, este parte intrinsecă a contra</w:t>
      </w:r>
      <w:r w:rsidR="00253174" w:rsidRPr="000A1C65">
        <w:rPr>
          <w:rStyle w:val="salnbdy"/>
          <w:sz w:val="22"/>
          <w:szCs w:val="22"/>
        </w:rPr>
        <w:t xml:space="preserve">ctelor de delegare a gestiunii. </w:t>
      </w:r>
      <w:r w:rsidRPr="000A1C65">
        <w:rPr>
          <w:rStyle w:val="salnbdy"/>
          <w:sz w:val="22"/>
          <w:szCs w:val="22"/>
        </w:rPr>
        <w:t>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C72FF" w:rsidRPr="000A1C65" w:rsidRDefault="000A1C65" w:rsidP="000A1C65">
      <w:pPr>
        <w:tabs>
          <w:tab w:val="decimal" w:pos="360"/>
          <w:tab w:val="left" w:pos="1134"/>
        </w:tabs>
        <w:jc w:val="both"/>
        <w:rPr>
          <w:b/>
          <w:color w:val="000000"/>
          <w:spacing w:val="-5"/>
          <w:sz w:val="22"/>
          <w:szCs w:val="22"/>
        </w:rPr>
      </w:pPr>
      <w:r w:rsidRPr="000A1C65">
        <w:rPr>
          <w:b/>
          <w:color w:val="000000"/>
          <w:spacing w:val="-5"/>
          <w:sz w:val="22"/>
          <w:szCs w:val="22"/>
        </w:rPr>
        <w:tab/>
        <w:t xml:space="preserve">2. </w:t>
      </w:r>
      <w:r>
        <w:rPr>
          <w:b/>
          <w:color w:val="000000"/>
          <w:spacing w:val="-5"/>
          <w:sz w:val="22"/>
          <w:szCs w:val="22"/>
        </w:rPr>
        <w:t xml:space="preserve">  </w:t>
      </w:r>
      <w:r w:rsidR="00227CEC" w:rsidRPr="000A1C65">
        <w:rPr>
          <w:b/>
          <w:color w:val="000000"/>
          <w:spacing w:val="-5"/>
          <w:sz w:val="22"/>
          <w:szCs w:val="22"/>
        </w:rPr>
        <w:t>Schimbari preconizate şi rezultate aşteptate</w:t>
      </w:r>
    </w:p>
    <w:p w:rsidR="000B06B1" w:rsidRPr="003E5E6C" w:rsidRDefault="00D15F56" w:rsidP="003E5E6C">
      <w:pPr>
        <w:ind w:firstLine="720"/>
        <w:jc w:val="both"/>
        <w:rPr>
          <w:sz w:val="22"/>
          <w:szCs w:val="22"/>
        </w:rPr>
      </w:pPr>
      <w:r w:rsidRPr="003E5E6C">
        <w:rPr>
          <w:rFonts w:eastAsia="Calibri"/>
          <w:sz w:val="22"/>
          <w:szCs w:val="22"/>
        </w:rPr>
        <w:t>B</w:t>
      </w:r>
      <w:r w:rsidR="0031711C" w:rsidRPr="003E5E6C">
        <w:rPr>
          <w:rFonts w:eastAsia="Calibri"/>
          <w:sz w:val="22"/>
          <w:szCs w:val="22"/>
        </w:rPr>
        <w:t xml:space="preserve">unurile </w:t>
      </w:r>
      <w:r w:rsidR="00F43CB3" w:rsidRPr="003E5E6C">
        <w:rPr>
          <w:rFonts w:eastAsia="Calibri"/>
          <w:sz w:val="22"/>
          <w:szCs w:val="22"/>
        </w:rPr>
        <w:t xml:space="preserve">aflate în </w:t>
      </w:r>
      <w:r w:rsidR="003E5E6C">
        <w:rPr>
          <w:rFonts w:eastAsia="Calibri"/>
          <w:sz w:val="22"/>
          <w:szCs w:val="22"/>
        </w:rPr>
        <w:t>p</w:t>
      </w:r>
      <w:r w:rsidR="00F43CB3" w:rsidRPr="003E5E6C">
        <w:rPr>
          <w:rFonts w:eastAsia="Calibri"/>
          <w:sz w:val="22"/>
          <w:szCs w:val="22"/>
        </w:rPr>
        <w:t xml:space="preserve">atrimoniul municipiului </w:t>
      </w:r>
      <w:r w:rsidR="003E5E6C">
        <w:rPr>
          <w:rFonts w:eastAsia="Calibri"/>
          <w:sz w:val="22"/>
          <w:szCs w:val="22"/>
        </w:rPr>
        <w:t>T</w:t>
      </w:r>
      <w:r w:rsidR="00F43CB3" w:rsidRPr="003E5E6C">
        <w:rPr>
          <w:rFonts w:eastAsia="Calibri"/>
          <w:sz w:val="22"/>
          <w:szCs w:val="22"/>
        </w:rPr>
        <w:t>imișoara</w:t>
      </w:r>
      <w:r w:rsidR="0031711C" w:rsidRPr="003E5E6C">
        <w:rPr>
          <w:rFonts w:eastAsia="Calibri"/>
          <w:sz w:val="22"/>
          <w:szCs w:val="22"/>
        </w:rPr>
        <w:t xml:space="preserve"> </w:t>
      </w:r>
      <w:r w:rsidR="00ED40AC" w:rsidRPr="003E5E6C">
        <w:rPr>
          <w:rFonts w:eastAsia="Calibri"/>
          <w:sz w:val="22"/>
          <w:szCs w:val="22"/>
        </w:rPr>
        <w:t xml:space="preserve">vor fi </w:t>
      </w:r>
      <w:r w:rsidR="0031711C" w:rsidRPr="003E5E6C">
        <w:rPr>
          <w:rFonts w:eastAsia="Calibri"/>
          <w:sz w:val="22"/>
          <w:szCs w:val="22"/>
        </w:rPr>
        <w:t xml:space="preserve">transmise în baza </w:t>
      </w:r>
      <w:r w:rsidR="0031711C" w:rsidRPr="003E5E6C">
        <w:rPr>
          <w:sz w:val="22"/>
          <w:szCs w:val="22"/>
        </w:rPr>
        <w:t xml:space="preserve">Contractului de </w:t>
      </w:r>
      <w:r w:rsidRPr="003E5E6C">
        <w:rPr>
          <w:sz w:val="22"/>
          <w:szCs w:val="22"/>
        </w:rPr>
        <w:t>Delegare a gestiunii serviciilor publice</w:t>
      </w:r>
      <w:r w:rsidR="0031711C" w:rsidRPr="003E5E6C">
        <w:rPr>
          <w:sz w:val="22"/>
          <w:szCs w:val="22"/>
        </w:rPr>
        <w:t xml:space="preserve"> de alimentare cu apă şi de canalizare nr</w:t>
      </w:r>
      <w:r w:rsidR="00ED40AC" w:rsidRPr="003E5E6C">
        <w:rPr>
          <w:sz w:val="22"/>
          <w:szCs w:val="22"/>
        </w:rPr>
        <w:t>. 932/19.01.2010</w:t>
      </w:r>
      <w:r w:rsidR="00ED40AC" w:rsidRPr="003E5E6C">
        <w:rPr>
          <w:rFonts w:eastAsia="Calibri"/>
          <w:sz w:val="22"/>
          <w:szCs w:val="22"/>
        </w:rPr>
        <w:t xml:space="preserve">, operatorului regional SC AQUATIM SA pentru a </w:t>
      </w:r>
      <w:r w:rsidR="00ED40AC" w:rsidRPr="003E5E6C">
        <w:rPr>
          <w:sz w:val="22"/>
          <w:szCs w:val="22"/>
        </w:rPr>
        <w:t>asigura exploatarea și întreținerea instalațiilor de alimentare cu apă și de canalizare</w:t>
      </w:r>
      <w:r w:rsidR="00EC16B4" w:rsidRPr="003E5E6C">
        <w:rPr>
          <w:sz w:val="22"/>
          <w:szCs w:val="22"/>
        </w:rPr>
        <w:t xml:space="preserve"> aferente.</w:t>
      </w:r>
      <w:r w:rsidR="003E5E6C">
        <w:rPr>
          <w:sz w:val="22"/>
          <w:szCs w:val="22"/>
        </w:rPr>
        <w:t xml:space="preserve"> </w:t>
      </w:r>
      <w:r w:rsidR="00F43CB3" w:rsidRPr="003E5E6C">
        <w:rPr>
          <w:rFonts w:eastAsia="Calibri"/>
          <w:sz w:val="22"/>
          <w:szCs w:val="22"/>
        </w:rPr>
        <w:t>Reţelele de apă-canal</w:t>
      </w:r>
      <w:r w:rsidR="00F43CB3" w:rsidRPr="003E5E6C">
        <w:rPr>
          <w:bCs/>
          <w:sz w:val="22"/>
          <w:szCs w:val="22"/>
        </w:rPr>
        <w:t xml:space="preserve"> de pe strada  Prof. Dr. Aurel Podeanu au fost executate de </w:t>
      </w:r>
      <w:r w:rsidR="003E5E6C">
        <w:rPr>
          <w:bCs/>
          <w:sz w:val="22"/>
          <w:szCs w:val="22"/>
        </w:rPr>
        <w:t>D.G.D.P.P.R.U.</w:t>
      </w:r>
      <w:r w:rsidR="00F43CB3" w:rsidRPr="003E5E6C">
        <w:rPr>
          <w:bCs/>
          <w:sz w:val="22"/>
          <w:szCs w:val="22"/>
        </w:rPr>
        <w:t xml:space="preserve">, recepționate și înregistrate în evidența contabilă a municipiului Timișoara ca și mijloc fix. </w:t>
      </w:r>
      <w:r w:rsidR="00F43CB3" w:rsidRPr="003E5E6C">
        <w:rPr>
          <w:color w:val="000000"/>
          <w:sz w:val="22"/>
          <w:szCs w:val="22"/>
        </w:rPr>
        <w:t xml:space="preserve">Forajele de apă industrială reprezintă </w:t>
      </w:r>
      <w:r w:rsidR="00F43CB3" w:rsidRPr="003E5E6C">
        <w:rPr>
          <w:sz w:val="22"/>
          <w:szCs w:val="22"/>
        </w:rPr>
        <w:t xml:space="preserve">captări de apă din surse subterane, prin puţuri forate, acestea </w:t>
      </w:r>
      <w:r w:rsidR="00F43CB3" w:rsidRPr="003E5E6C">
        <w:rPr>
          <w:color w:val="000000"/>
          <w:sz w:val="22"/>
          <w:szCs w:val="22"/>
        </w:rPr>
        <w:t xml:space="preserve">asigurând o sursă alternativă de apă pentru municipiul Timişoara și având o importanţă deosebită din punct de vedere economic şi social. Acestea reprezintă o sursă de siguranţă și o rezervă de apă în cazul în care sursa principală ar putea fi afectată, </w:t>
      </w:r>
      <w:r w:rsidR="00F43CB3" w:rsidRPr="003E5E6C">
        <w:rPr>
          <w:rFonts w:eastAsia="Calibri"/>
          <w:sz w:val="22"/>
          <w:szCs w:val="22"/>
        </w:rPr>
        <w:t xml:space="preserve">în condiţiile apariţiei unor situaţii neprevăzute sau calamităţi naturale (caniculă, secetă, cutremure, etc.), </w:t>
      </w:r>
      <w:r w:rsidR="005717CA" w:rsidRPr="003E5E6C">
        <w:rPr>
          <w:rFonts w:eastAsia="Calibri"/>
          <w:sz w:val="22"/>
          <w:szCs w:val="22"/>
        </w:rPr>
        <w:t xml:space="preserve">iar prin tratarea lor </w:t>
      </w:r>
      <w:r w:rsidR="00F43CB3" w:rsidRPr="003E5E6C">
        <w:rPr>
          <w:rFonts w:eastAsia="Calibri"/>
          <w:sz w:val="22"/>
          <w:szCs w:val="22"/>
        </w:rPr>
        <w:t>p</w:t>
      </w:r>
      <w:r w:rsidR="005717CA" w:rsidRPr="003E5E6C">
        <w:rPr>
          <w:rFonts w:eastAsia="Calibri"/>
          <w:sz w:val="22"/>
          <w:szCs w:val="22"/>
        </w:rPr>
        <w:t>utând</w:t>
      </w:r>
      <w:r w:rsidR="00F43CB3" w:rsidRPr="003E5E6C">
        <w:rPr>
          <w:rFonts w:eastAsia="Calibri"/>
          <w:sz w:val="22"/>
          <w:szCs w:val="22"/>
        </w:rPr>
        <w:t xml:space="preserve"> asigura furnizarea apei către cetăţeni, acoperind nevoile oraşului.</w:t>
      </w:r>
      <w:r w:rsidR="00F43CB3" w:rsidRPr="003E5E6C">
        <w:rPr>
          <w:bCs/>
          <w:sz w:val="22"/>
          <w:szCs w:val="22"/>
        </w:rPr>
        <w:t xml:space="preserve"> </w:t>
      </w:r>
      <w:r w:rsidR="000B06B1" w:rsidRPr="003E5E6C">
        <w:rPr>
          <w:sz w:val="22"/>
          <w:szCs w:val="22"/>
        </w:rPr>
        <w:t>Fântânile ornamentale sunt situate în parcu</w:t>
      </w:r>
      <w:r w:rsidR="00253174" w:rsidRPr="003E5E6C">
        <w:rPr>
          <w:sz w:val="22"/>
          <w:szCs w:val="22"/>
        </w:rPr>
        <w:t>ri</w:t>
      </w:r>
      <w:r w:rsidR="000B06B1" w:rsidRPr="003E5E6C">
        <w:rPr>
          <w:sz w:val="22"/>
          <w:szCs w:val="22"/>
        </w:rPr>
        <w:t>le din Municipiul Timişoara, fiind amplasate în vecinătatea celor mai dens populate cartiere din munici</w:t>
      </w:r>
      <w:r w:rsidR="00253174" w:rsidRPr="003E5E6C">
        <w:rPr>
          <w:sz w:val="22"/>
          <w:szCs w:val="22"/>
        </w:rPr>
        <w:t xml:space="preserve">piul Timişoara. </w:t>
      </w:r>
    </w:p>
    <w:p w:rsidR="00F43CB3" w:rsidRPr="003E5E6C" w:rsidRDefault="00ED40AC" w:rsidP="003E5E6C">
      <w:pPr>
        <w:pStyle w:val="PlainText"/>
        <w:ind w:right="-18" w:firstLine="708"/>
        <w:jc w:val="both"/>
        <w:rPr>
          <w:rFonts w:ascii="Times New Roman" w:eastAsia="Calibri" w:hAnsi="Times New Roman"/>
          <w:sz w:val="22"/>
          <w:szCs w:val="22"/>
        </w:rPr>
      </w:pPr>
      <w:proofErr w:type="spellStart"/>
      <w:r w:rsidRPr="003E5E6C">
        <w:rPr>
          <w:rFonts w:ascii="Times New Roman" w:eastAsia="Calibri" w:hAnsi="Times New Roman"/>
          <w:sz w:val="22"/>
          <w:szCs w:val="22"/>
        </w:rPr>
        <w:t>Având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în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vedere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cele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menționate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mai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sus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și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tinând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cont de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faptul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că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operatorul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regional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dispune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de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resurse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umane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bine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calificate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, o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bază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tehnico-materială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bine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dezvoltată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și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o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vastă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experienţă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în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exploatarea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sistemelor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de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alimentare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cu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apă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și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de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canalizare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,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transmiterea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acestor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bunuri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către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r w:rsidRPr="003E5E6C">
        <w:rPr>
          <w:rFonts w:ascii="Times New Roman" w:hAnsi="Times New Roman"/>
          <w:sz w:val="22"/>
          <w:szCs w:val="22"/>
        </w:rPr>
        <w:t xml:space="preserve">AQUATIM SA </w:t>
      </w:r>
      <w:proofErr w:type="spellStart"/>
      <w:r w:rsidRPr="003E5E6C">
        <w:rPr>
          <w:rFonts w:ascii="Times New Roman" w:hAnsi="Times New Roman"/>
          <w:sz w:val="22"/>
          <w:szCs w:val="22"/>
        </w:rPr>
        <w:t>Timişoara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spre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administrare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şi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exploatare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este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avantajoasă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pentru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municipiul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Timişoara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,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asigurându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-se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funcționalitatea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acestora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la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parametrii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3E5E6C">
        <w:rPr>
          <w:rFonts w:ascii="Times New Roman" w:eastAsia="Calibri" w:hAnsi="Times New Roman"/>
          <w:sz w:val="22"/>
          <w:szCs w:val="22"/>
        </w:rPr>
        <w:t>optimi</w:t>
      </w:r>
      <w:proofErr w:type="spellEnd"/>
      <w:r w:rsidRPr="003E5E6C">
        <w:rPr>
          <w:rFonts w:ascii="Times New Roman" w:eastAsia="Calibri" w:hAnsi="Times New Roman"/>
          <w:sz w:val="22"/>
          <w:szCs w:val="22"/>
        </w:rPr>
        <w:t>.</w:t>
      </w:r>
    </w:p>
    <w:p w:rsidR="00ED40AC" w:rsidRPr="000A1C65" w:rsidRDefault="00227CEC" w:rsidP="000A1C65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pacing w:val="-1"/>
        </w:rPr>
      </w:pPr>
      <w:r w:rsidRPr="000A1C65">
        <w:rPr>
          <w:rFonts w:ascii="Times New Roman" w:hAnsi="Times New Roman"/>
          <w:b/>
          <w:spacing w:val="-1"/>
        </w:rPr>
        <w:t>Concluzii</w:t>
      </w:r>
    </w:p>
    <w:p w:rsidR="00CC7A79" w:rsidRDefault="00274C5D" w:rsidP="00786293">
      <w:pPr>
        <w:pStyle w:val="ListParagraph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</w:rPr>
      </w:pPr>
      <w:r w:rsidRPr="003E5E6C">
        <w:rPr>
          <w:rFonts w:ascii="Times New Roman" w:hAnsi="Times New Roman"/>
          <w:spacing w:val="-1"/>
        </w:rPr>
        <w:t xml:space="preserve">           </w:t>
      </w:r>
      <w:r w:rsidR="0015020F" w:rsidRPr="003E5E6C">
        <w:rPr>
          <w:rFonts w:ascii="Times New Roman" w:hAnsi="Times New Roman"/>
          <w:spacing w:val="-1"/>
        </w:rPr>
        <w:t xml:space="preserve">Urmare a celor prezentate mai sus, consider oportună promovarea Proiectului de hotărâre </w:t>
      </w:r>
      <w:r w:rsidR="0015020F" w:rsidRPr="003E5E6C">
        <w:rPr>
          <w:rFonts w:ascii="Times New Roman" w:hAnsi="Times New Roman"/>
          <w:color w:val="000000"/>
          <w:spacing w:val="-2"/>
        </w:rPr>
        <w:t>privind</w:t>
      </w:r>
      <w:r w:rsidR="0015020F" w:rsidRPr="003E5E6C">
        <w:rPr>
          <w:rFonts w:ascii="Times New Roman" w:hAnsi="Times New Roman"/>
          <w:i/>
          <w:color w:val="000000"/>
          <w:spacing w:val="-2"/>
        </w:rPr>
        <w:t xml:space="preserve"> </w:t>
      </w:r>
      <w:r w:rsidR="00627B53" w:rsidRPr="003E5E6C">
        <w:rPr>
          <w:rFonts w:ascii="Times New Roman" w:hAnsi="Times New Roman"/>
          <w:color w:val="000000"/>
          <w:spacing w:val="-2"/>
        </w:rPr>
        <w:t>completarea</w:t>
      </w:r>
      <w:r w:rsidR="00883CC5" w:rsidRPr="003E5E6C">
        <w:rPr>
          <w:rFonts w:ascii="Times New Roman" w:hAnsi="Times New Roman"/>
          <w:i/>
          <w:color w:val="000000"/>
          <w:spacing w:val="-2"/>
        </w:rPr>
        <w:t xml:space="preserve"> </w:t>
      </w:r>
      <w:proofErr w:type="spellStart"/>
      <w:r w:rsidR="00ED40AC" w:rsidRPr="003E5E6C">
        <w:rPr>
          <w:rFonts w:ascii="Times New Roman" w:hAnsi="Times New Roman"/>
          <w:lang w:val="fr-FR"/>
        </w:rPr>
        <w:t>Anexei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V</w:t>
      </w:r>
      <w:r w:rsidR="003E5E6C">
        <w:rPr>
          <w:rFonts w:ascii="Times New Roman" w:hAnsi="Times New Roman"/>
          <w:lang w:val="fr-FR"/>
        </w:rPr>
        <w:t xml:space="preserve"> </w:t>
      </w:r>
      <w:r w:rsidR="00ED40AC" w:rsidRPr="003E5E6C">
        <w:rPr>
          <w:rFonts w:ascii="Times New Roman" w:hAnsi="Times New Roman"/>
        </w:rPr>
        <w:t>(lista bunurilor proprietate publică transmise spre   folosin</w:t>
      </w:r>
      <w:r w:rsidR="00ED40AC" w:rsidRPr="003E5E6C">
        <w:rPr>
          <w:rFonts w:ascii="Cambria Math" w:hAnsi="Cambria Math" w:cs="Cambria Math"/>
        </w:rPr>
        <w:t>ț</w:t>
      </w:r>
      <w:r w:rsidR="00ED40AC" w:rsidRPr="003E5E6C">
        <w:rPr>
          <w:rFonts w:ascii="Times New Roman" w:hAnsi="Times New Roman"/>
        </w:rPr>
        <w:t xml:space="preserve">ă operatorului) </w:t>
      </w:r>
      <w:r w:rsidR="00ED40AC" w:rsidRPr="003E5E6C">
        <w:rPr>
          <w:rFonts w:ascii="Times New Roman" w:hAnsi="Times New Roman"/>
          <w:lang w:val="fr-FR"/>
        </w:rPr>
        <w:t xml:space="preserve"> la </w:t>
      </w:r>
      <w:proofErr w:type="spellStart"/>
      <w:r w:rsidR="00ED40AC" w:rsidRPr="003E5E6C">
        <w:rPr>
          <w:rFonts w:ascii="Times New Roman" w:hAnsi="Times New Roman"/>
          <w:lang w:val="fr-FR"/>
        </w:rPr>
        <w:t>Contractul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de </w:t>
      </w:r>
      <w:proofErr w:type="spellStart"/>
      <w:r w:rsidR="00ED40AC" w:rsidRPr="003E5E6C">
        <w:rPr>
          <w:rFonts w:ascii="Times New Roman" w:hAnsi="Times New Roman"/>
          <w:lang w:val="fr-FR"/>
        </w:rPr>
        <w:t>Delegare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 a </w:t>
      </w:r>
      <w:proofErr w:type="spellStart"/>
      <w:r w:rsidR="00ED40AC" w:rsidRPr="003E5E6C">
        <w:rPr>
          <w:rFonts w:ascii="Times New Roman" w:hAnsi="Times New Roman"/>
          <w:lang w:val="fr-FR"/>
        </w:rPr>
        <w:t>serviciilor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</w:t>
      </w:r>
      <w:proofErr w:type="spellStart"/>
      <w:r w:rsidR="00ED40AC" w:rsidRPr="003E5E6C">
        <w:rPr>
          <w:rFonts w:ascii="Times New Roman" w:hAnsi="Times New Roman"/>
          <w:lang w:val="fr-FR"/>
        </w:rPr>
        <w:t>publice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de </w:t>
      </w:r>
      <w:proofErr w:type="spellStart"/>
      <w:r w:rsidR="00ED40AC" w:rsidRPr="003E5E6C">
        <w:rPr>
          <w:rFonts w:ascii="Times New Roman" w:hAnsi="Times New Roman"/>
          <w:lang w:val="fr-FR"/>
        </w:rPr>
        <w:t>alimentare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</w:t>
      </w:r>
      <w:proofErr w:type="spellStart"/>
      <w:r w:rsidR="00ED40AC" w:rsidRPr="003E5E6C">
        <w:rPr>
          <w:rFonts w:ascii="Times New Roman" w:hAnsi="Times New Roman"/>
          <w:lang w:val="fr-FR"/>
        </w:rPr>
        <w:t>cu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</w:t>
      </w:r>
      <w:proofErr w:type="spellStart"/>
      <w:r w:rsidR="00ED40AC" w:rsidRPr="003E5E6C">
        <w:rPr>
          <w:rFonts w:ascii="Times New Roman" w:hAnsi="Times New Roman"/>
          <w:lang w:val="fr-FR"/>
        </w:rPr>
        <w:t>apă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</w:t>
      </w:r>
      <w:proofErr w:type="spellStart"/>
      <w:r w:rsidR="00ED40AC" w:rsidRPr="003E5E6C">
        <w:rPr>
          <w:rFonts w:ascii="Times New Roman" w:hAnsi="Times New Roman"/>
          <w:lang w:val="fr-FR"/>
        </w:rPr>
        <w:t>şi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 de </w:t>
      </w:r>
      <w:proofErr w:type="spellStart"/>
      <w:r w:rsidR="00ED40AC" w:rsidRPr="003E5E6C">
        <w:rPr>
          <w:rFonts w:ascii="Times New Roman" w:hAnsi="Times New Roman"/>
          <w:lang w:val="fr-FR"/>
        </w:rPr>
        <w:t>canalizare</w:t>
      </w:r>
      <w:proofErr w:type="spellEnd"/>
      <w:r w:rsidR="00ED40AC" w:rsidRPr="003E5E6C">
        <w:rPr>
          <w:rFonts w:ascii="Times New Roman" w:hAnsi="Times New Roman"/>
          <w:lang w:val="fr-FR"/>
        </w:rPr>
        <w:t xml:space="preserve">,  </w:t>
      </w:r>
      <w:r w:rsidR="00ED40AC" w:rsidRPr="003E5E6C">
        <w:rPr>
          <w:rFonts w:ascii="Times New Roman" w:hAnsi="Times New Roman"/>
        </w:rPr>
        <w:t>către</w:t>
      </w:r>
      <w:r w:rsidR="003E5E6C">
        <w:rPr>
          <w:rFonts w:ascii="Times New Roman" w:hAnsi="Times New Roman"/>
        </w:rPr>
        <w:t xml:space="preserve">  operatorul regional AQUATIM </w:t>
      </w:r>
      <w:r w:rsidR="00ED40AC" w:rsidRPr="003E5E6C">
        <w:rPr>
          <w:rFonts w:ascii="Times New Roman" w:hAnsi="Times New Roman"/>
        </w:rPr>
        <w:t>S.A</w:t>
      </w:r>
      <w:r w:rsidR="00786293">
        <w:rPr>
          <w:rFonts w:ascii="Times New Roman" w:hAnsi="Times New Roman"/>
        </w:rPr>
        <w:t>, cu ultima modificare prin HCL 212/15.06.2021</w:t>
      </w:r>
      <w:r w:rsidR="00DE5C59" w:rsidRPr="003E5E6C">
        <w:rPr>
          <w:rFonts w:ascii="Times New Roman" w:hAnsi="Times New Roman"/>
        </w:rPr>
        <w:t>.</w:t>
      </w:r>
    </w:p>
    <w:p w:rsidR="00786293" w:rsidRPr="00786293" w:rsidRDefault="00786293" w:rsidP="00786293">
      <w:pPr>
        <w:pStyle w:val="ListParagraph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</w:rPr>
      </w:pPr>
    </w:p>
    <w:p w:rsidR="001D4A3F" w:rsidRPr="003E5E6C" w:rsidRDefault="003E5E6C" w:rsidP="003E5E6C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</w:t>
      </w:r>
      <w:r w:rsidR="001D4A3F" w:rsidRPr="003E5E6C">
        <w:rPr>
          <w:rFonts w:ascii="Times New Roman" w:hAnsi="Times New Roman"/>
          <w:b/>
        </w:rPr>
        <w:t xml:space="preserve">PRIMAR,                                            </w:t>
      </w:r>
      <w:r w:rsidR="00C20E61" w:rsidRPr="003E5E6C">
        <w:rPr>
          <w:rFonts w:ascii="Times New Roman" w:hAnsi="Times New Roman"/>
          <w:b/>
        </w:rPr>
        <w:t xml:space="preserve">              </w:t>
      </w:r>
      <w:r w:rsidR="00C20E61" w:rsidRPr="003E5E6C">
        <w:rPr>
          <w:rFonts w:ascii="Times New Roman" w:hAnsi="Times New Roman"/>
          <w:b/>
        </w:rPr>
        <w:tab/>
      </w:r>
      <w:r w:rsidR="00C20E61" w:rsidRPr="003E5E6C">
        <w:rPr>
          <w:rFonts w:ascii="Times New Roman" w:hAnsi="Times New Roman"/>
          <w:b/>
        </w:rPr>
        <w:tab/>
        <w:t xml:space="preserve">            VICEPRIMAR</w:t>
      </w:r>
      <w:r w:rsidR="001D4A3F" w:rsidRPr="003E5E6C">
        <w:rPr>
          <w:rFonts w:ascii="Times New Roman" w:hAnsi="Times New Roman"/>
          <w:b/>
        </w:rPr>
        <w:tab/>
      </w:r>
    </w:p>
    <w:p w:rsidR="00C20E61" w:rsidRPr="003E5E6C" w:rsidRDefault="00DE5C59" w:rsidP="003E5E6C">
      <w:pPr>
        <w:pStyle w:val="ListParagraph"/>
        <w:spacing w:line="240" w:lineRule="auto"/>
        <w:ind w:left="1440"/>
        <w:jc w:val="both"/>
        <w:rPr>
          <w:rFonts w:ascii="Times New Roman" w:hAnsi="Times New Roman"/>
          <w:b/>
        </w:rPr>
      </w:pPr>
      <w:r w:rsidRPr="003E5E6C">
        <w:rPr>
          <w:rFonts w:ascii="Times New Roman" w:hAnsi="Times New Roman"/>
          <w:b/>
        </w:rPr>
        <w:t xml:space="preserve">       </w:t>
      </w:r>
      <w:r w:rsidR="001D4A3F" w:rsidRPr="003E5E6C">
        <w:rPr>
          <w:rFonts w:ascii="Times New Roman" w:hAnsi="Times New Roman"/>
          <w:b/>
        </w:rPr>
        <w:t>DOMINIC FRITZ</w:t>
      </w:r>
      <w:r w:rsidRPr="003E5E6C">
        <w:rPr>
          <w:rFonts w:ascii="Times New Roman" w:hAnsi="Times New Roman"/>
          <w:b/>
        </w:rPr>
        <w:tab/>
      </w:r>
      <w:r w:rsidRPr="003E5E6C">
        <w:rPr>
          <w:rFonts w:ascii="Times New Roman" w:hAnsi="Times New Roman"/>
          <w:b/>
        </w:rPr>
        <w:tab/>
        <w:t xml:space="preserve">   </w:t>
      </w:r>
      <w:r w:rsidRPr="003E5E6C">
        <w:rPr>
          <w:rFonts w:ascii="Times New Roman" w:hAnsi="Times New Roman"/>
          <w:b/>
        </w:rPr>
        <w:tab/>
        <w:t xml:space="preserve">                           </w:t>
      </w:r>
      <w:r w:rsidR="001D4A3F" w:rsidRPr="003E5E6C">
        <w:rPr>
          <w:rFonts w:ascii="Times New Roman" w:hAnsi="Times New Roman"/>
          <w:b/>
        </w:rPr>
        <w:t xml:space="preserve">  </w:t>
      </w:r>
      <w:r w:rsidR="00C20E61" w:rsidRPr="003E5E6C">
        <w:rPr>
          <w:rFonts w:ascii="Times New Roman" w:hAnsi="Times New Roman"/>
          <w:b/>
        </w:rPr>
        <w:t xml:space="preserve">                   </w:t>
      </w:r>
      <w:r w:rsidRPr="003E5E6C">
        <w:rPr>
          <w:rFonts w:ascii="Times New Roman" w:hAnsi="Times New Roman"/>
          <w:b/>
        </w:rPr>
        <w:t xml:space="preserve"> </w:t>
      </w:r>
      <w:r w:rsidR="00CC7A79" w:rsidRPr="003E5E6C">
        <w:rPr>
          <w:rFonts w:ascii="Times New Roman" w:hAnsi="Times New Roman"/>
          <w:b/>
        </w:rPr>
        <w:t>RUBEN LAŢCĂU</w:t>
      </w:r>
    </w:p>
    <w:p w:rsidR="005717CA" w:rsidRPr="003E5E6C" w:rsidRDefault="005717CA" w:rsidP="003E5E6C">
      <w:pPr>
        <w:jc w:val="both"/>
        <w:rPr>
          <w:b/>
        </w:rPr>
      </w:pPr>
    </w:p>
    <w:p w:rsidR="001D4A3F" w:rsidRPr="003E5E6C" w:rsidRDefault="001D4A3F" w:rsidP="003E5E6C">
      <w:pPr>
        <w:jc w:val="center"/>
        <w:rPr>
          <w:sz w:val="22"/>
          <w:szCs w:val="22"/>
          <w:lang w:val="es-ES"/>
        </w:rPr>
      </w:pPr>
      <w:r w:rsidRPr="003E5E6C">
        <w:rPr>
          <w:b/>
          <w:sz w:val="22"/>
          <w:szCs w:val="22"/>
        </w:rPr>
        <w:t>DIRECTOR GENERAL D</w:t>
      </w:r>
      <w:r w:rsidR="003E5E6C">
        <w:rPr>
          <w:b/>
          <w:sz w:val="22"/>
          <w:szCs w:val="22"/>
        </w:rPr>
        <w:t>.</w:t>
      </w:r>
      <w:r w:rsidRPr="003E5E6C">
        <w:rPr>
          <w:b/>
          <w:sz w:val="22"/>
          <w:szCs w:val="22"/>
        </w:rPr>
        <w:t>G.D.P.P.R.U.,</w:t>
      </w:r>
    </w:p>
    <w:p w:rsidR="005717CA" w:rsidRDefault="001D4A3F" w:rsidP="00786293">
      <w:pPr>
        <w:jc w:val="center"/>
        <w:rPr>
          <w:b/>
          <w:sz w:val="22"/>
          <w:szCs w:val="22"/>
        </w:rPr>
      </w:pPr>
      <w:r w:rsidRPr="003E5E6C">
        <w:rPr>
          <w:b/>
          <w:sz w:val="22"/>
          <w:szCs w:val="22"/>
        </w:rPr>
        <w:t>CULIŢĂ CHIŞ</w:t>
      </w:r>
    </w:p>
    <w:p w:rsidR="005717CA" w:rsidRPr="00465088" w:rsidRDefault="005717CA" w:rsidP="00CC7A79">
      <w:pPr>
        <w:jc w:val="center"/>
        <w:rPr>
          <w:b/>
          <w:sz w:val="22"/>
          <w:szCs w:val="22"/>
        </w:rPr>
      </w:pPr>
    </w:p>
    <w:p w:rsidR="006A6781" w:rsidRDefault="00303B6D" w:rsidP="00063DF0">
      <w:pPr>
        <w:jc w:val="both"/>
        <w:rPr>
          <w:sz w:val="12"/>
          <w:szCs w:val="12"/>
        </w:rPr>
      </w:pPr>
      <w:r>
        <w:rPr>
          <w:sz w:val="12"/>
          <w:szCs w:val="12"/>
          <w:lang w:val="es-ES"/>
        </w:rPr>
        <w:t xml:space="preserve">Red. / </w:t>
      </w:r>
      <w:proofErr w:type="spellStart"/>
      <w:r>
        <w:rPr>
          <w:sz w:val="12"/>
          <w:szCs w:val="12"/>
          <w:lang w:val="es-ES"/>
        </w:rPr>
        <w:t>Dact</w:t>
      </w:r>
      <w:proofErr w:type="spellEnd"/>
      <w:r>
        <w:rPr>
          <w:sz w:val="12"/>
          <w:szCs w:val="12"/>
          <w:lang w:val="es-ES"/>
        </w:rPr>
        <w:t>. : L.F</w:t>
      </w:r>
      <w:proofErr w:type="gramStart"/>
      <w:r w:rsidR="006955D4" w:rsidRPr="00772E4B">
        <w:rPr>
          <w:sz w:val="12"/>
          <w:szCs w:val="12"/>
          <w:lang w:val="es-ES"/>
        </w:rPr>
        <w:t>. ;</w:t>
      </w:r>
      <w:proofErr w:type="gramEnd"/>
      <w:r w:rsidR="006955D4" w:rsidRPr="00772E4B">
        <w:rPr>
          <w:sz w:val="12"/>
          <w:szCs w:val="12"/>
          <w:lang w:val="es-ES"/>
        </w:rPr>
        <w:t xml:space="preserve"> Ex:1                              </w:t>
      </w:r>
      <w:r w:rsidR="00772E4B">
        <w:rPr>
          <w:sz w:val="12"/>
          <w:szCs w:val="12"/>
          <w:lang w:val="es-ES"/>
        </w:rPr>
        <w:t xml:space="preserve">     </w:t>
      </w:r>
      <w:r w:rsidR="006955D4" w:rsidRPr="00772E4B">
        <w:rPr>
          <w:sz w:val="12"/>
          <w:szCs w:val="12"/>
          <w:lang w:val="es-ES"/>
        </w:rPr>
        <w:t xml:space="preserve">                                    </w:t>
      </w:r>
      <w:r w:rsidR="00772E4B">
        <w:rPr>
          <w:sz w:val="12"/>
          <w:szCs w:val="12"/>
          <w:lang w:val="es-ES"/>
        </w:rPr>
        <w:t xml:space="preserve">                            </w:t>
      </w:r>
      <w:r w:rsidR="006955D4" w:rsidRPr="00772E4B">
        <w:rPr>
          <w:sz w:val="12"/>
          <w:szCs w:val="12"/>
          <w:lang w:val="es-ES"/>
        </w:rPr>
        <w:t xml:space="preserve"> </w:t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6955D4" w:rsidRPr="00772E4B">
        <w:rPr>
          <w:sz w:val="12"/>
          <w:szCs w:val="12"/>
          <w:lang w:val="es-ES"/>
        </w:rPr>
        <w:t xml:space="preserve"> </w:t>
      </w:r>
      <w:proofErr w:type="spellStart"/>
      <w:r w:rsidR="006955D4" w:rsidRPr="00772E4B">
        <w:rPr>
          <w:sz w:val="12"/>
          <w:szCs w:val="12"/>
          <w:lang w:val="es-ES"/>
        </w:rPr>
        <w:t>Cod</w:t>
      </w:r>
      <w:proofErr w:type="spellEnd"/>
      <w:r w:rsidR="006955D4" w:rsidRPr="00772E4B">
        <w:rPr>
          <w:sz w:val="12"/>
          <w:szCs w:val="12"/>
          <w:lang w:val="es-ES"/>
        </w:rPr>
        <w:t xml:space="preserve"> FO 53 – 0</w:t>
      </w:r>
      <w:r w:rsidR="00FB4D9C">
        <w:rPr>
          <w:sz w:val="12"/>
          <w:szCs w:val="12"/>
          <w:lang w:val="es-ES"/>
        </w:rPr>
        <w:t>3</w:t>
      </w:r>
      <w:r w:rsidR="0090631B">
        <w:rPr>
          <w:sz w:val="12"/>
          <w:szCs w:val="12"/>
          <w:lang w:val="es-ES"/>
        </w:rPr>
        <w:t>, Ver. </w:t>
      </w:r>
      <w:r w:rsidR="00FB4D9C">
        <w:rPr>
          <w:sz w:val="12"/>
          <w:szCs w:val="12"/>
          <w:lang w:val="es-ES"/>
        </w:rPr>
        <w:t>3</w:t>
      </w:r>
      <w:r w:rsidR="006955D4" w:rsidRPr="00772E4B">
        <w:rPr>
          <w:sz w:val="12"/>
          <w:szCs w:val="12"/>
        </w:rPr>
        <w:t xml:space="preserve"> </w:t>
      </w:r>
    </w:p>
    <w:sectPr w:rsidR="006A6781" w:rsidSect="00274C5D">
      <w:headerReference w:type="default" r:id="rId10"/>
      <w:pgSz w:w="11907" w:h="16840" w:code="9"/>
      <w:pgMar w:top="142" w:right="850" w:bottom="0" w:left="993" w:header="0" w:footer="0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CB3" w:rsidRDefault="00F43CB3" w:rsidP="00D23031">
      <w:r>
        <w:separator/>
      </w:r>
    </w:p>
  </w:endnote>
  <w:endnote w:type="continuationSeparator" w:id="0">
    <w:p w:rsidR="00F43CB3" w:rsidRDefault="00F43CB3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CB3" w:rsidRDefault="00F43CB3" w:rsidP="00D23031">
      <w:r>
        <w:separator/>
      </w:r>
    </w:p>
  </w:footnote>
  <w:footnote w:type="continuationSeparator" w:id="0">
    <w:p w:rsidR="00F43CB3" w:rsidRDefault="00F43CB3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CB3" w:rsidRPr="00942D3F" w:rsidRDefault="00F43CB3" w:rsidP="00FE7AE8">
    <w:pPr>
      <w:rPr>
        <w:b/>
        <w:i/>
        <w:sz w:val="6"/>
        <w:szCs w:val="6"/>
      </w:rPr>
    </w:pP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3F1"/>
    <w:multiLevelType w:val="hybridMultilevel"/>
    <w:tmpl w:val="2D28E554"/>
    <w:lvl w:ilvl="0" w:tplc="8AE600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713"/>
        </w:tabs>
        <w:ind w:left="17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">
    <w:nsid w:val="53676050"/>
    <w:multiLevelType w:val="hybridMultilevel"/>
    <w:tmpl w:val="71321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E061B"/>
    <w:multiLevelType w:val="hybridMultilevel"/>
    <w:tmpl w:val="857EC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7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62" w:hanging="360"/>
      </w:pPr>
    </w:lvl>
    <w:lvl w:ilvl="2" w:tplc="0409001B" w:tentative="1">
      <w:start w:val="1"/>
      <w:numFmt w:val="lowerRoman"/>
      <w:lvlText w:val="%3."/>
      <w:lvlJc w:val="right"/>
      <w:pPr>
        <w:ind w:left="5182" w:hanging="180"/>
      </w:pPr>
    </w:lvl>
    <w:lvl w:ilvl="3" w:tplc="0409000F" w:tentative="1">
      <w:start w:val="1"/>
      <w:numFmt w:val="decimal"/>
      <w:lvlText w:val="%4."/>
      <w:lvlJc w:val="left"/>
      <w:pPr>
        <w:ind w:left="5902" w:hanging="360"/>
      </w:pPr>
    </w:lvl>
    <w:lvl w:ilvl="4" w:tplc="04090019" w:tentative="1">
      <w:start w:val="1"/>
      <w:numFmt w:val="lowerLetter"/>
      <w:lvlText w:val="%5."/>
      <w:lvlJc w:val="left"/>
      <w:pPr>
        <w:ind w:left="6622" w:hanging="360"/>
      </w:pPr>
    </w:lvl>
    <w:lvl w:ilvl="5" w:tplc="0409001B" w:tentative="1">
      <w:start w:val="1"/>
      <w:numFmt w:val="lowerRoman"/>
      <w:lvlText w:val="%6."/>
      <w:lvlJc w:val="right"/>
      <w:pPr>
        <w:ind w:left="7342" w:hanging="180"/>
      </w:pPr>
    </w:lvl>
    <w:lvl w:ilvl="6" w:tplc="0409000F" w:tentative="1">
      <w:start w:val="1"/>
      <w:numFmt w:val="decimal"/>
      <w:lvlText w:val="%7."/>
      <w:lvlJc w:val="left"/>
      <w:pPr>
        <w:ind w:left="8062" w:hanging="360"/>
      </w:pPr>
    </w:lvl>
    <w:lvl w:ilvl="7" w:tplc="04090019" w:tentative="1">
      <w:start w:val="1"/>
      <w:numFmt w:val="lowerLetter"/>
      <w:lvlText w:val="%8."/>
      <w:lvlJc w:val="left"/>
      <w:pPr>
        <w:ind w:left="8782" w:hanging="360"/>
      </w:pPr>
    </w:lvl>
    <w:lvl w:ilvl="8" w:tplc="0409001B" w:tentative="1">
      <w:start w:val="1"/>
      <w:numFmt w:val="lowerRoman"/>
      <w:lvlText w:val="%9."/>
      <w:lvlJc w:val="right"/>
      <w:pPr>
        <w:ind w:left="9502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19A1"/>
    <w:rsid w:val="000028CE"/>
    <w:rsid w:val="00004DE9"/>
    <w:rsid w:val="000101B7"/>
    <w:rsid w:val="00011729"/>
    <w:rsid w:val="0001190C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98A"/>
    <w:rsid w:val="000514F2"/>
    <w:rsid w:val="000542FA"/>
    <w:rsid w:val="000579D5"/>
    <w:rsid w:val="00063DF0"/>
    <w:rsid w:val="000642EF"/>
    <w:rsid w:val="00064608"/>
    <w:rsid w:val="00066569"/>
    <w:rsid w:val="00072CD4"/>
    <w:rsid w:val="00081C44"/>
    <w:rsid w:val="00082FA0"/>
    <w:rsid w:val="00085B32"/>
    <w:rsid w:val="00085C74"/>
    <w:rsid w:val="00090B01"/>
    <w:rsid w:val="00097360"/>
    <w:rsid w:val="00097498"/>
    <w:rsid w:val="00097C31"/>
    <w:rsid w:val="000A1C65"/>
    <w:rsid w:val="000A482E"/>
    <w:rsid w:val="000A6080"/>
    <w:rsid w:val="000A73D0"/>
    <w:rsid w:val="000B06B1"/>
    <w:rsid w:val="000B16F3"/>
    <w:rsid w:val="000B5492"/>
    <w:rsid w:val="000C181A"/>
    <w:rsid w:val="000C3C9E"/>
    <w:rsid w:val="000C667D"/>
    <w:rsid w:val="000C7FA8"/>
    <w:rsid w:val="000E34B6"/>
    <w:rsid w:val="000E34E5"/>
    <w:rsid w:val="000E4D50"/>
    <w:rsid w:val="000E5833"/>
    <w:rsid w:val="000F47ED"/>
    <w:rsid w:val="00112D9F"/>
    <w:rsid w:val="00114025"/>
    <w:rsid w:val="00116108"/>
    <w:rsid w:val="001170FE"/>
    <w:rsid w:val="00123CB3"/>
    <w:rsid w:val="00124FB7"/>
    <w:rsid w:val="00131D0B"/>
    <w:rsid w:val="00144F67"/>
    <w:rsid w:val="00145721"/>
    <w:rsid w:val="0015020F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4A3F"/>
    <w:rsid w:val="001D6047"/>
    <w:rsid w:val="001E13D6"/>
    <w:rsid w:val="001E1705"/>
    <w:rsid w:val="001E3954"/>
    <w:rsid w:val="001E5E87"/>
    <w:rsid w:val="001F3B09"/>
    <w:rsid w:val="001F6242"/>
    <w:rsid w:val="00203910"/>
    <w:rsid w:val="00205EA0"/>
    <w:rsid w:val="0020706B"/>
    <w:rsid w:val="002152A6"/>
    <w:rsid w:val="00221D3F"/>
    <w:rsid w:val="00224776"/>
    <w:rsid w:val="00225498"/>
    <w:rsid w:val="00227CEC"/>
    <w:rsid w:val="00233F03"/>
    <w:rsid w:val="002409D4"/>
    <w:rsid w:val="00242818"/>
    <w:rsid w:val="002454A7"/>
    <w:rsid w:val="00245D1B"/>
    <w:rsid w:val="00253143"/>
    <w:rsid w:val="00253174"/>
    <w:rsid w:val="00255B61"/>
    <w:rsid w:val="00256376"/>
    <w:rsid w:val="00265041"/>
    <w:rsid w:val="0026583D"/>
    <w:rsid w:val="00272EA4"/>
    <w:rsid w:val="00273C96"/>
    <w:rsid w:val="00274C5D"/>
    <w:rsid w:val="0029639D"/>
    <w:rsid w:val="00296CCD"/>
    <w:rsid w:val="002A1153"/>
    <w:rsid w:val="002A2242"/>
    <w:rsid w:val="002A2FC1"/>
    <w:rsid w:val="002B4B9E"/>
    <w:rsid w:val="002C2247"/>
    <w:rsid w:val="002C481C"/>
    <w:rsid w:val="002C6760"/>
    <w:rsid w:val="002C72FF"/>
    <w:rsid w:val="002C7AB6"/>
    <w:rsid w:val="002D5AFE"/>
    <w:rsid w:val="002D724D"/>
    <w:rsid w:val="002D795F"/>
    <w:rsid w:val="002E01C3"/>
    <w:rsid w:val="002E2F7B"/>
    <w:rsid w:val="002E4FF4"/>
    <w:rsid w:val="002E69F5"/>
    <w:rsid w:val="002E6D95"/>
    <w:rsid w:val="002F0597"/>
    <w:rsid w:val="002F0A37"/>
    <w:rsid w:val="002F4D7D"/>
    <w:rsid w:val="00303B6D"/>
    <w:rsid w:val="00303EA7"/>
    <w:rsid w:val="00311979"/>
    <w:rsid w:val="00312AF9"/>
    <w:rsid w:val="0031711C"/>
    <w:rsid w:val="00326832"/>
    <w:rsid w:val="00326CA4"/>
    <w:rsid w:val="00327ED0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67E2"/>
    <w:rsid w:val="003721EE"/>
    <w:rsid w:val="0037280F"/>
    <w:rsid w:val="00372ECD"/>
    <w:rsid w:val="00374501"/>
    <w:rsid w:val="00375541"/>
    <w:rsid w:val="00380CAC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2475"/>
    <w:rsid w:val="003B5F8D"/>
    <w:rsid w:val="003B6474"/>
    <w:rsid w:val="003B738C"/>
    <w:rsid w:val="003C0F65"/>
    <w:rsid w:val="003C487F"/>
    <w:rsid w:val="003E5C41"/>
    <w:rsid w:val="003E5E6C"/>
    <w:rsid w:val="003F0E24"/>
    <w:rsid w:val="003F0FAA"/>
    <w:rsid w:val="003F19A1"/>
    <w:rsid w:val="003F57FB"/>
    <w:rsid w:val="003F638B"/>
    <w:rsid w:val="003F692A"/>
    <w:rsid w:val="00401D92"/>
    <w:rsid w:val="00403B3E"/>
    <w:rsid w:val="00403FD2"/>
    <w:rsid w:val="00404085"/>
    <w:rsid w:val="004063B5"/>
    <w:rsid w:val="00412F1C"/>
    <w:rsid w:val="00415467"/>
    <w:rsid w:val="004236A9"/>
    <w:rsid w:val="004252B7"/>
    <w:rsid w:val="004327C6"/>
    <w:rsid w:val="004360D1"/>
    <w:rsid w:val="00441B98"/>
    <w:rsid w:val="00443F3D"/>
    <w:rsid w:val="00444861"/>
    <w:rsid w:val="00444A8F"/>
    <w:rsid w:val="0045261F"/>
    <w:rsid w:val="004546B9"/>
    <w:rsid w:val="00455DAC"/>
    <w:rsid w:val="00457894"/>
    <w:rsid w:val="00463927"/>
    <w:rsid w:val="00463CFE"/>
    <w:rsid w:val="00465088"/>
    <w:rsid w:val="004674F7"/>
    <w:rsid w:val="00467B01"/>
    <w:rsid w:val="00467F1F"/>
    <w:rsid w:val="00474086"/>
    <w:rsid w:val="00483362"/>
    <w:rsid w:val="004864DE"/>
    <w:rsid w:val="0049171F"/>
    <w:rsid w:val="00492D42"/>
    <w:rsid w:val="00495FF8"/>
    <w:rsid w:val="004A1DB5"/>
    <w:rsid w:val="004A3865"/>
    <w:rsid w:val="004B3557"/>
    <w:rsid w:val="004B50AD"/>
    <w:rsid w:val="004B6452"/>
    <w:rsid w:val="004C2F27"/>
    <w:rsid w:val="004D0772"/>
    <w:rsid w:val="004D1D46"/>
    <w:rsid w:val="004D4774"/>
    <w:rsid w:val="004D6380"/>
    <w:rsid w:val="004E6619"/>
    <w:rsid w:val="004E73AA"/>
    <w:rsid w:val="004F06BC"/>
    <w:rsid w:val="004F0B59"/>
    <w:rsid w:val="005011BE"/>
    <w:rsid w:val="0050233D"/>
    <w:rsid w:val="00503FBB"/>
    <w:rsid w:val="00504366"/>
    <w:rsid w:val="005101A9"/>
    <w:rsid w:val="00514F32"/>
    <w:rsid w:val="0052608C"/>
    <w:rsid w:val="0052696D"/>
    <w:rsid w:val="005303A1"/>
    <w:rsid w:val="00533EDB"/>
    <w:rsid w:val="0054151B"/>
    <w:rsid w:val="0055027E"/>
    <w:rsid w:val="00550C16"/>
    <w:rsid w:val="005551AC"/>
    <w:rsid w:val="00555CD3"/>
    <w:rsid w:val="00556AF1"/>
    <w:rsid w:val="00557BB7"/>
    <w:rsid w:val="00565A02"/>
    <w:rsid w:val="00571367"/>
    <w:rsid w:val="005717CA"/>
    <w:rsid w:val="0057747C"/>
    <w:rsid w:val="00581B49"/>
    <w:rsid w:val="00587249"/>
    <w:rsid w:val="00594455"/>
    <w:rsid w:val="0059731E"/>
    <w:rsid w:val="005A64A4"/>
    <w:rsid w:val="005B40FE"/>
    <w:rsid w:val="005C0044"/>
    <w:rsid w:val="005C2260"/>
    <w:rsid w:val="005C401F"/>
    <w:rsid w:val="005C6207"/>
    <w:rsid w:val="005C6CD1"/>
    <w:rsid w:val="005C796F"/>
    <w:rsid w:val="005D2FA2"/>
    <w:rsid w:val="005D5EEF"/>
    <w:rsid w:val="005E00A3"/>
    <w:rsid w:val="005E44FB"/>
    <w:rsid w:val="005E55BF"/>
    <w:rsid w:val="005F0211"/>
    <w:rsid w:val="005F05BD"/>
    <w:rsid w:val="005F7464"/>
    <w:rsid w:val="005F7C3B"/>
    <w:rsid w:val="00607D5F"/>
    <w:rsid w:val="0061256C"/>
    <w:rsid w:val="00627B53"/>
    <w:rsid w:val="00627D63"/>
    <w:rsid w:val="00635555"/>
    <w:rsid w:val="006414C1"/>
    <w:rsid w:val="00641A2C"/>
    <w:rsid w:val="006459F4"/>
    <w:rsid w:val="006474D1"/>
    <w:rsid w:val="00655E09"/>
    <w:rsid w:val="00664811"/>
    <w:rsid w:val="00664FE8"/>
    <w:rsid w:val="00670EA3"/>
    <w:rsid w:val="006730D1"/>
    <w:rsid w:val="00673CEF"/>
    <w:rsid w:val="006803B0"/>
    <w:rsid w:val="00685CCD"/>
    <w:rsid w:val="00687DC9"/>
    <w:rsid w:val="006927DA"/>
    <w:rsid w:val="00692EE3"/>
    <w:rsid w:val="00693315"/>
    <w:rsid w:val="006955D4"/>
    <w:rsid w:val="006A6781"/>
    <w:rsid w:val="006A6BE9"/>
    <w:rsid w:val="006B2BB8"/>
    <w:rsid w:val="006B6F37"/>
    <w:rsid w:val="006C205F"/>
    <w:rsid w:val="006C4547"/>
    <w:rsid w:val="006C5596"/>
    <w:rsid w:val="006C5EE7"/>
    <w:rsid w:val="006F26CC"/>
    <w:rsid w:val="006F2714"/>
    <w:rsid w:val="00701F0F"/>
    <w:rsid w:val="00702175"/>
    <w:rsid w:val="00703FB4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35630"/>
    <w:rsid w:val="00742AB2"/>
    <w:rsid w:val="0074312D"/>
    <w:rsid w:val="007435F6"/>
    <w:rsid w:val="00745DA7"/>
    <w:rsid w:val="00761804"/>
    <w:rsid w:val="00761AEC"/>
    <w:rsid w:val="00762B0D"/>
    <w:rsid w:val="00770910"/>
    <w:rsid w:val="007720E8"/>
    <w:rsid w:val="00772E4B"/>
    <w:rsid w:val="007807E7"/>
    <w:rsid w:val="00786293"/>
    <w:rsid w:val="00792012"/>
    <w:rsid w:val="00794F3C"/>
    <w:rsid w:val="007976F9"/>
    <w:rsid w:val="007A0F62"/>
    <w:rsid w:val="007A63B9"/>
    <w:rsid w:val="007B0E88"/>
    <w:rsid w:val="007B37E1"/>
    <w:rsid w:val="007B49BD"/>
    <w:rsid w:val="007C1ACC"/>
    <w:rsid w:val="007C29FB"/>
    <w:rsid w:val="007C45D2"/>
    <w:rsid w:val="007E5FFE"/>
    <w:rsid w:val="007F35EE"/>
    <w:rsid w:val="00800331"/>
    <w:rsid w:val="008055DD"/>
    <w:rsid w:val="00807BDF"/>
    <w:rsid w:val="0081724B"/>
    <w:rsid w:val="00824D97"/>
    <w:rsid w:val="00827F3C"/>
    <w:rsid w:val="008302CB"/>
    <w:rsid w:val="00834D52"/>
    <w:rsid w:val="00840714"/>
    <w:rsid w:val="00844EE4"/>
    <w:rsid w:val="008479E8"/>
    <w:rsid w:val="0085289C"/>
    <w:rsid w:val="00854B58"/>
    <w:rsid w:val="00857F49"/>
    <w:rsid w:val="00863244"/>
    <w:rsid w:val="00865200"/>
    <w:rsid w:val="00866967"/>
    <w:rsid w:val="0086779B"/>
    <w:rsid w:val="00870E62"/>
    <w:rsid w:val="00871365"/>
    <w:rsid w:val="008730F6"/>
    <w:rsid w:val="00873C7D"/>
    <w:rsid w:val="00875061"/>
    <w:rsid w:val="00877046"/>
    <w:rsid w:val="00880994"/>
    <w:rsid w:val="00880DC6"/>
    <w:rsid w:val="00883CC5"/>
    <w:rsid w:val="0088406E"/>
    <w:rsid w:val="008A17C9"/>
    <w:rsid w:val="008A5E58"/>
    <w:rsid w:val="008B00D1"/>
    <w:rsid w:val="008B02A7"/>
    <w:rsid w:val="008B2501"/>
    <w:rsid w:val="008B4EC1"/>
    <w:rsid w:val="008B6879"/>
    <w:rsid w:val="008C339D"/>
    <w:rsid w:val="008E7D03"/>
    <w:rsid w:val="008F1B16"/>
    <w:rsid w:val="008F36C9"/>
    <w:rsid w:val="008F4128"/>
    <w:rsid w:val="008F6E58"/>
    <w:rsid w:val="008F6EB6"/>
    <w:rsid w:val="008F72FD"/>
    <w:rsid w:val="00902140"/>
    <w:rsid w:val="009023D6"/>
    <w:rsid w:val="0090631B"/>
    <w:rsid w:val="009112B2"/>
    <w:rsid w:val="00911C8A"/>
    <w:rsid w:val="00912227"/>
    <w:rsid w:val="00913982"/>
    <w:rsid w:val="00916933"/>
    <w:rsid w:val="009211BA"/>
    <w:rsid w:val="009227AF"/>
    <w:rsid w:val="0092416D"/>
    <w:rsid w:val="00926A11"/>
    <w:rsid w:val="00930712"/>
    <w:rsid w:val="009310D1"/>
    <w:rsid w:val="009362F6"/>
    <w:rsid w:val="00942F1E"/>
    <w:rsid w:val="00943884"/>
    <w:rsid w:val="0095185F"/>
    <w:rsid w:val="0095253E"/>
    <w:rsid w:val="00954D98"/>
    <w:rsid w:val="00954E35"/>
    <w:rsid w:val="009561ED"/>
    <w:rsid w:val="00956754"/>
    <w:rsid w:val="00956BAF"/>
    <w:rsid w:val="00957D45"/>
    <w:rsid w:val="00964DD3"/>
    <w:rsid w:val="009677CD"/>
    <w:rsid w:val="00970E01"/>
    <w:rsid w:val="0097694A"/>
    <w:rsid w:val="009828E8"/>
    <w:rsid w:val="00991CEE"/>
    <w:rsid w:val="009945DE"/>
    <w:rsid w:val="009A47B6"/>
    <w:rsid w:val="009C1EC8"/>
    <w:rsid w:val="009C36E9"/>
    <w:rsid w:val="009C3B85"/>
    <w:rsid w:val="009C44FA"/>
    <w:rsid w:val="009C53D6"/>
    <w:rsid w:val="009C7F92"/>
    <w:rsid w:val="009F4FF2"/>
    <w:rsid w:val="00A13961"/>
    <w:rsid w:val="00A159E0"/>
    <w:rsid w:val="00A176C2"/>
    <w:rsid w:val="00A210B7"/>
    <w:rsid w:val="00A25FB1"/>
    <w:rsid w:val="00A30A65"/>
    <w:rsid w:val="00A4179C"/>
    <w:rsid w:val="00A41925"/>
    <w:rsid w:val="00A66A3B"/>
    <w:rsid w:val="00A66EDF"/>
    <w:rsid w:val="00A70757"/>
    <w:rsid w:val="00A74FBB"/>
    <w:rsid w:val="00A75581"/>
    <w:rsid w:val="00A8210A"/>
    <w:rsid w:val="00A84F7C"/>
    <w:rsid w:val="00A86054"/>
    <w:rsid w:val="00A8766C"/>
    <w:rsid w:val="00A9161E"/>
    <w:rsid w:val="00A94B9F"/>
    <w:rsid w:val="00A94C24"/>
    <w:rsid w:val="00A96753"/>
    <w:rsid w:val="00AA065A"/>
    <w:rsid w:val="00AA19DA"/>
    <w:rsid w:val="00AA437E"/>
    <w:rsid w:val="00AA4532"/>
    <w:rsid w:val="00AB0F31"/>
    <w:rsid w:val="00AB2BD8"/>
    <w:rsid w:val="00AB49DC"/>
    <w:rsid w:val="00AC7803"/>
    <w:rsid w:val="00AD0A2C"/>
    <w:rsid w:val="00AD0A34"/>
    <w:rsid w:val="00AD2F65"/>
    <w:rsid w:val="00AD4B8F"/>
    <w:rsid w:val="00AD6475"/>
    <w:rsid w:val="00AE1A02"/>
    <w:rsid w:val="00AE4267"/>
    <w:rsid w:val="00AE79F3"/>
    <w:rsid w:val="00AF2DC7"/>
    <w:rsid w:val="00B00DBB"/>
    <w:rsid w:val="00B033C5"/>
    <w:rsid w:val="00B03586"/>
    <w:rsid w:val="00B060C6"/>
    <w:rsid w:val="00B06885"/>
    <w:rsid w:val="00B0798F"/>
    <w:rsid w:val="00B07FB4"/>
    <w:rsid w:val="00B12C07"/>
    <w:rsid w:val="00B15AFA"/>
    <w:rsid w:val="00B176BD"/>
    <w:rsid w:val="00B303D7"/>
    <w:rsid w:val="00B32182"/>
    <w:rsid w:val="00B335A3"/>
    <w:rsid w:val="00B35B1E"/>
    <w:rsid w:val="00B36146"/>
    <w:rsid w:val="00B4083A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2F85"/>
    <w:rsid w:val="00B84394"/>
    <w:rsid w:val="00B867B4"/>
    <w:rsid w:val="00B97265"/>
    <w:rsid w:val="00BA0B91"/>
    <w:rsid w:val="00BA737E"/>
    <w:rsid w:val="00BB25A2"/>
    <w:rsid w:val="00BB494B"/>
    <w:rsid w:val="00BB598A"/>
    <w:rsid w:val="00BB5F0F"/>
    <w:rsid w:val="00BB61B1"/>
    <w:rsid w:val="00BB6AF6"/>
    <w:rsid w:val="00BC1BD1"/>
    <w:rsid w:val="00BC3BB7"/>
    <w:rsid w:val="00BF3055"/>
    <w:rsid w:val="00BF3AE7"/>
    <w:rsid w:val="00BF5AE2"/>
    <w:rsid w:val="00BF628A"/>
    <w:rsid w:val="00C03C68"/>
    <w:rsid w:val="00C042DA"/>
    <w:rsid w:val="00C06D60"/>
    <w:rsid w:val="00C14CD8"/>
    <w:rsid w:val="00C17F43"/>
    <w:rsid w:val="00C20E61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3D57"/>
    <w:rsid w:val="00C648AE"/>
    <w:rsid w:val="00C777FA"/>
    <w:rsid w:val="00C77E08"/>
    <w:rsid w:val="00C826B9"/>
    <w:rsid w:val="00C82707"/>
    <w:rsid w:val="00C9011B"/>
    <w:rsid w:val="00C90C67"/>
    <w:rsid w:val="00C96BA4"/>
    <w:rsid w:val="00C9775C"/>
    <w:rsid w:val="00CA0DB4"/>
    <w:rsid w:val="00CB2E6C"/>
    <w:rsid w:val="00CB40F4"/>
    <w:rsid w:val="00CB625E"/>
    <w:rsid w:val="00CB7131"/>
    <w:rsid w:val="00CC364A"/>
    <w:rsid w:val="00CC425F"/>
    <w:rsid w:val="00CC4D16"/>
    <w:rsid w:val="00CC7A79"/>
    <w:rsid w:val="00CD155B"/>
    <w:rsid w:val="00CD2D07"/>
    <w:rsid w:val="00CE60EB"/>
    <w:rsid w:val="00CF2F28"/>
    <w:rsid w:val="00CF44B5"/>
    <w:rsid w:val="00CF5A99"/>
    <w:rsid w:val="00CF7CE7"/>
    <w:rsid w:val="00D06F92"/>
    <w:rsid w:val="00D07DFA"/>
    <w:rsid w:val="00D12707"/>
    <w:rsid w:val="00D13864"/>
    <w:rsid w:val="00D15F56"/>
    <w:rsid w:val="00D172BF"/>
    <w:rsid w:val="00D23031"/>
    <w:rsid w:val="00D27956"/>
    <w:rsid w:val="00D31FB5"/>
    <w:rsid w:val="00D3595D"/>
    <w:rsid w:val="00D37223"/>
    <w:rsid w:val="00D44ECB"/>
    <w:rsid w:val="00D61151"/>
    <w:rsid w:val="00D8034A"/>
    <w:rsid w:val="00D8116B"/>
    <w:rsid w:val="00D9319B"/>
    <w:rsid w:val="00D94926"/>
    <w:rsid w:val="00D97255"/>
    <w:rsid w:val="00DA0489"/>
    <w:rsid w:val="00DA0C87"/>
    <w:rsid w:val="00DA359E"/>
    <w:rsid w:val="00DB0670"/>
    <w:rsid w:val="00DC1F84"/>
    <w:rsid w:val="00DD0742"/>
    <w:rsid w:val="00DD1FD9"/>
    <w:rsid w:val="00DD4338"/>
    <w:rsid w:val="00DD720B"/>
    <w:rsid w:val="00DE1A90"/>
    <w:rsid w:val="00DE29D9"/>
    <w:rsid w:val="00DE3F60"/>
    <w:rsid w:val="00DE5C59"/>
    <w:rsid w:val="00DE6FB5"/>
    <w:rsid w:val="00DF17EE"/>
    <w:rsid w:val="00DF7CFD"/>
    <w:rsid w:val="00E06292"/>
    <w:rsid w:val="00E068CC"/>
    <w:rsid w:val="00E10D5D"/>
    <w:rsid w:val="00E14975"/>
    <w:rsid w:val="00E15F33"/>
    <w:rsid w:val="00E16C4D"/>
    <w:rsid w:val="00E235FD"/>
    <w:rsid w:val="00E25152"/>
    <w:rsid w:val="00E26BD5"/>
    <w:rsid w:val="00E3160F"/>
    <w:rsid w:val="00E32EB1"/>
    <w:rsid w:val="00E3431C"/>
    <w:rsid w:val="00E34A5E"/>
    <w:rsid w:val="00E523F1"/>
    <w:rsid w:val="00E5731D"/>
    <w:rsid w:val="00E64517"/>
    <w:rsid w:val="00E65A77"/>
    <w:rsid w:val="00E701D5"/>
    <w:rsid w:val="00E70C99"/>
    <w:rsid w:val="00E714B3"/>
    <w:rsid w:val="00E749C5"/>
    <w:rsid w:val="00E90860"/>
    <w:rsid w:val="00E90C24"/>
    <w:rsid w:val="00E97B4E"/>
    <w:rsid w:val="00E97EE6"/>
    <w:rsid w:val="00EA0303"/>
    <w:rsid w:val="00EA7B66"/>
    <w:rsid w:val="00EB44BD"/>
    <w:rsid w:val="00EB6AD0"/>
    <w:rsid w:val="00EC16B4"/>
    <w:rsid w:val="00EC241A"/>
    <w:rsid w:val="00EC53F6"/>
    <w:rsid w:val="00ED40AC"/>
    <w:rsid w:val="00ED64DE"/>
    <w:rsid w:val="00EE2D86"/>
    <w:rsid w:val="00EF0D09"/>
    <w:rsid w:val="00EF2C38"/>
    <w:rsid w:val="00EF7197"/>
    <w:rsid w:val="00F0614D"/>
    <w:rsid w:val="00F21C50"/>
    <w:rsid w:val="00F2354B"/>
    <w:rsid w:val="00F32F62"/>
    <w:rsid w:val="00F364FD"/>
    <w:rsid w:val="00F43CB3"/>
    <w:rsid w:val="00F4516C"/>
    <w:rsid w:val="00F55712"/>
    <w:rsid w:val="00F5576E"/>
    <w:rsid w:val="00F64F9D"/>
    <w:rsid w:val="00F6524A"/>
    <w:rsid w:val="00F66EA8"/>
    <w:rsid w:val="00F74A2E"/>
    <w:rsid w:val="00F80934"/>
    <w:rsid w:val="00F81B79"/>
    <w:rsid w:val="00F94830"/>
    <w:rsid w:val="00FA029D"/>
    <w:rsid w:val="00FA10EA"/>
    <w:rsid w:val="00FB096C"/>
    <w:rsid w:val="00FB43A4"/>
    <w:rsid w:val="00FB4D9C"/>
    <w:rsid w:val="00FC03AC"/>
    <w:rsid w:val="00FC255C"/>
    <w:rsid w:val="00FC5456"/>
    <w:rsid w:val="00FD3497"/>
    <w:rsid w:val="00FD34EB"/>
    <w:rsid w:val="00FD4AD1"/>
    <w:rsid w:val="00FD66E7"/>
    <w:rsid w:val="00FD7CCC"/>
    <w:rsid w:val="00FE3245"/>
    <w:rsid w:val="00FE4502"/>
    <w:rsid w:val="00FE7642"/>
    <w:rsid w:val="00FE7AE8"/>
    <w:rsid w:val="00FF371A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6955D4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6955D4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227C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8F6EB6"/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8F6EB6"/>
    <w:rPr>
      <w:rFonts w:ascii="Courier New" w:eastAsia="Times New Roman" w:hAnsi="Courier New"/>
      <w:lang w:val="en-AU"/>
    </w:rPr>
  </w:style>
  <w:style w:type="character" w:customStyle="1" w:styleId="salnbdy">
    <w:name w:val="s_aln_bdy"/>
    <w:basedOn w:val="DefaultParagraphFont"/>
    <w:rsid w:val="00670EA3"/>
  </w:style>
  <w:style w:type="paragraph" w:styleId="BodyTextIndent">
    <w:name w:val="Body Text Indent"/>
    <w:basedOn w:val="Normal"/>
    <w:link w:val="BodyTextIndentChar"/>
    <w:rsid w:val="000542FA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542FA"/>
    <w:rPr>
      <w:rFonts w:ascii="Times New Roman" w:eastAsia="Times New Roman" w:hAnsi="Times New Roman"/>
      <w:lang w:val="ro-RO"/>
    </w:rPr>
  </w:style>
  <w:style w:type="paragraph" w:styleId="NormalWeb">
    <w:name w:val="Normal (Web)"/>
    <w:basedOn w:val="Normal"/>
    <w:uiPriority w:val="99"/>
    <w:rsid w:val="000B06B1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8022A-E209-4A8F-ACBF-85A743D85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lfuicu</cp:lastModifiedBy>
  <cp:revision>4</cp:revision>
  <cp:lastPrinted>2021-07-20T07:57:00Z</cp:lastPrinted>
  <dcterms:created xsi:type="dcterms:W3CDTF">2021-07-22T09:14:00Z</dcterms:created>
  <dcterms:modified xsi:type="dcterms:W3CDTF">2021-07-26T09:10:00Z</dcterms:modified>
</cp:coreProperties>
</file>