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AF7DC" w14:textId="77777777" w:rsidR="0094163C" w:rsidRPr="00885AC7" w:rsidRDefault="0094163C" w:rsidP="009125F5">
      <w:pPr>
        <w:rPr>
          <w:lang w:val="ro-RO"/>
        </w:rPr>
      </w:pPr>
    </w:p>
    <w:p w14:paraId="0B83978E" w14:textId="77777777" w:rsidR="0094163C" w:rsidRPr="00885AC7" w:rsidRDefault="0094163C" w:rsidP="009125F5">
      <w:pPr>
        <w:rPr>
          <w:b/>
          <w:lang w:val="ro-RO"/>
        </w:rPr>
      </w:pPr>
      <w:r w:rsidRPr="00885AC7">
        <w:rPr>
          <w:b/>
          <w:lang w:val="ro-RO"/>
        </w:rPr>
        <w:t>ROMÂNIA</w:t>
      </w:r>
    </w:p>
    <w:p w14:paraId="5259D3E3" w14:textId="77777777" w:rsidR="0094163C" w:rsidRPr="00885AC7" w:rsidRDefault="0094163C" w:rsidP="009125F5">
      <w:pPr>
        <w:rPr>
          <w:b/>
          <w:lang w:val="ro-RO"/>
        </w:rPr>
      </w:pPr>
      <w:r w:rsidRPr="00885AC7">
        <w:rPr>
          <w:b/>
          <w:lang w:val="ro-RO"/>
        </w:rPr>
        <w:t>JUDETUL TIMIŞ</w:t>
      </w:r>
      <w:r w:rsidRPr="00885AC7">
        <w:rPr>
          <w:b/>
          <w:lang w:val="ro-RO"/>
        </w:rPr>
        <w:tab/>
      </w:r>
      <w:r w:rsidRPr="00885AC7">
        <w:rPr>
          <w:b/>
          <w:lang w:val="ro-RO"/>
        </w:rPr>
        <w:tab/>
      </w:r>
      <w:r w:rsidRPr="00885AC7">
        <w:rPr>
          <w:b/>
          <w:lang w:val="ro-RO"/>
        </w:rPr>
        <w:tab/>
      </w:r>
      <w:r w:rsidRPr="00885AC7">
        <w:rPr>
          <w:b/>
          <w:lang w:val="ro-RO"/>
        </w:rPr>
        <w:tab/>
      </w:r>
      <w:r w:rsidRPr="00885AC7">
        <w:rPr>
          <w:b/>
          <w:lang w:val="ro-RO"/>
        </w:rPr>
        <w:tab/>
      </w:r>
      <w:r w:rsidRPr="00885AC7">
        <w:rPr>
          <w:b/>
          <w:lang w:val="ro-RO"/>
        </w:rPr>
        <w:tab/>
      </w:r>
      <w:r w:rsidRPr="00885AC7">
        <w:rPr>
          <w:b/>
          <w:lang w:val="ro-RO"/>
        </w:rPr>
        <w:tab/>
      </w:r>
    </w:p>
    <w:p w14:paraId="5B22993C" w14:textId="77777777" w:rsidR="0094163C" w:rsidRPr="00885AC7" w:rsidRDefault="0094163C" w:rsidP="009125F5">
      <w:pPr>
        <w:rPr>
          <w:b/>
          <w:lang w:val="ro-RO"/>
        </w:rPr>
      </w:pPr>
      <w:r w:rsidRPr="00885AC7">
        <w:rPr>
          <w:b/>
          <w:lang w:val="ro-RO"/>
        </w:rPr>
        <w:t>MUNICIPIUL TIMISOARA</w:t>
      </w:r>
    </w:p>
    <w:p w14:paraId="595D709B" w14:textId="77777777" w:rsidR="0094163C" w:rsidRPr="00885AC7" w:rsidRDefault="0094163C" w:rsidP="009125F5">
      <w:pPr>
        <w:rPr>
          <w:b/>
          <w:lang w:val="ro-RO"/>
        </w:rPr>
      </w:pPr>
      <w:r w:rsidRPr="00885AC7">
        <w:rPr>
          <w:b/>
          <w:lang w:val="ro-RO"/>
        </w:rPr>
        <w:t>PRIMAR</w:t>
      </w:r>
    </w:p>
    <w:p w14:paraId="156E1AB9" w14:textId="77777777" w:rsidR="001A4C76" w:rsidRDefault="001A4C76" w:rsidP="001A4C76">
      <w:pPr>
        <w:ind w:right="-375"/>
        <w:rPr>
          <w:b/>
        </w:rPr>
      </w:pPr>
      <w:r>
        <w:rPr>
          <w:b/>
        </w:rPr>
        <w:t>SC 2022- 31401/15.12.2022</w:t>
      </w:r>
    </w:p>
    <w:p w14:paraId="0A941C10" w14:textId="77777777" w:rsidR="003300A7" w:rsidRPr="00885AC7" w:rsidRDefault="003300A7" w:rsidP="009125F5">
      <w:pPr>
        <w:spacing w:line="312" w:lineRule="auto"/>
        <w:rPr>
          <w:lang w:val="ro-RO"/>
        </w:rPr>
      </w:pPr>
    </w:p>
    <w:p w14:paraId="6F054DAD" w14:textId="77777777" w:rsidR="005E4880" w:rsidRPr="00885AC7" w:rsidRDefault="005E4880" w:rsidP="009125F5">
      <w:pPr>
        <w:ind w:firstLine="720"/>
        <w:jc w:val="center"/>
        <w:rPr>
          <w:b/>
          <w:u w:val="single"/>
          <w:lang w:val="ro-RO"/>
        </w:rPr>
      </w:pPr>
    </w:p>
    <w:p w14:paraId="3981EB12" w14:textId="77777777" w:rsidR="0094163C" w:rsidRPr="00885AC7" w:rsidRDefault="0094163C" w:rsidP="009125F5">
      <w:pPr>
        <w:ind w:firstLine="720"/>
        <w:jc w:val="center"/>
        <w:rPr>
          <w:b/>
          <w:u w:val="single"/>
          <w:lang w:val="ro-RO"/>
        </w:rPr>
      </w:pPr>
      <w:r w:rsidRPr="00885AC7">
        <w:rPr>
          <w:b/>
          <w:u w:val="single"/>
          <w:lang w:val="ro-RO"/>
        </w:rPr>
        <w:t>REFERAT DE APROBARE A  PROIECTULUI DE HOTĂRÂRE</w:t>
      </w:r>
    </w:p>
    <w:p w14:paraId="33237ACC" w14:textId="3CBA989D" w:rsidR="00885AC7" w:rsidRPr="00885AC7" w:rsidRDefault="00885AC7" w:rsidP="00885AC7">
      <w:pPr>
        <w:autoSpaceDE w:val="0"/>
        <w:autoSpaceDN w:val="0"/>
        <w:adjustRightInd w:val="0"/>
        <w:ind w:right="1" w:firstLine="720"/>
        <w:jc w:val="center"/>
        <w:rPr>
          <w:rFonts w:eastAsia="Calibri"/>
          <w:b/>
          <w:bCs/>
          <w:lang w:val="ro-RO"/>
        </w:rPr>
      </w:pPr>
      <w:r w:rsidRPr="00885AC7">
        <w:rPr>
          <w:rFonts w:eastAsia="Calibri"/>
          <w:b/>
          <w:bCs/>
          <w:lang w:val="ro-RO"/>
        </w:rPr>
        <w:t>privind aprobarea proiectului “Finalizarea Spitalului Clinic de Urgență pentru Copii prin dotarea cu aparatura medicală”, a  cheltuielilor legate de proiect precum și a Acordului de Parteneriat între Spitalul Clinic de Urgență pentru copii “Louis Țurcanu” Timișoara, în calitate de  lider al parteneriatului – Solicitant și U</w:t>
      </w:r>
      <w:r>
        <w:rPr>
          <w:rFonts w:eastAsia="Calibri"/>
          <w:b/>
          <w:bCs/>
          <w:lang w:val="ro-RO"/>
        </w:rPr>
        <w:t>.</w:t>
      </w:r>
      <w:r w:rsidRPr="00885AC7">
        <w:rPr>
          <w:rFonts w:eastAsia="Calibri"/>
          <w:b/>
          <w:bCs/>
          <w:lang w:val="ro-RO"/>
        </w:rPr>
        <w:t>A</w:t>
      </w:r>
      <w:r>
        <w:rPr>
          <w:rFonts w:eastAsia="Calibri"/>
          <w:b/>
          <w:bCs/>
          <w:lang w:val="ro-RO"/>
        </w:rPr>
        <w:t>.</w:t>
      </w:r>
      <w:r w:rsidRPr="00885AC7">
        <w:rPr>
          <w:rFonts w:eastAsia="Calibri"/>
          <w:b/>
          <w:bCs/>
          <w:lang w:val="ro-RO"/>
        </w:rPr>
        <w:t>T Municipiul Timișoara, în calitate de ordonator principal de credite – Partener de Proiect, spre finanțare PNRR, C12, I2 Infrastructură spitalicească publică nouă</w:t>
      </w:r>
    </w:p>
    <w:p w14:paraId="632A4F81" w14:textId="77777777" w:rsidR="00EF1937" w:rsidRPr="00885AC7" w:rsidRDefault="00EF1937" w:rsidP="00885AC7">
      <w:pPr>
        <w:autoSpaceDE w:val="0"/>
        <w:autoSpaceDN w:val="0"/>
        <w:adjustRightInd w:val="0"/>
        <w:ind w:right="1"/>
        <w:jc w:val="both"/>
        <w:rPr>
          <w:rFonts w:eastAsia="Calibri"/>
          <w:color w:val="000000"/>
          <w:lang w:val="ro-RO"/>
        </w:rPr>
      </w:pPr>
    </w:p>
    <w:p w14:paraId="19C15871" w14:textId="77777777" w:rsidR="006D3DFE" w:rsidRPr="00885AC7" w:rsidRDefault="006D3DFE" w:rsidP="00885AC7">
      <w:pPr>
        <w:ind w:right="1"/>
        <w:rPr>
          <w:color w:val="FF0000"/>
          <w:lang w:val="ro-RO"/>
        </w:rPr>
      </w:pPr>
    </w:p>
    <w:p w14:paraId="296AAC83" w14:textId="77777777" w:rsidR="006D3DFE" w:rsidRPr="00885AC7" w:rsidRDefault="006D3DFE" w:rsidP="00885AC7">
      <w:pPr>
        <w:ind w:right="1"/>
        <w:rPr>
          <w:color w:val="FF0000"/>
          <w:lang w:val="ro-RO"/>
        </w:rPr>
      </w:pPr>
    </w:p>
    <w:p w14:paraId="7C68DFAC" w14:textId="77777777" w:rsidR="0094163C" w:rsidRPr="00885AC7" w:rsidRDefault="00A307F7" w:rsidP="00885AC7">
      <w:pPr>
        <w:pStyle w:val="ListParagraph"/>
        <w:numPr>
          <w:ilvl w:val="0"/>
          <w:numId w:val="1"/>
        </w:numPr>
        <w:tabs>
          <w:tab w:val="decimal" w:pos="360"/>
          <w:tab w:val="decimal" w:pos="432"/>
        </w:tabs>
        <w:spacing w:after="0" w:line="240" w:lineRule="auto"/>
        <w:ind w:left="0" w:right="1" w:firstLine="720"/>
        <w:rPr>
          <w:rFonts w:ascii="Times New Roman" w:hAnsi="Times New Roman"/>
          <w:b/>
          <w:spacing w:val="-5"/>
          <w:sz w:val="24"/>
          <w:szCs w:val="24"/>
          <w:u w:val="single"/>
        </w:rPr>
      </w:pPr>
      <w:r w:rsidRPr="00885AC7">
        <w:rPr>
          <w:rFonts w:ascii="Times New Roman" w:hAnsi="Times New Roman"/>
          <w:b/>
          <w:spacing w:val="-5"/>
          <w:sz w:val="24"/>
          <w:szCs w:val="24"/>
          <w:u w:val="single"/>
        </w:rPr>
        <w:t>Descrierea situaț</w:t>
      </w:r>
      <w:r w:rsidR="0094163C" w:rsidRPr="00885AC7">
        <w:rPr>
          <w:rFonts w:ascii="Times New Roman" w:hAnsi="Times New Roman"/>
          <w:b/>
          <w:spacing w:val="-5"/>
          <w:sz w:val="24"/>
          <w:szCs w:val="24"/>
          <w:u w:val="single"/>
        </w:rPr>
        <w:t>iei actuale</w:t>
      </w:r>
    </w:p>
    <w:p w14:paraId="5E59D1A1" w14:textId="77777777" w:rsidR="009E30B4" w:rsidRPr="00885AC7" w:rsidRDefault="009E30B4" w:rsidP="00885AC7">
      <w:pPr>
        <w:ind w:right="1"/>
        <w:jc w:val="both"/>
        <w:rPr>
          <w:rFonts w:eastAsia="Calibri"/>
          <w:color w:val="FF0000"/>
          <w:lang w:val="ro-RO"/>
        </w:rPr>
      </w:pPr>
    </w:p>
    <w:p w14:paraId="47B59058" w14:textId="4E28320B" w:rsidR="00FB51D6" w:rsidRPr="00885AC7" w:rsidRDefault="00FB51D6" w:rsidP="00885AC7">
      <w:pPr>
        <w:ind w:right="1"/>
        <w:jc w:val="both"/>
        <w:rPr>
          <w:lang w:val="ro-RO"/>
        </w:rPr>
      </w:pPr>
      <w:r w:rsidRPr="00885AC7">
        <w:rPr>
          <w:rFonts w:eastAsia="Calibri"/>
          <w:lang w:val="ro-RO"/>
        </w:rPr>
        <w:t xml:space="preserve">Prin adresa nr. CDD2022-557/14.12.2022 (anexată prezentei), Spitalul Clinic de Urgență pentru </w:t>
      </w:r>
      <w:r w:rsidRPr="00885AC7">
        <w:rPr>
          <w:lang w:val="ro-RO"/>
        </w:rPr>
        <w:t>Copii Louis Țurcanu Timișoara, solicită aprobarea Acordului de Parteneriat și sprijin în vederea depunerii și implementării “Finalizarea Spitalului Clinic de Urgență pentru Copii prin dotarea cu aparatura medicala”, în cadrul apelului de proiecte COD APEL: MS-0212 Pilonul V: Sănătate și reziliență instituțională COMPONENTA: 12 - Sănătate INVESTIȚIA: I2. Dezvoltarea infrastructurii spitalicești publice Investiția specifică: I2.2. Echipamente și aparatură medicală</w:t>
      </w:r>
      <w:r w:rsidR="00A44E2F" w:rsidRPr="00885AC7">
        <w:rPr>
          <w:lang w:val="ro-RO"/>
        </w:rPr>
        <w:t xml:space="preserve">, </w:t>
      </w:r>
      <w:r w:rsidRPr="00885AC7">
        <w:rPr>
          <w:lang w:val="ro-RO"/>
        </w:rPr>
        <w:t>Planul Național de Redresare și Reziliență.</w:t>
      </w:r>
    </w:p>
    <w:p w14:paraId="1B6F4B6D" w14:textId="77777777" w:rsidR="00FB51D6" w:rsidRPr="00885AC7" w:rsidRDefault="00FB51D6" w:rsidP="00885AC7">
      <w:pPr>
        <w:ind w:right="1"/>
        <w:jc w:val="both"/>
        <w:rPr>
          <w:lang w:val="ro-RO"/>
        </w:rPr>
      </w:pPr>
    </w:p>
    <w:p w14:paraId="17AD44B4" w14:textId="2734D9D0" w:rsidR="009E30B4" w:rsidRPr="00885AC7" w:rsidRDefault="00336E65" w:rsidP="00885AC7">
      <w:pPr>
        <w:ind w:right="1"/>
        <w:jc w:val="both"/>
        <w:rPr>
          <w:lang w:val="ro-RO"/>
        </w:rPr>
      </w:pPr>
      <w:r w:rsidRPr="00885AC7">
        <w:rPr>
          <w:lang w:val="ro-RO"/>
        </w:rPr>
        <w:t>Obiectivul Investiției</w:t>
      </w:r>
      <w:r w:rsidR="009125F5" w:rsidRPr="00885AC7">
        <w:rPr>
          <w:lang w:val="ro-RO"/>
        </w:rPr>
        <w:t xml:space="preserve"> I2.2. Echipamente și aparatură medicală</w:t>
      </w:r>
      <w:r w:rsidRPr="00885AC7">
        <w:rPr>
          <w:lang w:val="ro-RO"/>
        </w:rPr>
        <w:t xml:space="preserve">: </w:t>
      </w:r>
      <w:r w:rsidR="006B6475" w:rsidRPr="00885AC7">
        <w:rPr>
          <w:lang w:val="ro-RO"/>
        </w:rPr>
        <w:t>dotarea spitalelor sau unităților sanitare nou construite cu echipam</w:t>
      </w:r>
      <w:r w:rsidR="00885AC7">
        <w:rPr>
          <w:lang w:val="ro-RO"/>
        </w:rPr>
        <w:t>e</w:t>
      </w:r>
      <w:r w:rsidR="006B6475" w:rsidRPr="00885AC7">
        <w:rPr>
          <w:lang w:val="ro-RO"/>
        </w:rPr>
        <w:t xml:space="preserve">nte medicale (cum ar fi </w:t>
      </w:r>
      <w:proofErr w:type="spellStart"/>
      <w:r w:rsidR="006B6475" w:rsidRPr="00885AC7">
        <w:rPr>
          <w:lang w:val="ro-RO"/>
        </w:rPr>
        <w:t>echipam</w:t>
      </w:r>
      <w:r w:rsidR="00885AC7">
        <w:rPr>
          <w:lang w:val="ro-RO"/>
        </w:rPr>
        <w:t>e</w:t>
      </w:r>
      <w:r w:rsidR="006B6475" w:rsidRPr="00885AC7">
        <w:rPr>
          <w:lang w:val="ro-RO"/>
        </w:rPr>
        <w:t>nete</w:t>
      </w:r>
      <w:proofErr w:type="spellEnd"/>
      <w:r w:rsidR="006B6475" w:rsidRPr="00885AC7">
        <w:rPr>
          <w:lang w:val="ro-RO"/>
        </w:rPr>
        <w:t xml:space="preserve"> pentru departamente specific</w:t>
      </w:r>
      <w:r w:rsidR="00BA4118" w:rsidRPr="00885AC7">
        <w:rPr>
          <w:lang w:val="ro-RO"/>
        </w:rPr>
        <w:t>e</w:t>
      </w:r>
      <w:r w:rsidR="006B6475" w:rsidRPr="00885AC7">
        <w:rPr>
          <w:lang w:val="ro-RO"/>
        </w:rPr>
        <w:t xml:space="preserve"> și gener</w:t>
      </w:r>
      <w:r w:rsidR="00BA4118" w:rsidRPr="00885AC7">
        <w:rPr>
          <w:lang w:val="ro-RO"/>
        </w:rPr>
        <w:t>ale pentru salonul de chirurgie</w:t>
      </w:r>
      <w:r w:rsidR="006B6475" w:rsidRPr="00885AC7">
        <w:rPr>
          <w:lang w:val="ro-RO"/>
        </w:rPr>
        <w:t>, cameră de tratament, camer</w:t>
      </w:r>
      <w:r w:rsidR="00BA4118" w:rsidRPr="00885AC7">
        <w:rPr>
          <w:lang w:val="ro-RO"/>
        </w:rPr>
        <w:t>e</w:t>
      </w:r>
      <w:r w:rsidR="006B6475" w:rsidRPr="00885AC7">
        <w:rPr>
          <w:lang w:val="ro-RO"/>
        </w:rPr>
        <w:t xml:space="preserve"> de izolare, </w:t>
      </w:r>
      <w:r w:rsidR="00BA4118" w:rsidRPr="00885AC7">
        <w:rPr>
          <w:lang w:val="ro-RO"/>
        </w:rPr>
        <w:t>inclusiv</w:t>
      </w:r>
      <w:r w:rsidR="006B6475" w:rsidRPr="00885AC7">
        <w:rPr>
          <w:lang w:val="ro-RO"/>
        </w:rPr>
        <w:t xml:space="preserve"> pentru boli infecțioase și unități de arși, camer</w:t>
      </w:r>
      <w:r w:rsidR="00BA4118" w:rsidRPr="00885AC7">
        <w:rPr>
          <w:lang w:val="ro-RO"/>
        </w:rPr>
        <w:t>e</w:t>
      </w:r>
      <w:r w:rsidR="006B6475" w:rsidRPr="00885AC7">
        <w:rPr>
          <w:lang w:val="ro-RO"/>
        </w:rPr>
        <w:t xml:space="preserve"> pentru pacienți, centre de îngrijire, unități pentru personalul medical, </w:t>
      </w:r>
      <w:r w:rsidR="00BA4118" w:rsidRPr="00885AC7">
        <w:rPr>
          <w:lang w:val="ro-RO"/>
        </w:rPr>
        <w:t>camere</w:t>
      </w:r>
      <w:r w:rsidR="006B6475" w:rsidRPr="00885AC7">
        <w:rPr>
          <w:lang w:val="ro-RO"/>
        </w:rPr>
        <w:t xml:space="preserve"> de medicație</w:t>
      </w:r>
      <w:r w:rsidR="00BA4118" w:rsidRPr="00885AC7">
        <w:rPr>
          <w:lang w:val="ro-RO"/>
        </w:rPr>
        <w:t>, camere de pregătire curate, camere de terapie intensivă, camere de izolare pentru terapie intensivă, spații de reabilitare, spații de gestionare a deșeurilor și de depozitare, echipamente de urgență și de resuscitare) și aparatură medicală (cum ar fi: paturi, unități de decontaminare, echipamente IT, cărucioare de urgență, defibrilatoare, pompe de perfuzie, sisteme de monitorizare fiziologică, inclusiv consolă centrală, sisteme de monitorizare fizio</w:t>
      </w:r>
      <w:r w:rsidR="00885AC7">
        <w:rPr>
          <w:lang w:val="ro-RO"/>
        </w:rPr>
        <w:t>lo</w:t>
      </w:r>
      <w:r w:rsidR="00BA4118" w:rsidRPr="00885AC7">
        <w:rPr>
          <w:lang w:val="ro-RO"/>
        </w:rPr>
        <w:t>gică pentru îngrijiri acute, ventilatoare pentru unități de terapie intensivă, sisteme de scanare de uz general).</w:t>
      </w:r>
    </w:p>
    <w:p w14:paraId="6D317864" w14:textId="77777777" w:rsidR="00336E65" w:rsidRPr="00885AC7" w:rsidRDefault="00336E65" w:rsidP="00885AC7">
      <w:pPr>
        <w:ind w:right="1"/>
        <w:jc w:val="both"/>
        <w:rPr>
          <w:rFonts w:eastAsia="Calibri"/>
          <w:color w:val="FF0000"/>
          <w:lang w:val="ro-RO"/>
        </w:rPr>
      </w:pPr>
    </w:p>
    <w:p w14:paraId="1DE48DB7" w14:textId="77777777" w:rsidR="00774283" w:rsidRPr="00885AC7" w:rsidRDefault="00BA4118" w:rsidP="00885AC7">
      <w:pPr>
        <w:ind w:right="1"/>
        <w:jc w:val="both"/>
        <w:rPr>
          <w:lang w:val="ro-RO"/>
        </w:rPr>
      </w:pPr>
      <w:r w:rsidRPr="00885AC7">
        <w:rPr>
          <w:lang w:val="ro-RO"/>
        </w:rPr>
        <w:t>Investiția I2.2</w:t>
      </w:r>
      <w:r w:rsidR="00774283" w:rsidRPr="00885AC7">
        <w:rPr>
          <w:lang w:val="ro-RO"/>
        </w:rPr>
        <w:t xml:space="preserve">. Echipamente și </w:t>
      </w:r>
      <w:r w:rsidRPr="00885AC7">
        <w:rPr>
          <w:lang w:val="ro-RO"/>
        </w:rPr>
        <w:t>aparatură medicală</w:t>
      </w:r>
      <w:r w:rsidR="00774283" w:rsidRPr="00885AC7">
        <w:rPr>
          <w:lang w:val="ro-RO"/>
        </w:rPr>
        <w:t xml:space="preserve"> are un buget total de </w:t>
      </w:r>
      <w:r w:rsidRPr="00885AC7">
        <w:rPr>
          <w:lang w:val="ro-RO"/>
        </w:rPr>
        <w:t>3.089.719.500</w:t>
      </w:r>
      <w:r w:rsidR="00774283" w:rsidRPr="00885AC7">
        <w:rPr>
          <w:lang w:val="ro-RO"/>
        </w:rPr>
        <w:t xml:space="preserve"> lei fără TVA echivalent </w:t>
      </w:r>
      <w:r w:rsidRPr="00885AC7">
        <w:rPr>
          <w:lang w:val="ro-RO"/>
        </w:rPr>
        <w:t>635.000.000</w:t>
      </w:r>
      <w:r w:rsidR="00774283" w:rsidRPr="00885AC7">
        <w:rPr>
          <w:lang w:val="ro-RO"/>
        </w:rPr>
        <w:t xml:space="preserve"> Euro fără TVA și se va realiza prin derularea unui apel deschis competitiv prin care se vor finanța minim 25 de spitale publice care vor derula investiții</w:t>
      </w:r>
      <w:r w:rsidRPr="00885AC7">
        <w:rPr>
          <w:lang w:val="ro-RO"/>
        </w:rPr>
        <w:t>.</w:t>
      </w:r>
    </w:p>
    <w:p w14:paraId="641D62D8" w14:textId="77777777" w:rsidR="002215B0" w:rsidRPr="00885AC7" w:rsidRDefault="002215B0" w:rsidP="00885AC7">
      <w:pPr>
        <w:ind w:right="1"/>
        <w:jc w:val="both"/>
        <w:rPr>
          <w:lang w:val="ro-RO"/>
        </w:rPr>
      </w:pPr>
    </w:p>
    <w:p w14:paraId="5665EF9B" w14:textId="77777777" w:rsidR="002215B0" w:rsidRPr="00885AC7" w:rsidRDefault="002215B0" w:rsidP="00885AC7">
      <w:pPr>
        <w:ind w:right="1"/>
        <w:jc w:val="both"/>
        <w:rPr>
          <w:rFonts w:eastAsia="Calibri"/>
          <w:b/>
          <w:lang w:val="ro-RO"/>
        </w:rPr>
      </w:pPr>
      <w:r w:rsidRPr="00885AC7">
        <w:rPr>
          <w:lang w:val="ro-RO"/>
        </w:rPr>
        <w:t xml:space="preserve">În urma analizei situației existente </w:t>
      </w:r>
      <w:r w:rsidR="005852CE" w:rsidRPr="00885AC7">
        <w:rPr>
          <w:lang w:val="ro-RO"/>
        </w:rPr>
        <w:t xml:space="preserve">în cadrul Spitalului Clinic de Urgență pentru copii Louis Țurcanu Timișoara, </w:t>
      </w:r>
      <w:r w:rsidR="009125F5" w:rsidRPr="00885AC7">
        <w:rPr>
          <w:b/>
          <w:lang w:val="ro-RO"/>
        </w:rPr>
        <w:t>s</w:t>
      </w:r>
      <w:r w:rsidR="00E80C9C" w:rsidRPr="00885AC7">
        <w:rPr>
          <w:b/>
          <w:lang w:val="ro-RO"/>
        </w:rPr>
        <w:t xml:space="preserve">-a identificat posibilitatea finanțării </w:t>
      </w:r>
      <w:r w:rsidR="003300A7" w:rsidRPr="00885AC7">
        <w:rPr>
          <w:b/>
          <w:lang w:val="ro-RO"/>
        </w:rPr>
        <w:t>unor echipamente necesare, prin PNRR,</w:t>
      </w:r>
      <w:r w:rsidR="00E80C9C" w:rsidRPr="00885AC7">
        <w:rPr>
          <w:b/>
          <w:lang w:val="ro-RO"/>
        </w:rPr>
        <w:t xml:space="preserve"> </w:t>
      </w:r>
      <w:r w:rsidR="003300A7" w:rsidRPr="00885AC7">
        <w:rPr>
          <w:b/>
          <w:lang w:val="ro-RO"/>
        </w:rPr>
        <w:t>în cadrul Apelului de Proiecte</w:t>
      </w:r>
      <w:r w:rsidR="009125F5" w:rsidRPr="00885AC7">
        <w:rPr>
          <w:b/>
          <w:lang w:val="ro-RO"/>
        </w:rPr>
        <w:t xml:space="preserve"> </w:t>
      </w:r>
      <w:r w:rsidR="003300A7" w:rsidRPr="00885AC7">
        <w:rPr>
          <w:b/>
          <w:lang w:val="ro-RO"/>
        </w:rPr>
        <w:t>– COD APEL: MS-</w:t>
      </w:r>
      <w:r w:rsidR="008142EB" w:rsidRPr="00885AC7">
        <w:rPr>
          <w:b/>
          <w:lang w:val="ro-RO"/>
        </w:rPr>
        <w:t>0212</w:t>
      </w:r>
      <w:r w:rsidR="003300A7" w:rsidRPr="00885AC7">
        <w:rPr>
          <w:b/>
          <w:lang w:val="ro-RO"/>
        </w:rPr>
        <w:t xml:space="preserve"> Pilonul V: Sănătate și reziliență instituțională COMPONENTA: 12 - Sănătate INVESTIȚIA: I2. Dezvoltarea infrastructurii spitalicești publice Investi</w:t>
      </w:r>
      <w:r w:rsidR="00BA4118" w:rsidRPr="00885AC7">
        <w:rPr>
          <w:b/>
          <w:lang w:val="ro-RO"/>
        </w:rPr>
        <w:t>ția specifică: I2.2</w:t>
      </w:r>
      <w:r w:rsidR="003300A7" w:rsidRPr="00885AC7">
        <w:rPr>
          <w:b/>
          <w:lang w:val="ro-RO"/>
        </w:rPr>
        <w:t xml:space="preserve">. Echipamente și </w:t>
      </w:r>
      <w:r w:rsidR="00BA4118" w:rsidRPr="00885AC7">
        <w:rPr>
          <w:b/>
          <w:lang w:val="ro-RO"/>
        </w:rPr>
        <w:t>aparatură medical</w:t>
      </w:r>
      <w:r w:rsidR="009125F5" w:rsidRPr="00885AC7">
        <w:rPr>
          <w:b/>
          <w:lang w:val="ro-RO"/>
        </w:rPr>
        <w:t>ă</w:t>
      </w:r>
      <w:r w:rsidR="00BA4118" w:rsidRPr="00885AC7">
        <w:rPr>
          <w:b/>
          <w:lang w:val="ro-RO"/>
        </w:rPr>
        <w:t>.</w:t>
      </w:r>
    </w:p>
    <w:p w14:paraId="1FA5DFCF" w14:textId="77777777" w:rsidR="003300A7" w:rsidRPr="00885AC7" w:rsidRDefault="003300A7" w:rsidP="00885AC7">
      <w:pPr>
        <w:ind w:right="1"/>
        <w:jc w:val="both"/>
        <w:rPr>
          <w:b/>
          <w:lang w:val="ro-RO"/>
        </w:rPr>
      </w:pPr>
    </w:p>
    <w:p w14:paraId="3987BB27" w14:textId="77777777" w:rsidR="009125F5" w:rsidRPr="00885AC7" w:rsidRDefault="00E80C9C" w:rsidP="00885AC7">
      <w:pPr>
        <w:ind w:right="1"/>
        <w:jc w:val="both"/>
        <w:rPr>
          <w:lang w:val="ro-RO"/>
        </w:rPr>
      </w:pPr>
      <w:r w:rsidRPr="00885AC7">
        <w:rPr>
          <w:lang w:val="ro-RO"/>
        </w:rPr>
        <w:t xml:space="preserve">Prin proiect se dorește achiziția de </w:t>
      </w:r>
      <w:r w:rsidR="00587315" w:rsidRPr="00885AC7">
        <w:rPr>
          <w:lang w:val="ro-RO"/>
        </w:rPr>
        <w:t xml:space="preserve">mobilier, </w:t>
      </w:r>
      <w:r w:rsidRPr="00885AC7">
        <w:rPr>
          <w:lang w:val="ro-RO"/>
        </w:rPr>
        <w:t xml:space="preserve">echipamente și materiale </w:t>
      </w:r>
      <w:r w:rsidR="009125F5" w:rsidRPr="00885AC7">
        <w:rPr>
          <w:lang w:val="ro-RO"/>
        </w:rPr>
        <w:t>medicale necesare pentru dotarea clădirii</w:t>
      </w:r>
      <w:r w:rsidR="009125F5" w:rsidRPr="00885AC7">
        <w:rPr>
          <w:i/>
          <w:lang w:val="ro-RO"/>
        </w:rPr>
        <w:t xml:space="preserve"> </w:t>
      </w:r>
      <w:r w:rsidR="009125F5" w:rsidRPr="00885AC7">
        <w:rPr>
          <w:lang w:val="ro-RO"/>
        </w:rPr>
        <w:t>Corp B din cadrul Spitalului Clinic de Urgenta pentru Co</w:t>
      </w:r>
      <w:r w:rsidR="00F8631E" w:rsidRPr="00885AC7">
        <w:rPr>
          <w:lang w:val="ro-RO"/>
        </w:rPr>
        <w:t xml:space="preserve">pii Louis Turcanu </w:t>
      </w:r>
      <w:proofErr w:type="spellStart"/>
      <w:r w:rsidR="00F8631E" w:rsidRPr="00885AC7">
        <w:rPr>
          <w:lang w:val="ro-RO"/>
        </w:rPr>
        <w:lastRenderedPageBreak/>
        <w:t>Timisoara</w:t>
      </w:r>
      <w:proofErr w:type="spellEnd"/>
      <w:r w:rsidR="00F8631E" w:rsidRPr="00885AC7">
        <w:rPr>
          <w:lang w:val="ro-RO"/>
        </w:rPr>
        <w:t>, clă</w:t>
      </w:r>
      <w:r w:rsidR="009125F5" w:rsidRPr="00885AC7">
        <w:rPr>
          <w:lang w:val="ro-RO"/>
        </w:rPr>
        <w:t xml:space="preserve">dire nou construită în perioada 2013-2022 prin fonduri de la bugetul de stat și bugetul local. </w:t>
      </w:r>
    </w:p>
    <w:p w14:paraId="27238E6D" w14:textId="77777777" w:rsidR="009125F5" w:rsidRPr="00885AC7" w:rsidRDefault="009125F5" w:rsidP="00885AC7">
      <w:pPr>
        <w:ind w:right="1"/>
        <w:jc w:val="both"/>
        <w:rPr>
          <w:lang w:val="ro-RO"/>
        </w:rPr>
      </w:pPr>
    </w:p>
    <w:p w14:paraId="1A1BBB79" w14:textId="1B603CC5" w:rsidR="009125F5" w:rsidRPr="00885AC7" w:rsidRDefault="009125F5" w:rsidP="00885AC7">
      <w:pPr>
        <w:ind w:right="1"/>
        <w:jc w:val="both"/>
        <w:rPr>
          <w:lang w:val="ro-RO"/>
        </w:rPr>
      </w:pPr>
      <w:r w:rsidRPr="00885AC7">
        <w:rPr>
          <w:lang w:val="ro-RO"/>
        </w:rPr>
        <w:t xml:space="preserve">În cadrul clădirii vor </w:t>
      </w:r>
      <w:r w:rsidR="00885AC7" w:rsidRPr="00885AC7">
        <w:rPr>
          <w:lang w:val="ro-RO"/>
        </w:rPr>
        <w:t>funcționa</w:t>
      </w:r>
      <w:r w:rsidRPr="00885AC7">
        <w:rPr>
          <w:lang w:val="ro-RO"/>
        </w:rPr>
        <w:t xml:space="preserve"> </w:t>
      </w:r>
      <w:r w:rsidR="00885AC7" w:rsidRPr="00885AC7">
        <w:rPr>
          <w:lang w:val="ro-RO"/>
        </w:rPr>
        <w:t>următoarele</w:t>
      </w:r>
      <w:r w:rsidRPr="00885AC7">
        <w:rPr>
          <w:lang w:val="ro-RO"/>
        </w:rPr>
        <w:t xml:space="preserve"> secții și laboratoare: Secția Clinica de Chirurgie Pediatrica, </w:t>
      </w:r>
      <w:proofErr w:type="spellStart"/>
      <w:r w:rsidRPr="00885AC7">
        <w:rPr>
          <w:lang w:val="ro-RO"/>
        </w:rPr>
        <w:t>Sectia</w:t>
      </w:r>
      <w:proofErr w:type="spellEnd"/>
      <w:r w:rsidRPr="00885AC7">
        <w:rPr>
          <w:lang w:val="ro-RO"/>
        </w:rPr>
        <w:t xml:space="preserve"> Clinica de Ortopedie Pediatrica, </w:t>
      </w:r>
      <w:proofErr w:type="spellStart"/>
      <w:r w:rsidRPr="00885AC7">
        <w:rPr>
          <w:lang w:val="ro-RO"/>
        </w:rPr>
        <w:t>Sectia</w:t>
      </w:r>
      <w:proofErr w:type="spellEnd"/>
      <w:r w:rsidRPr="00885AC7">
        <w:rPr>
          <w:lang w:val="ro-RO"/>
        </w:rPr>
        <w:t xml:space="preserve"> Clinica Neonatologie-Prematuri, </w:t>
      </w:r>
      <w:proofErr w:type="spellStart"/>
      <w:r w:rsidRPr="00885AC7">
        <w:rPr>
          <w:lang w:val="ro-RO"/>
        </w:rPr>
        <w:t>Sectia</w:t>
      </w:r>
      <w:proofErr w:type="spellEnd"/>
      <w:r w:rsidRPr="00885AC7">
        <w:rPr>
          <w:lang w:val="ro-RO"/>
        </w:rPr>
        <w:t xml:space="preserve"> Clinica ATI, Unitate de Primiri Urgențe, Ambulatoriu integrat cu cabinetele de specialitate, Laborator de Analize Medicale, Laborator de Anatomie Patologic</w:t>
      </w:r>
      <w:r w:rsidR="00885AC7">
        <w:rPr>
          <w:lang w:val="ro-RO"/>
        </w:rPr>
        <w:t>ă</w:t>
      </w:r>
      <w:r w:rsidRPr="00885AC7">
        <w:rPr>
          <w:lang w:val="ro-RO"/>
        </w:rPr>
        <w:t xml:space="preserve"> și Prosectura, Farmacie. </w:t>
      </w:r>
    </w:p>
    <w:p w14:paraId="34F3DC90" w14:textId="77777777" w:rsidR="00587315" w:rsidRPr="00885AC7" w:rsidRDefault="00587315" w:rsidP="00885AC7">
      <w:pPr>
        <w:ind w:right="1"/>
        <w:jc w:val="both"/>
        <w:rPr>
          <w:lang w:val="ro-RO"/>
        </w:rPr>
      </w:pPr>
    </w:p>
    <w:p w14:paraId="0A613E5B" w14:textId="603BE6F1" w:rsidR="009125F5" w:rsidRPr="00885AC7" w:rsidRDefault="00587315" w:rsidP="00885AC7">
      <w:pPr>
        <w:ind w:right="1"/>
        <w:jc w:val="both"/>
        <w:rPr>
          <w:lang w:val="ro-RO"/>
        </w:rPr>
      </w:pPr>
      <w:r w:rsidRPr="00885AC7">
        <w:rPr>
          <w:lang w:val="ro-RO"/>
        </w:rPr>
        <w:t xml:space="preserve">În </w:t>
      </w:r>
      <w:r w:rsidR="009125F5" w:rsidRPr="00885AC7">
        <w:rPr>
          <w:lang w:val="ro-RO"/>
        </w:rPr>
        <w:t>a</w:t>
      </w:r>
      <w:r w:rsidRPr="00885AC7">
        <w:rPr>
          <w:lang w:val="ro-RO"/>
        </w:rPr>
        <w:t xml:space="preserve">cest sens a fost întocmită o notă de fundamentare privind necesitatea implementării proiectului iar achiziția ce urmează a fi realizată a fost împărțită </w:t>
      </w:r>
      <w:r w:rsidR="009125F5" w:rsidRPr="00885AC7">
        <w:rPr>
          <w:lang w:val="ro-RO"/>
        </w:rPr>
        <w:t xml:space="preserve"> pe 9 loturi, dup</w:t>
      </w:r>
      <w:r w:rsidRPr="00885AC7">
        <w:rPr>
          <w:lang w:val="ro-RO"/>
        </w:rPr>
        <w:t>ă</w:t>
      </w:r>
      <w:r w:rsidR="009125F5" w:rsidRPr="00885AC7">
        <w:rPr>
          <w:lang w:val="ro-RO"/>
        </w:rPr>
        <w:t xml:space="preserve"> cum </w:t>
      </w:r>
      <w:r w:rsidR="00885AC7" w:rsidRPr="00885AC7">
        <w:rPr>
          <w:lang w:val="ro-RO"/>
        </w:rPr>
        <w:t>urmează</w:t>
      </w:r>
      <w:r w:rsidR="009125F5" w:rsidRPr="00885AC7">
        <w:rPr>
          <w:lang w:val="ro-RO"/>
        </w:rPr>
        <w:t>: Lot 1 Mobilier divers, Lot 2 Mobilier medical, Lot 3 Laborator, Lot 4 Terapie intensiva, Lot 5 Bloc Operator, Lot 6 Imagistica, Lot 7 Neonatologie, Lot 8 Prosectura si Lot 9 Sterilizare.</w:t>
      </w:r>
    </w:p>
    <w:p w14:paraId="4FA1EBD2" w14:textId="77777777" w:rsidR="00DA0BFC" w:rsidRPr="00885AC7" w:rsidRDefault="00DA0BFC" w:rsidP="00885AC7">
      <w:pPr>
        <w:autoSpaceDE w:val="0"/>
        <w:autoSpaceDN w:val="0"/>
        <w:adjustRightInd w:val="0"/>
        <w:ind w:right="1"/>
        <w:rPr>
          <w:rFonts w:eastAsia="Calibri"/>
          <w:color w:val="FF0000"/>
          <w:lang w:val="ro-RO"/>
        </w:rPr>
      </w:pPr>
    </w:p>
    <w:p w14:paraId="11E0AB10" w14:textId="77777777" w:rsidR="009125F5" w:rsidRPr="00885AC7" w:rsidRDefault="00DA0BFC" w:rsidP="00885AC7">
      <w:pPr>
        <w:autoSpaceDE w:val="0"/>
        <w:autoSpaceDN w:val="0"/>
        <w:adjustRightInd w:val="0"/>
        <w:ind w:right="1"/>
        <w:jc w:val="both"/>
        <w:rPr>
          <w:lang w:val="ro-RO"/>
        </w:rPr>
      </w:pPr>
      <w:r w:rsidRPr="00885AC7">
        <w:rPr>
          <w:lang w:val="ro-RO"/>
        </w:rPr>
        <w:t>Pentru depunerea proiectelor pe platforma www.proiecte.pnrr.gov.ro va fi necesar să fie realizat un parteneriat între unitatea sanitară, ordonatorul principal de credite și/sau UAT în care să fie menționat liderul de parteneriat și dreptul de a încărca proiectul pe platforma dedicată</w:t>
      </w:r>
      <w:r w:rsidR="009125F5" w:rsidRPr="00885AC7">
        <w:rPr>
          <w:lang w:val="ro-RO"/>
        </w:rPr>
        <w:t>.</w:t>
      </w:r>
    </w:p>
    <w:p w14:paraId="730F3B22" w14:textId="77777777" w:rsidR="009125F5" w:rsidRPr="00885AC7" w:rsidRDefault="009125F5" w:rsidP="00885AC7">
      <w:pPr>
        <w:autoSpaceDE w:val="0"/>
        <w:autoSpaceDN w:val="0"/>
        <w:adjustRightInd w:val="0"/>
        <w:ind w:right="1"/>
        <w:jc w:val="both"/>
        <w:rPr>
          <w:lang w:val="ro-RO"/>
        </w:rPr>
      </w:pPr>
    </w:p>
    <w:p w14:paraId="2A5C7BA4" w14:textId="7714A184" w:rsidR="00DA0BFC" w:rsidRPr="00885AC7" w:rsidRDefault="009125F5" w:rsidP="00885AC7">
      <w:pPr>
        <w:autoSpaceDE w:val="0"/>
        <w:autoSpaceDN w:val="0"/>
        <w:adjustRightInd w:val="0"/>
        <w:ind w:right="1"/>
        <w:jc w:val="both"/>
        <w:rPr>
          <w:i/>
          <w:lang w:val="ro-RO"/>
        </w:rPr>
      </w:pPr>
      <w:r w:rsidRPr="00885AC7">
        <w:rPr>
          <w:lang w:val="ro-RO"/>
        </w:rPr>
        <w:t xml:space="preserve">În acest sens a fost întocmit un </w:t>
      </w:r>
      <w:r w:rsidRPr="00885AC7">
        <w:rPr>
          <w:b/>
          <w:lang w:val="ro-RO"/>
        </w:rPr>
        <w:t>Acord de parteneriat</w:t>
      </w:r>
      <w:r w:rsidR="008142EB" w:rsidRPr="00885AC7">
        <w:rPr>
          <w:lang w:val="ro-RO"/>
        </w:rPr>
        <w:t xml:space="preserve"> între </w:t>
      </w:r>
      <w:r w:rsidRPr="00885AC7">
        <w:rPr>
          <w:lang w:val="ro-RO"/>
        </w:rPr>
        <w:t xml:space="preserve"> Spitalul Clinic de Urgență pentru Copii „Louis Țurcanu” </w:t>
      </w:r>
      <w:proofErr w:type="spellStart"/>
      <w:r w:rsidRPr="00885AC7">
        <w:rPr>
          <w:lang w:val="ro-RO"/>
        </w:rPr>
        <w:t>Timisoara</w:t>
      </w:r>
      <w:proofErr w:type="spellEnd"/>
      <w:r w:rsidR="008142EB" w:rsidRPr="00885AC7">
        <w:rPr>
          <w:lang w:val="ro-RO"/>
        </w:rPr>
        <w:t xml:space="preserve"> și</w:t>
      </w:r>
      <w:r w:rsidRPr="00885AC7">
        <w:rPr>
          <w:lang w:val="ro-RO"/>
        </w:rPr>
        <w:t xml:space="preserve"> </w:t>
      </w:r>
      <w:r w:rsidR="008142EB" w:rsidRPr="00885AC7">
        <w:rPr>
          <w:lang w:val="ro-RO"/>
        </w:rPr>
        <w:t xml:space="preserve">U.A.T  Timișoara </w:t>
      </w:r>
      <w:r w:rsidRPr="00885AC7">
        <w:rPr>
          <w:lang w:val="ro-RO"/>
        </w:rPr>
        <w:t xml:space="preserve">în vederea depunerii, respectiv implementării Proiectului </w:t>
      </w:r>
      <w:r w:rsidR="00EF1937" w:rsidRPr="00885AC7">
        <w:rPr>
          <w:rFonts w:eastAsia="Calibri"/>
          <w:lang w:val="ro-RO"/>
        </w:rPr>
        <w:t>“Finalizarea Spitalului Clinic de Urgență pentru Copii prin dotarea cu aparatura medicală”.</w:t>
      </w:r>
    </w:p>
    <w:p w14:paraId="390018D2" w14:textId="77777777" w:rsidR="00AA5D60" w:rsidRPr="00885AC7" w:rsidRDefault="00AA5D60" w:rsidP="00885AC7">
      <w:pPr>
        <w:autoSpaceDE w:val="0"/>
        <w:autoSpaceDN w:val="0"/>
        <w:adjustRightInd w:val="0"/>
        <w:ind w:right="1"/>
        <w:jc w:val="both"/>
        <w:rPr>
          <w:rFonts w:eastAsia="Calibri"/>
          <w:color w:val="FF0000"/>
          <w:lang w:val="ro-RO"/>
        </w:rPr>
      </w:pPr>
    </w:p>
    <w:p w14:paraId="53C50CC0" w14:textId="77777777" w:rsidR="0094163C" w:rsidRPr="00885AC7" w:rsidRDefault="005978C8" w:rsidP="00885AC7">
      <w:pPr>
        <w:pStyle w:val="ListParagraph"/>
        <w:numPr>
          <w:ilvl w:val="0"/>
          <w:numId w:val="1"/>
        </w:numPr>
        <w:tabs>
          <w:tab w:val="decimal" w:pos="360"/>
        </w:tabs>
        <w:spacing w:after="0" w:line="240" w:lineRule="auto"/>
        <w:ind w:left="0" w:right="1" w:firstLine="720"/>
        <w:jc w:val="both"/>
        <w:rPr>
          <w:rFonts w:ascii="Times New Roman" w:hAnsi="Times New Roman"/>
          <w:b/>
          <w:spacing w:val="-5"/>
          <w:sz w:val="24"/>
          <w:szCs w:val="24"/>
          <w:u w:val="single"/>
        </w:rPr>
      </w:pPr>
      <w:r w:rsidRPr="00885AC7">
        <w:rPr>
          <w:rFonts w:ascii="Times New Roman" w:hAnsi="Times New Roman"/>
          <w:b/>
          <w:spacing w:val="-5"/>
          <w:sz w:val="24"/>
          <w:szCs w:val="24"/>
          <w:u w:val="single"/>
        </w:rPr>
        <w:t>Schimbă</w:t>
      </w:r>
      <w:r w:rsidR="003B13BF" w:rsidRPr="00885AC7">
        <w:rPr>
          <w:rFonts w:ascii="Times New Roman" w:hAnsi="Times New Roman"/>
          <w:b/>
          <w:spacing w:val="-5"/>
          <w:sz w:val="24"/>
          <w:szCs w:val="24"/>
          <w:u w:val="single"/>
        </w:rPr>
        <w:t>ri preconizate ș</w:t>
      </w:r>
      <w:r w:rsidR="00DF5155" w:rsidRPr="00885AC7">
        <w:rPr>
          <w:rFonts w:ascii="Times New Roman" w:hAnsi="Times New Roman"/>
          <w:b/>
          <w:spacing w:val="-5"/>
          <w:sz w:val="24"/>
          <w:szCs w:val="24"/>
          <w:u w:val="single"/>
        </w:rPr>
        <w:t>i rezultate aș</w:t>
      </w:r>
      <w:r w:rsidR="0094163C" w:rsidRPr="00885AC7">
        <w:rPr>
          <w:rFonts w:ascii="Times New Roman" w:hAnsi="Times New Roman"/>
          <w:b/>
          <w:spacing w:val="-5"/>
          <w:sz w:val="24"/>
          <w:szCs w:val="24"/>
          <w:u w:val="single"/>
        </w:rPr>
        <w:t>teptate</w:t>
      </w:r>
    </w:p>
    <w:p w14:paraId="49870122" w14:textId="77777777" w:rsidR="00FA4747" w:rsidRPr="00885AC7" w:rsidRDefault="00FA4747" w:rsidP="00885AC7">
      <w:pPr>
        <w:autoSpaceDE w:val="0"/>
        <w:autoSpaceDN w:val="0"/>
        <w:adjustRightInd w:val="0"/>
        <w:ind w:right="1"/>
        <w:jc w:val="both"/>
        <w:rPr>
          <w:rFonts w:eastAsia="Calibri"/>
          <w:lang w:val="ro-RO"/>
        </w:rPr>
      </w:pPr>
    </w:p>
    <w:p w14:paraId="5B4357F5" w14:textId="2A92FA1C" w:rsidR="008142EB" w:rsidRPr="00885AC7" w:rsidRDefault="00FA4747" w:rsidP="00885AC7">
      <w:pPr>
        <w:autoSpaceDE w:val="0"/>
        <w:autoSpaceDN w:val="0"/>
        <w:adjustRightInd w:val="0"/>
        <w:ind w:right="1"/>
        <w:jc w:val="both"/>
        <w:rPr>
          <w:rFonts w:eastAsia="Calibri"/>
          <w:lang w:val="ro-RO"/>
        </w:rPr>
      </w:pPr>
      <w:r w:rsidRPr="00885AC7">
        <w:rPr>
          <w:rFonts w:eastAsia="Calibri"/>
          <w:lang w:val="ro-RO"/>
        </w:rPr>
        <w:t xml:space="preserve">Municipiul </w:t>
      </w:r>
      <w:r w:rsidR="00F8631E" w:rsidRPr="00885AC7">
        <w:rPr>
          <w:rFonts w:eastAsia="Calibri"/>
          <w:lang w:val="ro-RO"/>
        </w:rPr>
        <w:t xml:space="preserve">Timișoara are </w:t>
      </w:r>
      <w:r w:rsidR="00F8631E" w:rsidRPr="00885AC7">
        <w:rPr>
          <w:rFonts w:eastAsia="Calibri"/>
          <w:b/>
          <w:lang w:val="ro-RO"/>
        </w:rPr>
        <w:t xml:space="preserve">în vedere depunerea  în parteneriat </w:t>
      </w:r>
      <w:r w:rsidR="00F8631E" w:rsidRPr="00885AC7">
        <w:rPr>
          <w:rFonts w:eastAsia="Calibri"/>
          <w:lang w:val="ro-RO"/>
        </w:rPr>
        <w:t>cu Spitalul  Clinic de Urgență pentru Copii</w:t>
      </w:r>
      <w:r w:rsidR="00F8631E" w:rsidRPr="00885AC7">
        <w:rPr>
          <w:rFonts w:eastAsia="Calibri"/>
          <w:i/>
          <w:lang w:val="ro-RO"/>
        </w:rPr>
        <w:t>,</w:t>
      </w:r>
      <w:r w:rsidR="00F8631E" w:rsidRPr="00885AC7">
        <w:rPr>
          <w:rFonts w:eastAsia="Calibri"/>
          <w:lang w:val="ro-RO"/>
        </w:rPr>
        <w:t xml:space="preserve"> în </w:t>
      </w:r>
      <w:proofErr w:type="spellStart"/>
      <w:r w:rsidR="00F8631E" w:rsidRPr="00885AC7">
        <w:rPr>
          <w:rFonts w:eastAsia="Calibri"/>
          <w:lang w:val="ro-RO"/>
        </w:rPr>
        <w:t>calitatate</w:t>
      </w:r>
      <w:proofErr w:type="spellEnd"/>
      <w:r w:rsidR="00F8631E" w:rsidRPr="00885AC7">
        <w:rPr>
          <w:rFonts w:eastAsia="Calibri"/>
          <w:lang w:val="ro-RO"/>
        </w:rPr>
        <w:t xml:space="preserve"> de Solicitant - Lider de parteneriat </w:t>
      </w:r>
      <w:r w:rsidR="00F8631E" w:rsidRPr="00885AC7">
        <w:rPr>
          <w:rFonts w:eastAsia="Calibri"/>
          <w:b/>
          <w:lang w:val="ro-RO"/>
        </w:rPr>
        <w:t xml:space="preserve">a proiectului </w:t>
      </w:r>
      <w:r w:rsidR="00EF1937" w:rsidRPr="00885AC7">
        <w:rPr>
          <w:rFonts w:eastAsia="Calibri"/>
          <w:lang w:val="ro-RO"/>
        </w:rPr>
        <w:t xml:space="preserve">“Finalizarea Spitalului Clinic de Urgență pentru Copii prin dotarea cu aparatura medicală”, </w:t>
      </w:r>
      <w:r w:rsidR="008142EB" w:rsidRPr="00885AC7">
        <w:rPr>
          <w:lang w:val="ro-RO"/>
        </w:rPr>
        <w:t>în cadrul  Apelului de Proiecte– COD APEL: MS-0212 Pilonul V: Sănătate și reziliență instituțională COMPONENTA: I2 - Sănătate INVESTIȚIA: I2. Dezvoltarea infrastructurii spitalicești publice Investiția specifică: I2.2. Echipamente și aparatură medicală.</w:t>
      </w:r>
    </w:p>
    <w:p w14:paraId="41922D57" w14:textId="77777777" w:rsidR="009B3CF9" w:rsidRPr="00885AC7" w:rsidRDefault="009B3CF9" w:rsidP="00885AC7">
      <w:pPr>
        <w:autoSpaceDE w:val="0"/>
        <w:autoSpaceDN w:val="0"/>
        <w:adjustRightInd w:val="0"/>
        <w:ind w:right="1"/>
        <w:jc w:val="both"/>
        <w:rPr>
          <w:lang w:val="ro-RO"/>
        </w:rPr>
      </w:pPr>
    </w:p>
    <w:p w14:paraId="1FE24C8E" w14:textId="6391D637" w:rsidR="00A307F7" w:rsidRPr="00885AC7" w:rsidRDefault="00A307F7" w:rsidP="00885AC7">
      <w:pPr>
        <w:autoSpaceDE w:val="0"/>
        <w:autoSpaceDN w:val="0"/>
        <w:adjustRightInd w:val="0"/>
        <w:ind w:right="1"/>
        <w:jc w:val="both"/>
        <w:rPr>
          <w:rFonts w:eastAsia="Calibri"/>
          <w:b/>
          <w:lang w:val="ro-RO"/>
        </w:rPr>
      </w:pPr>
      <w:r w:rsidRPr="00885AC7">
        <w:rPr>
          <w:lang w:val="ro-RO"/>
        </w:rPr>
        <w:t xml:space="preserve">Ca urmare a implementării proiectului </w:t>
      </w:r>
      <w:r w:rsidR="00EF1937" w:rsidRPr="00885AC7">
        <w:rPr>
          <w:rFonts w:eastAsia="Calibri"/>
          <w:lang w:val="ro-RO"/>
        </w:rPr>
        <w:t xml:space="preserve">“Finalizarea Spitalului Clinic de Urgență pentru Copii prin dotarea cu aparatura medicală”, </w:t>
      </w:r>
      <w:r w:rsidRPr="00885AC7">
        <w:rPr>
          <w:lang w:val="ro-RO"/>
        </w:rPr>
        <w:t>clădirea</w:t>
      </w:r>
      <w:r w:rsidRPr="00885AC7">
        <w:rPr>
          <w:i/>
          <w:lang w:val="ro-RO"/>
        </w:rPr>
        <w:t xml:space="preserve"> </w:t>
      </w:r>
      <w:r w:rsidRPr="00885AC7">
        <w:rPr>
          <w:lang w:val="ro-RO"/>
        </w:rPr>
        <w:t xml:space="preserve">Corp B din cadrul Spitalului Clinic de Urgenta pentru Copii Louis Turcanu </w:t>
      </w:r>
      <w:proofErr w:type="spellStart"/>
      <w:r w:rsidRPr="00885AC7">
        <w:rPr>
          <w:lang w:val="ro-RO"/>
        </w:rPr>
        <w:t>Timisoara</w:t>
      </w:r>
      <w:proofErr w:type="spellEnd"/>
      <w:r w:rsidRPr="00885AC7">
        <w:rPr>
          <w:rFonts w:eastAsia="Calibri"/>
          <w:b/>
          <w:lang w:val="ro-RO"/>
        </w:rPr>
        <w:t xml:space="preserve"> va deveni funcțională prin achiziția </w:t>
      </w:r>
      <w:r w:rsidRPr="00885AC7">
        <w:rPr>
          <w:b/>
          <w:lang w:val="ro-RO"/>
        </w:rPr>
        <w:t>aparaturii medicale și a mobilierului medical necesar.</w:t>
      </w:r>
    </w:p>
    <w:p w14:paraId="479FB748" w14:textId="77777777" w:rsidR="00A307F7" w:rsidRPr="00885AC7" w:rsidRDefault="00A307F7" w:rsidP="00885AC7">
      <w:pPr>
        <w:autoSpaceDE w:val="0"/>
        <w:autoSpaceDN w:val="0"/>
        <w:adjustRightInd w:val="0"/>
        <w:ind w:right="1"/>
        <w:jc w:val="both"/>
        <w:rPr>
          <w:lang w:val="ro-RO"/>
        </w:rPr>
      </w:pPr>
    </w:p>
    <w:p w14:paraId="55471AE0" w14:textId="4DFDE2D3" w:rsidR="009B3CF9" w:rsidRPr="00885AC7" w:rsidRDefault="009B3CF9" w:rsidP="00885AC7">
      <w:pPr>
        <w:autoSpaceDE w:val="0"/>
        <w:autoSpaceDN w:val="0"/>
        <w:adjustRightInd w:val="0"/>
        <w:ind w:right="1"/>
        <w:jc w:val="both"/>
        <w:rPr>
          <w:lang w:val="ro-RO"/>
        </w:rPr>
      </w:pPr>
      <w:r w:rsidRPr="00885AC7">
        <w:rPr>
          <w:lang w:val="ro-RO"/>
        </w:rPr>
        <w:t>Toate cheltuielile at</w:t>
      </w:r>
      <w:r w:rsidR="009125F5" w:rsidRPr="00885AC7">
        <w:rPr>
          <w:lang w:val="ro-RO"/>
        </w:rPr>
        <w:t>â</w:t>
      </w:r>
      <w:r w:rsidRPr="00885AC7">
        <w:rPr>
          <w:lang w:val="ro-RO"/>
        </w:rPr>
        <w:t>t eligibile , neeligibile c</w:t>
      </w:r>
      <w:r w:rsidR="000F278D" w:rsidRPr="00885AC7">
        <w:rPr>
          <w:lang w:val="ro-RO"/>
        </w:rPr>
        <w:t>ât ș</w:t>
      </w:r>
      <w:r w:rsidRPr="00885AC7">
        <w:rPr>
          <w:lang w:val="ro-RO"/>
        </w:rPr>
        <w:t xml:space="preserve">i cele conexe care pot </w:t>
      </w:r>
      <w:r w:rsidR="00885AC7" w:rsidRPr="00885AC7">
        <w:rPr>
          <w:lang w:val="ro-RO"/>
        </w:rPr>
        <w:t>apărea</w:t>
      </w:r>
      <w:r w:rsidRPr="00885AC7">
        <w:rPr>
          <w:lang w:val="ro-RO"/>
        </w:rPr>
        <w:t xml:space="preserve"> pe durata implementării proiectului </w:t>
      </w:r>
      <w:r w:rsidR="00EF1937" w:rsidRPr="00885AC7">
        <w:rPr>
          <w:rFonts w:eastAsia="Calibri"/>
          <w:lang w:val="ro-RO"/>
        </w:rPr>
        <w:t xml:space="preserve">“Finalizarea Spitalului Clinic de Urgență pentru Copii prin dotarea cu aparatura medicală”, </w:t>
      </w:r>
      <w:r w:rsidR="005E4880" w:rsidRPr="00885AC7">
        <w:rPr>
          <w:lang w:val="ro-RO"/>
        </w:rPr>
        <w:t xml:space="preserve"> </w:t>
      </w:r>
      <w:r w:rsidRPr="00885AC7">
        <w:rPr>
          <w:lang w:val="ro-RO"/>
        </w:rPr>
        <w:t>pentru implementarea proiectului în condiții optime,</w:t>
      </w:r>
      <w:r w:rsidR="00470808" w:rsidRPr="00885AC7">
        <w:rPr>
          <w:lang w:val="ro-RO"/>
        </w:rPr>
        <w:t xml:space="preserve"> </w:t>
      </w:r>
      <w:r w:rsidRPr="00885AC7">
        <w:rPr>
          <w:lang w:val="ro-RO"/>
        </w:rPr>
        <w:t xml:space="preserve">vor fi asigurate de </w:t>
      </w:r>
      <w:r w:rsidR="00885AC7" w:rsidRPr="00885AC7">
        <w:rPr>
          <w:lang w:val="ro-RO"/>
        </w:rPr>
        <w:t>către</w:t>
      </w:r>
      <w:r w:rsidRPr="00885AC7">
        <w:rPr>
          <w:lang w:val="ro-RO"/>
        </w:rPr>
        <w:t xml:space="preserve"> </w:t>
      </w:r>
      <w:r w:rsidR="0025656D" w:rsidRPr="00885AC7">
        <w:rPr>
          <w:rFonts w:eastAsia="Calibri"/>
          <w:lang w:val="ro-RO"/>
        </w:rPr>
        <w:t xml:space="preserve">Spitalul </w:t>
      </w:r>
      <w:r w:rsidRPr="00885AC7">
        <w:rPr>
          <w:rFonts w:eastAsia="Calibri"/>
          <w:lang w:val="ro-RO"/>
        </w:rPr>
        <w:t>Clinic Municipal de Urgență Timișoara în calitate de Lider de parteneriat.</w:t>
      </w:r>
    </w:p>
    <w:p w14:paraId="23DED56C" w14:textId="77777777" w:rsidR="009B3CF9" w:rsidRPr="00885AC7" w:rsidRDefault="009B3CF9" w:rsidP="00885AC7">
      <w:pPr>
        <w:autoSpaceDE w:val="0"/>
        <w:autoSpaceDN w:val="0"/>
        <w:adjustRightInd w:val="0"/>
        <w:ind w:right="1"/>
        <w:jc w:val="both"/>
        <w:rPr>
          <w:rFonts w:eastAsia="Calibri"/>
          <w:lang w:val="ro-RO"/>
        </w:rPr>
      </w:pPr>
    </w:p>
    <w:p w14:paraId="36AE661A" w14:textId="69E94D8D" w:rsidR="00293980" w:rsidRPr="00885AC7" w:rsidRDefault="009B3CF9" w:rsidP="00885AC7">
      <w:pPr>
        <w:autoSpaceDE w:val="0"/>
        <w:autoSpaceDN w:val="0"/>
        <w:adjustRightInd w:val="0"/>
        <w:ind w:right="1"/>
        <w:jc w:val="both"/>
        <w:rPr>
          <w:rFonts w:eastAsia="Calibri"/>
          <w:lang w:val="ro-RO"/>
        </w:rPr>
      </w:pPr>
      <w:r w:rsidRPr="00885AC7">
        <w:rPr>
          <w:rFonts w:eastAsia="Calibri"/>
          <w:lang w:val="ro-RO"/>
        </w:rPr>
        <w:t>Spitalul Clinic Municipal de Urgență Timișoara în calitate de</w:t>
      </w:r>
      <w:r w:rsidR="00A307F7" w:rsidRPr="00885AC7">
        <w:rPr>
          <w:rFonts w:eastAsia="Calibri"/>
          <w:lang w:val="ro-RO"/>
        </w:rPr>
        <w:t xml:space="preserve"> </w:t>
      </w:r>
      <w:r w:rsidR="00F8631E" w:rsidRPr="00885AC7">
        <w:rPr>
          <w:rFonts w:eastAsia="Calibri"/>
          <w:lang w:val="ro-RO"/>
        </w:rPr>
        <w:t>Solicitant -</w:t>
      </w:r>
      <w:r w:rsidRPr="00885AC7">
        <w:rPr>
          <w:rFonts w:eastAsia="Calibri"/>
          <w:lang w:val="ro-RO"/>
        </w:rPr>
        <w:t xml:space="preserve"> Lider de parteneriat</w:t>
      </w:r>
      <w:r w:rsidR="0025656D" w:rsidRPr="00885AC7">
        <w:rPr>
          <w:rFonts w:eastAsia="Calibri"/>
          <w:lang w:val="ro-RO"/>
        </w:rPr>
        <w:t xml:space="preserve"> va asigura </w:t>
      </w:r>
      <w:r w:rsidR="0025656D" w:rsidRPr="00885AC7">
        <w:rPr>
          <w:lang w:val="ro-RO"/>
        </w:rPr>
        <w:t>toate resursele financiare necesare implementării.</w:t>
      </w:r>
    </w:p>
    <w:p w14:paraId="5B8FD36D" w14:textId="77777777" w:rsidR="00990F57" w:rsidRPr="00885AC7" w:rsidRDefault="00990F57" w:rsidP="00885AC7">
      <w:pPr>
        <w:ind w:right="1"/>
        <w:jc w:val="both"/>
        <w:rPr>
          <w:bCs/>
          <w:color w:val="FF0000"/>
          <w:lang w:val="ro-RO"/>
        </w:rPr>
      </w:pPr>
    </w:p>
    <w:p w14:paraId="37AEF096" w14:textId="77777777" w:rsidR="00F611FC" w:rsidRPr="00885AC7" w:rsidRDefault="0094163C" w:rsidP="00885AC7">
      <w:pPr>
        <w:pStyle w:val="ListParagraph"/>
        <w:numPr>
          <w:ilvl w:val="0"/>
          <w:numId w:val="1"/>
        </w:numPr>
        <w:ind w:right="1"/>
        <w:jc w:val="both"/>
        <w:rPr>
          <w:rFonts w:ascii="Times New Roman" w:hAnsi="Times New Roman"/>
          <w:b/>
          <w:spacing w:val="15"/>
          <w:sz w:val="24"/>
          <w:szCs w:val="24"/>
          <w:u w:val="single"/>
        </w:rPr>
      </w:pPr>
      <w:r w:rsidRPr="00885AC7">
        <w:rPr>
          <w:rFonts w:ascii="Times New Roman" w:hAnsi="Times New Roman"/>
          <w:b/>
          <w:spacing w:val="15"/>
          <w:sz w:val="24"/>
          <w:szCs w:val="24"/>
          <w:u w:val="single"/>
        </w:rPr>
        <w:t xml:space="preserve">Alte </w:t>
      </w:r>
      <w:proofErr w:type="spellStart"/>
      <w:r w:rsidRPr="00885AC7">
        <w:rPr>
          <w:rFonts w:ascii="Times New Roman" w:hAnsi="Times New Roman"/>
          <w:b/>
          <w:spacing w:val="15"/>
          <w:sz w:val="24"/>
          <w:szCs w:val="24"/>
          <w:u w:val="single"/>
        </w:rPr>
        <w:t>informatii</w:t>
      </w:r>
      <w:proofErr w:type="spellEnd"/>
      <w:r w:rsidRPr="00885AC7">
        <w:rPr>
          <w:rFonts w:ascii="Times New Roman" w:hAnsi="Times New Roman"/>
          <w:b/>
          <w:spacing w:val="15"/>
          <w:sz w:val="24"/>
          <w:szCs w:val="24"/>
          <w:u w:val="single"/>
        </w:rPr>
        <w:t xml:space="preserve"> </w:t>
      </w:r>
    </w:p>
    <w:p w14:paraId="4D508B39" w14:textId="6D2B97A8" w:rsidR="009F7546" w:rsidRPr="00885AC7" w:rsidRDefault="00267D0B" w:rsidP="00885AC7">
      <w:pPr>
        <w:ind w:right="1"/>
        <w:jc w:val="both"/>
        <w:rPr>
          <w:b/>
          <w:lang w:val="ro-RO"/>
        </w:rPr>
      </w:pPr>
      <w:r w:rsidRPr="00885AC7">
        <w:rPr>
          <w:lang w:val="ro-RO"/>
        </w:rPr>
        <w:t>Valoarea m</w:t>
      </w:r>
      <w:r w:rsidR="00470808" w:rsidRPr="00885AC7">
        <w:rPr>
          <w:lang w:val="ro-RO"/>
        </w:rPr>
        <w:t xml:space="preserve">aximă eligibilă a proiectului </w:t>
      </w:r>
      <w:r w:rsidR="00EF1937" w:rsidRPr="00885AC7">
        <w:rPr>
          <w:rFonts w:eastAsia="Calibri"/>
          <w:lang w:val="ro-RO"/>
        </w:rPr>
        <w:t xml:space="preserve">“Finalizarea Spitalului Clinic de Urgență pentru Copii “Louis Țurcanu” Timișoara prin dotarea cu aparatura medicală”, </w:t>
      </w:r>
      <w:r w:rsidR="005E4880" w:rsidRPr="00885AC7">
        <w:rPr>
          <w:lang w:val="ro-RO"/>
        </w:rPr>
        <w:t xml:space="preserve">este de </w:t>
      </w:r>
      <w:r w:rsidR="008142EB" w:rsidRPr="00885AC7">
        <w:rPr>
          <w:b/>
          <w:bCs/>
          <w:lang w:val="ro-RO"/>
        </w:rPr>
        <w:t>82</w:t>
      </w:r>
      <w:r w:rsidR="00885AC7" w:rsidRPr="00885AC7">
        <w:rPr>
          <w:b/>
          <w:bCs/>
          <w:lang w:val="ro-RO"/>
        </w:rPr>
        <w:t>.</w:t>
      </w:r>
      <w:r w:rsidR="008142EB" w:rsidRPr="00885AC7">
        <w:rPr>
          <w:b/>
          <w:bCs/>
          <w:lang w:val="ro-RO"/>
        </w:rPr>
        <w:t>881</w:t>
      </w:r>
      <w:r w:rsidR="00885AC7" w:rsidRPr="00885AC7">
        <w:rPr>
          <w:b/>
          <w:bCs/>
          <w:lang w:val="ro-RO"/>
        </w:rPr>
        <w:t>.</w:t>
      </w:r>
      <w:r w:rsidR="008142EB" w:rsidRPr="00885AC7">
        <w:rPr>
          <w:b/>
          <w:bCs/>
          <w:lang w:val="ro-RO"/>
        </w:rPr>
        <w:t>378</w:t>
      </w:r>
      <w:r w:rsidR="00885AC7" w:rsidRPr="00885AC7">
        <w:rPr>
          <w:b/>
          <w:bCs/>
          <w:lang w:val="ro-RO"/>
        </w:rPr>
        <w:t>,00</w:t>
      </w:r>
      <w:r w:rsidR="008142EB" w:rsidRPr="00885AC7">
        <w:rPr>
          <w:b/>
          <w:bCs/>
          <w:lang w:val="ro-RO"/>
        </w:rPr>
        <w:t xml:space="preserve"> </w:t>
      </w:r>
      <w:r w:rsidR="00470808" w:rsidRPr="00885AC7">
        <w:rPr>
          <w:b/>
          <w:lang w:val="ro-RO"/>
        </w:rPr>
        <w:t xml:space="preserve">lei </w:t>
      </w:r>
      <w:r w:rsidR="005E4880" w:rsidRPr="00885AC7">
        <w:rPr>
          <w:b/>
          <w:lang w:val="ro-RO"/>
        </w:rPr>
        <w:t>fără TVA</w:t>
      </w:r>
      <w:r w:rsidR="005E4880" w:rsidRPr="00885AC7">
        <w:rPr>
          <w:lang w:val="ro-RO"/>
        </w:rPr>
        <w:t xml:space="preserve">, </w:t>
      </w:r>
      <w:r w:rsidR="008142EB" w:rsidRPr="00885AC7">
        <w:rPr>
          <w:lang w:val="ro-RO"/>
        </w:rPr>
        <w:t xml:space="preserve"> data limită de implementare a proiectului, conform ghidului solicitantului este </w:t>
      </w:r>
      <w:r w:rsidR="008142EB" w:rsidRPr="00885AC7">
        <w:rPr>
          <w:b/>
          <w:lang w:val="ro-RO"/>
        </w:rPr>
        <w:t>30 iunie 2026.</w:t>
      </w:r>
    </w:p>
    <w:p w14:paraId="25F9F6A8" w14:textId="77777777" w:rsidR="00A815D2" w:rsidRPr="00885AC7" w:rsidRDefault="00A815D2" w:rsidP="00885AC7">
      <w:pPr>
        <w:autoSpaceDE w:val="0"/>
        <w:autoSpaceDN w:val="0"/>
        <w:adjustRightInd w:val="0"/>
        <w:ind w:right="1"/>
        <w:jc w:val="both"/>
        <w:rPr>
          <w:lang w:val="ro-RO"/>
        </w:rPr>
      </w:pPr>
    </w:p>
    <w:p w14:paraId="0178428F" w14:textId="3394953C" w:rsidR="00A815D2" w:rsidRPr="00885AC7" w:rsidRDefault="00A815D2" w:rsidP="00885AC7">
      <w:pPr>
        <w:autoSpaceDE w:val="0"/>
        <w:autoSpaceDN w:val="0"/>
        <w:adjustRightInd w:val="0"/>
        <w:ind w:right="1"/>
        <w:jc w:val="both"/>
        <w:rPr>
          <w:lang w:val="ro-RO"/>
        </w:rPr>
      </w:pPr>
      <w:r w:rsidRPr="00885AC7">
        <w:rPr>
          <w:lang w:val="ro-RO"/>
        </w:rPr>
        <w:t xml:space="preserve">Toate cheltuielile neeligibile cât și cele conexe care pot </w:t>
      </w:r>
      <w:r w:rsidR="00885AC7" w:rsidRPr="00885AC7">
        <w:rPr>
          <w:lang w:val="ro-RO"/>
        </w:rPr>
        <w:t>apărea</w:t>
      </w:r>
      <w:r w:rsidRPr="00885AC7">
        <w:rPr>
          <w:lang w:val="ro-RO"/>
        </w:rPr>
        <w:t xml:space="preserve"> pe durata implementării proiectului </w:t>
      </w:r>
      <w:proofErr w:type="spellStart"/>
      <w:r w:rsidRPr="00885AC7">
        <w:rPr>
          <w:lang w:val="ro-RO"/>
        </w:rPr>
        <w:t>proiectului</w:t>
      </w:r>
      <w:proofErr w:type="spellEnd"/>
      <w:r w:rsidRPr="00885AC7">
        <w:rPr>
          <w:lang w:val="ro-RO"/>
        </w:rPr>
        <w:t xml:space="preserve"> </w:t>
      </w:r>
      <w:r w:rsidR="00EF1937" w:rsidRPr="00885AC7">
        <w:rPr>
          <w:rFonts w:eastAsia="Calibri"/>
          <w:lang w:val="ro-RO"/>
        </w:rPr>
        <w:t xml:space="preserve">“Finalizarea Spitalului Clinic de Urgență pentru Copii “Louis Țurcanu” Timișoara prin dotarea cu aparatura medicală”, </w:t>
      </w:r>
      <w:r w:rsidRPr="00885AC7">
        <w:rPr>
          <w:lang w:val="ro-RO"/>
        </w:rPr>
        <w:t xml:space="preserve">vor fi asigurate de către </w:t>
      </w:r>
      <w:r w:rsidRPr="00885AC7">
        <w:rPr>
          <w:rFonts w:eastAsia="Calibri"/>
          <w:lang w:val="ro-RO"/>
        </w:rPr>
        <w:t xml:space="preserve">Spitalul Clinic de Urgență pentru Copii </w:t>
      </w:r>
      <w:r w:rsidRPr="00885AC7">
        <w:rPr>
          <w:rFonts w:eastAsia="Calibri"/>
          <w:lang w:val="ro-RO"/>
        </w:rPr>
        <w:lastRenderedPageBreak/>
        <w:t xml:space="preserve">“Louis Turcanu” Timișoara în </w:t>
      </w:r>
      <w:r w:rsidRPr="00885AC7">
        <w:rPr>
          <w:lang w:val="ro-RO"/>
        </w:rPr>
        <w:t>calitate de Solicitant - Lider de parteneriat, prin transferul acestor sume de la bugetul local</w:t>
      </w:r>
      <w:r w:rsidR="00EF1937" w:rsidRPr="00885AC7">
        <w:rPr>
          <w:lang w:val="ro-RO"/>
        </w:rPr>
        <w:t>, în condițiile decontării/recuperării ulterioare conform acordului de parteneriat și prevederilor OUG nr.124/2021.</w:t>
      </w:r>
    </w:p>
    <w:p w14:paraId="7D9E0BE9" w14:textId="77777777" w:rsidR="00A815D2" w:rsidRPr="00885AC7" w:rsidRDefault="00A815D2" w:rsidP="00885AC7">
      <w:pPr>
        <w:ind w:right="1"/>
        <w:jc w:val="both"/>
        <w:rPr>
          <w:bCs/>
          <w:lang w:val="ro-RO"/>
        </w:rPr>
      </w:pPr>
    </w:p>
    <w:p w14:paraId="333BF10B" w14:textId="77777777" w:rsidR="0094163C" w:rsidRPr="00885AC7" w:rsidRDefault="0094163C" w:rsidP="00885AC7">
      <w:pPr>
        <w:ind w:right="1"/>
        <w:jc w:val="both"/>
        <w:rPr>
          <w:rFonts w:eastAsia="Calibri"/>
          <w:b/>
          <w:u w:val="single"/>
          <w:lang w:val="ro-RO"/>
        </w:rPr>
      </w:pPr>
    </w:p>
    <w:p w14:paraId="1D9AFAB4" w14:textId="77777777" w:rsidR="00F611FC" w:rsidRPr="00885AC7" w:rsidRDefault="009125F5" w:rsidP="00885AC7">
      <w:pPr>
        <w:pStyle w:val="ListParagraph"/>
        <w:numPr>
          <w:ilvl w:val="0"/>
          <w:numId w:val="1"/>
        </w:numPr>
        <w:ind w:right="1"/>
        <w:jc w:val="both"/>
        <w:rPr>
          <w:rFonts w:ascii="Times New Roman" w:hAnsi="Times New Roman"/>
          <w:sz w:val="24"/>
          <w:szCs w:val="24"/>
        </w:rPr>
      </w:pPr>
      <w:r w:rsidRPr="00885AC7">
        <w:rPr>
          <w:rFonts w:ascii="Times New Roman" w:hAnsi="Times New Roman"/>
          <w:b/>
          <w:sz w:val="24"/>
          <w:szCs w:val="24"/>
          <w:u w:val="single"/>
        </w:rPr>
        <w:t>Concluzii</w:t>
      </w:r>
    </w:p>
    <w:p w14:paraId="5D909EB6" w14:textId="08E84216" w:rsidR="00F8631E" w:rsidRPr="00885AC7" w:rsidRDefault="00A91841" w:rsidP="00885AC7">
      <w:pPr>
        <w:ind w:right="1"/>
        <w:jc w:val="both"/>
        <w:rPr>
          <w:lang w:val="ro-RO"/>
        </w:rPr>
      </w:pPr>
      <w:r w:rsidRPr="00885AC7">
        <w:rPr>
          <w:rFonts w:eastAsia="Calibri"/>
          <w:lang w:val="ro-RO"/>
        </w:rPr>
        <w:t xml:space="preserve">Având în vedere cele </w:t>
      </w:r>
      <w:r w:rsidR="00885AC7" w:rsidRPr="00885AC7">
        <w:rPr>
          <w:rFonts w:eastAsia="Calibri"/>
          <w:lang w:val="ro-RO"/>
        </w:rPr>
        <w:t>menționate</w:t>
      </w:r>
      <w:r w:rsidRPr="00885AC7">
        <w:rPr>
          <w:rFonts w:eastAsia="Calibri"/>
          <w:lang w:val="ro-RO"/>
        </w:rPr>
        <w:t xml:space="preserve"> mai sus, </w:t>
      </w:r>
      <w:r w:rsidRPr="00885AC7">
        <w:rPr>
          <w:rFonts w:eastAsia="Calibri"/>
          <w:b/>
          <w:lang w:val="ro-RO"/>
        </w:rPr>
        <w:t xml:space="preserve">considerăm necesară și oportună </w:t>
      </w:r>
      <w:r w:rsidR="00AA5D60" w:rsidRPr="00885AC7">
        <w:rPr>
          <w:rFonts w:eastAsia="Calibri"/>
          <w:b/>
          <w:lang w:val="ro-RO"/>
        </w:rPr>
        <w:t>promovarea proiectului</w:t>
      </w:r>
      <w:r w:rsidR="00AA5D60" w:rsidRPr="00885AC7">
        <w:rPr>
          <w:rFonts w:eastAsia="Calibri"/>
          <w:lang w:val="ro-RO"/>
        </w:rPr>
        <w:t xml:space="preserve"> de hotărâre privind aprobarea</w:t>
      </w:r>
      <w:r w:rsidR="00587315" w:rsidRPr="00885AC7">
        <w:rPr>
          <w:rFonts w:eastAsia="Calibri"/>
          <w:lang w:val="ro-RO"/>
        </w:rPr>
        <w:t xml:space="preserve"> depunerii și implementării</w:t>
      </w:r>
      <w:r w:rsidR="0094163C" w:rsidRPr="00885AC7">
        <w:rPr>
          <w:rFonts w:eastAsia="Calibri"/>
          <w:lang w:val="ro-RO"/>
        </w:rPr>
        <w:t xml:space="preserve"> </w:t>
      </w:r>
      <w:r w:rsidR="00F611FC" w:rsidRPr="00885AC7">
        <w:rPr>
          <w:rFonts w:eastAsia="Calibri"/>
          <w:lang w:val="ro-RO"/>
        </w:rPr>
        <w:t xml:space="preserve">proiectului </w:t>
      </w:r>
      <w:r w:rsidR="00EF1937" w:rsidRPr="00885AC7">
        <w:rPr>
          <w:rFonts w:eastAsia="Calibri"/>
          <w:lang w:val="ro-RO"/>
        </w:rPr>
        <w:t>“Finalizarea Spitalului Clinic de Urgență pentru Copii prin dotarea cu aparatura medicală”,</w:t>
      </w:r>
      <w:r w:rsidR="00587315" w:rsidRPr="00885AC7">
        <w:rPr>
          <w:rFonts w:eastAsia="Calibri"/>
          <w:lang w:val="ro-RO"/>
        </w:rPr>
        <w:t xml:space="preserve"> </w:t>
      </w:r>
      <w:r w:rsidR="003300A7" w:rsidRPr="00885AC7">
        <w:rPr>
          <w:rFonts w:eastAsia="Calibri"/>
          <w:lang w:val="ro-RO"/>
        </w:rPr>
        <w:t xml:space="preserve">a  cheltuielilor legate de proiect, </w:t>
      </w:r>
      <w:r w:rsidR="00F8631E" w:rsidRPr="00885AC7">
        <w:rPr>
          <w:lang w:val="ro-RO"/>
        </w:rPr>
        <w:t>precum și a Acordului de Parteneriat între Spitalul Clinic de Urgență pentru copii “Louis Țurcanu” Timișoara</w:t>
      </w:r>
      <w:r w:rsidR="00885AC7" w:rsidRPr="00885AC7">
        <w:rPr>
          <w:lang w:val="ro-RO"/>
        </w:rPr>
        <w:t>, în calitate de lider al parteneriatului - Solicitant</w:t>
      </w:r>
      <w:r w:rsidR="00F8631E" w:rsidRPr="00885AC7">
        <w:rPr>
          <w:lang w:val="ro-RO"/>
        </w:rPr>
        <w:t xml:space="preserve"> și </w:t>
      </w:r>
      <w:r w:rsidR="00885AC7" w:rsidRPr="00885AC7">
        <w:rPr>
          <w:lang w:val="ro-RO"/>
        </w:rPr>
        <w:t xml:space="preserve">U.A.T. </w:t>
      </w:r>
      <w:r w:rsidR="00F8631E" w:rsidRPr="00885AC7">
        <w:rPr>
          <w:lang w:val="ro-RO"/>
        </w:rPr>
        <w:t>Municipiul Timișoara</w:t>
      </w:r>
      <w:r w:rsidR="00885AC7" w:rsidRPr="00885AC7">
        <w:rPr>
          <w:lang w:val="ro-RO"/>
        </w:rPr>
        <w:t>, în calitate de ordonator principal de credite- Partener de Proiect, spre finanțare prin PNRR</w:t>
      </w:r>
      <w:r w:rsidR="00F8631E" w:rsidRPr="00885AC7">
        <w:rPr>
          <w:lang w:val="ro-RO"/>
        </w:rPr>
        <w:t xml:space="preserve">. </w:t>
      </w:r>
    </w:p>
    <w:p w14:paraId="1025855C" w14:textId="77777777" w:rsidR="009F7546" w:rsidRPr="00885AC7" w:rsidRDefault="009F7546" w:rsidP="00885AC7">
      <w:pPr>
        <w:ind w:right="1"/>
        <w:jc w:val="both"/>
        <w:rPr>
          <w:rFonts w:eastAsia="Calibri"/>
          <w:lang w:val="ro-RO"/>
        </w:rPr>
      </w:pPr>
    </w:p>
    <w:p w14:paraId="0A79DAB7" w14:textId="77777777" w:rsidR="00EA122B" w:rsidRPr="00885AC7" w:rsidRDefault="00EA122B" w:rsidP="00F8631E">
      <w:pPr>
        <w:jc w:val="both"/>
        <w:rPr>
          <w:lang w:val="ro-RO"/>
        </w:rPr>
      </w:pPr>
    </w:p>
    <w:p w14:paraId="7FC84C1C" w14:textId="6F15B4D7" w:rsidR="00A815D2" w:rsidRPr="00885AC7" w:rsidRDefault="00EF1937" w:rsidP="00A815D2">
      <w:pPr>
        <w:ind w:firstLine="720"/>
        <w:jc w:val="both"/>
        <w:rPr>
          <w:b/>
          <w:bCs/>
          <w:lang w:val="ro-RO"/>
        </w:rPr>
      </w:pPr>
      <w:r w:rsidRPr="00885AC7">
        <w:rPr>
          <w:b/>
          <w:bCs/>
          <w:lang w:val="ro-RO"/>
        </w:rPr>
        <w:t xml:space="preserve">Primar, </w:t>
      </w:r>
      <w:r w:rsidRPr="00885AC7">
        <w:rPr>
          <w:b/>
          <w:bCs/>
          <w:lang w:val="ro-RO"/>
        </w:rPr>
        <w:tab/>
      </w:r>
      <w:r w:rsidRPr="00885AC7">
        <w:rPr>
          <w:b/>
          <w:bCs/>
          <w:lang w:val="ro-RO"/>
        </w:rPr>
        <w:tab/>
      </w:r>
      <w:r w:rsidRPr="00885AC7">
        <w:rPr>
          <w:b/>
          <w:bCs/>
          <w:lang w:val="ro-RO"/>
        </w:rPr>
        <w:tab/>
      </w:r>
      <w:r w:rsidRPr="00885AC7">
        <w:rPr>
          <w:b/>
          <w:bCs/>
          <w:lang w:val="ro-RO"/>
        </w:rPr>
        <w:tab/>
      </w:r>
      <w:r w:rsidRPr="00885AC7">
        <w:rPr>
          <w:b/>
          <w:bCs/>
          <w:lang w:val="ro-RO"/>
        </w:rPr>
        <w:tab/>
      </w:r>
      <w:r w:rsidRPr="00885AC7">
        <w:rPr>
          <w:b/>
          <w:bCs/>
          <w:lang w:val="ro-RO"/>
        </w:rPr>
        <w:tab/>
      </w:r>
      <w:r w:rsidRPr="00885AC7">
        <w:rPr>
          <w:b/>
          <w:bCs/>
          <w:lang w:val="ro-RO"/>
        </w:rPr>
        <w:tab/>
      </w:r>
      <w:r w:rsidRPr="00885AC7">
        <w:rPr>
          <w:b/>
          <w:bCs/>
          <w:lang w:val="ro-RO"/>
        </w:rPr>
        <w:tab/>
      </w:r>
      <w:r w:rsidR="00A815D2" w:rsidRPr="00885AC7">
        <w:rPr>
          <w:b/>
          <w:bCs/>
          <w:lang w:val="ro-RO"/>
        </w:rPr>
        <w:t>Viceprimar,</w:t>
      </w:r>
      <w:r w:rsidR="00A815D2" w:rsidRPr="00885AC7">
        <w:rPr>
          <w:b/>
          <w:bCs/>
          <w:lang w:val="ro-RO"/>
        </w:rPr>
        <w:tab/>
      </w:r>
      <w:r w:rsidR="00A815D2" w:rsidRPr="00885AC7">
        <w:rPr>
          <w:b/>
          <w:bCs/>
          <w:lang w:val="ro-RO"/>
        </w:rPr>
        <w:tab/>
      </w:r>
      <w:r w:rsidR="00A815D2" w:rsidRPr="00885AC7">
        <w:rPr>
          <w:b/>
          <w:bCs/>
          <w:lang w:val="ro-RO"/>
        </w:rPr>
        <w:tab/>
      </w:r>
      <w:r w:rsidR="00A815D2" w:rsidRPr="00885AC7">
        <w:rPr>
          <w:b/>
          <w:bCs/>
          <w:lang w:val="ro-RO"/>
        </w:rPr>
        <w:tab/>
      </w:r>
      <w:r w:rsidR="00A815D2" w:rsidRPr="00885AC7">
        <w:rPr>
          <w:b/>
          <w:bCs/>
          <w:lang w:val="ro-RO"/>
        </w:rPr>
        <w:tab/>
      </w:r>
      <w:r w:rsidR="00A815D2" w:rsidRPr="00885AC7">
        <w:rPr>
          <w:b/>
          <w:bCs/>
          <w:lang w:val="ro-RO"/>
        </w:rPr>
        <w:tab/>
      </w:r>
      <w:r w:rsidR="00A815D2" w:rsidRPr="00885AC7">
        <w:rPr>
          <w:b/>
          <w:bCs/>
          <w:lang w:val="ro-RO"/>
        </w:rPr>
        <w:tab/>
      </w:r>
    </w:p>
    <w:p w14:paraId="421CBFC3" w14:textId="429EE497" w:rsidR="00A815D2" w:rsidRPr="00885AC7" w:rsidRDefault="00EF1937" w:rsidP="00A815D2">
      <w:pPr>
        <w:ind w:firstLine="720"/>
        <w:jc w:val="both"/>
        <w:rPr>
          <w:lang w:val="ro-RO"/>
        </w:rPr>
      </w:pPr>
      <w:r w:rsidRPr="00885AC7">
        <w:rPr>
          <w:lang w:val="ro-RO"/>
        </w:rPr>
        <w:t>Dominic Fritz</w:t>
      </w:r>
      <w:r w:rsidRPr="00885AC7">
        <w:rPr>
          <w:lang w:val="ro-RO"/>
        </w:rPr>
        <w:tab/>
      </w:r>
      <w:r w:rsidRPr="00885AC7">
        <w:rPr>
          <w:lang w:val="ro-RO"/>
        </w:rPr>
        <w:tab/>
      </w:r>
      <w:r w:rsidRPr="00885AC7">
        <w:rPr>
          <w:lang w:val="ro-RO"/>
        </w:rPr>
        <w:tab/>
      </w:r>
      <w:r w:rsidRPr="00885AC7">
        <w:rPr>
          <w:lang w:val="ro-RO"/>
        </w:rPr>
        <w:tab/>
      </w:r>
      <w:r w:rsidRPr="00885AC7">
        <w:rPr>
          <w:lang w:val="ro-RO"/>
        </w:rPr>
        <w:tab/>
      </w:r>
      <w:r w:rsidRPr="00885AC7">
        <w:rPr>
          <w:lang w:val="ro-RO"/>
        </w:rPr>
        <w:tab/>
      </w:r>
      <w:r w:rsidRPr="00885AC7">
        <w:rPr>
          <w:lang w:val="ro-RO"/>
        </w:rPr>
        <w:tab/>
      </w:r>
      <w:r w:rsidRPr="00885AC7">
        <w:rPr>
          <w:lang w:val="ro-RO"/>
        </w:rPr>
        <w:tab/>
      </w:r>
      <w:r w:rsidR="00A815D2" w:rsidRPr="00885AC7">
        <w:rPr>
          <w:lang w:val="ro-RO"/>
        </w:rPr>
        <w:t xml:space="preserve">Ruben </w:t>
      </w:r>
      <w:proofErr w:type="spellStart"/>
      <w:r w:rsidR="00A815D2" w:rsidRPr="00885AC7">
        <w:rPr>
          <w:lang w:val="ro-RO"/>
        </w:rPr>
        <w:t>Lațcău</w:t>
      </w:r>
      <w:proofErr w:type="spellEnd"/>
      <w:r w:rsidR="00A815D2" w:rsidRPr="00885AC7">
        <w:rPr>
          <w:lang w:val="ro-RO"/>
        </w:rPr>
        <w:tab/>
      </w:r>
      <w:r w:rsidR="00A815D2" w:rsidRPr="00885AC7">
        <w:rPr>
          <w:lang w:val="ro-RO"/>
        </w:rPr>
        <w:tab/>
      </w:r>
      <w:r w:rsidR="00A815D2" w:rsidRPr="00885AC7">
        <w:rPr>
          <w:lang w:val="ro-RO"/>
        </w:rPr>
        <w:tab/>
      </w:r>
      <w:r w:rsidR="00A815D2" w:rsidRPr="00885AC7">
        <w:rPr>
          <w:lang w:val="ro-RO"/>
        </w:rPr>
        <w:tab/>
      </w:r>
      <w:r w:rsidR="00A815D2" w:rsidRPr="00885AC7">
        <w:rPr>
          <w:lang w:val="ro-RO"/>
        </w:rPr>
        <w:tab/>
      </w:r>
      <w:r w:rsidR="00A815D2" w:rsidRPr="00885AC7">
        <w:rPr>
          <w:lang w:val="ro-RO"/>
        </w:rPr>
        <w:tab/>
      </w:r>
      <w:r w:rsidR="00A815D2" w:rsidRPr="00885AC7">
        <w:rPr>
          <w:lang w:val="ro-RO"/>
        </w:rPr>
        <w:tab/>
      </w:r>
    </w:p>
    <w:p w14:paraId="63F583C3" w14:textId="77777777" w:rsidR="00A815D2" w:rsidRPr="00885AC7" w:rsidRDefault="00A815D2" w:rsidP="00A815D2">
      <w:pPr>
        <w:ind w:firstLine="720"/>
        <w:jc w:val="both"/>
        <w:rPr>
          <w:lang w:val="ro-RO"/>
        </w:rPr>
      </w:pPr>
      <w:r w:rsidRPr="00885AC7">
        <w:rPr>
          <w:lang w:val="ro-RO"/>
        </w:rPr>
        <w:tab/>
      </w:r>
    </w:p>
    <w:p w14:paraId="5CCCCD91" w14:textId="77777777" w:rsidR="00D5462D" w:rsidRPr="00885AC7" w:rsidRDefault="0094163C" w:rsidP="00F8631E">
      <w:pPr>
        <w:ind w:firstLine="720"/>
        <w:rPr>
          <w:b/>
          <w:lang w:val="ro-RO"/>
        </w:rPr>
      </w:pPr>
      <w:r w:rsidRPr="00885AC7">
        <w:rPr>
          <w:b/>
          <w:lang w:val="ro-RO"/>
        </w:rPr>
        <w:tab/>
      </w:r>
      <w:r w:rsidRPr="00885AC7">
        <w:rPr>
          <w:b/>
          <w:lang w:val="ro-RO"/>
        </w:rPr>
        <w:tab/>
      </w:r>
      <w:r w:rsidRPr="00885AC7">
        <w:rPr>
          <w:b/>
          <w:lang w:val="ro-RO"/>
        </w:rPr>
        <w:tab/>
      </w:r>
      <w:r w:rsidRPr="00885AC7">
        <w:rPr>
          <w:b/>
          <w:lang w:val="ro-RO"/>
        </w:rPr>
        <w:tab/>
      </w:r>
    </w:p>
    <w:p w14:paraId="37F72BF0" w14:textId="77777777" w:rsidR="00D5462D" w:rsidRPr="00885AC7" w:rsidRDefault="00D5462D" w:rsidP="009125F5">
      <w:pPr>
        <w:rPr>
          <w:b/>
          <w:sz w:val="20"/>
          <w:szCs w:val="20"/>
          <w:lang w:val="ro-RO"/>
        </w:rPr>
      </w:pPr>
    </w:p>
    <w:p w14:paraId="205D5E1F" w14:textId="77777777" w:rsidR="00F8631E" w:rsidRPr="00885AC7" w:rsidRDefault="00F8631E" w:rsidP="009125F5">
      <w:pPr>
        <w:rPr>
          <w:b/>
          <w:sz w:val="20"/>
          <w:szCs w:val="20"/>
          <w:lang w:val="ro-RO"/>
        </w:rPr>
      </w:pPr>
    </w:p>
    <w:p w14:paraId="38F08D20" w14:textId="77777777" w:rsidR="00F8631E" w:rsidRPr="00885AC7" w:rsidRDefault="00F8631E" w:rsidP="009125F5">
      <w:pPr>
        <w:rPr>
          <w:b/>
          <w:sz w:val="20"/>
          <w:szCs w:val="20"/>
          <w:lang w:val="ro-RO"/>
        </w:rPr>
      </w:pPr>
    </w:p>
    <w:p w14:paraId="7F62D17F" w14:textId="77777777" w:rsidR="00C56C07" w:rsidRPr="00885AC7" w:rsidRDefault="00C56C07" w:rsidP="009125F5">
      <w:pPr>
        <w:rPr>
          <w:b/>
          <w:sz w:val="20"/>
          <w:szCs w:val="20"/>
          <w:lang w:val="ro-RO"/>
        </w:rPr>
      </w:pPr>
    </w:p>
    <w:p w14:paraId="0D0C0347" w14:textId="77777777" w:rsidR="00C56C07" w:rsidRPr="00885AC7" w:rsidRDefault="00C56C07" w:rsidP="009125F5">
      <w:pPr>
        <w:rPr>
          <w:b/>
          <w:sz w:val="20"/>
          <w:szCs w:val="20"/>
          <w:lang w:val="ro-RO"/>
        </w:rPr>
      </w:pPr>
    </w:p>
    <w:p w14:paraId="20E6844D" w14:textId="77777777" w:rsidR="00C56C07" w:rsidRPr="00885AC7" w:rsidRDefault="00C56C07" w:rsidP="009125F5">
      <w:pPr>
        <w:rPr>
          <w:b/>
          <w:sz w:val="20"/>
          <w:szCs w:val="20"/>
          <w:lang w:val="ro-RO"/>
        </w:rPr>
      </w:pPr>
    </w:p>
    <w:p w14:paraId="466E38B7" w14:textId="77777777" w:rsidR="00C56C07" w:rsidRPr="00885AC7" w:rsidRDefault="00C56C07" w:rsidP="009125F5">
      <w:pPr>
        <w:rPr>
          <w:b/>
          <w:sz w:val="20"/>
          <w:szCs w:val="20"/>
          <w:lang w:val="ro-RO"/>
        </w:rPr>
      </w:pPr>
    </w:p>
    <w:p w14:paraId="0D82ADE8" w14:textId="77777777" w:rsidR="00C56C07" w:rsidRPr="00885AC7" w:rsidRDefault="00C56C07" w:rsidP="009125F5">
      <w:pPr>
        <w:rPr>
          <w:b/>
          <w:sz w:val="20"/>
          <w:szCs w:val="20"/>
          <w:lang w:val="ro-RO"/>
        </w:rPr>
      </w:pPr>
    </w:p>
    <w:p w14:paraId="6956668F" w14:textId="77777777" w:rsidR="00C56C07" w:rsidRPr="00885AC7" w:rsidRDefault="00C56C07" w:rsidP="009125F5">
      <w:pPr>
        <w:rPr>
          <w:b/>
          <w:sz w:val="20"/>
          <w:szCs w:val="20"/>
          <w:lang w:val="ro-RO"/>
        </w:rPr>
      </w:pPr>
    </w:p>
    <w:p w14:paraId="32A96E84" w14:textId="77777777" w:rsidR="00C56C07" w:rsidRPr="00885AC7" w:rsidRDefault="00C56C07" w:rsidP="009125F5">
      <w:pPr>
        <w:rPr>
          <w:b/>
          <w:sz w:val="20"/>
          <w:szCs w:val="20"/>
          <w:lang w:val="ro-RO"/>
        </w:rPr>
      </w:pPr>
    </w:p>
    <w:p w14:paraId="29018D61" w14:textId="77777777" w:rsidR="00C56C07" w:rsidRPr="00885AC7" w:rsidRDefault="00C56C07" w:rsidP="009125F5">
      <w:pPr>
        <w:rPr>
          <w:b/>
          <w:sz w:val="20"/>
          <w:szCs w:val="20"/>
          <w:lang w:val="ro-RO"/>
        </w:rPr>
      </w:pPr>
    </w:p>
    <w:p w14:paraId="3B998A65" w14:textId="77777777" w:rsidR="00C56C07" w:rsidRPr="00885AC7" w:rsidRDefault="00C56C07" w:rsidP="009125F5">
      <w:pPr>
        <w:rPr>
          <w:b/>
          <w:sz w:val="20"/>
          <w:szCs w:val="20"/>
          <w:lang w:val="ro-RO"/>
        </w:rPr>
      </w:pPr>
    </w:p>
    <w:p w14:paraId="0C5F1B76" w14:textId="77777777" w:rsidR="00C56C07" w:rsidRPr="00885AC7" w:rsidRDefault="00C56C07" w:rsidP="009125F5">
      <w:pPr>
        <w:rPr>
          <w:b/>
          <w:sz w:val="20"/>
          <w:szCs w:val="20"/>
          <w:lang w:val="ro-RO"/>
        </w:rPr>
      </w:pPr>
    </w:p>
    <w:p w14:paraId="37AD3E62" w14:textId="77777777" w:rsidR="00C56C07" w:rsidRPr="00885AC7" w:rsidRDefault="00C56C07" w:rsidP="009125F5">
      <w:pPr>
        <w:rPr>
          <w:b/>
          <w:sz w:val="20"/>
          <w:szCs w:val="20"/>
          <w:lang w:val="ro-RO"/>
        </w:rPr>
      </w:pPr>
    </w:p>
    <w:p w14:paraId="0C3EF824" w14:textId="77777777" w:rsidR="00C56C07" w:rsidRPr="00885AC7" w:rsidRDefault="00C56C07" w:rsidP="009125F5">
      <w:pPr>
        <w:rPr>
          <w:b/>
          <w:sz w:val="20"/>
          <w:szCs w:val="20"/>
          <w:lang w:val="ro-RO"/>
        </w:rPr>
      </w:pPr>
    </w:p>
    <w:p w14:paraId="66C23BF1" w14:textId="77777777" w:rsidR="00C56C07" w:rsidRPr="00885AC7" w:rsidRDefault="00C56C07" w:rsidP="009125F5">
      <w:pPr>
        <w:rPr>
          <w:b/>
          <w:sz w:val="20"/>
          <w:szCs w:val="20"/>
          <w:lang w:val="ro-RO"/>
        </w:rPr>
      </w:pPr>
    </w:p>
    <w:p w14:paraId="4482759A" w14:textId="77777777" w:rsidR="00C56C07" w:rsidRPr="00885AC7" w:rsidRDefault="00C56C07" w:rsidP="009125F5">
      <w:pPr>
        <w:rPr>
          <w:b/>
          <w:sz w:val="20"/>
          <w:szCs w:val="20"/>
          <w:lang w:val="ro-RO"/>
        </w:rPr>
      </w:pPr>
    </w:p>
    <w:p w14:paraId="5BE661BF" w14:textId="77777777" w:rsidR="00C56C07" w:rsidRPr="00885AC7" w:rsidRDefault="00C56C07" w:rsidP="009125F5">
      <w:pPr>
        <w:rPr>
          <w:b/>
          <w:sz w:val="20"/>
          <w:szCs w:val="20"/>
          <w:lang w:val="ro-RO"/>
        </w:rPr>
      </w:pPr>
    </w:p>
    <w:p w14:paraId="3040BD32" w14:textId="77777777" w:rsidR="00C56C07" w:rsidRPr="00885AC7" w:rsidRDefault="00C56C07" w:rsidP="009125F5">
      <w:pPr>
        <w:rPr>
          <w:b/>
          <w:sz w:val="20"/>
          <w:szCs w:val="20"/>
          <w:lang w:val="ro-RO"/>
        </w:rPr>
      </w:pPr>
    </w:p>
    <w:p w14:paraId="3EA6F4B7" w14:textId="77777777" w:rsidR="00C56C07" w:rsidRPr="00885AC7" w:rsidRDefault="00C56C07" w:rsidP="009125F5">
      <w:pPr>
        <w:rPr>
          <w:b/>
          <w:sz w:val="20"/>
          <w:szCs w:val="20"/>
          <w:lang w:val="ro-RO"/>
        </w:rPr>
      </w:pPr>
    </w:p>
    <w:p w14:paraId="2606EA3F" w14:textId="77777777" w:rsidR="00C56C07" w:rsidRPr="00885AC7" w:rsidRDefault="00C56C07" w:rsidP="009125F5">
      <w:pPr>
        <w:rPr>
          <w:b/>
          <w:sz w:val="20"/>
          <w:szCs w:val="20"/>
          <w:lang w:val="ro-RO"/>
        </w:rPr>
      </w:pPr>
    </w:p>
    <w:p w14:paraId="72553D96" w14:textId="77777777" w:rsidR="00C56C07" w:rsidRPr="00885AC7" w:rsidRDefault="00C56C07" w:rsidP="009125F5">
      <w:pPr>
        <w:rPr>
          <w:b/>
          <w:sz w:val="20"/>
          <w:szCs w:val="20"/>
          <w:lang w:val="ro-RO"/>
        </w:rPr>
      </w:pPr>
    </w:p>
    <w:p w14:paraId="4B28A75E" w14:textId="77777777" w:rsidR="00C56C07" w:rsidRPr="00885AC7" w:rsidRDefault="00C56C07" w:rsidP="009125F5">
      <w:pPr>
        <w:rPr>
          <w:b/>
          <w:sz w:val="20"/>
          <w:szCs w:val="20"/>
          <w:lang w:val="ro-RO"/>
        </w:rPr>
      </w:pPr>
    </w:p>
    <w:p w14:paraId="71A98EFF" w14:textId="77777777" w:rsidR="00C56C07" w:rsidRPr="00885AC7" w:rsidRDefault="00C56C07" w:rsidP="009125F5">
      <w:pPr>
        <w:rPr>
          <w:b/>
          <w:sz w:val="20"/>
          <w:szCs w:val="20"/>
          <w:lang w:val="ro-RO"/>
        </w:rPr>
      </w:pPr>
    </w:p>
    <w:p w14:paraId="10DFC247" w14:textId="77777777" w:rsidR="00C56C07" w:rsidRPr="00885AC7" w:rsidRDefault="00C56C07" w:rsidP="009125F5">
      <w:pPr>
        <w:rPr>
          <w:b/>
          <w:sz w:val="20"/>
          <w:szCs w:val="20"/>
          <w:lang w:val="ro-RO"/>
        </w:rPr>
      </w:pPr>
    </w:p>
    <w:p w14:paraId="732CD829" w14:textId="77777777" w:rsidR="00C56C07" w:rsidRPr="00885AC7" w:rsidRDefault="00C56C07" w:rsidP="009125F5">
      <w:pPr>
        <w:rPr>
          <w:b/>
          <w:sz w:val="20"/>
          <w:szCs w:val="20"/>
          <w:lang w:val="ro-RO"/>
        </w:rPr>
      </w:pPr>
    </w:p>
    <w:p w14:paraId="1A6D89D8" w14:textId="77777777" w:rsidR="00C56C07" w:rsidRPr="00885AC7" w:rsidRDefault="00C56C07" w:rsidP="009125F5">
      <w:pPr>
        <w:rPr>
          <w:b/>
          <w:sz w:val="20"/>
          <w:szCs w:val="20"/>
          <w:lang w:val="ro-RO"/>
        </w:rPr>
      </w:pPr>
    </w:p>
    <w:p w14:paraId="774DDB23" w14:textId="77777777" w:rsidR="00C56C07" w:rsidRPr="00885AC7" w:rsidRDefault="00C56C07" w:rsidP="009125F5">
      <w:pPr>
        <w:rPr>
          <w:b/>
          <w:sz w:val="20"/>
          <w:szCs w:val="20"/>
          <w:lang w:val="ro-RO"/>
        </w:rPr>
      </w:pPr>
    </w:p>
    <w:p w14:paraId="1A23EDEE" w14:textId="77777777" w:rsidR="00C56C07" w:rsidRPr="00885AC7" w:rsidRDefault="00C56C07" w:rsidP="009125F5">
      <w:pPr>
        <w:rPr>
          <w:b/>
          <w:sz w:val="20"/>
          <w:szCs w:val="20"/>
          <w:lang w:val="ro-RO"/>
        </w:rPr>
      </w:pPr>
    </w:p>
    <w:p w14:paraId="6F6B7AAE" w14:textId="77777777" w:rsidR="00C56C07" w:rsidRPr="00885AC7" w:rsidRDefault="00C56C07" w:rsidP="009125F5">
      <w:pPr>
        <w:rPr>
          <w:b/>
          <w:sz w:val="20"/>
          <w:szCs w:val="20"/>
          <w:lang w:val="ro-RO"/>
        </w:rPr>
      </w:pPr>
    </w:p>
    <w:p w14:paraId="094E6066" w14:textId="77777777" w:rsidR="00C56C07" w:rsidRPr="00885AC7" w:rsidRDefault="00C56C07" w:rsidP="009125F5">
      <w:pPr>
        <w:rPr>
          <w:b/>
          <w:sz w:val="20"/>
          <w:szCs w:val="20"/>
          <w:lang w:val="ro-RO"/>
        </w:rPr>
      </w:pPr>
    </w:p>
    <w:p w14:paraId="1ED4CDD9" w14:textId="77777777" w:rsidR="00C56C07" w:rsidRPr="00885AC7" w:rsidRDefault="00C56C07" w:rsidP="009125F5">
      <w:pPr>
        <w:rPr>
          <w:b/>
          <w:sz w:val="20"/>
          <w:szCs w:val="20"/>
          <w:lang w:val="ro-RO"/>
        </w:rPr>
      </w:pPr>
    </w:p>
    <w:p w14:paraId="64E9B86D" w14:textId="77777777" w:rsidR="00C56C07" w:rsidRPr="00885AC7" w:rsidRDefault="00C56C07" w:rsidP="009125F5">
      <w:pPr>
        <w:rPr>
          <w:b/>
          <w:sz w:val="20"/>
          <w:szCs w:val="20"/>
          <w:lang w:val="ro-RO"/>
        </w:rPr>
      </w:pPr>
    </w:p>
    <w:p w14:paraId="75550915" w14:textId="77777777" w:rsidR="00C56C07" w:rsidRPr="00885AC7" w:rsidRDefault="00C56C07" w:rsidP="009125F5">
      <w:pPr>
        <w:rPr>
          <w:b/>
          <w:sz w:val="20"/>
          <w:szCs w:val="20"/>
          <w:lang w:val="ro-RO"/>
        </w:rPr>
      </w:pPr>
    </w:p>
    <w:p w14:paraId="5A4A6283" w14:textId="77777777" w:rsidR="00C56C07" w:rsidRPr="00885AC7" w:rsidRDefault="00C56C07" w:rsidP="009125F5">
      <w:pPr>
        <w:rPr>
          <w:b/>
          <w:sz w:val="20"/>
          <w:szCs w:val="20"/>
          <w:lang w:val="ro-RO"/>
        </w:rPr>
      </w:pPr>
    </w:p>
    <w:p w14:paraId="72B22D67" w14:textId="77777777" w:rsidR="0094163C" w:rsidRPr="00885AC7" w:rsidRDefault="0094163C" w:rsidP="009125F5">
      <w:pPr>
        <w:rPr>
          <w:lang w:val="ro-RO"/>
        </w:rPr>
      </w:pPr>
      <w:r w:rsidRPr="00885AC7">
        <w:rPr>
          <w:sz w:val="20"/>
          <w:szCs w:val="20"/>
          <w:lang w:val="ro-RO"/>
        </w:rPr>
        <w:t>NOTĂ: Elementele de natură tehnică, de detaliu, se vor regăsi în raportul de specialitate si, dacă se impune,  în nota de fundamentare.</w:t>
      </w:r>
      <w:r w:rsidRPr="00885AC7">
        <w:rPr>
          <w:sz w:val="20"/>
          <w:szCs w:val="20"/>
          <w:lang w:val="ro-RO"/>
        </w:rPr>
        <w:tab/>
      </w:r>
      <w:r w:rsidRPr="00885AC7">
        <w:rPr>
          <w:lang w:val="ro-RO"/>
        </w:rPr>
        <w:tab/>
      </w:r>
      <w:r w:rsidRPr="00885AC7">
        <w:rPr>
          <w:lang w:val="ro-RO"/>
        </w:rPr>
        <w:tab/>
      </w:r>
      <w:r w:rsidRPr="00885AC7">
        <w:rPr>
          <w:lang w:val="ro-RO"/>
        </w:rPr>
        <w:tab/>
      </w:r>
    </w:p>
    <w:sectPr w:rsidR="0094163C" w:rsidRPr="00885AC7" w:rsidSect="00F8631E">
      <w:footerReference w:type="default" r:id="rId7"/>
      <w:pgSz w:w="12240" w:h="15840"/>
      <w:pgMar w:top="426" w:right="1041" w:bottom="426" w:left="1417"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6D64E" w14:textId="77777777" w:rsidR="00587315" w:rsidRDefault="00587315" w:rsidP="0079056E">
      <w:r>
        <w:separator/>
      </w:r>
    </w:p>
  </w:endnote>
  <w:endnote w:type="continuationSeparator" w:id="0">
    <w:p w14:paraId="708D8EA2" w14:textId="77777777" w:rsidR="00587315" w:rsidRDefault="00587315" w:rsidP="00790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50D70" w14:textId="77777777" w:rsidR="00587315" w:rsidRDefault="00587315">
    <w:pPr>
      <w:pStyle w:val="Footer"/>
    </w:pPr>
    <w:r>
      <w:rPr>
        <w:sz w:val="22"/>
        <w:szCs w:val="22"/>
        <w:lang w:val="ro-RO"/>
      </w:rPr>
      <w:tab/>
    </w:r>
    <w:r>
      <w:rPr>
        <w:sz w:val="22"/>
        <w:szCs w:val="22"/>
        <w:lang w:val="ro-RO"/>
      </w:rPr>
      <w:tab/>
    </w:r>
    <w:r w:rsidRPr="00B5400E">
      <w:rPr>
        <w:sz w:val="22"/>
        <w:szCs w:val="22"/>
        <w:lang w:val="ro-RO"/>
      </w:rPr>
      <w:t>Cod FO53-03,Ver.3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4C540" w14:textId="77777777" w:rsidR="00587315" w:rsidRDefault="00587315" w:rsidP="0079056E">
      <w:r>
        <w:separator/>
      </w:r>
    </w:p>
  </w:footnote>
  <w:footnote w:type="continuationSeparator" w:id="0">
    <w:p w14:paraId="25799761" w14:textId="77777777" w:rsidR="00587315" w:rsidRDefault="00587315" w:rsidP="007905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63A7B"/>
    <w:multiLevelType w:val="hybridMultilevel"/>
    <w:tmpl w:val="775A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375CE"/>
    <w:multiLevelType w:val="hybridMultilevel"/>
    <w:tmpl w:val="FA5C5356"/>
    <w:lvl w:ilvl="0" w:tplc="5C6E61E4">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155F7F47"/>
    <w:multiLevelType w:val="hybridMultilevel"/>
    <w:tmpl w:val="EC40D778"/>
    <w:lvl w:ilvl="0" w:tplc="3CE68F1E">
      <w:numFmt w:val="bullet"/>
      <w:lvlText w:val="-"/>
      <w:lvlJc w:val="left"/>
      <w:pPr>
        <w:ind w:left="720" w:hanging="360"/>
      </w:pPr>
      <w:rPr>
        <w:rFonts w:ascii="Times New Roman" w:eastAsia="Times New Roman" w:hAnsi="Times New Roman" w:cs="Times New Roman"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5C52C1"/>
    <w:multiLevelType w:val="hybridMultilevel"/>
    <w:tmpl w:val="14705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244D49"/>
    <w:multiLevelType w:val="hybridMultilevel"/>
    <w:tmpl w:val="5C4AE19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4C2D4F"/>
    <w:multiLevelType w:val="hybridMultilevel"/>
    <w:tmpl w:val="D7C0963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6D7807"/>
    <w:multiLevelType w:val="hybridMultilevel"/>
    <w:tmpl w:val="DBACF30E"/>
    <w:lvl w:ilvl="0" w:tplc="ECAC3BA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3C70AD"/>
    <w:multiLevelType w:val="hybridMultilevel"/>
    <w:tmpl w:val="EB56E4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66CAD"/>
    <w:multiLevelType w:val="hybridMultilevel"/>
    <w:tmpl w:val="80F49A6A"/>
    <w:lvl w:ilvl="0" w:tplc="0409000F">
      <w:start w:val="1"/>
      <w:numFmt w:val="decimal"/>
      <w:lvlText w:val="%1."/>
      <w:lvlJc w:val="left"/>
      <w:pPr>
        <w:ind w:left="107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703A375B"/>
    <w:multiLevelType w:val="hybridMultilevel"/>
    <w:tmpl w:val="D5ACB47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16cid:durableId="552811996">
    <w:abstractNumId w:val="8"/>
  </w:num>
  <w:num w:numId="2" w16cid:durableId="1452434683">
    <w:abstractNumId w:val="1"/>
  </w:num>
  <w:num w:numId="3" w16cid:durableId="413867584">
    <w:abstractNumId w:val="0"/>
  </w:num>
  <w:num w:numId="4" w16cid:durableId="1789741327">
    <w:abstractNumId w:val="7"/>
  </w:num>
  <w:num w:numId="5" w16cid:durableId="380596383">
    <w:abstractNumId w:val="2"/>
  </w:num>
  <w:num w:numId="6" w16cid:durableId="228617578">
    <w:abstractNumId w:val="6"/>
  </w:num>
  <w:num w:numId="7" w16cid:durableId="1140462782">
    <w:abstractNumId w:val="5"/>
  </w:num>
  <w:num w:numId="8" w16cid:durableId="1332105548">
    <w:abstractNumId w:val="4"/>
  </w:num>
  <w:num w:numId="9" w16cid:durableId="890530771">
    <w:abstractNumId w:val="3"/>
  </w:num>
  <w:num w:numId="10" w16cid:durableId="17270239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F055A"/>
    <w:rsid w:val="00032539"/>
    <w:rsid w:val="00072601"/>
    <w:rsid w:val="00093487"/>
    <w:rsid w:val="000A729A"/>
    <w:rsid w:val="000B0931"/>
    <w:rsid w:val="000D0A66"/>
    <w:rsid w:val="000D3DF6"/>
    <w:rsid w:val="000F278D"/>
    <w:rsid w:val="001157A4"/>
    <w:rsid w:val="00120E50"/>
    <w:rsid w:val="00155B23"/>
    <w:rsid w:val="001657E8"/>
    <w:rsid w:val="00191956"/>
    <w:rsid w:val="001A4C76"/>
    <w:rsid w:val="002215B0"/>
    <w:rsid w:val="00221B36"/>
    <w:rsid w:val="002259EC"/>
    <w:rsid w:val="002375BA"/>
    <w:rsid w:val="00237DF9"/>
    <w:rsid w:val="00250855"/>
    <w:rsid w:val="0025656D"/>
    <w:rsid w:val="00267D0B"/>
    <w:rsid w:val="00273A26"/>
    <w:rsid w:val="00275248"/>
    <w:rsid w:val="00293980"/>
    <w:rsid w:val="002D637F"/>
    <w:rsid w:val="003112B1"/>
    <w:rsid w:val="00313E17"/>
    <w:rsid w:val="003300A7"/>
    <w:rsid w:val="00336E65"/>
    <w:rsid w:val="00342922"/>
    <w:rsid w:val="00350E86"/>
    <w:rsid w:val="00354C28"/>
    <w:rsid w:val="00367ACF"/>
    <w:rsid w:val="003B13BF"/>
    <w:rsid w:val="003D3267"/>
    <w:rsid w:val="00421318"/>
    <w:rsid w:val="00453676"/>
    <w:rsid w:val="00465AED"/>
    <w:rsid w:val="00470808"/>
    <w:rsid w:val="0047384C"/>
    <w:rsid w:val="004A21A6"/>
    <w:rsid w:val="004B4246"/>
    <w:rsid w:val="004D0802"/>
    <w:rsid w:val="004E2E11"/>
    <w:rsid w:val="004E56D9"/>
    <w:rsid w:val="004E5B68"/>
    <w:rsid w:val="00513A09"/>
    <w:rsid w:val="005852CE"/>
    <w:rsid w:val="00587315"/>
    <w:rsid w:val="005948B3"/>
    <w:rsid w:val="005978C8"/>
    <w:rsid w:val="005D31E4"/>
    <w:rsid w:val="005E3A5E"/>
    <w:rsid w:val="005E4880"/>
    <w:rsid w:val="005F163E"/>
    <w:rsid w:val="005F26D4"/>
    <w:rsid w:val="00640EEF"/>
    <w:rsid w:val="006431D6"/>
    <w:rsid w:val="006736E0"/>
    <w:rsid w:val="00697BA7"/>
    <w:rsid w:val="006B135B"/>
    <w:rsid w:val="006B6475"/>
    <w:rsid w:val="006D3DFE"/>
    <w:rsid w:val="006E1587"/>
    <w:rsid w:val="00702703"/>
    <w:rsid w:val="0072295C"/>
    <w:rsid w:val="007335F5"/>
    <w:rsid w:val="00752581"/>
    <w:rsid w:val="00763975"/>
    <w:rsid w:val="007705A5"/>
    <w:rsid w:val="00774283"/>
    <w:rsid w:val="0079056E"/>
    <w:rsid w:val="00790698"/>
    <w:rsid w:val="007E4DF4"/>
    <w:rsid w:val="00807251"/>
    <w:rsid w:val="00812DD8"/>
    <w:rsid w:val="008142EB"/>
    <w:rsid w:val="008259F1"/>
    <w:rsid w:val="00841A58"/>
    <w:rsid w:val="00874DCB"/>
    <w:rsid w:val="00877899"/>
    <w:rsid w:val="00885AC7"/>
    <w:rsid w:val="00891939"/>
    <w:rsid w:val="008C68D6"/>
    <w:rsid w:val="008D1ADC"/>
    <w:rsid w:val="008D5533"/>
    <w:rsid w:val="008F055A"/>
    <w:rsid w:val="00903648"/>
    <w:rsid w:val="00910A9C"/>
    <w:rsid w:val="009125F5"/>
    <w:rsid w:val="00923998"/>
    <w:rsid w:val="0094163C"/>
    <w:rsid w:val="009813B5"/>
    <w:rsid w:val="00990F57"/>
    <w:rsid w:val="009A68F7"/>
    <w:rsid w:val="009B3CF9"/>
    <w:rsid w:val="009B44D0"/>
    <w:rsid w:val="009D7BFE"/>
    <w:rsid w:val="009E30B4"/>
    <w:rsid w:val="009F7546"/>
    <w:rsid w:val="00A024FB"/>
    <w:rsid w:val="00A02857"/>
    <w:rsid w:val="00A16603"/>
    <w:rsid w:val="00A307F7"/>
    <w:rsid w:val="00A44E2F"/>
    <w:rsid w:val="00A46DC2"/>
    <w:rsid w:val="00A64B07"/>
    <w:rsid w:val="00A815D2"/>
    <w:rsid w:val="00A91841"/>
    <w:rsid w:val="00AA5D60"/>
    <w:rsid w:val="00AF5ACE"/>
    <w:rsid w:val="00AF7080"/>
    <w:rsid w:val="00B50DB1"/>
    <w:rsid w:val="00B5375C"/>
    <w:rsid w:val="00B5400E"/>
    <w:rsid w:val="00B92478"/>
    <w:rsid w:val="00BA4118"/>
    <w:rsid w:val="00BD22C5"/>
    <w:rsid w:val="00C166A5"/>
    <w:rsid w:val="00C21D6B"/>
    <w:rsid w:val="00C56C07"/>
    <w:rsid w:val="00C762CB"/>
    <w:rsid w:val="00C85FA1"/>
    <w:rsid w:val="00CA455F"/>
    <w:rsid w:val="00CC440E"/>
    <w:rsid w:val="00CE6862"/>
    <w:rsid w:val="00CF0A74"/>
    <w:rsid w:val="00D5462D"/>
    <w:rsid w:val="00D61525"/>
    <w:rsid w:val="00DA0BFC"/>
    <w:rsid w:val="00DD2612"/>
    <w:rsid w:val="00DE6F32"/>
    <w:rsid w:val="00DF5155"/>
    <w:rsid w:val="00E030E5"/>
    <w:rsid w:val="00E04A13"/>
    <w:rsid w:val="00E80C9C"/>
    <w:rsid w:val="00EA122B"/>
    <w:rsid w:val="00EC64A4"/>
    <w:rsid w:val="00ED1250"/>
    <w:rsid w:val="00EF00F4"/>
    <w:rsid w:val="00EF1937"/>
    <w:rsid w:val="00F611FC"/>
    <w:rsid w:val="00F6595D"/>
    <w:rsid w:val="00F66858"/>
    <w:rsid w:val="00F8631E"/>
    <w:rsid w:val="00FA4747"/>
    <w:rsid w:val="00FA5B29"/>
    <w:rsid w:val="00FB51D6"/>
    <w:rsid w:val="00FD1A31"/>
    <w:rsid w:val="00FE3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624421"/>
  <w15:docId w15:val="{E9CB40C4-5678-406A-AA5C-9DB51D5E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55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55A"/>
    <w:pPr>
      <w:spacing w:after="200" w:line="276" w:lineRule="auto"/>
      <w:ind w:left="720"/>
      <w:contextualSpacing/>
    </w:pPr>
    <w:rPr>
      <w:rFonts w:ascii="Calibri" w:eastAsia="Calibri" w:hAnsi="Calibri"/>
      <w:sz w:val="22"/>
      <w:szCs w:val="22"/>
      <w:lang w:val="ro-RO"/>
    </w:rPr>
  </w:style>
  <w:style w:type="paragraph" w:styleId="NoSpacing">
    <w:name w:val="No Spacing"/>
    <w:uiPriority w:val="99"/>
    <w:qFormat/>
    <w:rsid w:val="008F055A"/>
    <w:rPr>
      <w:rFonts w:ascii="Calibri" w:hAnsi="Calibri"/>
      <w:sz w:val="22"/>
      <w:szCs w:val="22"/>
      <w:lang w:val="ro-RO"/>
    </w:rPr>
  </w:style>
  <w:style w:type="paragraph" w:styleId="Header">
    <w:name w:val="header"/>
    <w:basedOn w:val="Normal"/>
    <w:link w:val="HeaderChar"/>
    <w:uiPriority w:val="99"/>
    <w:semiHidden/>
    <w:unhideWhenUsed/>
    <w:rsid w:val="0079056E"/>
    <w:pPr>
      <w:tabs>
        <w:tab w:val="center" w:pos="4680"/>
        <w:tab w:val="right" w:pos="9360"/>
      </w:tabs>
    </w:pPr>
  </w:style>
  <w:style w:type="character" w:customStyle="1" w:styleId="HeaderChar">
    <w:name w:val="Header Char"/>
    <w:basedOn w:val="DefaultParagraphFont"/>
    <w:link w:val="Header"/>
    <w:uiPriority w:val="99"/>
    <w:semiHidden/>
    <w:rsid w:val="0079056E"/>
    <w:rPr>
      <w:rFonts w:eastAsia="Times New Roman"/>
      <w:sz w:val="24"/>
      <w:szCs w:val="24"/>
    </w:rPr>
  </w:style>
  <w:style w:type="paragraph" w:styleId="Footer">
    <w:name w:val="footer"/>
    <w:basedOn w:val="Normal"/>
    <w:link w:val="FooterChar"/>
    <w:uiPriority w:val="99"/>
    <w:semiHidden/>
    <w:unhideWhenUsed/>
    <w:rsid w:val="0079056E"/>
    <w:pPr>
      <w:tabs>
        <w:tab w:val="center" w:pos="4680"/>
        <w:tab w:val="right" w:pos="9360"/>
      </w:tabs>
    </w:pPr>
  </w:style>
  <w:style w:type="character" w:customStyle="1" w:styleId="FooterChar">
    <w:name w:val="Footer Char"/>
    <w:basedOn w:val="DefaultParagraphFont"/>
    <w:link w:val="Footer"/>
    <w:uiPriority w:val="99"/>
    <w:semiHidden/>
    <w:rsid w:val="0079056E"/>
    <w:rPr>
      <w:rFonts w:eastAsia="Times New Roman"/>
      <w:sz w:val="24"/>
      <w:szCs w:val="24"/>
    </w:rPr>
  </w:style>
  <w:style w:type="table" w:styleId="TableGrid">
    <w:name w:val="Table Grid"/>
    <w:basedOn w:val="TableNormal"/>
    <w:uiPriority w:val="39"/>
    <w:locked/>
    <w:rsid w:val="008142E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17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3</Pages>
  <Words>1140</Words>
  <Characters>6613</Characters>
  <Application>Microsoft Office Word</Application>
  <DocSecurity>0</DocSecurity>
  <Lines>55</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ROMÂNIA</vt:lpstr>
      <vt:lpstr>ROMÂNIA</vt:lpstr>
    </vt:vector>
  </TitlesOfParts>
  <Company>PMT</Company>
  <LinksUpToDate>false</LinksUpToDate>
  <CharactersWithSpaces>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rcanceal</dc:creator>
  <cp:lastModifiedBy>Adriana DEACONU</cp:lastModifiedBy>
  <cp:revision>14</cp:revision>
  <cp:lastPrinted>2022-12-15T07:58:00Z</cp:lastPrinted>
  <dcterms:created xsi:type="dcterms:W3CDTF">2022-12-06T10:26:00Z</dcterms:created>
  <dcterms:modified xsi:type="dcterms:W3CDTF">2022-12-15T07:58:00Z</dcterms:modified>
</cp:coreProperties>
</file>