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CD" w:rsidRPr="00BC61D6" w:rsidRDefault="008F57CD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</w:p>
    <w:p w:rsidR="008F57CD" w:rsidRPr="00BC61D6" w:rsidRDefault="003711D0">
      <w:pPr>
        <w:pStyle w:val="normal0"/>
        <w:spacing w:after="0" w:line="276" w:lineRule="auto"/>
        <w:jc w:val="both"/>
        <w:rPr>
          <w:rFonts w:ascii="Arial" w:eastAsia="Roboto" w:hAnsi="Arial" w:cs="Arial"/>
          <w:sz w:val="18"/>
          <w:szCs w:val="18"/>
        </w:rPr>
      </w:pPr>
      <w:r w:rsidRPr="00BC61D6">
        <w:rPr>
          <w:rFonts w:ascii="Arial" w:eastAsia="Roboto" w:hAnsi="Arial" w:cs="Arial"/>
          <w:sz w:val="18"/>
          <w:szCs w:val="18"/>
        </w:rPr>
        <w:t>IES-FIN nr. 5/23.07.2021</w:t>
      </w:r>
    </w:p>
    <w:p w:rsidR="008F57CD" w:rsidRPr="00BC61D6" w:rsidRDefault="008F57CD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  <w:r w:rsidRPr="00BC61D6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8F57CD" w:rsidRPr="00BC61D6" w:rsidRDefault="003711D0">
      <w:pPr>
        <w:pStyle w:val="normal0"/>
        <w:spacing w:before="100" w:after="0" w:line="276" w:lineRule="auto"/>
        <w:rPr>
          <w:rFonts w:ascii="Arial" w:eastAsia="Roboto" w:hAnsi="Arial" w:cs="Arial"/>
          <w:b/>
          <w:sz w:val="32"/>
          <w:szCs w:val="32"/>
        </w:rPr>
      </w:pPr>
      <w:r w:rsidRPr="00BC61D6">
        <w:rPr>
          <w:rFonts w:ascii="Arial" w:eastAsia="Roboto" w:hAnsi="Arial" w:cs="Arial"/>
          <w:b/>
          <w:sz w:val="32"/>
          <w:szCs w:val="32"/>
        </w:rPr>
        <w:t>Raport final</w:t>
      </w:r>
    </w:p>
    <w:p w:rsidR="008F57CD" w:rsidRPr="00BC61D6" w:rsidRDefault="003711D0">
      <w:pPr>
        <w:pStyle w:val="normal0"/>
        <w:spacing w:after="120"/>
        <w:rPr>
          <w:rFonts w:ascii="Arial" w:eastAsia="Roboto" w:hAnsi="Arial" w:cs="Arial"/>
          <w:sz w:val="24"/>
          <w:szCs w:val="24"/>
        </w:rPr>
      </w:pPr>
      <w:r w:rsidRPr="00BC61D6">
        <w:rPr>
          <w:rFonts w:ascii="Arial" w:eastAsia="Roboto" w:hAnsi="Arial" w:cs="Arial"/>
          <w:sz w:val="24"/>
          <w:szCs w:val="24"/>
        </w:rPr>
        <w:t>ierarhia, după etapa de soluționare a contestațiilor, a ofertelor culturale înscrise în cadrul Apelului 1/2021 privind finanțarea nerambursabilă de la bugetul local al municipiului Timișoara a programelor, proiectelor și acțiunilor culturale</w:t>
      </w:r>
    </w:p>
    <w:p w:rsidR="008F57CD" w:rsidRPr="00BC61D6" w:rsidRDefault="008F57CD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8F57CD" w:rsidRPr="00BC61D6" w:rsidRDefault="008F57CD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8F57CD" w:rsidRPr="00BC61D6" w:rsidRDefault="003711D0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BC61D6">
        <w:rPr>
          <w:rFonts w:ascii="Arial" w:eastAsia="Arial" w:hAnsi="Arial" w:cs="Arial"/>
          <w:sz w:val="20"/>
          <w:szCs w:val="20"/>
          <w:u w:val="single"/>
        </w:rPr>
        <w:t>Au fost depu</w:t>
      </w:r>
      <w:r w:rsidRPr="00BC61D6">
        <w:rPr>
          <w:rFonts w:ascii="Arial" w:eastAsia="Arial" w:hAnsi="Arial" w:cs="Arial"/>
          <w:sz w:val="20"/>
          <w:szCs w:val="20"/>
          <w:u w:val="single"/>
        </w:rPr>
        <w:t>se un număr de 27 de contestații</w:t>
      </w:r>
      <w:r w:rsidRPr="00BC61D6">
        <w:rPr>
          <w:rFonts w:ascii="Arial" w:eastAsia="Arial" w:hAnsi="Arial" w:cs="Arial"/>
          <w:sz w:val="20"/>
          <w:szCs w:val="20"/>
        </w:rPr>
        <w:t xml:space="preserve">, dintre care: 15 pe aria tematică </w:t>
      </w:r>
      <w:r w:rsidRPr="00BC61D6">
        <w:rPr>
          <w:rFonts w:ascii="Arial" w:eastAsia="Arial" w:hAnsi="Arial" w:cs="Arial"/>
          <w:i/>
          <w:sz w:val="20"/>
          <w:szCs w:val="20"/>
        </w:rPr>
        <w:t>Arte vizuale, artă digitală și noile media,</w:t>
      </w:r>
      <w:r w:rsidRPr="00BC61D6">
        <w:rPr>
          <w:rFonts w:ascii="Arial" w:eastAsia="Arial" w:hAnsi="Arial" w:cs="Arial"/>
          <w:sz w:val="20"/>
          <w:szCs w:val="20"/>
        </w:rPr>
        <w:t xml:space="preserve"> 5 pe aria tematică </w:t>
      </w:r>
      <w:r w:rsidRPr="00BC61D6">
        <w:rPr>
          <w:rFonts w:ascii="Arial" w:eastAsia="Arial" w:hAnsi="Arial" w:cs="Arial"/>
          <w:i/>
          <w:sz w:val="20"/>
          <w:szCs w:val="20"/>
        </w:rPr>
        <w:t>Artele spectacolului</w:t>
      </w:r>
      <w:r w:rsidRPr="00BC61D6">
        <w:rPr>
          <w:rFonts w:ascii="Arial" w:eastAsia="Arial" w:hAnsi="Arial" w:cs="Arial"/>
          <w:sz w:val="20"/>
          <w:szCs w:val="20"/>
        </w:rPr>
        <w:t xml:space="preserve">, 5 pe aria tematică </w:t>
      </w:r>
      <w:r w:rsidRPr="00BC61D6">
        <w:rPr>
          <w:rFonts w:ascii="Arial" w:eastAsia="Arial" w:hAnsi="Arial" w:cs="Arial"/>
          <w:i/>
          <w:sz w:val="20"/>
          <w:szCs w:val="20"/>
        </w:rPr>
        <w:t>Educație în și prin cultură, intervenție culturală, rezidențe</w:t>
      </w:r>
      <w:r w:rsidRPr="00BC61D6">
        <w:rPr>
          <w:rFonts w:ascii="Arial" w:eastAsia="Arial" w:hAnsi="Arial" w:cs="Arial"/>
          <w:sz w:val="20"/>
          <w:szCs w:val="20"/>
        </w:rPr>
        <w:t xml:space="preserve">, 2 pe aria tematică </w:t>
      </w:r>
      <w:r w:rsidRPr="00BC61D6">
        <w:rPr>
          <w:rFonts w:ascii="Arial" w:eastAsia="Arial" w:hAnsi="Arial" w:cs="Arial"/>
          <w:i/>
          <w:sz w:val="20"/>
          <w:szCs w:val="20"/>
        </w:rPr>
        <w:t>Pat</w:t>
      </w:r>
      <w:r w:rsidRPr="00BC61D6">
        <w:rPr>
          <w:rFonts w:ascii="Arial" w:eastAsia="Arial" w:hAnsi="Arial" w:cs="Arial"/>
          <w:i/>
          <w:sz w:val="20"/>
          <w:szCs w:val="20"/>
        </w:rPr>
        <w:t>rimoniu cultural</w:t>
      </w:r>
      <w:r w:rsidRPr="00BC61D6">
        <w:rPr>
          <w:rFonts w:ascii="Arial" w:eastAsia="Arial" w:hAnsi="Arial" w:cs="Arial"/>
          <w:sz w:val="20"/>
          <w:szCs w:val="20"/>
        </w:rPr>
        <w:t xml:space="preserve"> și 1 pe aria tematică </w:t>
      </w:r>
      <w:r w:rsidRPr="00BC61D6">
        <w:rPr>
          <w:rFonts w:ascii="Arial" w:eastAsia="Arial" w:hAnsi="Arial" w:cs="Arial"/>
          <w:i/>
          <w:sz w:val="20"/>
          <w:szCs w:val="20"/>
        </w:rPr>
        <w:t>Promovarea culturii scrise</w:t>
      </w:r>
      <w:r w:rsidRPr="00BC61D6">
        <w:rPr>
          <w:rFonts w:ascii="Arial" w:eastAsia="Arial" w:hAnsi="Arial" w:cs="Arial"/>
          <w:sz w:val="20"/>
          <w:szCs w:val="20"/>
        </w:rPr>
        <w:t>;</w:t>
      </w:r>
    </w:p>
    <w:p w:rsidR="008F57CD" w:rsidRPr="00BC61D6" w:rsidRDefault="008F57CD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8F57CD" w:rsidRPr="00BC61D6" w:rsidRDefault="003711D0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BC61D6">
        <w:rPr>
          <w:rFonts w:ascii="Arial" w:eastAsia="Arial" w:hAnsi="Arial" w:cs="Arial"/>
          <w:sz w:val="20"/>
          <w:szCs w:val="20"/>
          <w:u w:val="single"/>
        </w:rPr>
        <w:t xml:space="preserve">În urma reevaluării de către comisiile de soluționare a contestațiilor </w:t>
      </w:r>
      <w:r w:rsidRPr="00BC61D6">
        <w:rPr>
          <w:rFonts w:ascii="Arial" w:eastAsia="Roboto" w:hAnsi="Arial" w:cs="Arial"/>
          <w:sz w:val="20"/>
          <w:szCs w:val="20"/>
        </w:rPr>
        <w:t>(a căror componență a fost stabilită prin Decizia nr. 10/30.06.2021 a directorului Centrului de Proiecte al Municipiului Timișoara, dintre candidaturile depuse în cadrul apelului pentru experți evaluatori independenți desfășurat în perioada 26.05-17.06.202</w:t>
      </w:r>
      <w:r w:rsidRPr="00BC61D6">
        <w:rPr>
          <w:rFonts w:ascii="Arial" w:eastAsia="Roboto" w:hAnsi="Arial" w:cs="Arial"/>
          <w:sz w:val="20"/>
          <w:szCs w:val="20"/>
        </w:rPr>
        <w:t xml:space="preserve">1), </w:t>
      </w:r>
      <w:r w:rsidRPr="00BC61D6">
        <w:rPr>
          <w:rFonts w:ascii="Arial" w:eastAsia="Arial" w:hAnsi="Arial" w:cs="Arial"/>
          <w:sz w:val="20"/>
          <w:szCs w:val="20"/>
          <w:u w:val="single"/>
        </w:rPr>
        <w:t>a ofertelor culturale pentru care s-a depus contestație,</w:t>
      </w:r>
      <w:r w:rsidRPr="00BC61D6">
        <w:rPr>
          <w:rFonts w:ascii="Arial" w:eastAsia="Arial" w:hAnsi="Arial" w:cs="Arial"/>
          <w:sz w:val="20"/>
          <w:szCs w:val="20"/>
        </w:rPr>
        <w:t xml:space="preserve"> </w:t>
      </w:r>
      <w:r w:rsidRPr="00BC61D6">
        <w:rPr>
          <w:rFonts w:ascii="Arial" w:eastAsia="Arial" w:hAnsi="Arial" w:cs="Arial"/>
          <w:sz w:val="20"/>
          <w:szCs w:val="20"/>
          <w:u w:val="single"/>
        </w:rPr>
        <w:t>3 noi oferte culturale au urcat în clasamentul ierarhic al ofertelor culturale propuse spre finanțare</w:t>
      </w:r>
      <w:r w:rsidRPr="00BC61D6">
        <w:rPr>
          <w:rFonts w:ascii="Arial" w:eastAsia="Arial" w:hAnsi="Arial" w:cs="Arial"/>
          <w:sz w:val="20"/>
          <w:szCs w:val="20"/>
        </w:rPr>
        <w:t xml:space="preserve">, întrunind, pe arii tematice, punctaje mai mari decât ultimele oferte clasate în urma etapei </w:t>
      </w:r>
      <w:r w:rsidRPr="00BC61D6">
        <w:rPr>
          <w:rFonts w:ascii="Arial" w:eastAsia="Arial" w:hAnsi="Arial" w:cs="Arial"/>
          <w:sz w:val="20"/>
          <w:szCs w:val="20"/>
        </w:rPr>
        <w:t>2 de evaluare și selecție;</w:t>
      </w:r>
      <w:r w:rsidRPr="00BC61D6">
        <w:rPr>
          <w:rFonts w:ascii="Arial" w:eastAsia="Arial" w:hAnsi="Arial" w:cs="Arial"/>
          <w:sz w:val="20"/>
          <w:szCs w:val="20"/>
          <w:u w:val="single"/>
        </w:rPr>
        <w:t xml:space="preserve"> pentru aceste 3 noi oferte se propune accesarea fondului de contestații, constituit în acest scop</w:t>
      </w:r>
      <w:r w:rsidRPr="00BC61D6">
        <w:rPr>
          <w:rFonts w:ascii="Arial" w:eastAsia="Arial" w:hAnsi="Arial" w:cs="Arial"/>
          <w:sz w:val="20"/>
          <w:szCs w:val="20"/>
        </w:rPr>
        <w:t>;</w:t>
      </w:r>
    </w:p>
    <w:p w:rsidR="008F57CD" w:rsidRPr="00BC61D6" w:rsidRDefault="008F57CD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</w:p>
    <w:p w:rsidR="008F57CD" w:rsidRPr="00BC61D6" w:rsidRDefault="003711D0">
      <w:pPr>
        <w:pStyle w:val="normal0"/>
        <w:spacing w:after="0" w:line="276" w:lineRule="auto"/>
        <w:ind w:right="142"/>
        <w:rPr>
          <w:rFonts w:ascii="Arial" w:eastAsia="Arial" w:hAnsi="Arial" w:cs="Arial"/>
          <w:sz w:val="20"/>
          <w:szCs w:val="20"/>
        </w:rPr>
      </w:pPr>
      <w:r w:rsidRPr="00BC61D6">
        <w:rPr>
          <w:rFonts w:ascii="Arial" w:eastAsia="Arial" w:hAnsi="Arial" w:cs="Arial"/>
          <w:sz w:val="20"/>
          <w:szCs w:val="20"/>
        </w:rPr>
        <w:t>Totodată, și clasamentul ierarhic al ofertelor culturale care nu au obținut finanțare s-a modificat în urma etapei de soluționare</w:t>
      </w:r>
      <w:r w:rsidRPr="00BC61D6">
        <w:rPr>
          <w:rFonts w:ascii="Arial" w:eastAsia="Arial" w:hAnsi="Arial" w:cs="Arial"/>
          <w:sz w:val="20"/>
          <w:szCs w:val="20"/>
        </w:rPr>
        <w:t xml:space="preserve"> a contestațiilor.</w:t>
      </w:r>
    </w:p>
    <w:p w:rsidR="008F57CD" w:rsidRPr="00BC61D6" w:rsidRDefault="008F57CD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8F57CD" w:rsidRPr="00BC61D6" w:rsidRDefault="003711D0">
      <w:pPr>
        <w:pStyle w:val="normal0"/>
        <w:spacing w:after="120"/>
        <w:rPr>
          <w:rFonts w:ascii="Arial" w:eastAsia="Roboto" w:hAnsi="Arial" w:cs="Arial"/>
          <w:sz w:val="20"/>
          <w:szCs w:val="20"/>
        </w:rPr>
      </w:pPr>
      <w:r w:rsidRPr="00BC61D6">
        <w:rPr>
          <w:rFonts w:ascii="Arial" w:eastAsia="Roboto" w:hAnsi="Arial" w:cs="Arial"/>
          <w:sz w:val="20"/>
          <w:szCs w:val="20"/>
        </w:rPr>
        <w:t>Mai jos, rezultatele finale ale Apelului 1/2021 privind finanțarea nerambursabilă de la bugetul local al municipiului Timișoara a program</w:t>
      </w:r>
      <w:r w:rsidR="00BC61D6">
        <w:rPr>
          <w:rFonts w:ascii="Arial" w:eastAsia="Roboto" w:hAnsi="Arial" w:cs="Arial"/>
          <w:sz w:val="20"/>
          <w:szCs w:val="20"/>
        </w:rPr>
        <w:t xml:space="preserve">elor, proiectelor și acțiunilor </w:t>
      </w:r>
      <w:r w:rsidRPr="00BC61D6">
        <w:rPr>
          <w:rFonts w:ascii="Arial" w:eastAsia="Roboto" w:hAnsi="Arial" w:cs="Arial"/>
          <w:sz w:val="20"/>
          <w:szCs w:val="20"/>
        </w:rPr>
        <w:t>culturale:</w:t>
      </w:r>
    </w:p>
    <w:p w:rsidR="00BC61D6" w:rsidRDefault="00BC61D6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</w:p>
    <w:p w:rsidR="008F57CD" w:rsidRPr="00BC61D6" w:rsidRDefault="003711D0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  <w:r w:rsidRPr="00BC61D6">
        <w:rPr>
          <w:rFonts w:ascii="Arial" w:eastAsia="Roboto" w:hAnsi="Arial" w:cs="Arial"/>
          <w:sz w:val="20"/>
          <w:szCs w:val="20"/>
        </w:rPr>
        <w:t xml:space="preserve">Oferte culturale </w:t>
      </w:r>
      <w:r w:rsidRPr="00BC61D6">
        <w:rPr>
          <w:rFonts w:ascii="Arial" w:eastAsia="Andika" w:hAnsi="Arial" w:cs="Arial"/>
          <w:sz w:val="20"/>
          <w:szCs w:val="20"/>
          <w:u w:val="single"/>
        </w:rPr>
        <w:t>propuse spre finanțare</w:t>
      </w:r>
      <w:r w:rsidRPr="00BC61D6">
        <w:rPr>
          <w:rFonts w:ascii="Arial" w:eastAsia="Roboto" w:hAnsi="Arial" w:cs="Arial"/>
          <w:sz w:val="20"/>
          <w:szCs w:val="20"/>
        </w:rPr>
        <w:t>, pe arii temat</w:t>
      </w:r>
      <w:r w:rsidRPr="00BC61D6">
        <w:rPr>
          <w:rFonts w:ascii="Arial" w:eastAsia="Roboto" w:hAnsi="Arial" w:cs="Arial"/>
          <w:sz w:val="20"/>
          <w:szCs w:val="20"/>
        </w:rPr>
        <w:t>ice - clasament final:</w:t>
      </w:r>
    </w:p>
    <w:tbl>
      <w:tblPr>
        <w:tblStyle w:val="a"/>
        <w:tblW w:w="1219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255"/>
        <w:gridCol w:w="2505"/>
        <w:gridCol w:w="3990"/>
        <w:gridCol w:w="870"/>
        <w:gridCol w:w="1230"/>
        <w:gridCol w:w="1230"/>
        <w:gridCol w:w="1110"/>
      </w:tblGrid>
      <w:tr w:rsidR="008F57CD" w:rsidRPr="00BC61D6">
        <w:trPr>
          <w:trHeight w:val="330"/>
        </w:trPr>
        <w:tc>
          <w:tcPr>
            <w:tcW w:w="1255" w:type="dxa"/>
            <w:tcBorders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b/>
                <w:sz w:val="18"/>
                <w:szCs w:val="18"/>
              </w:rPr>
              <w:t>Nr. înregistr.</w:t>
            </w:r>
          </w:p>
        </w:tc>
        <w:tc>
          <w:tcPr>
            <w:tcW w:w="2505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b/>
                <w:sz w:val="18"/>
                <w:szCs w:val="18"/>
              </w:rPr>
              <w:t>Denumire solicitant</w:t>
            </w:r>
          </w:p>
        </w:tc>
        <w:tc>
          <w:tcPr>
            <w:tcW w:w="399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b/>
                <w:sz w:val="18"/>
                <w:szCs w:val="18"/>
              </w:rPr>
              <w:t>Titlul ofertei culturale</w:t>
            </w:r>
          </w:p>
        </w:tc>
        <w:tc>
          <w:tcPr>
            <w:tcW w:w="87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b/>
                <w:sz w:val="18"/>
                <w:szCs w:val="18"/>
              </w:rPr>
              <w:t>Punctaj</w:t>
            </w: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b/>
                <w:sz w:val="18"/>
                <w:szCs w:val="18"/>
              </w:rPr>
              <w:t>Etapa 2</w:t>
            </w:r>
          </w:p>
        </w:tc>
        <w:tc>
          <w:tcPr>
            <w:tcW w:w="123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b/>
                <w:sz w:val="18"/>
                <w:szCs w:val="18"/>
              </w:rPr>
              <w:t>Punctaj contestații</w:t>
            </w:r>
          </w:p>
        </w:tc>
        <w:tc>
          <w:tcPr>
            <w:tcW w:w="123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b/>
                <w:sz w:val="18"/>
                <w:szCs w:val="18"/>
              </w:rPr>
              <w:t>Arie tematică</w:t>
            </w:r>
          </w:p>
        </w:tc>
        <w:tc>
          <w:tcPr>
            <w:tcW w:w="1110" w:type="dxa"/>
            <w:tcBorders>
              <w:left w:val="nil"/>
              <w:bottom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b/>
                <w:sz w:val="18"/>
                <w:szCs w:val="18"/>
              </w:rPr>
              <w:t>Suma solicitată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 / 22.06.2021</w:t>
            </w:r>
          </w:p>
        </w:tc>
        <w:tc>
          <w:tcPr>
            <w:tcW w:w="2505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FUNDAȚIA ART ENCOUNTERS FOUNDATION</w:t>
            </w:r>
          </w:p>
        </w:tc>
        <w:tc>
          <w:tcPr>
            <w:tcW w:w="399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MAP - Mentorate, Artiști, Parteneriate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95,83</w:t>
            </w:r>
          </w:p>
        </w:tc>
        <w:tc>
          <w:tcPr>
            <w:tcW w:w="123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134.852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3 / 21.06.2021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INVISIBLE CITIES / IMAGINARY LANDS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95,67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59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Galeria Catinca Tabacaru SRL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VIDEO+RADIO+LIVE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94,83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78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„Cronicile viitorilor supereroi. Activare, mediere, educație prin artă”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93,67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20 / 23.06.2021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Kabaitan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SZalt - Centrul digital de educație media și jurnalism cultural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92,50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34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Simultan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SIMULTAN FESTIVAL 2021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92,33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142.600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94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Asociatia Foc si Para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Colonii din afara lumii/ Off World Colonies -acronim CDAL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92,33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57.550</w:t>
            </w:r>
          </w:p>
        </w:tc>
      </w:tr>
      <w:tr w:rsidR="008F57CD" w:rsidRPr="00BC61D6">
        <w:trPr>
          <w:trHeight w:val="65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92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Animest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Animest Timișoara</w:t>
            </w: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92,16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8F57CD" w:rsidRPr="00BC61D6">
        <w:trPr>
          <w:trHeight w:val="363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28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Manekino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Arta pe muchie - RETROSPECTIVA BIEFF (Festivalul de Film Experimental București) la TM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90,00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71.010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99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Arhiva de Sunet: Timișoara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90,00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73.500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89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Bega Art Prize 2021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88,66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90,00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 vizuale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25.000</w:t>
            </w:r>
          </w:p>
        </w:tc>
      </w:tr>
      <w:tr w:rsidR="008F57CD" w:rsidRPr="00BC61D6">
        <w:trPr>
          <w:trHeight w:val="525"/>
        </w:trPr>
        <w:tc>
          <w:tcPr>
            <w:tcW w:w="125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52 / 24.06.2021</w:t>
            </w:r>
          </w:p>
        </w:tc>
        <w:tc>
          <w:tcPr>
            <w:tcW w:w="250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Trib'Art</w:t>
            </w:r>
          </w:p>
        </w:tc>
        <w:tc>
          <w:tcPr>
            <w:tcW w:w="399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Romanian Chamber Orchestra-Compas Orchestral</w:t>
            </w:r>
          </w:p>
        </w:tc>
        <w:tc>
          <w:tcPr>
            <w:tcW w:w="87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93,17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10 / 22.06.2021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Asociaţia SMART MED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Unseen. Concert in the Dark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90,83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21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Arte-Factum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NOCTURNALII - Platformă Teatrală Independentă, stagiune in/outdoor ediția a V-a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90,83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49.694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27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Solidart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Homo Videns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89,33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74.796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82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Centrul Dialectic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Oedip la Timișoara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88,50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73.500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45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Pantograf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Sunetul sinagogilor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74.917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72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Teatrul Experimental Senzorial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“Open Minds” - Stagiune de Teatru Senzorial Labirint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63.000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69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Societatea Musica Antica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Festivalul de Muzică Veche Timișoara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87,83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lastRenderedPageBreak/>
              <w:t>48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Fundația Județeană pentru Tineret Timiș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Hai în capitală!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83,66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87,16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85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Teatru pentru Tine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Webtheatre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87,00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Artele spectacolului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74.950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30 / 24.06.2021</w:t>
            </w:r>
          </w:p>
        </w:tc>
        <w:tc>
          <w:tcPr>
            <w:tcW w:w="250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La Două Bufnițe</w:t>
            </w:r>
          </w:p>
        </w:tc>
        <w:tc>
          <w:tcPr>
            <w:tcW w:w="399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Rezidența Literară La Două Bufnițe</w:t>
            </w:r>
          </w:p>
        </w:tc>
        <w:tc>
          <w:tcPr>
            <w:tcW w:w="87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83,00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11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54.400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35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Asociatia Teatru Pentru Tine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DialogIn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82,17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73.600</w:t>
            </w:r>
          </w:p>
        </w:tc>
      </w:tr>
      <w:tr w:rsidR="008F57CD" w:rsidRPr="00BC61D6">
        <w:trPr>
          <w:trHeight w:val="525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26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Asociatia Centrul Cultural PLAI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Strada Fara Nume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79,33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55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Asociatia LA FIGURAT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SIT+READ. INDEPENDENT ART BOOK FAIR. acronim: S+R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79,33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45.000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68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Fundația Diaspora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Promovarea patrimoniului cultural construit al Timișoarei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78,00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Cultură scrisă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14.200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73 / 24.06.2021</w:t>
            </w:r>
          </w:p>
        </w:tc>
        <w:tc>
          <w:tcPr>
            <w:tcW w:w="250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Ordinul Arhitecților din România, Filiala Teritorială Timiș</w:t>
            </w:r>
          </w:p>
        </w:tc>
        <w:tc>
          <w:tcPr>
            <w:tcW w:w="399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COLECȚIA „NICOLAE SABIN DANCU”</w:t>
            </w:r>
          </w:p>
        </w:tc>
        <w:tc>
          <w:tcPr>
            <w:tcW w:w="87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88,33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11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73.900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37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Noi Re-Creăm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Lost Tapes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84,67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56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„Centrul Cultural pentru Imagine și Sunet”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Short Sounds: Silent Romanian Documentary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80,50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Patrimoniu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24.994</w:t>
            </w:r>
          </w:p>
        </w:tc>
      </w:tr>
      <w:tr w:rsidR="008F57CD" w:rsidRPr="00BC61D6">
        <w:trPr>
          <w:trHeight w:val="611"/>
        </w:trPr>
        <w:tc>
          <w:tcPr>
            <w:tcW w:w="125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lastRenderedPageBreak/>
              <w:t>54 / 24.06.2021</w:t>
            </w:r>
          </w:p>
        </w:tc>
        <w:tc>
          <w:tcPr>
            <w:tcW w:w="2505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Trib'Art</w:t>
            </w:r>
          </w:p>
        </w:tc>
        <w:tc>
          <w:tcPr>
            <w:tcW w:w="399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Pavilion Muzical- prin cartier</w:t>
            </w:r>
          </w:p>
        </w:tc>
        <w:tc>
          <w:tcPr>
            <w:tcW w:w="87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99,00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FF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525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 / 22.06.2021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stART PRIVEȘTE ASCULTĂ GÂNDEȘTE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96,33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64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Gîrbea Alexandra Ioana Întreprindere Individuală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riTM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96,33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78.200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FUNDAȚIA UNIVERSITATEA DE VEST TIMIȘOARA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La UVT, Cultura este capitală!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95,67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4 / 21.06.2021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CONTRASENS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THE OTHER EUROPE'S CINEMA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94,67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525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79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Paul Daniel-Cristian Persoană Fizică Autorizată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Conferință pentru un plan de dezvoltare a culturii locale din Timișoara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94,67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61.220</w:t>
            </w:r>
          </w:p>
        </w:tc>
      </w:tr>
      <w:tr w:rsidR="008F57CD" w:rsidRPr="00BC61D6">
        <w:trPr>
          <w:trHeight w:val="300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61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Asociația Culturală Timorgelfest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EduArtRomi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94,00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36.280</w:t>
            </w:r>
          </w:p>
        </w:tc>
      </w:tr>
      <w:tr w:rsidR="008F57CD" w:rsidRPr="00BC61D6">
        <w:trPr>
          <w:trHeight w:val="525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 xml:space="preserve">7 / </w:t>
            </w: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22.06.2021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Asociatia Sfera Timișoarei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eLibrăria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93,33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75.000</w:t>
            </w:r>
          </w:p>
        </w:tc>
      </w:tr>
      <w:tr w:rsidR="008F57CD" w:rsidRPr="00BC61D6">
        <w:trPr>
          <w:trHeight w:val="363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50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ASOCIATIA SOCIETATEA INTERNATIONALA DE STUDII MUZICALE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International Symposium Music and Medicine, 9th edition 21 – ISMM 21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92,67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11.000</w:t>
            </w:r>
          </w:p>
        </w:tc>
      </w:tr>
      <w:tr w:rsidR="008F57CD" w:rsidRPr="00BC61D6">
        <w:trPr>
          <w:trHeight w:val="363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49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Asociația SOLIDART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BC61D6" w:rsidRDefault="00BC61D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PROF</w:t>
            </w: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92,00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BC61D6" w:rsidRDefault="00BC61D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53.625</w:t>
            </w:r>
          </w:p>
        </w:tc>
      </w:tr>
      <w:tr w:rsidR="008F57CD" w:rsidRPr="00BC61D6">
        <w:trPr>
          <w:trHeight w:val="363"/>
        </w:trPr>
        <w:tc>
          <w:tcPr>
            <w:tcW w:w="125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87 / 24.06.2021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Asociatia OWPN Academy</w:t>
            </w:r>
          </w:p>
        </w:tc>
        <w:tc>
          <w:tcPr>
            <w:tcW w:w="399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Academia gratuită de educație emoțională și profesională în muzica electronică (Acronim: OWPN Academy)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91,67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57.950</w:t>
            </w:r>
          </w:p>
        </w:tc>
      </w:tr>
      <w:tr w:rsidR="008F57CD" w:rsidRPr="00BC61D6">
        <w:tc>
          <w:tcPr>
            <w:tcW w:w="125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63 / 24.06.2021</w:t>
            </w:r>
          </w:p>
        </w:tc>
        <w:tc>
          <w:tcPr>
            <w:tcW w:w="2505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61D6" w:rsidRDefault="00BC61D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Asociatia Atelierul de Creatie</w:t>
            </w:r>
          </w:p>
        </w:tc>
        <w:tc>
          <w:tcPr>
            <w:tcW w:w="399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61D6" w:rsidRDefault="00BC61D6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Creative Night Talks</w:t>
            </w:r>
          </w:p>
        </w:tc>
        <w:tc>
          <w:tcPr>
            <w:tcW w:w="87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61D6" w:rsidRDefault="00BC61D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90,67</w:t>
            </w:r>
          </w:p>
        </w:tc>
        <w:tc>
          <w:tcPr>
            <w:tcW w:w="123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F57CD" w:rsidRPr="00BC61D6" w:rsidRDefault="008F57CD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C61D6" w:rsidRDefault="00BC61D6">
            <w:pPr>
              <w:pStyle w:val="normal0"/>
              <w:widowControl w:val="0"/>
              <w:spacing w:before="40" w:after="0" w:line="276" w:lineRule="auto"/>
              <w:rPr>
                <w:rFonts w:ascii="Arial" w:eastAsia="Andika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Andika" w:hAnsi="Arial" w:cs="Arial"/>
                <w:sz w:val="18"/>
                <w:szCs w:val="18"/>
              </w:rPr>
              <w:t>Educație</w:t>
            </w:r>
          </w:p>
        </w:tc>
        <w:tc>
          <w:tcPr>
            <w:tcW w:w="111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C61D6" w:rsidRDefault="00BC61D6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F57CD" w:rsidRPr="00BC61D6" w:rsidRDefault="003711D0">
            <w:pPr>
              <w:pStyle w:val="normal0"/>
              <w:widowControl w:val="0"/>
              <w:spacing w:before="40"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BC61D6">
              <w:rPr>
                <w:rFonts w:ascii="Arial" w:eastAsia="Roboto" w:hAnsi="Arial" w:cs="Arial"/>
                <w:sz w:val="18"/>
                <w:szCs w:val="18"/>
              </w:rPr>
              <w:t>60</w:t>
            </w:r>
            <w:r w:rsidR="00BC61D6">
              <w:rPr>
                <w:rFonts w:ascii="Arial" w:eastAsia="Roboto" w:hAnsi="Arial" w:cs="Arial"/>
                <w:sz w:val="18"/>
                <w:szCs w:val="18"/>
              </w:rPr>
              <w:t>.</w:t>
            </w:r>
            <w:r w:rsidRPr="00BC61D6">
              <w:rPr>
                <w:rFonts w:ascii="Arial" w:eastAsia="Roboto" w:hAnsi="Arial" w:cs="Arial"/>
                <w:sz w:val="18"/>
                <w:szCs w:val="18"/>
              </w:rPr>
              <w:t>000</w:t>
            </w:r>
          </w:p>
        </w:tc>
      </w:tr>
    </w:tbl>
    <w:p w:rsidR="008F57CD" w:rsidRPr="00BC61D6" w:rsidRDefault="008F57CD">
      <w:pPr>
        <w:pStyle w:val="normal0"/>
        <w:spacing w:before="40" w:after="0" w:line="276" w:lineRule="auto"/>
        <w:ind w:right="-4"/>
        <w:rPr>
          <w:rFonts w:ascii="Arial" w:eastAsia="Roboto" w:hAnsi="Arial" w:cs="Arial"/>
          <w:sz w:val="18"/>
          <w:szCs w:val="18"/>
        </w:rPr>
      </w:pPr>
    </w:p>
    <w:p w:rsidR="008F57CD" w:rsidRPr="00BC61D6" w:rsidRDefault="008F57CD">
      <w:pPr>
        <w:pStyle w:val="normal0"/>
        <w:spacing w:before="40" w:after="0" w:line="276" w:lineRule="auto"/>
        <w:ind w:right="-4"/>
        <w:rPr>
          <w:rFonts w:ascii="Arial" w:eastAsia="Roboto" w:hAnsi="Arial" w:cs="Arial"/>
          <w:sz w:val="18"/>
          <w:szCs w:val="18"/>
        </w:rPr>
      </w:pPr>
    </w:p>
    <w:p w:rsidR="008F57CD" w:rsidRPr="00BC61D6" w:rsidRDefault="003711D0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  <w:r w:rsidRPr="00BC61D6">
        <w:rPr>
          <w:rFonts w:ascii="Arial" w:eastAsia="Andika" w:hAnsi="Arial" w:cs="Arial"/>
          <w:b/>
          <w:sz w:val="20"/>
          <w:szCs w:val="20"/>
        </w:rPr>
        <w:t>Director Centrul de Proiecte al Municipiului Timișoara</w:t>
      </w:r>
      <w:r w:rsidRPr="00BC61D6">
        <w:rPr>
          <w:rFonts w:ascii="Arial" w:eastAsia="Roboto" w:hAnsi="Arial" w:cs="Arial"/>
          <w:sz w:val="20"/>
          <w:szCs w:val="20"/>
        </w:rPr>
        <w:t>,</w:t>
      </w:r>
    </w:p>
    <w:p w:rsidR="008F57CD" w:rsidRPr="00BC61D6" w:rsidRDefault="003711D0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BC61D6">
        <w:rPr>
          <w:rFonts w:ascii="Arial" w:eastAsia="Roboto" w:hAnsi="Arial" w:cs="Arial"/>
          <w:sz w:val="20"/>
          <w:szCs w:val="20"/>
        </w:rPr>
        <w:t>Alexandra-Maria Rigler</w:t>
      </w:r>
    </w:p>
    <w:p w:rsidR="008F57CD" w:rsidRPr="00BC61D6" w:rsidRDefault="008F57C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F57CD" w:rsidRPr="00BC61D6" w:rsidRDefault="003711D0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b/>
          <w:sz w:val="20"/>
          <w:szCs w:val="20"/>
        </w:rPr>
      </w:pPr>
      <w:r w:rsidRPr="00BC61D6">
        <w:rPr>
          <w:rFonts w:ascii="Arial" w:eastAsia="Andika" w:hAnsi="Arial" w:cs="Arial"/>
          <w:b/>
          <w:sz w:val="20"/>
          <w:szCs w:val="20"/>
        </w:rPr>
        <w:t>Contabil-șef,</w:t>
      </w:r>
    </w:p>
    <w:p w:rsidR="008F57CD" w:rsidRPr="00BC61D6" w:rsidRDefault="003711D0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BC61D6">
        <w:rPr>
          <w:rFonts w:ascii="Arial" w:eastAsia="Roboto" w:hAnsi="Arial" w:cs="Arial"/>
          <w:sz w:val="20"/>
          <w:szCs w:val="20"/>
        </w:rPr>
        <w:t>Nicușor-George Huruială</w:t>
      </w:r>
    </w:p>
    <w:p w:rsidR="008F57CD" w:rsidRPr="00BC61D6" w:rsidRDefault="008F57C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F57CD" w:rsidRPr="00BC61D6" w:rsidRDefault="003711D0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b/>
          <w:sz w:val="20"/>
          <w:szCs w:val="20"/>
        </w:rPr>
      </w:pPr>
      <w:r w:rsidRPr="00BC61D6">
        <w:rPr>
          <w:rFonts w:ascii="Arial" w:eastAsia="Roboto" w:hAnsi="Arial" w:cs="Arial"/>
          <w:b/>
          <w:sz w:val="20"/>
          <w:szCs w:val="20"/>
        </w:rPr>
        <w:t>Consilier juridic,</w:t>
      </w:r>
    </w:p>
    <w:p w:rsidR="008F57CD" w:rsidRPr="00BC61D6" w:rsidRDefault="003711D0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BC61D6">
        <w:rPr>
          <w:rFonts w:ascii="Arial" w:eastAsia="Roboto" w:hAnsi="Arial" w:cs="Arial"/>
          <w:sz w:val="20"/>
          <w:szCs w:val="20"/>
        </w:rPr>
        <w:t>Robert Fulda</w:t>
      </w:r>
    </w:p>
    <w:sectPr w:rsidR="008F57CD" w:rsidRPr="00BC61D6" w:rsidSect="008F57CD">
      <w:headerReference w:type="default" r:id="rId6"/>
      <w:footerReference w:type="default" r:id="rId7"/>
      <w:pgSz w:w="16838" w:h="11906" w:orient="landscape"/>
      <w:pgMar w:top="1440" w:right="2391" w:bottom="1440" w:left="226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D0" w:rsidRDefault="003711D0" w:rsidP="008F57CD">
      <w:pPr>
        <w:spacing w:after="0"/>
      </w:pPr>
      <w:r>
        <w:separator/>
      </w:r>
    </w:p>
  </w:endnote>
  <w:endnote w:type="continuationSeparator" w:id="0">
    <w:p w:rsidR="003711D0" w:rsidRDefault="003711D0" w:rsidP="008F57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ik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CD" w:rsidRDefault="008F57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sz w:val="20"/>
        <w:szCs w:val="20"/>
      </w:rPr>
    </w:pPr>
  </w:p>
  <w:p w:rsidR="008F57CD" w:rsidRDefault="008F57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Roboto" w:eastAsia="Roboto" w:hAnsi="Roboto" w:cs="Roboto"/>
        <w:sz w:val="20"/>
        <w:szCs w:val="20"/>
      </w:rPr>
    </w:pPr>
  </w:p>
  <w:p w:rsidR="008F57CD" w:rsidRPr="00BC61D6" w:rsidRDefault="008F57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Arial" w:eastAsia="Roboto" w:hAnsi="Arial" w:cs="Arial"/>
        <w:color w:val="000000"/>
        <w:sz w:val="18"/>
        <w:szCs w:val="18"/>
      </w:rPr>
    </w:pPr>
    <w:r w:rsidRPr="00BC61D6">
      <w:rPr>
        <w:rFonts w:ascii="Arial" w:eastAsia="Roboto" w:hAnsi="Arial" w:cs="Arial"/>
        <w:color w:val="000000"/>
        <w:sz w:val="20"/>
        <w:szCs w:val="20"/>
      </w:rPr>
      <w:fldChar w:fldCharType="begin"/>
    </w:r>
    <w:r w:rsidR="003711D0" w:rsidRPr="00BC61D6">
      <w:rPr>
        <w:rFonts w:ascii="Arial" w:eastAsia="Roboto" w:hAnsi="Arial" w:cs="Arial"/>
        <w:color w:val="000000"/>
        <w:sz w:val="20"/>
        <w:szCs w:val="20"/>
      </w:rPr>
      <w:instrText>PAGE</w:instrText>
    </w:r>
    <w:r w:rsidR="00BC61D6" w:rsidRPr="00BC61D6">
      <w:rPr>
        <w:rFonts w:ascii="Arial" w:eastAsia="Roboto" w:hAnsi="Arial" w:cs="Arial"/>
        <w:color w:val="000000"/>
        <w:sz w:val="20"/>
        <w:szCs w:val="20"/>
      </w:rPr>
      <w:fldChar w:fldCharType="separate"/>
    </w:r>
    <w:r w:rsidR="00BC61D6">
      <w:rPr>
        <w:rFonts w:ascii="Arial" w:eastAsia="Roboto" w:hAnsi="Arial" w:cs="Arial"/>
        <w:noProof/>
        <w:color w:val="000000"/>
        <w:sz w:val="20"/>
        <w:szCs w:val="20"/>
      </w:rPr>
      <w:t>5</w:t>
    </w:r>
    <w:r w:rsidRPr="00BC61D6">
      <w:rPr>
        <w:rFonts w:ascii="Arial" w:eastAsia="Roboto" w:hAnsi="Arial" w:cs="Arial"/>
        <w:color w:val="000000"/>
        <w:sz w:val="20"/>
        <w:szCs w:val="20"/>
      </w:rPr>
      <w:fldChar w:fldCharType="end"/>
    </w:r>
  </w:p>
  <w:p w:rsidR="008F57CD" w:rsidRDefault="008F57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D0" w:rsidRDefault="003711D0" w:rsidP="008F57CD">
      <w:pPr>
        <w:spacing w:after="0"/>
      </w:pPr>
      <w:r>
        <w:separator/>
      </w:r>
    </w:p>
  </w:footnote>
  <w:footnote w:type="continuationSeparator" w:id="0">
    <w:p w:rsidR="003711D0" w:rsidRDefault="003711D0" w:rsidP="008F57C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CD" w:rsidRDefault="003711D0">
    <w:pPr>
      <w:pStyle w:val="normal0"/>
      <w:spacing w:after="0" w:line="276" w:lineRule="auto"/>
      <w:ind w:left="-1559"/>
      <w:rPr>
        <w:rFonts w:ascii="Roboto" w:eastAsia="Roboto" w:hAnsi="Roboto" w:cs="Roboto"/>
        <w:b/>
        <w:sz w:val="16"/>
        <w:szCs w:val="16"/>
      </w:rPr>
    </w:pPr>
    <w:r>
      <w:rPr>
        <w:rFonts w:ascii="Roboto" w:eastAsia="Roboto" w:hAnsi="Roboto" w:cs="Roboto"/>
        <w:b/>
        <w:noProof/>
        <w:sz w:val="16"/>
        <w:szCs w:val="16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9358549</wp:posOffset>
          </wp:positionH>
          <wp:positionV relativeFrom="page">
            <wp:posOffset>314325</wp:posOffset>
          </wp:positionV>
          <wp:extent cx="769947" cy="769947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2000" r="12000"/>
                  <a:stretch>
                    <a:fillRect/>
                  </a:stretch>
                </pic:blipFill>
                <pic:spPr>
                  <a:xfrm>
                    <a:off x="0" y="0"/>
                    <a:ext cx="769947" cy="769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F57CD" w:rsidRPr="00BC61D6" w:rsidRDefault="003711D0" w:rsidP="00BC61D6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BC61D6">
      <w:rPr>
        <w:rFonts w:ascii="Arial" w:eastAsia="Andika" w:hAnsi="Arial" w:cs="Arial"/>
        <w:b/>
        <w:sz w:val="16"/>
        <w:szCs w:val="16"/>
      </w:rPr>
      <w:t>Centrul de Proiecte al Municipiului Timișoara</w:t>
    </w:r>
  </w:p>
  <w:p w:rsidR="008F57CD" w:rsidRPr="00BC61D6" w:rsidRDefault="003711D0" w:rsidP="00BC61D6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BC61D6">
      <w:rPr>
        <w:rFonts w:ascii="Arial" w:eastAsia="Roboto" w:hAnsi="Arial" w:cs="Arial"/>
        <w:sz w:val="16"/>
        <w:szCs w:val="16"/>
      </w:rPr>
      <w:t>Str. Vasile Alecsandri, nr. 1, SAD 7, CIF 44202834</w:t>
    </w:r>
  </w:p>
  <w:p w:rsidR="008F57CD" w:rsidRPr="00BC61D6" w:rsidRDefault="003711D0" w:rsidP="00BC61D6">
    <w:pPr>
      <w:pStyle w:val="normal0"/>
      <w:spacing w:after="0" w:line="276" w:lineRule="auto"/>
      <w:rPr>
        <w:rFonts w:ascii="Arial" w:eastAsia="Roboto" w:hAnsi="Arial" w:cs="Arial"/>
        <w:sz w:val="16"/>
        <w:szCs w:val="16"/>
        <w:highlight w:val="white"/>
      </w:rPr>
    </w:pPr>
    <w:r w:rsidRPr="00BC61D6">
      <w:rPr>
        <w:rFonts w:ascii="Arial" w:eastAsia="Roboto" w:hAnsi="Arial" w:cs="Arial"/>
        <w:sz w:val="16"/>
        <w:szCs w:val="16"/>
        <w:highlight w:val="white"/>
      </w:rPr>
      <w:t>centruldeproiecte@primariatm.ro</w:t>
    </w:r>
  </w:p>
  <w:p w:rsidR="008F57CD" w:rsidRDefault="008F57CD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  <w:p w:rsidR="008F57CD" w:rsidRDefault="008F57CD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  <w:p w:rsidR="008F57CD" w:rsidRDefault="008F57CD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7CD"/>
    <w:rsid w:val="003711D0"/>
    <w:rsid w:val="008F57CD"/>
    <w:rsid w:val="00BC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F57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F57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F57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F57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F57C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F57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F57CD"/>
  </w:style>
  <w:style w:type="paragraph" w:styleId="Title">
    <w:name w:val="Title"/>
    <w:basedOn w:val="normal0"/>
    <w:next w:val="normal0"/>
    <w:rsid w:val="008F57C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F57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57C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61D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1D6"/>
  </w:style>
  <w:style w:type="paragraph" w:styleId="Footer">
    <w:name w:val="footer"/>
    <w:basedOn w:val="Normal"/>
    <w:link w:val="FooterChar"/>
    <w:uiPriority w:val="99"/>
    <w:semiHidden/>
    <w:unhideWhenUsed/>
    <w:rsid w:val="00BC61D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1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2</cp:revision>
  <dcterms:created xsi:type="dcterms:W3CDTF">2021-07-26T14:27:00Z</dcterms:created>
  <dcterms:modified xsi:type="dcterms:W3CDTF">2021-07-26T14:29:00Z</dcterms:modified>
</cp:coreProperties>
</file>