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92" w:rsidRPr="008A3732" w:rsidRDefault="00317592" w:rsidP="001A07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A3732">
        <w:rPr>
          <w:rFonts w:ascii="Times New Roman" w:hAnsi="Times New Roman"/>
          <w:b/>
          <w:bCs/>
          <w:sz w:val="24"/>
          <w:szCs w:val="24"/>
        </w:rPr>
        <w:t>ROMÂNIA</w:t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Pr="008A3732">
        <w:rPr>
          <w:rFonts w:ascii="Times New Roman" w:hAnsi="Times New Roman"/>
          <w:b/>
          <w:bCs/>
          <w:sz w:val="24"/>
          <w:szCs w:val="24"/>
        </w:rPr>
        <w:tab/>
        <w:t xml:space="preserve">          </w:t>
      </w:r>
    </w:p>
    <w:p w:rsidR="00317592" w:rsidRPr="008A3732" w:rsidRDefault="00317592" w:rsidP="001A07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A3732">
        <w:rPr>
          <w:rFonts w:ascii="Times New Roman" w:hAnsi="Times New Roman"/>
          <w:b/>
          <w:bCs/>
          <w:sz w:val="24"/>
          <w:szCs w:val="24"/>
        </w:rPr>
        <w:t>JUDEŢUL TIMIŞ</w:t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  <w:t xml:space="preserve">            </w:t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</w:p>
    <w:p w:rsidR="00317592" w:rsidRPr="008A3732" w:rsidRDefault="00317592" w:rsidP="001A07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A3732">
        <w:rPr>
          <w:rFonts w:ascii="Times New Roman" w:hAnsi="Times New Roman"/>
          <w:b/>
          <w:bCs/>
          <w:sz w:val="24"/>
          <w:szCs w:val="24"/>
        </w:rPr>
        <w:t xml:space="preserve">MUNICIPIUL TIMIŞOARA                                    </w:t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  <w:r w:rsidRPr="008A3732"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</w:p>
    <w:p w:rsidR="00317592" w:rsidRPr="008A3732" w:rsidRDefault="00317592" w:rsidP="001A07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3732">
        <w:rPr>
          <w:rFonts w:ascii="Times New Roman" w:hAnsi="Times New Roman"/>
          <w:b/>
          <w:bCs/>
          <w:sz w:val="24"/>
          <w:szCs w:val="24"/>
        </w:rPr>
        <w:t>PRIMAR</w:t>
      </w:r>
    </w:p>
    <w:p w:rsidR="00317592" w:rsidRDefault="00317592" w:rsidP="006303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3732">
        <w:rPr>
          <w:rFonts w:ascii="Times New Roman" w:hAnsi="Times New Roman"/>
          <w:b/>
          <w:bCs/>
          <w:sz w:val="24"/>
          <w:szCs w:val="24"/>
        </w:rPr>
        <w:t>…………………..</w:t>
      </w:r>
    </w:p>
    <w:p w:rsidR="00BA72C6" w:rsidRPr="008A3732" w:rsidRDefault="00BA72C6" w:rsidP="001A07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17592" w:rsidRPr="008A3732" w:rsidRDefault="003A2D31" w:rsidP="001A07CA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A3732">
        <w:rPr>
          <w:rFonts w:ascii="Times New Roman" w:hAnsi="Times New Roman"/>
          <w:b/>
          <w:color w:val="000000"/>
          <w:sz w:val="24"/>
          <w:szCs w:val="24"/>
          <w:u w:val="single"/>
        </w:rPr>
        <w:t>REFERAT DE APROBARE A</w:t>
      </w:r>
      <w:r w:rsidR="00317592" w:rsidRPr="008A373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PROIECTULUI DE HOTĂRÂRE</w:t>
      </w:r>
    </w:p>
    <w:p w:rsidR="00317592" w:rsidRPr="008A3732" w:rsidRDefault="00317592" w:rsidP="001A07CA">
      <w:pPr>
        <w:spacing w:line="240" w:lineRule="auto"/>
        <w:jc w:val="center"/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</w:pPr>
    </w:p>
    <w:p w:rsidR="00317592" w:rsidRPr="008A3732" w:rsidRDefault="00317592" w:rsidP="001A07CA">
      <w:pPr>
        <w:spacing w:line="240" w:lineRule="auto"/>
        <w:jc w:val="center"/>
        <w:rPr>
          <w:rFonts w:ascii="Times New Roman" w:hAnsi="Times New Roman"/>
          <w:i/>
          <w:color w:val="000000"/>
          <w:spacing w:val="-8"/>
          <w:w w:val="105"/>
          <w:sz w:val="24"/>
          <w:szCs w:val="24"/>
        </w:rPr>
      </w:pPr>
      <w:r w:rsidRPr="008A3732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 xml:space="preserve">Sectiunea 1 </w:t>
      </w:r>
      <w:r w:rsidRPr="008A3732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br/>
      </w:r>
      <w:r w:rsidRPr="008A3732">
        <w:rPr>
          <w:rFonts w:ascii="Times New Roman" w:hAnsi="Times New Roman"/>
          <w:i/>
          <w:color w:val="000000"/>
          <w:spacing w:val="-8"/>
          <w:w w:val="105"/>
          <w:sz w:val="24"/>
          <w:szCs w:val="24"/>
        </w:rPr>
        <w:t>Titlul proiectului de hotărâre</w:t>
      </w:r>
    </w:p>
    <w:p w:rsidR="00630382" w:rsidRPr="00630382" w:rsidRDefault="00317592" w:rsidP="008229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A3732">
        <w:rPr>
          <w:rFonts w:ascii="Times New Roman" w:hAnsi="Times New Roman"/>
          <w:b/>
          <w:sz w:val="24"/>
          <w:szCs w:val="24"/>
        </w:rPr>
        <w:t xml:space="preserve">Proiect de hotărâre privind </w:t>
      </w:r>
      <w:proofErr w:type="spellStart"/>
      <w:r w:rsidRPr="008A3732">
        <w:rPr>
          <w:rFonts w:ascii="Times New Roman" w:hAnsi="Times New Roman"/>
          <w:b/>
          <w:noProof w:val="0"/>
          <w:sz w:val="24"/>
          <w:szCs w:val="24"/>
          <w:lang w:val="en-US"/>
        </w:rPr>
        <w:t>aprobarea</w:t>
      </w:r>
      <w:proofErr w:type="spellEnd"/>
      <w:r w:rsidRPr="008A3732">
        <w:rPr>
          <w:rFonts w:ascii="Times New Roman" w:hAnsi="Times New Roman"/>
          <w:b/>
          <w:noProof w:val="0"/>
          <w:sz w:val="24"/>
          <w:szCs w:val="24"/>
          <w:lang w:val="en-US"/>
        </w:rPr>
        <w:t xml:space="preserve"> </w:t>
      </w:r>
      <w:r w:rsidRPr="008A3732">
        <w:rPr>
          <w:rFonts w:ascii="Times New Roman" w:hAnsi="Times New Roman"/>
          <w:b/>
          <w:sz w:val="24"/>
          <w:szCs w:val="24"/>
        </w:rPr>
        <w:t xml:space="preserve">documentației tehnico-economice - faza SF,  a indicatorilor tehnico-economici  și a anexei privind descrierea sumară a investiției pentru </w:t>
      </w:r>
      <w:r w:rsidRPr="00630382">
        <w:rPr>
          <w:rFonts w:ascii="Times New Roman" w:hAnsi="Times New Roman"/>
          <w:b/>
          <w:sz w:val="24"/>
          <w:szCs w:val="24"/>
        </w:rPr>
        <w:t xml:space="preserve">obiectivul </w:t>
      </w:r>
      <w:r w:rsidR="00630382" w:rsidRPr="00630382">
        <w:rPr>
          <w:rFonts w:ascii="Times New Roman" w:hAnsi="Times New Roman"/>
          <w:b/>
          <w:sz w:val="24"/>
          <w:szCs w:val="24"/>
        </w:rPr>
        <w:t>"Extindere iluminat public str.Drubeta nr.97 (parcare în spatele blocului), str.Iosif Sârbu”</w:t>
      </w:r>
    </w:p>
    <w:p w:rsidR="00B06554" w:rsidRPr="00630382" w:rsidRDefault="00630382" w:rsidP="001A07CA">
      <w:pPr>
        <w:spacing w:line="240" w:lineRule="auto"/>
        <w:ind w:firstLine="720"/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            </w:t>
      </w:r>
      <w:r w:rsidR="00317592" w:rsidRPr="00630382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                                                                </w:t>
      </w:r>
    </w:p>
    <w:p w:rsidR="00317592" w:rsidRPr="008A3732" w:rsidRDefault="00317592" w:rsidP="00B06554">
      <w:pPr>
        <w:spacing w:line="240" w:lineRule="auto"/>
        <w:jc w:val="center"/>
        <w:rPr>
          <w:rFonts w:ascii="Times New Roman" w:hAnsi="Times New Roman"/>
          <w:noProof w:val="0"/>
          <w:sz w:val="24"/>
          <w:szCs w:val="24"/>
          <w:lang w:val="en-US"/>
        </w:rPr>
      </w:pPr>
      <w:r w:rsidRPr="008A3732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Sectiunea a 2 - a </w:t>
      </w:r>
      <w:r w:rsidRPr="008A3732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br/>
      </w:r>
      <w:proofErr w:type="spellStart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>Motivul</w:t>
      </w:r>
      <w:proofErr w:type="spellEnd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>emiterii</w:t>
      </w:r>
      <w:proofErr w:type="spellEnd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>proiectului</w:t>
      </w:r>
      <w:proofErr w:type="spellEnd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de hotărâre</w:t>
      </w:r>
    </w:p>
    <w:p w:rsidR="00317592" w:rsidRPr="00B06554" w:rsidRDefault="00317592" w:rsidP="001A07CA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noProof w:val="0"/>
          <w:sz w:val="24"/>
          <w:szCs w:val="24"/>
          <w:lang w:val="en-US"/>
        </w:rPr>
      </w:pP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Descrierea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situaţiei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actuale</w:t>
      </w:r>
      <w:proofErr w:type="spellEnd"/>
      <w:r w:rsidR="001B7610" w:rsidRPr="00B06554">
        <w:rPr>
          <w:b/>
          <w:bCs/>
          <w:noProof w:val="0"/>
          <w:sz w:val="24"/>
          <w:szCs w:val="24"/>
          <w:lang w:val="en-US"/>
        </w:rPr>
        <w:t>.</w:t>
      </w:r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</w:p>
    <w:p w:rsidR="0072348D" w:rsidRPr="008A3732" w:rsidRDefault="00317592" w:rsidP="001A07CA">
      <w:pPr>
        <w:tabs>
          <w:tab w:val="left" w:pos="720"/>
        </w:tabs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8A3732">
        <w:rPr>
          <w:rFonts w:ascii="Times New Roman" w:hAnsi="Times New Roman"/>
          <w:sz w:val="24"/>
          <w:szCs w:val="24"/>
          <w:lang w:val="en-US"/>
        </w:rPr>
        <w:t xml:space="preserve">În prezent </w:t>
      </w:r>
      <w:r w:rsidR="0072348D" w:rsidRPr="008A3732">
        <w:rPr>
          <w:rFonts w:ascii="Times New Roman" w:hAnsi="Times New Roman"/>
          <w:sz w:val="24"/>
          <w:szCs w:val="24"/>
          <w:lang w:val="fr-FR"/>
        </w:rPr>
        <w:t>zona la care se face referire</w:t>
      </w:r>
      <w:r w:rsidR="008A3732" w:rsidRPr="008A3732">
        <w:rPr>
          <w:rFonts w:ascii="Times New Roman" w:hAnsi="Times New Roman"/>
          <w:sz w:val="24"/>
          <w:szCs w:val="24"/>
          <w:lang w:val="fr-FR"/>
        </w:rPr>
        <w:t>,</w:t>
      </w:r>
      <w:r w:rsidR="0072348D" w:rsidRPr="008A373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A3732" w:rsidRPr="008A3732">
        <w:rPr>
          <w:rFonts w:ascii="Times New Roman" w:hAnsi="Times New Roman"/>
          <w:sz w:val="24"/>
          <w:szCs w:val="24"/>
          <w:lang w:val="fr-FR"/>
        </w:rPr>
        <w:t>ce</w:t>
      </w:r>
      <w:r w:rsidR="0072348D" w:rsidRPr="008A3732">
        <w:rPr>
          <w:rFonts w:ascii="Times New Roman" w:hAnsi="Times New Roman"/>
          <w:sz w:val="24"/>
          <w:szCs w:val="24"/>
          <w:lang w:val="fr-FR"/>
        </w:rPr>
        <w:t xml:space="preserve"> cuprinde străzile</w:t>
      </w:r>
      <w:r w:rsidR="008A3732" w:rsidRPr="008A3732">
        <w:rPr>
          <w:rFonts w:ascii="Times New Roman" w:hAnsi="Times New Roman"/>
          <w:sz w:val="24"/>
          <w:szCs w:val="24"/>
          <w:lang w:val="fr-FR"/>
        </w:rPr>
        <w:t>:</w:t>
      </w:r>
      <w:r w:rsidR="00630382">
        <w:rPr>
          <w:rFonts w:ascii="Times New Roman" w:hAnsi="Times New Roman"/>
          <w:sz w:val="24"/>
          <w:szCs w:val="24"/>
          <w:lang w:val="fr-FR"/>
        </w:rPr>
        <w:t xml:space="preserve"> Drubeta nr.97(careu de blocuri)</w:t>
      </w:r>
      <w:r w:rsidR="008A3732" w:rsidRPr="008A3732">
        <w:rPr>
          <w:rFonts w:ascii="Times New Roman" w:hAnsi="Times New Roman"/>
          <w:sz w:val="24"/>
          <w:szCs w:val="24"/>
        </w:rPr>
        <w:t>,</w:t>
      </w:r>
      <w:r w:rsidR="00630382">
        <w:rPr>
          <w:rFonts w:ascii="Times New Roman" w:hAnsi="Times New Roman"/>
          <w:sz w:val="24"/>
          <w:szCs w:val="24"/>
        </w:rPr>
        <w:t xml:space="preserve"> str.Iosif Sârbu</w:t>
      </w:r>
      <w:r w:rsidR="0072348D" w:rsidRPr="008A3732">
        <w:rPr>
          <w:rFonts w:ascii="Times New Roman" w:hAnsi="Times New Roman"/>
          <w:sz w:val="24"/>
          <w:szCs w:val="24"/>
          <w:lang w:val="fr-FR"/>
        </w:rPr>
        <w:t xml:space="preserve"> nu are sistem de iluminat public.</w:t>
      </w:r>
    </w:p>
    <w:p w:rsidR="0072348D" w:rsidRPr="008A3732" w:rsidRDefault="0072348D" w:rsidP="001A07CA">
      <w:pPr>
        <w:pStyle w:val="PlainText"/>
        <w:ind w:right="-18"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8A3732">
        <w:rPr>
          <w:rFonts w:ascii="Times New Roman" w:hAnsi="Times New Roman"/>
          <w:color w:val="000000"/>
          <w:sz w:val="24"/>
          <w:szCs w:val="24"/>
          <w:lang w:val="ro-RO"/>
        </w:rPr>
        <w:t>Extinderea iluminatului public în această zonă are o importanţă deosebită pentru locuitorii municipiului  Timişoara din punct de vedere economic şi social. Realizarea lucrării va îmbunătăţi considerabil confortul şi siguranţa  utilizatorilor.</w:t>
      </w:r>
    </w:p>
    <w:p w:rsidR="00926423" w:rsidRPr="008A3732" w:rsidRDefault="00926423" w:rsidP="001A07CA">
      <w:pPr>
        <w:pStyle w:val="PlainText"/>
        <w:ind w:right="-18"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8A3732">
        <w:rPr>
          <w:rFonts w:ascii="Times New Roman" w:hAnsi="Times New Roman"/>
          <w:color w:val="000000"/>
          <w:sz w:val="24"/>
          <w:szCs w:val="24"/>
          <w:lang w:val="ro-RO"/>
        </w:rPr>
        <w:t xml:space="preserve">Iluminatul public  are o importanţă deosebită pentru </w:t>
      </w:r>
      <w:proofErr w:type="spellStart"/>
      <w:r w:rsidRPr="008A3732">
        <w:rPr>
          <w:rFonts w:ascii="Times New Roman" w:hAnsi="Times New Roman"/>
          <w:sz w:val="24"/>
          <w:szCs w:val="24"/>
        </w:rPr>
        <w:t>susținerea</w:t>
      </w:r>
      <w:proofErr w:type="spellEnd"/>
      <w:r w:rsidRPr="008A3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732">
        <w:rPr>
          <w:rFonts w:ascii="Times New Roman" w:hAnsi="Times New Roman"/>
          <w:sz w:val="24"/>
          <w:szCs w:val="24"/>
        </w:rPr>
        <w:t>și</w:t>
      </w:r>
      <w:proofErr w:type="spellEnd"/>
      <w:r w:rsidRPr="008A3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732">
        <w:rPr>
          <w:rFonts w:ascii="Times New Roman" w:hAnsi="Times New Roman"/>
          <w:sz w:val="24"/>
          <w:szCs w:val="24"/>
        </w:rPr>
        <w:t>stimularea</w:t>
      </w:r>
      <w:proofErr w:type="spellEnd"/>
      <w:r w:rsidRPr="008A3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732">
        <w:rPr>
          <w:rFonts w:ascii="Times New Roman" w:hAnsi="Times New Roman"/>
          <w:sz w:val="24"/>
          <w:szCs w:val="24"/>
        </w:rPr>
        <w:t>dezvoltarii</w:t>
      </w:r>
      <w:proofErr w:type="spellEnd"/>
      <w:r w:rsidRPr="008A3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732">
        <w:rPr>
          <w:rFonts w:ascii="Times New Roman" w:hAnsi="Times New Roman"/>
          <w:sz w:val="24"/>
          <w:szCs w:val="24"/>
        </w:rPr>
        <w:t>economico-sociale</w:t>
      </w:r>
      <w:proofErr w:type="spellEnd"/>
      <w:r w:rsidRPr="008A373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A3732">
        <w:rPr>
          <w:rFonts w:ascii="Times New Roman" w:hAnsi="Times New Roman"/>
          <w:sz w:val="24"/>
          <w:szCs w:val="24"/>
        </w:rPr>
        <w:t>localit</w:t>
      </w:r>
      <w:r w:rsidR="00770896" w:rsidRPr="008A3732">
        <w:rPr>
          <w:rFonts w:ascii="Times New Roman" w:hAnsi="Times New Roman"/>
          <w:sz w:val="24"/>
          <w:szCs w:val="24"/>
        </w:rPr>
        <w:t>ă</w:t>
      </w:r>
      <w:proofErr w:type="spellEnd"/>
      <w:r w:rsidR="00770896" w:rsidRPr="008A3732">
        <w:rPr>
          <w:rFonts w:ascii="Times New Roman" w:hAnsi="Times New Roman"/>
          <w:sz w:val="24"/>
          <w:szCs w:val="24"/>
          <w:lang w:val="ro-RO"/>
        </w:rPr>
        <w:t>ț</w:t>
      </w:r>
      <w:proofErr w:type="spellStart"/>
      <w:r w:rsidRPr="008A3732">
        <w:rPr>
          <w:rFonts w:ascii="Times New Roman" w:hAnsi="Times New Roman"/>
          <w:sz w:val="24"/>
          <w:szCs w:val="24"/>
        </w:rPr>
        <w:t>ilor</w:t>
      </w:r>
      <w:proofErr w:type="spellEnd"/>
      <w:r w:rsidRPr="008A3732">
        <w:rPr>
          <w:rFonts w:ascii="Times New Roman" w:hAnsi="Times New Roman"/>
          <w:color w:val="000000"/>
          <w:sz w:val="24"/>
          <w:szCs w:val="24"/>
          <w:lang w:val="ro-RO"/>
        </w:rPr>
        <w:t>. Realizarea lucrării va îmbunătăţi considerabil confortul şi siguranţa  cetățenilor.</w:t>
      </w:r>
    </w:p>
    <w:p w:rsidR="0072348D" w:rsidRPr="008A3732" w:rsidRDefault="0072348D" w:rsidP="001A07C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A3732">
        <w:rPr>
          <w:rFonts w:ascii="Times New Roman" w:hAnsi="Times New Roman"/>
          <w:sz w:val="24"/>
          <w:szCs w:val="24"/>
        </w:rPr>
        <w:t>Oportunitatea investiţiei este justificată de necesitatea  asigurării unor cerințe și nevoi de utilitate publică, și anume: creșterea gradului de securitate individuală și colectivă, creșterea gradului de siguranță a circulației rutiere și pietonale, ridicarea gradului de civilizație, a confortului și calității vieții.</w:t>
      </w:r>
    </w:p>
    <w:p w:rsidR="00317592" w:rsidRPr="00B06554" w:rsidRDefault="00317592" w:rsidP="001A07CA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noProof w:val="0"/>
          <w:sz w:val="24"/>
          <w:szCs w:val="24"/>
          <w:lang w:val="en-US"/>
        </w:rPr>
      </w:pP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Schimbări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preconizate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şi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rezultate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aşteptate</w:t>
      </w:r>
      <w:proofErr w:type="spellEnd"/>
      <w:r w:rsidR="001B7610" w:rsidRPr="00B06554">
        <w:rPr>
          <w:b/>
          <w:bCs/>
          <w:noProof w:val="0"/>
          <w:sz w:val="24"/>
          <w:szCs w:val="24"/>
          <w:lang w:val="en-US"/>
        </w:rPr>
        <w:t>.</w:t>
      </w:r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</w:p>
    <w:p w:rsidR="00317592" w:rsidRPr="008A3732" w:rsidRDefault="00317592" w:rsidP="001A07CA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Obiectivul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general al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proiectului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îl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reprezintă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creşterea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eficienţei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energetice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 a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sistemului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public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prin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folosirea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corpurilor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performante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(cu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leduri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)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și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prin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gestionarea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centralizată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timp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real a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sistemului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public.</w:t>
      </w:r>
    </w:p>
    <w:p w:rsidR="00317592" w:rsidRPr="00B06554" w:rsidRDefault="00317592" w:rsidP="001A07CA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noProof w:val="0"/>
          <w:sz w:val="24"/>
          <w:szCs w:val="24"/>
          <w:lang w:val="en-US"/>
        </w:rPr>
      </w:pP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Concluzii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. </w:t>
      </w:r>
    </w:p>
    <w:p w:rsidR="00B06554" w:rsidRDefault="00317592" w:rsidP="0082297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Urmare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celor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prezentate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mai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sus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considerăm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oportună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aprobarea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Pr="008A3732">
        <w:rPr>
          <w:rFonts w:ascii="Times New Roman" w:hAnsi="Times New Roman"/>
          <w:sz w:val="24"/>
          <w:szCs w:val="24"/>
        </w:rPr>
        <w:t xml:space="preserve">documentației tehnico-economice - </w:t>
      </w:r>
      <w:r w:rsidRPr="008A3732">
        <w:rPr>
          <w:rFonts w:ascii="Times New Roman" w:hAnsi="Times New Roman"/>
          <w:b/>
          <w:sz w:val="24"/>
          <w:szCs w:val="24"/>
        </w:rPr>
        <w:t>faza SF</w:t>
      </w:r>
      <w:r w:rsidRPr="008A3732">
        <w:rPr>
          <w:rFonts w:ascii="Times New Roman" w:hAnsi="Times New Roman"/>
          <w:sz w:val="24"/>
          <w:szCs w:val="24"/>
        </w:rPr>
        <w:t xml:space="preserve">,  a indicatorilor tehnico-economici  și a anexei privind descrierea sumară a investiției pentru obiectivul </w:t>
      </w:r>
      <w:r w:rsidR="00630382" w:rsidRPr="00630382">
        <w:rPr>
          <w:rFonts w:ascii="Times New Roman" w:hAnsi="Times New Roman"/>
          <w:b/>
          <w:sz w:val="24"/>
          <w:szCs w:val="24"/>
        </w:rPr>
        <w:t>"Extindere iluminat public str.Drubeta nr.97 (parcare în spatele blocului), str.Iosif Sârbu”</w:t>
      </w:r>
      <w:r w:rsidR="00822979">
        <w:rPr>
          <w:rFonts w:ascii="Times New Roman" w:hAnsi="Times New Roman"/>
          <w:b/>
          <w:sz w:val="24"/>
          <w:szCs w:val="24"/>
        </w:rPr>
        <w:t>.</w:t>
      </w:r>
    </w:p>
    <w:p w:rsidR="00822979" w:rsidRPr="00630382" w:rsidRDefault="00822979" w:rsidP="00630382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134432" w:rsidRPr="00134432" w:rsidRDefault="00134432" w:rsidP="00134432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</w:t>
      </w:r>
      <w:r w:rsidR="00317592" w:rsidRPr="00134432">
        <w:rPr>
          <w:rFonts w:ascii="Times New Roman" w:hAnsi="Times New Roman"/>
          <w:bCs/>
          <w:spacing w:val="-1"/>
          <w:sz w:val="24"/>
          <w:szCs w:val="24"/>
        </w:rPr>
        <w:t xml:space="preserve">PRIMAR,      </w:t>
      </w:r>
      <w:r w:rsidR="00C43507" w:rsidRPr="00134432">
        <w:rPr>
          <w:rFonts w:ascii="Times New Roman" w:hAnsi="Times New Roman"/>
          <w:bCs/>
          <w:spacing w:val="-1"/>
          <w:sz w:val="24"/>
          <w:szCs w:val="24"/>
        </w:rPr>
        <w:t xml:space="preserve">                   </w:t>
      </w:r>
      <w:r w:rsidR="00317592" w:rsidRPr="00134432">
        <w:rPr>
          <w:rFonts w:ascii="Times New Roman" w:hAnsi="Times New Roman"/>
          <w:bCs/>
          <w:spacing w:val="-1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</w:t>
      </w:r>
      <w:r w:rsidR="00C43507" w:rsidRPr="00134432">
        <w:rPr>
          <w:rFonts w:ascii="Times New Roman" w:hAnsi="Times New Roman"/>
          <w:bCs/>
          <w:spacing w:val="-1"/>
          <w:sz w:val="24"/>
          <w:szCs w:val="24"/>
        </w:rPr>
        <w:t>VICEPRIMAR</w:t>
      </w:r>
      <w:r>
        <w:rPr>
          <w:rFonts w:ascii="Times New Roman" w:hAnsi="Times New Roman"/>
          <w:bCs/>
          <w:spacing w:val="-1"/>
          <w:sz w:val="24"/>
          <w:szCs w:val="24"/>
        </w:rPr>
        <w:t>,</w:t>
      </w:r>
    </w:p>
    <w:p w:rsidR="00317592" w:rsidRPr="00134432" w:rsidRDefault="00134432" w:rsidP="00134432">
      <w:pPr>
        <w:spacing w:line="240" w:lineRule="auto"/>
        <w:rPr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</w:t>
      </w:r>
      <w:r w:rsidR="008542D4" w:rsidRPr="00134432">
        <w:rPr>
          <w:rFonts w:ascii="Times New Roman" w:hAnsi="Times New Roman"/>
          <w:bCs/>
          <w:spacing w:val="-1"/>
          <w:sz w:val="24"/>
          <w:szCs w:val="24"/>
        </w:rPr>
        <w:t xml:space="preserve">DOMINIC FRITZ                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</w:t>
      </w:r>
      <w:r w:rsidR="00C43507" w:rsidRPr="00134432">
        <w:rPr>
          <w:rFonts w:ascii="Times New Roman" w:hAnsi="Times New Roman"/>
          <w:bCs/>
          <w:sz w:val="24"/>
          <w:szCs w:val="24"/>
        </w:rPr>
        <w:t>RUBEN LAȚCĂU</w:t>
      </w:r>
      <w:r w:rsidR="00317592" w:rsidRPr="00134432">
        <w:rPr>
          <w:bCs/>
          <w:sz w:val="24"/>
          <w:szCs w:val="24"/>
        </w:rPr>
        <w:tab/>
      </w:r>
    </w:p>
    <w:p w:rsidR="003A2D31" w:rsidRPr="008A3732" w:rsidRDefault="00317592" w:rsidP="00134432">
      <w:pPr>
        <w:autoSpaceDE w:val="0"/>
        <w:autoSpaceDN w:val="0"/>
        <w:adjustRightInd w:val="0"/>
        <w:spacing w:line="240" w:lineRule="auto"/>
        <w:ind w:left="-360"/>
        <w:rPr>
          <w:rFonts w:ascii="Times New Roman" w:hAnsi="Times New Roman"/>
          <w:sz w:val="24"/>
          <w:szCs w:val="24"/>
        </w:rPr>
      </w:pPr>
      <w:r w:rsidRPr="008A3732">
        <w:rPr>
          <w:rFonts w:ascii="Times New Roman" w:hAnsi="Times New Roman"/>
          <w:sz w:val="24"/>
          <w:szCs w:val="24"/>
        </w:rPr>
        <w:tab/>
      </w:r>
    </w:p>
    <w:p w:rsidR="003A2D31" w:rsidRDefault="00317592" w:rsidP="00134432">
      <w:pPr>
        <w:autoSpaceDE w:val="0"/>
        <w:autoSpaceDN w:val="0"/>
        <w:adjustRightInd w:val="0"/>
        <w:ind w:left="-360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ab/>
        <w:t xml:space="preserve">  </w:t>
      </w:r>
    </w:p>
    <w:p w:rsidR="00B06554" w:rsidRDefault="00134432" w:rsidP="00134432">
      <w:pPr>
        <w:autoSpaceDE w:val="0"/>
        <w:autoSpaceDN w:val="0"/>
        <w:adjustRightInd w:val="0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ȘEF SERVICIU,</w:t>
      </w:r>
    </w:p>
    <w:p w:rsidR="00B06554" w:rsidRDefault="00134432" w:rsidP="00134432">
      <w:pPr>
        <w:autoSpaceDE w:val="0"/>
        <w:autoSpaceDN w:val="0"/>
        <w:adjustRightInd w:val="0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LUCIAN BUDA</w:t>
      </w:r>
    </w:p>
    <w:p w:rsidR="00B06554" w:rsidRDefault="00B06554" w:rsidP="00317592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sz w:val="24"/>
          <w:szCs w:val="24"/>
        </w:rPr>
      </w:pPr>
    </w:p>
    <w:p w:rsidR="00B06554" w:rsidRPr="008216EF" w:rsidRDefault="00B06554" w:rsidP="00317592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sz w:val="24"/>
          <w:szCs w:val="24"/>
        </w:rPr>
      </w:pPr>
    </w:p>
    <w:p w:rsidR="00BA72C6" w:rsidRPr="00C67CEF" w:rsidRDefault="003A2D31" w:rsidP="00C67CEF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b/>
          <w:sz w:val="16"/>
          <w:szCs w:val="16"/>
        </w:rPr>
      </w:pPr>
      <w:r w:rsidRPr="008216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B06554">
        <w:rPr>
          <w:rFonts w:ascii="Times New Roman" w:hAnsi="Times New Roman"/>
          <w:sz w:val="16"/>
          <w:szCs w:val="16"/>
        </w:rPr>
        <w:t>FO53-03,ver.3</w:t>
      </w:r>
      <w:r w:rsidR="00317592" w:rsidRPr="00B06554">
        <w:rPr>
          <w:rFonts w:ascii="Times New Roman" w:hAnsi="Times New Roman"/>
          <w:sz w:val="16"/>
          <w:szCs w:val="16"/>
        </w:rPr>
        <w:t xml:space="preserve">  </w:t>
      </w:r>
    </w:p>
    <w:sectPr w:rsidR="00BA72C6" w:rsidRPr="00C67CEF" w:rsidSect="00BA72C6">
      <w:pgSz w:w="12240" w:h="15840"/>
      <w:pgMar w:top="1008" w:right="864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972" w:rsidRDefault="00F67972" w:rsidP="003A2D31">
      <w:pPr>
        <w:spacing w:line="240" w:lineRule="auto"/>
      </w:pPr>
      <w:r>
        <w:separator/>
      </w:r>
    </w:p>
  </w:endnote>
  <w:endnote w:type="continuationSeparator" w:id="1">
    <w:p w:rsidR="00F67972" w:rsidRDefault="00F67972" w:rsidP="003A2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972" w:rsidRDefault="00F67972" w:rsidP="003A2D31">
      <w:pPr>
        <w:spacing w:line="240" w:lineRule="auto"/>
      </w:pPr>
      <w:r>
        <w:separator/>
      </w:r>
    </w:p>
  </w:footnote>
  <w:footnote w:type="continuationSeparator" w:id="1">
    <w:p w:rsidR="00F67972" w:rsidRDefault="00F67972" w:rsidP="003A2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D50"/>
    <w:multiLevelType w:val="hybridMultilevel"/>
    <w:tmpl w:val="207484FE"/>
    <w:lvl w:ilvl="0" w:tplc="004476CE">
      <w:start w:val="2"/>
      <w:numFmt w:val="decimal"/>
      <w:lvlText w:val="%1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412"/>
    <w:rsid w:val="000003E0"/>
    <w:rsid w:val="0000360B"/>
    <w:rsid w:val="00020412"/>
    <w:rsid w:val="000207D5"/>
    <w:rsid w:val="000348D9"/>
    <w:rsid w:val="00047716"/>
    <w:rsid w:val="0006596C"/>
    <w:rsid w:val="00071597"/>
    <w:rsid w:val="000736B9"/>
    <w:rsid w:val="00082199"/>
    <w:rsid w:val="00083342"/>
    <w:rsid w:val="000922C4"/>
    <w:rsid w:val="000B6662"/>
    <w:rsid w:val="000C3C36"/>
    <w:rsid w:val="000C55AE"/>
    <w:rsid w:val="000D6B48"/>
    <w:rsid w:val="000E2D91"/>
    <w:rsid w:val="00101989"/>
    <w:rsid w:val="00116481"/>
    <w:rsid w:val="00121B25"/>
    <w:rsid w:val="001256E6"/>
    <w:rsid w:val="001302CC"/>
    <w:rsid w:val="00134432"/>
    <w:rsid w:val="00137004"/>
    <w:rsid w:val="001551C3"/>
    <w:rsid w:val="001A07CA"/>
    <w:rsid w:val="001B7610"/>
    <w:rsid w:val="001C36BB"/>
    <w:rsid w:val="001D103B"/>
    <w:rsid w:val="001D53D8"/>
    <w:rsid w:val="001E53F8"/>
    <w:rsid w:val="00204D30"/>
    <w:rsid w:val="002337A0"/>
    <w:rsid w:val="00250944"/>
    <w:rsid w:val="00251881"/>
    <w:rsid w:val="00255CC9"/>
    <w:rsid w:val="002650DB"/>
    <w:rsid w:val="002A7A76"/>
    <w:rsid w:val="002B21E2"/>
    <w:rsid w:val="002C6C3F"/>
    <w:rsid w:val="002F1568"/>
    <w:rsid w:val="002F23C5"/>
    <w:rsid w:val="00317592"/>
    <w:rsid w:val="0032142A"/>
    <w:rsid w:val="00323C4E"/>
    <w:rsid w:val="00325298"/>
    <w:rsid w:val="00331848"/>
    <w:rsid w:val="003352B2"/>
    <w:rsid w:val="00380E6E"/>
    <w:rsid w:val="0039206F"/>
    <w:rsid w:val="003953A6"/>
    <w:rsid w:val="003A2D31"/>
    <w:rsid w:val="003F3A2B"/>
    <w:rsid w:val="00417B46"/>
    <w:rsid w:val="00420D70"/>
    <w:rsid w:val="0044116E"/>
    <w:rsid w:val="004436AC"/>
    <w:rsid w:val="004836C0"/>
    <w:rsid w:val="004A0E4E"/>
    <w:rsid w:val="004C7BAD"/>
    <w:rsid w:val="004F0E66"/>
    <w:rsid w:val="004F715F"/>
    <w:rsid w:val="00512569"/>
    <w:rsid w:val="00525A15"/>
    <w:rsid w:val="0054425D"/>
    <w:rsid w:val="0055535F"/>
    <w:rsid w:val="00571E5A"/>
    <w:rsid w:val="00582798"/>
    <w:rsid w:val="00596A3D"/>
    <w:rsid w:val="005C3DFD"/>
    <w:rsid w:val="005D05BE"/>
    <w:rsid w:val="005D0EE4"/>
    <w:rsid w:val="005E0B09"/>
    <w:rsid w:val="006022E6"/>
    <w:rsid w:val="00617C04"/>
    <w:rsid w:val="00630382"/>
    <w:rsid w:val="00643E89"/>
    <w:rsid w:val="00645FA4"/>
    <w:rsid w:val="006719E7"/>
    <w:rsid w:val="006819BF"/>
    <w:rsid w:val="006A3044"/>
    <w:rsid w:val="006B520B"/>
    <w:rsid w:val="007002BF"/>
    <w:rsid w:val="00704689"/>
    <w:rsid w:val="00717B20"/>
    <w:rsid w:val="007225FB"/>
    <w:rsid w:val="0072348D"/>
    <w:rsid w:val="00736054"/>
    <w:rsid w:val="00760350"/>
    <w:rsid w:val="0076292A"/>
    <w:rsid w:val="00770896"/>
    <w:rsid w:val="00772FC3"/>
    <w:rsid w:val="00782177"/>
    <w:rsid w:val="007A1D36"/>
    <w:rsid w:val="007B7AE9"/>
    <w:rsid w:val="007C2740"/>
    <w:rsid w:val="007D5797"/>
    <w:rsid w:val="00805017"/>
    <w:rsid w:val="00811AF1"/>
    <w:rsid w:val="00821339"/>
    <w:rsid w:val="008216EF"/>
    <w:rsid w:val="00822979"/>
    <w:rsid w:val="00836A99"/>
    <w:rsid w:val="00846C7C"/>
    <w:rsid w:val="0085311B"/>
    <w:rsid w:val="00853157"/>
    <w:rsid w:val="008542D4"/>
    <w:rsid w:val="008616BF"/>
    <w:rsid w:val="00873EC5"/>
    <w:rsid w:val="008A3732"/>
    <w:rsid w:val="008B458F"/>
    <w:rsid w:val="008B5C8F"/>
    <w:rsid w:val="008E0850"/>
    <w:rsid w:val="008E237F"/>
    <w:rsid w:val="008E3404"/>
    <w:rsid w:val="00910B72"/>
    <w:rsid w:val="009152BD"/>
    <w:rsid w:val="00926423"/>
    <w:rsid w:val="0094081D"/>
    <w:rsid w:val="00950265"/>
    <w:rsid w:val="00954257"/>
    <w:rsid w:val="00A21B48"/>
    <w:rsid w:val="00A26E5A"/>
    <w:rsid w:val="00A31274"/>
    <w:rsid w:val="00A7345E"/>
    <w:rsid w:val="00A73ACD"/>
    <w:rsid w:val="00AB35FC"/>
    <w:rsid w:val="00AC13AF"/>
    <w:rsid w:val="00AF58C2"/>
    <w:rsid w:val="00B06554"/>
    <w:rsid w:val="00B12EBD"/>
    <w:rsid w:val="00B21FFD"/>
    <w:rsid w:val="00B27B33"/>
    <w:rsid w:val="00B7542A"/>
    <w:rsid w:val="00B918C6"/>
    <w:rsid w:val="00B91944"/>
    <w:rsid w:val="00BA04DE"/>
    <w:rsid w:val="00BA72C6"/>
    <w:rsid w:val="00BC170A"/>
    <w:rsid w:val="00C05714"/>
    <w:rsid w:val="00C43507"/>
    <w:rsid w:val="00C54BB3"/>
    <w:rsid w:val="00C67CEF"/>
    <w:rsid w:val="00C72D4E"/>
    <w:rsid w:val="00C82F86"/>
    <w:rsid w:val="00CA036E"/>
    <w:rsid w:val="00CA6486"/>
    <w:rsid w:val="00CB71F5"/>
    <w:rsid w:val="00CD7C6E"/>
    <w:rsid w:val="00CE2E96"/>
    <w:rsid w:val="00D024C9"/>
    <w:rsid w:val="00D11152"/>
    <w:rsid w:val="00D1325C"/>
    <w:rsid w:val="00D36AF4"/>
    <w:rsid w:val="00D5633B"/>
    <w:rsid w:val="00D60DF6"/>
    <w:rsid w:val="00D72C9A"/>
    <w:rsid w:val="00D83AB1"/>
    <w:rsid w:val="00DA7A0A"/>
    <w:rsid w:val="00DC105B"/>
    <w:rsid w:val="00DC5355"/>
    <w:rsid w:val="00E03110"/>
    <w:rsid w:val="00E111D9"/>
    <w:rsid w:val="00E13234"/>
    <w:rsid w:val="00E67226"/>
    <w:rsid w:val="00E76143"/>
    <w:rsid w:val="00E77614"/>
    <w:rsid w:val="00E926E6"/>
    <w:rsid w:val="00EB5DE0"/>
    <w:rsid w:val="00ED14AD"/>
    <w:rsid w:val="00ED7610"/>
    <w:rsid w:val="00ED784C"/>
    <w:rsid w:val="00EF0D2E"/>
    <w:rsid w:val="00F44133"/>
    <w:rsid w:val="00F50CD2"/>
    <w:rsid w:val="00F67972"/>
    <w:rsid w:val="00F72220"/>
    <w:rsid w:val="00F76625"/>
    <w:rsid w:val="00F863C3"/>
    <w:rsid w:val="00FA7B32"/>
    <w:rsid w:val="00FC5DFD"/>
    <w:rsid w:val="00FD438E"/>
    <w:rsid w:val="00FD43A4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  <w:style w:type="paragraph" w:styleId="Header">
    <w:name w:val="header"/>
    <w:basedOn w:val="Normal"/>
    <w:link w:val="Head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character" w:customStyle="1" w:styleId="CharacterStyle2">
    <w:name w:val="Character Style 2"/>
    <w:uiPriority w:val="99"/>
    <w:rsid w:val="00A7345E"/>
    <w:rPr>
      <w:sz w:val="20"/>
      <w:szCs w:val="20"/>
    </w:rPr>
  </w:style>
  <w:style w:type="paragraph" w:customStyle="1" w:styleId="Style19">
    <w:name w:val="Style 19"/>
    <w:basedOn w:val="Normal"/>
    <w:uiPriority w:val="99"/>
    <w:rsid w:val="00926423"/>
    <w:pPr>
      <w:widowControl w:val="0"/>
      <w:autoSpaceDE w:val="0"/>
      <w:autoSpaceDN w:val="0"/>
      <w:spacing w:line="240" w:lineRule="auto"/>
      <w:ind w:right="792"/>
    </w:pPr>
    <w:rPr>
      <w:rFonts w:ascii="Times New Roman" w:eastAsiaTheme="minorEastAsia" w:hAnsi="Times New Roman"/>
      <w:noProof w:val="0"/>
    </w:rPr>
  </w:style>
  <w:style w:type="character" w:customStyle="1" w:styleId="CharacterStyle1">
    <w:name w:val="Character Style 1"/>
    <w:uiPriority w:val="99"/>
    <w:rsid w:val="00926423"/>
    <w:rPr>
      <w:sz w:val="22"/>
      <w:szCs w:val="22"/>
    </w:rPr>
  </w:style>
  <w:style w:type="paragraph" w:customStyle="1" w:styleId="Style1">
    <w:name w:val="Style 1"/>
    <w:basedOn w:val="Normal"/>
    <w:uiPriority w:val="99"/>
    <w:rsid w:val="0092642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noProof w:val="0"/>
      <w:sz w:val="20"/>
      <w:szCs w:val="20"/>
    </w:rPr>
  </w:style>
  <w:style w:type="character" w:customStyle="1" w:styleId="markedcontent">
    <w:name w:val="markedcontent"/>
    <w:basedOn w:val="DefaultParagraphFont"/>
    <w:rsid w:val="0080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84406-CEBA-4A3A-8CF6-4B63E3A9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lbuda</cp:lastModifiedBy>
  <cp:revision>7</cp:revision>
  <cp:lastPrinted>2022-07-25T10:34:00Z</cp:lastPrinted>
  <dcterms:created xsi:type="dcterms:W3CDTF">2021-11-22T07:11:00Z</dcterms:created>
  <dcterms:modified xsi:type="dcterms:W3CDTF">2022-07-25T10:34:00Z</dcterms:modified>
</cp:coreProperties>
</file>