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50" w:rsidRDefault="003B3754">
      <w:pPr>
        <w:rPr>
          <w:lang w:val="ro-RO"/>
        </w:rPr>
      </w:pP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bookmarkStart w:id="0" w:name="_GoBack"/>
      <w:bookmarkEnd w:id="0"/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16A85" w:rsidRPr="00AC0748" w:rsidRDefault="00116A85" w:rsidP="00116A85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16A85" w:rsidRPr="00916FF3" w:rsidRDefault="00116A85" w:rsidP="00116A85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116A85" w:rsidRPr="007F4724" w:rsidRDefault="007F4724" w:rsidP="00116A85">
      <w:pPr>
        <w:jc w:val="left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</w:rPr>
        <w:t>SC2021-</w:t>
      </w:r>
      <w:r w:rsidR="00455623">
        <w:rPr>
          <w:rFonts w:ascii="Times New Roman" w:hAnsi="Times New Roman"/>
        </w:rPr>
        <w:t>20898/23.07.2021</w:t>
      </w:r>
    </w:p>
    <w:p w:rsidR="00116A85" w:rsidRPr="00780D7B" w:rsidRDefault="00116A85" w:rsidP="00116A85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116A85" w:rsidRPr="00FF0C63" w:rsidRDefault="00116A85" w:rsidP="00116A85">
      <w:pPr>
        <w:spacing w:after="180" w:line="20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</w:t>
      </w:r>
      <w:proofErr w:type="gramStart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</w:t>
      </w:r>
      <w:proofErr w:type="gramEnd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PROIECTULUI DE HOTĂRÂRE</w:t>
      </w:r>
    </w:p>
    <w:p w:rsidR="00AE3AEB" w:rsidRPr="0002234A" w:rsidRDefault="00AE3AEB" w:rsidP="00AE3AEB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acordul</w:t>
      </w:r>
      <w:proofErr w:type="spellEnd"/>
      <w:r w:rsidR="003B37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3B37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principiu</w:t>
      </w:r>
      <w:proofErr w:type="spellEnd"/>
      <w:r w:rsidR="003B37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amplasării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„Monument de for public bust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bronz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Victor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Babeș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terenul-imobil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425270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514/1, conform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urbanism nr. 911/09.04.2021</w:t>
      </w:r>
    </w:p>
    <w:p w:rsidR="00BA2F5F" w:rsidRPr="00455623" w:rsidRDefault="00116A85" w:rsidP="00455623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="00744B1A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</w:p>
    <w:p w:rsidR="00BA2F5F" w:rsidRPr="00744B1A" w:rsidRDefault="00BA2F5F" w:rsidP="00BA2F5F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</w:r>
      <w:r w:rsidR="00455623">
        <w:rPr>
          <w:rFonts w:ascii="Times New Roman" w:hAnsi="Times New Roman" w:cs="Times New Roman"/>
          <w:bCs/>
          <w:color w:val="000000"/>
          <w:sz w:val="28"/>
          <w:szCs w:val="28"/>
        </w:rPr>
        <w:t>TECTONICS ART SRL</w:t>
      </w:r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Universitatea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Medicină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Farmacie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„Victor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Babeș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4556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cererea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depusă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amplasarea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monument de for public bust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bronz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Victor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Babeș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imobilul-teren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situate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, P-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ța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Țebea</w:t>
      </w:r>
      <w:proofErr w:type="spellEnd"/>
      <w:proofErr w:type="gram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proofErr w:type="gram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425270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514/1,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fața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Universității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Medicină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Farmacie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„Victor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Babeș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conform cu </w:t>
      </w:r>
      <w:proofErr w:type="spellStart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 w:rsidR="00E550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911/09.04.2021.</w:t>
      </w:r>
    </w:p>
    <w:p w:rsidR="00116A85" w:rsidRDefault="00116A85" w:rsidP="00BA2F5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85CED" w:rsidRDefault="00785CED" w:rsidP="00341492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2EF">
        <w:rPr>
          <w:rFonts w:ascii="Times New Roman" w:hAnsi="Times New Roman" w:cs="Times New Roman"/>
          <w:sz w:val="24"/>
          <w:szCs w:val="24"/>
        </w:rPr>
        <w:tab/>
      </w:r>
      <w:r w:rsidR="001F32EF" w:rsidRPr="001F32EF">
        <w:rPr>
          <w:rFonts w:ascii="Times New Roman" w:hAnsi="Times New Roman" w:cs="Times New Roman"/>
          <w:sz w:val="28"/>
          <w:szCs w:val="28"/>
        </w:rPr>
        <w:t xml:space="preserve">Ca o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preocupare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municipalităț</w:t>
      </w:r>
      <w:r w:rsidR="001F32EF" w:rsidRPr="001F32E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păstra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altădată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Timiș</w:t>
      </w:r>
      <w:r w:rsidR="001F32EF" w:rsidRPr="001F32EF">
        <w:rPr>
          <w:rFonts w:ascii="Times New Roman" w:hAnsi="Times New Roman" w:cs="Times New Roman"/>
          <w:sz w:val="28"/>
          <w:szCs w:val="28"/>
        </w:rPr>
        <w:t>oara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>,</w:t>
      </w:r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r w:rsidR="001F32EF" w:rsidRPr="001F32EF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r w:rsidR="001F32EF" w:rsidRPr="001F32EF">
        <w:rPr>
          <w:rFonts w:ascii="Times New Roman" w:hAnsi="Times New Roman" w:cs="Times New Roman"/>
          <w:sz w:val="28"/>
          <w:szCs w:val="28"/>
        </w:rPr>
        <w:t>conserva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>,</w:t>
      </w:r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ș</w:t>
      </w:r>
      <w:r w:rsidR="001F32EF" w:rsidRPr="001F3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mobila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public cu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statui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diverse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personalităț</w:t>
      </w:r>
      <w:r w:rsidR="001F32EF" w:rsidRPr="001F3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gramStart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au  </w:t>
      </w:r>
      <w:proofErr w:type="spellStart"/>
      <w:r w:rsidR="001F32EF" w:rsidRPr="001F32EF">
        <w:rPr>
          <w:rFonts w:ascii="Times New Roman" w:hAnsi="Times New Roman" w:cs="Times New Roman"/>
          <w:sz w:val="28"/>
          <w:szCs w:val="28"/>
        </w:rPr>
        <w:t>marcat</w:t>
      </w:r>
      <w:proofErr w:type="spellEnd"/>
      <w:proofErr w:type="gram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1F32EF" w:rsidRPr="001F32EF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F32EF" w:rsidRPr="001F32E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1F32EF" w:rsidRPr="001F32EF">
        <w:rPr>
          <w:rFonts w:ascii="Times New Roman" w:hAnsi="Times New Roman" w:cs="Times New Roman"/>
          <w:sz w:val="28"/>
          <w:szCs w:val="28"/>
        </w:rPr>
        <w:t xml:space="preserve"> social, economi</w:t>
      </w:r>
      <w:r w:rsidR="001F32EF">
        <w:rPr>
          <w:rFonts w:ascii="Times New Roman" w:hAnsi="Times New Roman" w:cs="Times New Roman"/>
          <w:sz w:val="28"/>
          <w:szCs w:val="28"/>
        </w:rPr>
        <w:t xml:space="preserve">c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cultural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evoluția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comunității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32EF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monument de for public bust </w:t>
      </w:r>
      <w:proofErr w:type="spellStart"/>
      <w:r w:rsidR="001F32EF">
        <w:rPr>
          <w:rFonts w:ascii="Times New Roman" w:hAnsi="Times New Roman" w:cs="Times New Roman"/>
          <w:bCs/>
          <w:color w:val="000000"/>
          <w:sz w:val="28"/>
          <w:szCs w:val="28"/>
        </w:rPr>
        <w:t>bronz</w:t>
      </w:r>
      <w:proofErr w:type="spellEnd"/>
      <w:r w:rsid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Victor </w:t>
      </w:r>
      <w:proofErr w:type="spellStart"/>
      <w:r w:rsidR="001F32EF">
        <w:rPr>
          <w:rFonts w:ascii="Times New Roman" w:hAnsi="Times New Roman" w:cs="Times New Roman"/>
          <w:bCs/>
          <w:color w:val="000000"/>
          <w:sz w:val="28"/>
          <w:szCs w:val="28"/>
        </w:rPr>
        <w:t>Babeș</w:t>
      </w:r>
      <w:proofErr w:type="spellEnd"/>
      <w:r w:rsidR="001F32E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110E6" w:rsidRPr="001F32EF" w:rsidRDefault="000110E6" w:rsidP="00341492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A074AE">
        <w:rPr>
          <w:rFonts w:ascii="Times New Roman" w:hAnsi="Times New Roman" w:cs="Times New Roman"/>
          <w:sz w:val="28"/>
          <w:szCs w:val="28"/>
        </w:rPr>
        <w:t>Din  r</w:t>
      </w:r>
      <w:r>
        <w:rPr>
          <w:rFonts w:ascii="Times New Roman" w:hAnsi="Times New Roman" w:cs="Times New Roman"/>
          <w:sz w:val="28"/>
          <w:szCs w:val="28"/>
        </w:rPr>
        <w:t>espect</w:t>
      </w:r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preţuire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credinţă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istoria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neamului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datoria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sa</w:t>
      </w:r>
      <w:r>
        <w:rPr>
          <w:rFonts w:ascii="Times New Roman" w:hAnsi="Times New Roman" w:cs="Times New Roman"/>
          <w:sz w:val="28"/>
          <w:szCs w:val="28"/>
        </w:rPr>
        <w:t>cră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generaț</w:t>
      </w:r>
      <w:r w:rsidRPr="00A074AE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iitoare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zestrea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atat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bogata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evenimente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propunem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monument de for public bust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bronz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Victor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imobilul-teren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situate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>, P-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ța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Țebea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CF nr. </w:t>
      </w:r>
      <w:proofErr w:type="gramStart"/>
      <w:r w:rsidRPr="001F32EF">
        <w:rPr>
          <w:rFonts w:ascii="Times New Roman" w:hAnsi="Times New Roman" w:cs="Times New Roman"/>
          <w:sz w:val="28"/>
          <w:szCs w:val="28"/>
        </w:rPr>
        <w:t xml:space="preserve">425270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>, nr.</w:t>
      </w:r>
      <w:proofErr w:type="gram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32EF">
        <w:rPr>
          <w:rFonts w:ascii="Times New Roman" w:hAnsi="Times New Roman" w:cs="Times New Roman"/>
          <w:sz w:val="28"/>
          <w:szCs w:val="28"/>
        </w:rPr>
        <w:t>top</w:t>
      </w:r>
      <w:proofErr w:type="gramEnd"/>
      <w:r w:rsidRPr="001F32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F32EF">
        <w:rPr>
          <w:rFonts w:ascii="Times New Roman" w:hAnsi="Times New Roman" w:cs="Times New Roman"/>
          <w:sz w:val="28"/>
          <w:szCs w:val="28"/>
        </w:rPr>
        <w:t xml:space="preserve">514/1,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fața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Universității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Medicină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Farmacie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„Victor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74AE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116A85" w:rsidRPr="001200AB" w:rsidRDefault="00A05D61" w:rsidP="0091576F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16A85"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16A85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="00116A85">
        <w:rPr>
          <w:rFonts w:ascii="Times New Roman" w:hAnsi="Times New Roman" w:cs="Times New Roman"/>
          <w:b/>
          <w:sz w:val="24"/>
          <w:szCs w:val="24"/>
        </w:rPr>
        <w:t>:</w:t>
      </w:r>
    </w:p>
    <w:p w:rsidR="000110E6" w:rsidRPr="000110E6" w:rsidRDefault="00116A85" w:rsidP="000110E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24A9E">
        <w:rPr>
          <w:sz w:val="24"/>
          <w:szCs w:val="24"/>
        </w:rPr>
        <w:tab/>
      </w:r>
      <w:proofErr w:type="spellStart"/>
      <w:r w:rsidRPr="000110E6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0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0E6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0E6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10E6">
        <w:rPr>
          <w:rFonts w:ascii="Times New Roman" w:hAnsi="Times New Roman" w:cs="Times New Roman"/>
          <w:sz w:val="28"/>
          <w:szCs w:val="28"/>
        </w:rPr>
        <w:t>menţiona</w:t>
      </w:r>
      <w:r w:rsidR="000110E6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="000110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10E6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r w:rsidR="003B3754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3B3754">
        <w:rPr>
          <w:rFonts w:ascii="Times New Roman" w:hAnsi="Times New Roman" w:cs="Times New Roman"/>
          <w:sz w:val="28"/>
          <w:szCs w:val="28"/>
        </w:rPr>
        <w:t>principiu</w:t>
      </w:r>
      <w:proofErr w:type="spellEnd"/>
      <w:r w:rsidR="003B375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amplasării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„Monument de for public bust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bronz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Victor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terenul-imobil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CF nr. </w:t>
      </w:r>
      <w:proofErr w:type="gramStart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425270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>, nr.</w:t>
      </w:r>
      <w:proofErr w:type="gram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10E6" w:rsidRPr="000110E6">
        <w:rPr>
          <w:rFonts w:ascii="Times New Roman" w:hAnsi="Times New Roman" w:cs="Times New Roman"/>
          <w:sz w:val="28"/>
          <w:szCs w:val="28"/>
        </w:rPr>
        <w:t>top</w:t>
      </w:r>
      <w:proofErr w:type="gram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. 514/1, conform cu </w:t>
      </w:r>
      <w:proofErr w:type="spellStart"/>
      <w:r w:rsidR="000110E6" w:rsidRPr="000110E6"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 w:rsidR="000110E6" w:rsidRPr="000110E6">
        <w:rPr>
          <w:rFonts w:ascii="Times New Roman" w:hAnsi="Times New Roman" w:cs="Times New Roman"/>
          <w:sz w:val="28"/>
          <w:szCs w:val="28"/>
        </w:rPr>
        <w:t xml:space="preserve"> de urbanism nr. 911/09.04.2021</w:t>
      </w:r>
    </w:p>
    <w:p w:rsidR="00116A85" w:rsidRPr="008F2651" w:rsidRDefault="00116A85" w:rsidP="000110E6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65EDC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965EDC"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965EDC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</w:p>
    <w:p w:rsidR="00965EDC" w:rsidRDefault="00965EDC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16A85" w:rsidRPr="00C14826" w:rsidRDefault="00116A85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</w:p>
    <w:p w:rsidR="00A05D61" w:rsidRPr="002C7609" w:rsidRDefault="00116A85" w:rsidP="002C7609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2C7609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 I EST</w:t>
      </w:r>
    </w:p>
    <w:p w:rsidR="00116A85" w:rsidRDefault="005D30AE" w:rsidP="00116A85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</w:t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 w:rsidR="00A05D61"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SIMONA BĂLAN  </w:t>
      </w:r>
    </w:p>
    <w:p w:rsidR="002D4ECE" w:rsidRDefault="002D4ECE" w:rsidP="002D4ECE">
      <w:pPr>
        <w:tabs>
          <w:tab w:val="left" w:pos="0"/>
          <w:tab w:val="left" w:pos="142"/>
          <w:tab w:val="left" w:pos="1418"/>
          <w:tab w:val="left" w:pos="3544"/>
        </w:tabs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F32EF" w:rsidRDefault="00116A85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8"/>
          <w:szCs w:val="18"/>
        </w:rPr>
      </w:pPr>
      <w:r w:rsidRPr="00A05D61">
        <w:rPr>
          <w:rFonts w:ascii="Times New Roman" w:hAnsi="Times New Roman" w:cs="Times New Roman"/>
          <w:sz w:val="18"/>
          <w:szCs w:val="18"/>
        </w:rPr>
        <w:t>Cod FO53-03,Ver.2</w:t>
      </w:r>
    </w:p>
    <w:p w:rsidR="001F32EF" w:rsidRDefault="001F32EF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18"/>
          <w:szCs w:val="18"/>
        </w:rPr>
      </w:pPr>
    </w:p>
    <w:p w:rsidR="001F32EF" w:rsidRPr="00A05D61" w:rsidRDefault="001F32EF" w:rsidP="002D4ECE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</w:p>
    <w:p w:rsidR="002D4ECE" w:rsidRDefault="002D4ECE" w:rsidP="00965EDC">
      <w:pPr>
        <w:jc w:val="left"/>
        <w:rPr>
          <w:rFonts w:ascii="Times New Roman" w:hAnsi="Times New Roman"/>
        </w:rPr>
      </w:pP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16A85" w:rsidRPr="00AC0748" w:rsidRDefault="00116A85" w:rsidP="00965EDC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16A85" w:rsidRPr="00916FF3" w:rsidRDefault="00116A85" w:rsidP="00965EDC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F723C2" w:rsidRPr="00841840" w:rsidRDefault="00FC4C2C" w:rsidP="00F723C2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SC2021-</w:t>
      </w:r>
      <w:r w:rsidR="00455623">
        <w:rPr>
          <w:rFonts w:ascii="Times New Roman" w:hAnsi="Times New Roman"/>
        </w:rPr>
        <w:t>20898/23.07.2021</w:t>
      </w:r>
    </w:p>
    <w:p w:rsidR="00116A85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A85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16A85" w:rsidRPr="000B78B2" w:rsidRDefault="00116A85" w:rsidP="00116A85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AE3AEB" w:rsidRPr="0002234A" w:rsidRDefault="00AE3AEB" w:rsidP="00AE3AEB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B37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 </w:t>
      </w:r>
      <w:proofErr w:type="spellStart"/>
      <w:r w:rsidR="003B37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principiu</w:t>
      </w:r>
      <w:proofErr w:type="spellEnd"/>
      <w:r w:rsidR="003B375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amplasării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„Monument de for public bust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bronz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Victor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Babeș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terenul-imobil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nr.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425270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nr.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514/1, conform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Certificatul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urbanism nr. 911/09.04.2021</w:t>
      </w:r>
    </w:p>
    <w:p w:rsidR="00455623" w:rsidRPr="001F32EF" w:rsidRDefault="00116A85" w:rsidP="001F32EF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1F32E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F32E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proofErr w:type="gramStart"/>
      <w:r w:rsidRPr="001F32EF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79229A" w:rsidRPr="001F32EF">
        <w:rPr>
          <w:rFonts w:ascii="Times New Roman" w:hAnsi="Times New Roman" w:cs="Times New Roman"/>
          <w:sz w:val="28"/>
          <w:szCs w:val="28"/>
        </w:rPr>
        <w:t xml:space="preserve"> SC</w:t>
      </w:r>
      <w:r w:rsidR="00206866" w:rsidRPr="001F32EF">
        <w:rPr>
          <w:rFonts w:ascii="Times New Roman" w:hAnsi="Times New Roman" w:cs="Times New Roman"/>
          <w:sz w:val="28"/>
          <w:szCs w:val="28"/>
        </w:rPr>
        <w:t>2021-</w:t>
      </w:r>
      <w:r w:rsidR="00455623" w:rsidRPr="001F32EF">
        <w:rPr>
          <w:rFonts w:ascii="Times New Roman" w:hAnsi="Times New Roman" w:cs="Times New Roman"/>
          <w:sz w:val="28"/>
          <w:szCs w:val="28"/>
        </w:rPr>
        <w:t>20898/23.07</w:t>
      </w:r>
      <w:r w:rsidR="0079229A" w:rsidRPr="001F32EF">
        <w:rPr>
          <w:rFonts w:ascii="Times New Roman" w:hAnsi="Times New Roman" w:cs="Times New Roman"/>
          <w:sz w:val="28"/>
          <w:szCs w:val="28"/>
        </w:rPr>
        <w:t>.2021</w:t>
      </w:r>
      <w:r w:rsidRPr="001F32EF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Primarului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455623" w:rsidRPr="001F32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acordul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amplasării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„Monument de for public bust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bronz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Victor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Babeș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terenul-imobil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425270 </w:t>
      </w:r>
      <w:proofErr w:type="spell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455623"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>. 514/1</w:t>
      </w:r>
      <w:r w:rsidRPr="001F32E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F32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facem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precizări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>:</w:t>
      </w:r>
    </w:p>
    <w:p w:rsidR="001F32EF" w:rsidRDefault="001F32EF" w:rsidP="001F32E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32EF">
        <w:rPr>
          <w:rFonts w:ascii="Times New Roman" w:hAnsi="Times New Roman" w:cs="Times New Roman"/>
          <w:sz w:val="28"/>
          <w:szCs w:val="28"/>
        </w:rPr>
        <w:t xml:space="preserve">TECTONICS ART SRL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Universitatea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Medicină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Farmacie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„Victor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cererea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depusă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solicitat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monument de for public bust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bronz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Victor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imobilul-teren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situate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>, P-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ța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Țebea</w:t>
      </w:r>
      <w:proofErr w:type="spellEnd"/>
      <w:proofErr w:type="gramStart"/>
      <w:r w:rsidRPr="001F32E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proofErr w:type="gram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CF nr. </w:t>
      </w:r>
      <w:proofErr w:type="gramStart"/>
      <w:r w:rsidRPr="001F32EF">
        <w:rPr>
          <w:rFonts w:ascii="Times New Roman" w:hAnsi="Times New Roman" w:cs="Times New Roman"/>
          <w:sz w:val="28"/>
          <w:szCs w:val="28"/>
        </w:rPr>
        <w:t xml:space="preserve">425270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>, nr.</w:t>
      </w:r>
      <w:proofErr w:type="gram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32EF">
        <w:rPr>
          <w:rFonts w:ascii="Times New Roman" w:hAnsi="Times New Roman" w:cs="Times New Roman"/>
          <w:sz w:val="28"/>
          <w:szCs w:val="28"/>
        </w:rPr>
        <w:t>top</w:t>
      </w:r>
      <w:proofErr w:type="gramEnd"/>
      <w:r w:rsidRPr="001F32EF">
        <w:rPr>
          <w:rFonts w:ascii="Times New Roman" w:hAnsi="Times New Roman" w:cs="Times New Roman"/>
          <w:sz w:val="28"/>
          <w:szCs w:val="28"/>
        </w:rPr>
        <w:t xml:space="preserve">. 514/1,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fața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Universității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Medicină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Farmacie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„Victor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, conform cu </w:t>
      </w:r>
      <w:proofErr w:type="spellStart"/>
      <w:r w:rsidRPr="001F32EF"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 w:rsidRPr="001F32EF">
        <w:rPr>
          <w:rFonts w:ascii="Times New Roman" w:hAnsi="Times New Roman" w:cs="Times New Roman"/>
          <w:sz w:val="28"/>
          <w:szCs w:val="28"/>
        </w:rPr>
        <w:t xml:space="preserve"> de Urbanism nr. 911/09.04.2021</w:t>
      </w:r>
      <w:r w:rsidR="0079229A" w:rsidRPr="001F32EF">
        <w:rPr>
          <w:rFonts w:ascii="Times New Roman" w:hAnsi="Times New Roman" w:cs="Times New Roman"/>
          <w:sz w:val="28"/>
          <w:szCs w:val="28"/>
        </w:rPr>
        <w:t>.</w:t>
      </w:r>
    </w:p>
    <w:p w:rsidR="008C7F09" w:rsidRPr="001F32EF" w:rsidRDefault="00B71114" w:rsidP="001F32E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32EF">
        <w:rPr>
          <w:rFonts w:ascii="Times New Roman" w:hAnsi="Times New Roman" w:cs="Times New Roman"/>
          <w:sz w:val="28"/>
          <w:szCs w:val="28"/>
          <w:lang w:val="ro-RO"/>
        </w:rPr>
        <w:t xml:space="preserve">Terenul </w:t>
      </w:r>
      <w:r w:rsidR="00EF7006" w:rsidRPr="001F32EF">
        <w:rPr>
          <w:rFonts w:ascii="Times New Roman" w:hAnsi="Times New Roman" w:cs="Times New Roman"/>
          <w:sz w:val="28"/>
          <w:szCs w:val="28"/>
          <w:lang w:val="ro-RO"/>
        </w:rPr>
        <w:t>este inclus</w:t>
      </w:r>
      <w:r w:rsidRPr="001F32EF">
        <w:rPr>
          <w:rFonts w:ascii="Times New Roman" w:hAnsi="Times New Roman" w:cs="Times New Roman"/>
          <w:sz w:val="28"/>
          <w:szCs w:val="28"/>
          <w:lang w:val="ro-RO"/>
        </w:rPr>
        <w:t xml:space="preserve"> în inventarul mijloacelor fixe al Primăriei Municipiului Timișoara</w:t>
      </w:r>
      <w:r w:rsidR="000848F3" w:rsidRPr="001F32EF">
        <w:rPr>
          <w:rFonts w:ascii="Times New Roman" w:hAnsi="Times New Roman" w:cs="Times New Roman"/>
          <w:sz w:val="28"/>
          <w:szCs w:val="28"/>
          <w:lang w:val="ro-RO"/>
        </w:rPr>
        <w:t>-domeniu public</w:t>
      </w:r>
      <w:r w:rsidR="0079229A" w:rsidRPr="001F32EF">
        <w:rPr>
          <w:rFonts w:ascii="Times New Roman" w:hAnsi="Times New Roman" w:cs="Times New Roman"/>
          <w:sz w:val="28"/>
          <w:szCs w:val="28"/>
          <w:lang w:val="ro-RO"/>
        </w:rPr>
        <w:t>, cu număr</w:t>
      </w:r>
      <w:r w:rsidRPr="001F32EF">
        <w:rPr>
          <w:rFonts w:ascii="Times New Roman" w:hAnsi="Times New Roman" w:cs="Times New Roman"/>
          <w:sz w:val="28"/>
          <w:szCs w:val="28"/>
          <w:lang w:val="ro-RO"/>
        </w:rPr>
        <w:t xml:space="preserve"> de inventar </w:t>
      </w:r>
      <w:r w:rsidR="001F32EF">
        <w:rPr>
          <w:rFonts w:ascii="Times New Roman" w:hAnsi="Times New Roman" w:cs="Times New Roman"/>
          <w:sz w:val="28"/>
          <w:szCs w:val="28"/>
          <w:lang w:val="ro-RO"/>
        </w:rPr>
        <w:t>3460212</w:t>
      </w:r>
      <w:r w:rsidR="00A074A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A074AE" w:rsidRPr="00A074AE" w:rsidRDefault="00C155D8" w:rsidP="00A074A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9229A">
        <w:rPr>
          <w:rStyle w:val="Strong"/>
          <w:b w:val="0"/>
          <w:color w:val="333333"/>
          <w:sz w:val="28"/>
          <w:szCs w:val="28"/>
        </w:rPr>
        <w:tab/>
      </w:r>
      <w:r w:rsidR="00A074AE" w:rsidRPr="00A074AE">
        <w:rPr>
          <w:rFonts w:ascii="Times New Roman" w:hAnsi="Times New Roman" w:cs="Times New Roman"/>
          <w:b/>
          <w:bCs/>
          <w:sz w:val="28"/>
          <w:szCs w:val="28"/>
        </w:rPr>
        <w:t xml:space="preserve">Victor </w:t>
      </w:r>
      <w:proofErr w:type="spellStart"/>
      <w:r w:rsidR="00A074AE" w:rsidRPr="00A074AE">
        <w:rPr>
          <w:rFonts w:ascii="Times New Roman" w:hAnsi="Times New Roman" w:cs="Times New Roman"/>
          <w:b/>
          <w:bCs/>
          <w:sz w:val="28"/>
          <w:szCs w:val="28"/>
        </w:rPr>
        <w:t>Babeș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n</w:t>
      </w:r>
      <w:r w:rsidR="00A074AE">
        <w:rPr>
          <w:rFonts w:ascii="Times New Roman" w:hAnsi="Times New Roman" w:cs="Times New Roman"/>
          <w:sz w:val="28"/>
          <w:szCs w:val="28"/>
        </w:rPr>
        <w:t>ăscut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data de</w:t>
      </w:r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4 iulie" w:history="1"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4 </w:t>
        </w:r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iulie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1854" w:history="1"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1854</w:t>
        </w:r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Viena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Viena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tooltip="Imperiul Austriac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Imperiul</w:t>
        </w:r>
        <w:proofErr w:type="spellEnd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Austriac</w:t>
        </w:r>
        <w:proofErr w:type="spellEnd"/>
      </w:hyperlink>
      <w:r w:rsidR="00A074A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decedat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data de </w:t>
      </w:r>
      <w:hyperlink r:id="rId10" w:tooltip="19 octombrie" w:history="1"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19 </w:t>
        </w:r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octombrie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1926" w:history="1"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1926</w:t>
        </w:r>
      </w:hyperlink>
      <w:r w:rsidR="00A074A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B</w:t>
      </w:r>
      <w:hyperlink r:id="rId12" w:tooltip="București" w:history="1"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ucurești</w:t>
        </w:r>
        <w:proofErr w:type="spellEnd"/>
      </w:hyperlink>
      <w:r w:rsidR="00A074AE">
        <w:rPr>
          <w:rFonts w:ascii="Times New Roman" w:hAnsi="Times New Roman" w:cs="Times New Roman"/>
          <w:sz w:val="28"/>
          <w:szCs w:val="28"/>
        </w:rPr>
        <w:t xml:space="preserve">, </w:t>
      </w:r>
      <w:r w:rsidR="00A074AE" w:rsidRPr="00A074AE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un </w:t>
      </w:r>
      <w:hyperlink r:id="rId13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bacteriolog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tooltip="Morfopatologie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morfopatolog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tooltip="Român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român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al </w:t>
      </w:r>
      <w:hyperlink r:id="rId16" w:tooltip="Academia Română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Academiei</w:t>
        </w:r>
        <w:proofErr w:type="spellEnd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Române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 din </w:t>
      </w:r>
      <w:hyperlink r:id="rId17" w:tooltip="1893" w:history="1"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1893</w:t>
        </w:r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fiul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Vincențiu</w:t>
        </w:r>
        <w:proofErr w:type="spellEnd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Babeș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4AE" w:rsidRPr="00A074AE" w:rsidRDefault="00A074AE" w:rsidP="00A074A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colaborare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cu </w:t>
      </w:r>
      <w:hyperlink r:id="rId19" w:tooltip="fr:Victor André Cornil" w:history="1"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Victor André </w:t>
        </w:r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Cornil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074AE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autorul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primului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tratat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hyperlink r:id="rId20" w:tooltip="Bacteriologie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bacteriologie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lume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Bacteriile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și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rolul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lor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în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anatomia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și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histologia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patologică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bolilor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infecțioase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care a pus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bazele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moderne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acestei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științe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4AE" w:rsidRPr="00A074AE" w:rsidRDefault="00A074AE" w:rsidP="00A074A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74AE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074AE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fondatorul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școlii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românești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hyperlink r:id="rId21" w:tooltip="Bacteriologie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microbiologie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4AE" w:rsidRPr="00A074AE" w:rsidRDefault="008C7F09" w:rsidP="00A074AE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79229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științifică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Victor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foarte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vastă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, cu </w:t>
      </w:r>
      <w:proofErr w:type="gramStart"/>
      <w:r w:rsidR="00A074AE" w:rsidRPr="00A074AE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accent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deosebit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problemele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hyperlink r:id="rId22" w:tooltip="Tuberculoză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tuberculoză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tooltip="Lepră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lepră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vaccinare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anti-</w:t>
      </w:r>
      <w:proofErr w:type="spellStart"/>
      <w:r w:rsidR="00D36E8D" w:rsidRPr="00A074AE">
        <w:rPr>
          <w:rFonts w:ascii="Times New Roman" w:hAnsi="Times New Roman" w:cs="Times New Roman"/>
          <w:sz w:val="28"/>
          <w:szCs w:val="28"/>
        </w:rPr>
        <w:fldChar w:fldCharType="begin"/>
      </w:r>
      <w:r w:rsidR="00A074AE" w:rsidRPr="00A074AE">
        <w:rPr>
          <w:rFonts w:ascii="Times New Roman" w:hAnsi="Times New Roman" w:cs="Times New Roman"/>
          <w:sz w:val="28"/>
          <w:szCs w:val="28"/>
        </w:rPr>
        <w:instrText xml:space="preserve"> HYPERLINK "https://ro.wikipedia.org/wiki/Rabie" \o "Rabie" </w:instrText>
      </w:r>
      <w:r w:rsidR="00D36E8D" w:rsidRPr="00A074AE">
        <w:rPr>
          <w:rFonts w:ascii="Times New Roman" w:hAnsi="Times New Roman" w:cs="Times New Roman"/>
          <w:sz w:val="28"/>
          <w:szCs w:val="28"/>
        </w:rPr>
        <w:fldChar w:fldCharType="separate"/>
      </w:r>
      <w:r w:rsidR="00A074AE" w:rsidRPr="00A074AE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rabică</w:t>
      </w:r>
      <w:proofErr w:type="spellEnd"/>
      <w:r w:rsidR="00D36E8D" w:rsidRPr="00A074AE">
        <w:rPr>
          <w:rFonts w:ascii="Times New Roman" w:hAnsi="Times New Roman" w:cs="Times New Roman"/>
          <w:sz w:val="28"/>
          <w:szCs w:val="28"/>
        </w:rPr>
        <w:fldChar w:fldCharType="end"/>
      </w:r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seroterapie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anti-</w:t>
      </w:r>
      <w:proofErr w:type="spellStart"/>
      <w:r w:rsidR="00D36E8D" w:rsidRPr="00A074AE">
        <w:rPr>
          <w:rFonts w:ascii="Times New Roman" w:hAnsi="Times New Roman" w:cs="Times New Roman"/>
          <w:sz w:val="28"/>
          <w:szCs w:val="28"/>
        </w:rPr>
        <w:fldChar w:fldCharType="begin"/>
      </w:r>
      <w:r w:rsidR="00A074AE" w:rsidRPr="00A074AE">
        <w:rPr>
          <w:rFonts w:ascii="Times New Roman" w:hAnsi="Times New Roman" w:cs="Times New Roman"/>
          <w:sz w:val="28"/>
          <w:szCs w:val="28"/>
        </w:rPr>
        <w:instrText xml:space="preserve"> HYPERLINK "https://ro.wikipedia.org/wiki/Difterie" \o "Difterie" </w:instrText>
      </w:r>
      <w:r w:rsidR="00D36E8D" w:rsidRPr="00A074AE">
        <w:rPr>
          <w:rFonts w:ascii="Times New Roman" w:hAnsi="Times New Roman" w:cs="Times New Roman"/>
          <w:sz w:val="28"/>
          <w:szCs w:val="28"/>
        </w:rPr>
        <w:fldChar w:fldCharType="separate"/>
      </w:r>
      <w:r w:rsidR="00A074AE" w:rsidRPr="00A074AE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difterică</w:t>
      </w:r>
      <w:proofErr w:type="spellEnd"/>
      <w:r w:rsidR="00D36E8D" w:rsidRPr="00A074AE">
        <w:rPr>
          <w:rFonts w:ascii="Times New Roman" w:hAnsi="Times New Roman" w:cs="Times New Roman"/>
          <w:sz w:val="28"/>
          <w:szCs w:val="28"/>
        </w:rPr>
        <w:fldChar w:fldCharType="end"/>
      </w:r>
      <w:r w:rsidR="00A074AE" w:rsidRPr="00A074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demonstrat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prezența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bacililor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tuberculozei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urina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bolnave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a pus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evidență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40 de </w:t>
      </w:r>
      <w:hyperlink r:id="rId24" w:tooltip="Vincențiu Babeș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microorganisme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patogene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De o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deosebită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importanță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074AE" w:rsidRPr="00A074AE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descoperirea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clase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paraziți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sporozoari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intracelulari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nepigmentați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- care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cauzează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febra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de Texas la </w:t>
      </w:r>
      <w:hyperlink r:id="rId25" w:tooltip="Pisică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pisici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îmbolnăviri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animale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tooltip="Vertebrate" w:history="1"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vertebrate</w:t>
        </w:r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. La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Congresul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Internațional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Zoologie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din </w:t>
      </w:r>
      <w:hyperlink r:id="rId27" w:history="1">
        <w:proofErr w:type="spellStart"/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Londra</w:t>
        </w:r>
        <w:proofErr w:type="spellEnd"/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 (</w:t>
      </w:r>
      <w:hyperlink r:id="rId28" w:tooltip="Histopatologie" w:history="1">
        <w:r w:rsidR="00A074AE"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1900</w:t>
        </w:r>
      </w:hyperlink>
      <w:r w:rsidR="00A074AE" w:rsidRPr="00A074A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acești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paraziți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clasificați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genul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i/>
          <w:iCs/>
          <w:sz w:val="28"/>
          <w:szCs w:val="28"/>
        </w:rPr>
        <w:t>Babesia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4AE" w:rsidRPr="00A074AE" w:rsidRDefault="00A074AE" w:rsidP="00187673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tooltip="1892" w:history="1"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1892</w:t>
        </w:r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împreună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cu </w:t>
      </w:r>
      <w:hyperlink r:id="rId30" w:tooltip="Gheorghe Marinescu" w:history="1"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Gheorghe </w:t>
        </w:r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Marinescu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Paul </w:t>
        </w:r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Blocq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4AE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Atlas de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Histologie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patologică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Sistemului</w:t>
      </w:r>
      <w:proofErr w:type="spellEnd"/>
      <w:r w:rsidRPr="00A074A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i/>
          <w:iCs/>
          <w:sz w:val="28"/>
          <w:szCs w:val="28"/>
        </w:rPr>
        <w:t>Nervos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074A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editat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timp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mulți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Analele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Institutului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Patologie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Bacteriologie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București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4AE" w:rsidRPr="00A074AE" w:rsidRDefault="00A074AE" w:rsidP="00187673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74AE">
        <w:rPr>
          <w:rFonts w:ascii="Times New Roman" w:hAnsi="Times New Roman" w:cs="Times New Roman"/>
          <w:sz w:val="28"/>
          <w:szCs w:val="28"/>
        </w:rPr>
        <w:t xml:space="preserve">Victor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datorită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formației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sale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științifice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bază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, a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creat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concepția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74AE">
        <w:rPr>
          <w:rFonts w:ascii="Times New Roman" w:hAnsi="Times New Roman" w:cs="Times New Roman"/>
          <w:sz w:val="28"/>
          <w:szCs w:val="28"/>
        </w:rPr>
        <w:t>ce</w:t>
      </w:r>
      <w:proofErr w:type="spellEnd"/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denumită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patomorfologia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procesului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infecțios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sinteză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a </w:t>
      </w:r>
      <w:hyperlink r:id="rId32" w:tooltip="Paul Blocq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microbiologiei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cu </w:t>
      </w:r>
      <w:hyperlink r:id="rId33" w:tooltip="Londra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histopatologia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4AE" w:rsidRPr="00A074AE" w:rsidRDefault="00A074AE" w:rsidP="00187673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74AE">
        <w:rPr>
          <w:rFonts w:ascii="Times New Roman" w:hAnsi="Times New Roman" w:cs="Times New Roman"/>
          <w:sz w:val="28"/>
          <w:szCs w:val="28"/>
        </w:rPr>
        <w:lastRenderedPageBreak/>
        <w:t>Activitatea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4A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influențat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medicinei</w:t>
        </w:r>
        <w:proofErr w:type="spellEnd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veterinare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imprimându-i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orientări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noi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strâns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legate de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obiectivele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medicinei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tooltip="Profilaxie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profilactice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074A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introdus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vaccinarea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36" w:tooltip="Rabie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antirabică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România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ameliorând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metoda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asocierea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cazurile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grave, cu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seroterapia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74AE" w:rsidRPr="00A074AE" w:rsidRDefault="00A074AE" w:rsidP="00187673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074A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cercetările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sale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valoroase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antagonismelor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tooltip="Microb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microbiene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, s-a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printre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precursorii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ideilor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moderne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tooltip="Antibiotic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antibioticelor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667" w:rsidRPr="00A074AE" w:rsidRDefault="00A074AE" w:rsidP="00187673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74A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hyperlink r:id="rId39" w:tooltip="1893" w:history="1"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1893</w:t>
        </w:r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74AE"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 w:rsidRPr="00A074AE">
        <w:rPr>
          <w:rFonts w:ascii="Times New Roman" w:hAnsi="Times New Roman" w:cs="Times New Roman"/>
          <w:sz w:val="28"/>
          <w:szCs w:val="28"/>
        </w:rPr>
        <w:t xml:space="preserve"> ales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titular al </w:t>
      </w:r>
      <w:hyperlink r:id="rId40" w:tooltip="Medicină veterinară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Academiei</w:t>
        </w:r>
        <w:proofErr w:type="spellEnd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Române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. A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Academiei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Române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membru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corespondent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Academiei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Medicină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din </w:t>
      </w:r>
      <w:hyperlink r:id="rId41" w:history="1"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Paris</w:t>
        </w:r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74AE">
        <w:rPr>
          <w:rFonts w:ascii="Times New Roman" w:hAnsi="Times New Roman" w:cs="Times New Roman"/>
          <w:sz w:val="28"/>
          <w:szCs w:val="28"/>
        </w:rPr>
        <w:t>ofițer</w:t>
      </w:r>
      <w:proofErr w:type="spellEnd"/>
      <w:r w:rsidRPr="00A074AE">
        <w:rPr>
          <w:rFonts w:ascii="Times New Roman" w:hAnsi="Times New Roman" w:cs="Times New Roman"/>
          <w:sz w:val="28"/>
          <w:szCs w:val="28"/>
        </w:rPr>
        <w:t xml:space="preserve"> al </w:t>
      </w:r>
      <w:hyperlink r:id="rId42" w:tooltip="Legiunea de Onoare" w:history="1"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Legiunii</w:t>
        </w:r>
        <w:proofErr w:type="spellEnd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de </w:t>
        </w:r>
        <w:proofErr w:type="spellStart"/>
        <w:r w:rsidRPr="00A074A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Onoare</w:t>
        </w:r>
        <w:proofErr w:type="spellEnd"/>
      </w:hyperlink>
      <w:r w:rsidRPr="00A074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36E8D" w:rsidRPr="00A074AE">
        <w:rPr>
          <w:rFonts w:ascii="Times New Roman" w:hAnsi="Times New Roman" w:cs="Times New Roman"/>
          <w:sz w:val="28"/>
          <w:szCs w:val="28"/>
        </w:rPr>
        <w:fldChar w:fldCharType="begin"/>
      </w:r>
      <w:r w:rsidRPr="00A074AE">
        <w:rPr>
          <w:rFonts w:ascii="Times New Roman" w:hAnsi="Times New Roman" w:cs="Times New Roman"/>
          <w:sz w:val="28"/>
          <w:szCs w:val="28"/>
        </w:rPr>
        <w:instrText xml:space="preserve"> HYPERLINK "https://ro.wikipedia.org/wiki/Fran%C8%9Ba" \o "Franța" </w:instrText>
      </w:r>
      <w:r w:rsidR="00D36E8D" w:rsidRPr="00A074AE">
        <w:rPr>
          <w:rFonts w:ascii="Times New Roman" w:hAnsi="Times New Roman" w:cs="Times New Roman"/>
          <w:sz w:val="28"/>
          <w:szCs w:val="28"/>
        </w:rPr>
        <w:fldChar w:fldCharType="separate"/>
      </w:r>
      <w:r w:rsidRPr="00A074AE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Franța</w:t>
      </w:r>
      <w:proofErr w:type="spellEnd"/>
      <w:r w:rsidR="00D36E8D" w:rsidRPr="00A074AE">
        <w:rPr>
          <w:rFonts w:ascii="Times New Roman" w:hAnsi="Times New Roman" w:cs="Times New Roman"/>
          <w:sz w:val="28"/>
          <w:szCs w:val="28"/>
        </w:rPr>
        <w:fldChar w:fldCharType="end"/>
      </w:r>
      <w:r w:rsidRPr="00A074A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074AE" w:rsidRPr="00A074AE" w:rsidRDefault="004828C7" w:rsidP="00A074AE">
      <w:pPr>
        <w:spacing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074AE">
        <w:rPr>
          <w:rStyle w:val="salnttl"/>
          <w:rFonts w:ascii="Times New Roman" w:hAnsi="Times New Roman" w:cs="Times New Roman"/>
          <w:sz w:val="28"/>
          <w:szCs w:val="28"/>
        </w:rPr>
        <w:tab/>
      </w:r>
      <w:r w:rsidR="00A074AE" w:rsidRPr="001F32EF">
        <w:rPr>
          <w:rFonts w:ascii="Times New Roman" w:hAnsi="Times New Roman" w:cs="Times New Roman"/>
          <w:sz w:val="28"/>
          <w:szCs w:val="28"/>
        </w:rPr>
        <w:t xml:space="preserve">Ca o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preocupare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permanentă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municipalităț</w:t>
      </w:r>
      <w:r w:rsidR="00A074AE" w:rsidRPr="001F32E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A074AE" w:rsidRPr="001F32EF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păstra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imaginea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altădată</w:t>
      </w:r>
      <w:proofErr w:type="spellEnd"/>
      <w:r w:rsidR="00A074AE"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Timiș</w:t>
      </w:r>
      <w:r w:rsidR="00A074AE" w:rsidRPr="001F32EF">
        <w:rPr>
          <w:rFonts w:ascii="Times New Roman" w:hAnsi="Times New Roman" w:cs="Times New Roman"/>
          <w:sz w:val="28"/>
          <w:szCs w:val="28"/>
        </w:rPr>
        <w:t>oara</w:t>
      </w:r>
      <w:proofErr w:type="spellEnd"/>
      <w:r w:rsidR="00A074AE" w:rsidRPr="001F32EF">
        <w:rPr>
          <w:rFonts w:ascii="Times New Roman" w:hAnsi="Times New Roman" w:cs="Times New Roman"/>
          <w:sz w:val="28"/>
          <w:szCs w:val="28"/>
        </w:rPr>
        <w:t>,</w:t>
      </w:r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r w:rsidR="00A074AE" w:rsidRPr="001F32EF">
        <w:rPr>
          <w:rFonts w:ascii="Times New Roman" w:hAnsi="Times New Roman" w:cs="Times New Roman"/>
          <w:sz w:val="28"/>
          <w:szCs w:val="28"/>
        </w:rPr>
        <w:t xml:space="preserve">de a </w:t>
      </w:r>
      <w:proofErr w:type="spellStart"/>
      <w:r w:rsidR="00A074AE" w:rsidRPr="001F32EF">
        <w:rPr>
          <w:rFonts w:ascii="Times New Roman" w:hAnsi="Times New Roman" w:cs="Times New Roman"/>
          <w:sz w:val="28"/>
          <w:szCs w:val="28"/>
        </w:rPr>
        <w:t>conserva</w:t>
      </w:r>
      <w:proofErr w:type="spellEnd"/>
      <w:r w:rsidR="00A074AE" w:rsidRPr="001F32EF">
        <w:rPr>
          <w:rFonts w:ascii="Times New Roman" w:hAnsi="Times New Roman" w:cs="Times New Roman"/>
          <w:sz w:val="28"/>
          <w:szCs w:val="28"/>
        </w:rPr>
        <w:t>,</w:t>
      </w:r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respecta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ș</w:t>
      </w:r>
      <w:r w:rsidR="00A074AE" w:rsidRPr="001F3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074AE" w:rsidRPr="001F32E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mobila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spațiul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public cu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statui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reprezentând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diverse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personalităț</w:t>
      </w:r>
      <w:r w:rsidR="00A074AE" w:rsidRPr="001F32E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074AE" w:rsidRPr="001F32EF">
        <w:rPr>
          <w:rFonts w:ascii="Times New Roman" w:hAnsi="Times New Roman" w:cs="Times New Roman"/>
          <w:sz w:val="28"/>
          <w:szCs w:val="28"/>
        </w:rPr>
        <w:t xml:space="preserve"> care </w:t>
      </w:r>
      <w:proofErr w:type="gramStart"/>
      <w:r w:rsidR="00A074AE" w:rsidRPr="001F32EF">
        <w:rPr>
          <w:rFonts w:ascii="Times New Roman" w:hAnsi="Times New Roman" w:cs="Times New Roman"/>
          <w:sz w:val="28"/>
          <w:szCs w:val="28"/>
        </w:rPr>
        <w:t xml:space="preserve">au  </w:t>
      </w:r>
      <w:proofErr w:type="spellStart"/>
      <w:r w:rsidR="00A074AE" w:rsidRPr="001F32EF">
        <w:rPr>
          <w:rFonts w:ascii="Times New Roman" w:hAnsi="Times New Roman" w:cs="Times New Roman"/>
          <w:sz w:val="28"/>
          <w:szCs w:val="28"/>
        </w:rPr>
        <w:t>marcat</w:t>
      </w:r>
      <w:proofErr w:type="spellEnd"/>
      <w:proofErr w:type="gramEnd"/>
      <w:r w:rsidR="00A074AE" w:rsidRPr="001F32EF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A074AE" w:rsidRPr="001F32EF">
        <w:rPr>
          <w:rFonts w:ascii="Times New Roman" w:hAnsi="Times New Roman" w:cs="Times New Roman"/>
          <w:sz w:val="28"/>
          <w:szCs w:val="28"/>
        </w:rPr>
        <w:t>punct</w:t>
      </w:r>
      <w:proofErr w:type="spellEnd"/>
      <w:r w:rsidR="00A074AE"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A074AE" w:rsidRPr="001F32E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A074AE" w:rsidRPr="001F32EF">
        <w:rPr>
          <w:rFonts w:ascii="Times New Roman" w:hAnsi="Times New Roman" w:cs="Times New Roman"/>
          <w:sz w:val="28"/>
          <w:szCs w:val="28"/>
        </w:rPr>
        <w:t xml:space="preserve"> social, economi</w:t>
      </w:r>
      <w:r w:rsidR="00A074AE">
        <w:rPr>
          <w:rFonts w:ascii="Times New Roman" w:hAnsi="Times New Roman" w:cs="Times New Roman"/>
          <w:sz w:val="28"/>
          <w:szCs w:val="28"/>
        </w:rPr>
        <w:t xml:space="preserve">c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cultural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evoluția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comunității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A074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monument de for public bust </w:t>
      </w:r>
      <w:proofErr w:type="spellStart"/>
      <w:r w:rsidR="00A074AE">
        <w:rPr>
          <w:rFonts w:ascii="Times New Roman" w:hAnsi="Times New Roman" w:cs="Times New Roman"/>
          <w:bCs/>
          <w:color w:val="000000"/>
          <w:sz w:val="28"/>
          <w:szCs w:val="28"/>
        </w:rPr>
        <w:t>bronz</w:t>
      </w:r>
      <w:proofErr w:type="spellEnd"/>
      <w:r w:rsidR="00A074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Victor </w:t>
      </w:r>
      <w:proofErr w:type="spellStart"/>
      <w:r w:rsidR="00A074AE">
        <w:rPr>
          <w:rFonts w:ascii="Times New Roman" w:hAnsi="Times New Roman" w:cs="Times New Roman"/>
          <w:bCs/>
          <w:color w:val="000000"/>
          <w:sz w:val="28"/>
          <w:szCs w:val="28"/>
        </w:rPr>
        <w:t>Babeș</w:t>
      </w:r>
      <w:proofErr w:type="spellEnd"/>
      <w:r w:rsidR="00A074A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16A85" w:rsidRDefault="00047F68" w:rsidP="0018767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A074AE" w:rsidRPr="00A074AE">
        <w:rPr>
          <w:rFonts w:ascii="Times New Roman" w:hAnsi="Times New Roman" w:cs="Times New Roman"/>
          <w:sz w:val="28"/>
          <w:szCs w:val="28"/>
        </w:rPr>
        <w:t>Din  r</w:t>
      </w:r>
      <w:r w:rsidR="00A074AE">
        <w:rPr>
          <w:rFonts w:ascii="Times New Roman" w:hAnsi="Times New Roman" w:cs="Times New Roman"/>
          <w:sz w:val="28"/>
          <w:szCs w:val="28"/>
        </w:rPr>
        <w:t>espect</w:t>
      </w:r>
      <w:r w:rsidR="00A074AE" w:rsidRPr="00A074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preţuire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credinţă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istoria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neamului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datoria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sa</w:t>
      </w:r>
      <w:r w:rsidR="00187673">
        <w:rPr>
          <w:rFonts w:ascii="Times New Roman" w:hAnsi="Times New Roman" w:cs="Times New Roman"/>
          <w:sz w:val="28"/>
          <w:szCs w:val="28"/>
        </w:rPr>
        <w:t>cră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187673">
        <w:rPr>
          <w:rFonts w:ascii="Times New Roman" w:hAnsi="Times New Roman" w:cs="Times New Roman"/>
          <w:sz w:val="28"/>
          <w:szCs w:val="28"/>
        </w:rPr>
        <w:t>transmite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>
        <w:rPr>
          <w:rFonts w:ascii="Times New Roman" w:hAnsi="Times New Roman" w:cs="Times New Roman"/>
          <w:sz w:val="28"/>
          <w:szCs w:val="28"/>
        </w:rPr>
        <w:t>generaț</w:t>
      </w:r>
      <w:r w:rsidR="00A074AE" w:rsidRPr="00A074AE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v</w:t>
      </w:r>
      <w:r w:rsidR="00187673">
        <w:rPr>
          <w:rFonts w:ascii="Times New Roman" w:hAnsi="Times New Roman" w:cs="Times New Roman"/>
          <w:sz w:val="28"/>
          <w:szCs w:val="28"/>
        </w:rPr>
        <w:t>iitoare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>
        <w:rPr>
          <w:rFonts w:ascii="Times New Roman" w:hAnsi="Times New Roman" w:cs="Times New Roman"/>
          <w:sz w:val="28"/>
          <w:szCs w:val="28"/>
        </w:rPr>
        <w:t>zestrea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>
        <w:rPr>
          <w:rFonts w:ascii="Times New Roman" w:hAnsi="Times New Roman" w:cs="Times New Roman"/>
          <w:sz w:val="28"/>
          <w:szCs w:val="28"/>
        </w:rPr>
        <w:t>atat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87673">
        <w:rPr>
          <w:rFonts w:ascii="Times New Roman" w:hAnsi="Times New Roman" w:cs="Times New Roman"/>
          <w:sz w:val="28"/>
          <w:szCs w:val="28"/>
        </w:rPr>
        <w:t>bogata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>
        <w:rPr>
          <w:rFonts w:ascii="Times New Roman" w:hAnsi="Times New Roman" w:cs="Times New Roman"/>
          <w:sz w:val="28"/>
          <w:szCs w:val="28"/>
        </w:rPr>
        <w:t>evenimente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>
        <w:rPr>
          <w:rFonts w:ascii="Times New Roman" w:hAnsi="Times New Roman" w:cs="Times New Roman"/>
          <w:sz w:val="28"/>
          <w:szCs w:val="28"/>
        </w:rPr>
        <w:t>istorice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A074AE" w:rsidRPr="00A074AE">
        <w:rPr>
          <w:rFonts w:ascii="Times New Roman" w:hAnsi="Times New Roman" w:cs="Times New Roman"/>
          <w:sz w:val="28"/>
          <w:szCs w:val="28"/>
        </w:rPr>
        <w:t>propunem</w:t>
      </w:r>
      <w:proofErr w:type="spellEnd"/>
      <w:r w:rsidR="00A074AE" w:rsidRPr="00A074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unui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monument de for public bust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bronz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Victor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imobilul-teren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situate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>, P-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ța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Țebea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CF nr. </w:t>
      </w:r>
      <w:proofErr w:type="gramStart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425270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>, nr.</w:t>
      </w:r>
      <w:proofErr w:type="gram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7673" w:rsidRPr="001F32EF">
        <w:rPr>
          <w:rFonts w:ascii="Times New Roman" w:hAnsi="Times New Roman" w:cs="Times New Roman"/>
          <w:sz w:val="28"/>
          <w:szCs w:val="28"/>
        </w:rPr>
        <w:t>top</w:t>
      </w:r>
      <w:proofErr w:type="gram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514/1,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fața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Universității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Medicină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Farmacie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 „Victor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="00187673" w:rsidRPr="001F32EF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187673" w:rsidRPr="001F32EF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1876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74AE" w:rsidRPr="00A074AE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187673" w:rsidRDefault="00187673" w:rsidP="0018767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87673">
        <w:rPr>
          <w:rFonts w:ascii="Times New Roman" w:hAnsi="Times New Roman" w:cs="Times New Roman"/>
          <w:b/>
          <w:sz w:val="28"/>
          <w:szCs w:val="28"/>
        </w:rPr>
        <w:tab/>
      </w:r>
      <w:r w:rsidRPr="00187673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proofErr w:type="gramStart"/>
      <w:r w:rsidRPr="00187673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 conform</w:t>
      </w:r>
      <w:proofErr w:type="gramEnd"/>
      <w:r w:rsidRPr="00187673">
        <w:rPr>
          <w:rFonts w:ascii="Times New Roman" w:hAnsi="Times New Roman" w:cs="Times New Roman"/>
          <w:sz w:val="28"/>
          <w:szCs w:val="28"/>
        </w:rPr>
        <w:t xml:space="preserve"> art.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7673">
        <w:rPr>
          <w:rFonts w:ascii="Times New Roman" w:hAnsi="Times New Roman" w:cs="Times New Roman"/>
          <w:sz w:val="28"/>
          <w:szCs w:val="28"/>
        </w:rPr>
        <w:t xml:space="preserve">5 din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120/2006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monumentele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de for public,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amplasarea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monumentelor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de for public se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urbanismul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autorizarea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executarii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construcţie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avizul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7673">
        <w:rPr>
          <w:rFonts w:ascii="Times New Roman" w:hAnsi="Times New Roman" w:cs="Times New Roman"/>
          <w:sz w:val="28"/>
          <w:szCs w:val="28"/>
        </w:rPr>
        <w:t>emis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Direcția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Cultură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Timiș</w:t>
      </w:r>
      <w:proofErr w:type="spellEnd"/>
      <w:r w:rsidRPr="00187673">
        <w:rPr>
          <w:rFonts w:ascii="Times New Roman" w:hAnsi="Times New Roman" w:cs="Times New Roman"/>
          <w:sz w:val="28"/>
          <w:szCs w:val="28"/>
        </w:rPr>
        <w:t>.</w:t>
      </w:r>
      <w:r w:rsidRPr="00187673">
        <w:rPr>
          <w:rFonts w:ascii="Times New Roman" w:hAnsi="Times New Roman" w:cs="Times New Roman"/>
          <w:sz w:val="28"/>
          <w:szCs w:val="28"/>
        </w:rPr>
        <w:tab/>
      </w:r>
    </w:p>
    <w:p w:rsidR="00BA483E" w:rsidRPr="002C7609" w:rsidRDefault="00116A85" w:rsidP="002C7609">
      <w:pPr>
        <w:spacing w:after="1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="00187673">
        <w:rPr>
          <w:rFonts w:ascii="Calibri" w:eastAsia="Calibri" w:hAnsi="Calibri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2C7609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="003B37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2C7609" w:rsidRPr="002C7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acordul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B37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de </w:t>
      </w:r>
      <w:proofErr w:type="spellStart"/>
      <w:r w:rsidR="003B3754">
        <w:rPr>
          <w:rFonts w:ascii="Times New Roman" w:hAnsi="Times New Roman" w:cs="Times New Roman"/>
          <w:bCs/>
          <w:color w:val="000000"/>
          <w:sz w:val="28"/>
          <w:szCs w:val="28"/>
        </w:rPr>
        <w:t>principiu</w:t>
      </w:r>
      <w:proofErr w:type="spellEnd"/>
      <w:r w:rsidR="003B37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amplasării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„Monument de for public bust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bronz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Victor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Babeș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”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terenul-imobil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nr. </w:t>
      </w:r>
      <w:proofErr w:type="gram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425270 </w:t>
      </w:r>
      <w:proofErr w:type="spell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, nr.</w:t>
      </w:r>
      <w:proofErr w:type="gram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top</w:t>
      </w:r>
      <w:proofErr w:type="gramEnd"/>
      <w:r w:rsidR="002C7609" w:rsidRPr="002C7609">
        <w:rPr>
          <w:rFonts w:ascii="Times New Roman" w:hAnsi="Times New Roman" w:cs="Times New Roman"/>
          <w:bCs/>
          <w:color w:val="000000"/>
          <w:sz w:val="28"/>
          <w:szCs w:val="28"/>
        </w:rPr>
        <w:t>. 514/1</w:t>
      </w:r>
      <w:r w:rsidR="002639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conform cu </w:t>
      </w:r>
      <w:proofErr w:type="spellStart"/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911/09.04.2021</w:t>
      </w:r>
      <w:r w:rsidR="0026393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16A85" w:rsidRPr="002C7609" w:rsidRDefault="00116A85" w:rsidP="002C760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eastAsia="Calibri"/>
          <w:sz w:val="28"/>
          <w:szCs w:val="28"/>
        </w:rPr>
        <w:tab/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2C7609">
        <w:rPr>
          <w:rFonts w:ascii="Times New Roman" w:eastAsia="Calibri" w:hAnsi="Times New Roman" w:cs="Times New Roman"/>
          <w:sz w:val="28"/>
          <w:szCs w:val="28"/>
        </w:rPr>
        <w:t>cele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2C7609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="009D78C2"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D78C2" w:rsidRPr="002C7609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="009D78C2"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r w:rsidR="003B3754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3B3754">
        <w:rPr>
          <w:rFonts w:ascii="Times New Roman" w:hAnsi="Times New Roman" w:cs="Times New Roman"/>
          <w:sz w:val="28"/>
          <w:szCs w:val="28"/>
        </w:rPr>
        <w:t>principiu</w:t>
      </w:r>
      <w:proofErr w:type="spellEnd"/>
      <w:r w:rsidR="003B3754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amplasării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„Monument de for public bust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bronz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Victor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Babeș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terenul-imobil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CF nr. </w:t>
      </w:r>
      <w:proofErr w:type="gramStart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425270 </w:t>
      </w:r>
      <w:proofErr w:type="spellStart"/>
      <w:r w:rsidR="002C7609" w:rsidRPr="002C7609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2C7609" w:rsidRPr="002C7609">
        <w:rPr>
          <w:rFonts w:ascii="Times New Roman" w:hAnsi="Times New Roman" w:cs="Times New Roman"/>
          <w:sz w:val="28"/>
          <w:szCs w:val="28"/>
        </w:rPr>
        <w:t>, nr.</w:t>
      </w:r>
      <w:proofErr w:type="gramEnd"/>
      <w:r w:rsidR="002C7609" w:rsidRPr="002C7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7609" w:rsidRPr="002C7609">
        <w:rPr>
          <w:rFonts w:ascii="Times New Roman" w:hAnsi="Times New Roman" w:cs="Times New Roman"/>
          <w:sz w:val="28"/>
          <w:szCs w:val="28"/>
        </w:rPr>
        <w:t>top</w:t>
      </w:r>
      <w:proofErr w:type="gramEnd"/>
      <w:r w:rsidR="002C7609" w:rsidRPr="002C7609">
        <w:rPr>
          <w:rFonts w:ascii="Times New Roman" w:hAnsi="Times New Roman" w:cs="Times New Roman"/>
          <w:sz w:val="28"/>
          <w:szCs w:val="28"/>
        </w:rPr>
        <w:t>. 514/1</w:t>
      </w:r>
      <w:r w:rsidR="00263935">
        <w:rPr>
          <w:rFonts w:ascii="Times New Roman" w:hAnsi="Times New Roman" w:cs="Times New Roman"/>
          <w:sz w:val="28"/>
          <w:szCs w:val="28"/>
        </w:rPr>
        <w:t xml:space="preserve">, </w:t>
      </w:r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conform cu </w:t>
      </w:r>
      <w:proofErr w:type="spellStart"/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>Certificatul</w:t>
      </w:r>
      <w:proofErr w:type="spellEnd"/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urbanism nr. </w:t>
      </w:r>
      <w:proofErr w:type="gramStart"/>
      <w:r w:rsidR="00263935" w:rsidRPr="00263935">
        <w:rPr>
          <w:rFonts w:ascii="Times New Roman" w:hAnsi="Times New Roman" w:cs="Times New Roman"/>
          <w:bCs/>
          <w:color w:val="000000"/>
          <w:sz w:val="28"/>
          <w:szCs w:val="28"/>
        </w:rPr>
        <w:t>911/09.04.2021</w:t>
      </w:r>
      <w:r w:rsidR="002C760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36138493"/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C7609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local.</w:t>
      </w:r>
      <w:proofErr w:type="gramEnd"/>
      <w:r w:rsidRPr="002C760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"/>
    <w:p w:rsidR="00116A85" w:rsidRPr="00F679E7" w:rsidRDefault="00116A85" w:rsidP="00116A85">
      <w:pPr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16A85" w:rsidRPr="007C4ACC" w:rsidRDefault="00116A85" w:rsidP="00116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7C4ACC">
        <w:rPr>
          <w:rFonts w:ascii="Times New Roman" w:hAnsi="Times New Roman" w:cs="Times New Roman"/>
        </w:rPr>
        <w:t>DIRECTOR D.C.T.D.D.</w:t>
      </w:r>
      <w:r w:rsidR="007C4ACC" w:rsidRPr="007C4ACC">
        <w:rPr>
          <w:rFonts w:ascii="Times New Roman" w:hAnsi="Times New Roman" w:cs="Times New Roman"/>
        </w:rPr>
        <w:t xml:space="preserve">I </w:t>
      </w:r>
      <w:r w:rsidRPr="007C4ACC">
        <w:rPr>
          <w:rFonts w:ascii="Times New Roman" w:hAnsi="Times New Roman" w:cs="Times New Roman"/>
        </w:rPr>
        <w:t>EST</w:t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  <w:t xml:space="preserve">             </w:t>
      </w:r>
      <w:r w:rsidR="007C4ACC">
        <w:rPr>
          <w:rFonts w:ascii="Times New Roman" w:hAnsi="Times New Roman" w:cs="Times New Roman"/>
        </w:rPr>
        <w:t xml:space="preserve">               </w:t>
      </w:r>
      <w:r w:rsidR="007C4ACC" w:rsidRPr="007C4ACC">
        <w:rPr>
          <w:rFonts w:ascii="Times New Roman" w:hAnsi="Times New Roman" w:cs="Times New Roman"/>
        </w:rPr>
        <w:t xml:space="preserve"> ȘEF BIROU,</w:t>
      </w:r>
    </w:p>
    <w:p w:rsidR="00C87991" w:rsidRPr="007C4ACC" w:rsidRDefault="00116A85" w:rsidP="004E2FB5">
      <w:pPr>
        <w:jc w:val="both"/>
        <w:rPr>
          <w:rFonts w:ascii="Times New Roman" w:hAnsi="Times New Roman" w:cs="Times New Roman"/>
        </w:rPr>
      </w:pPr>
      <w:r w:rsidRPr="007C4ACC">
        <w:rPr>
          <w:rFonts w:ascii="Times New Roman" w:hAnsi="Times New Roman" w:cs="Times New Roman"/>
        </w:rPr>
        <w:t xml:space="preserve">           </w:t>
      </w:r>
      <w:r w:rsidR="007C4ACC" w:rsidRPr="007C4ACC">
        <w:rPr>
          <w:rFonts w:ascii="Times New Roman" w:hAnsi="Times New Roman" w:cs="Times New Roman"/>
        </w:rPr>
        <w:t>SIMONA BĂLAN</w:t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</w:r>
      <w:r w:rsidRPr="007C4ACC">
        <w:rPr>
          <w:rFonts w:ascii="Times New Roman" w:hAnsi="Times New Roman" w:cs="Times New Roman"/>
        </w:rPr>
        <w:tab/>
        <w:t xml:space="preserve">           </w:t>
      </w:r>
      <w:r w:rsidR="007C4ACC">
        <w:rPr>
          <w:rFonts w:ascii="Times New Roman" w:hAnsi="Times New Roman" w:cs="Times New Roman"/>
        </w:rPr>
        <w:t xml:space="preserve">   </w:t>
      </w:r>
      <w:r w:rsidR="007C4ACC" w:rsidRPr="007C4ACC">
        <w:rPr>
          <w:rFonts w:ascii="Times New Roman" w:hAnsi="Times New Roman" w:cs="Times New Roman"/>
        </w:rPr>
        <w:t>CĂLIN N. PÎRVA</w:t>
      </w:r>
    </w:p>
    <w:p w:rsidR="00C87991" w:rsidRDefault="00C87991">
      <w:pPr>
        <w:rPr>
          <w:lang w:val="ro-RO"/>
        </w:rPr>
      </w:pPr>
    </w:p>
    <w:p w:rsidR="00C87991" w:rsidRDefault="00C87991">
      <w:pPr>
        <w:rPr>
          <w:lang w:val="ro-RO"/>
        </w:rPr>
      </w:pPr>
    </w:p>
    <w:p w:rsidR="007C4ACC" w:rsidRDefault="007C4ACC">
      <w:pPr>
        <w:rPr>
          <w:lang w:val="ro-RO"/>
        </w:rPr>
      </w:pPr>
    </w:p>
    <w:p w:rsidR="007C4ACC" w:rsidRPr="007C4ACC" w:rsidRDefault="007C4ACC">
      <w:pPr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</w:t>
      </w:r>
      <w:r w:rsidRPr="007C4ACC">
        <w:rPr>
          <w:rFonts w:ascii="Times New Roman" w:hAnsi="Times New Roman" w:cs="Times New Roman"/>
          <w:lang w:val="ro-RO"/>
        </w:rPr>
        <w:t xml:space="preserve">ÎNTOCMIT, </w:t>
      </w:r>
    </w:p>
    <w:p w:rsidR="007C0D17" w:rsidRDefault="007C4ACC" w:rsidP="003B3754">
      <w:pPr>
        <w:rPr>
          <w:rFonts w:ascii="Times New Roman" w:hAnsi="Times New Roman" w:cs="Times New Roman"/>
          <w:lang w:val="ro-RO"/>
        </w:rPr>
      </w:pP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 w:rsidRPr="007C4ACC"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3B3754">
        <w:rPr>
          <w:rFonts w:ascii="Times New Roman" w:hAnsi="Times New Roman" w:cs="Times New Roman"/>
          <w:lang w:val="ro-RO"/>
        </w:rPr>
        <w:t>DUMITRAȘCU VIOREL</w:t>
      </w:r>
    </w:p>
    <w:p w:rsidR="007C0D17" w:rsidRDefault="007C0D17" w:rsidP="002C7609">
      <w:pPr>
        <w:tabs>
          <w:tab w:val="left" w:pos="0"/>
          <w:tab w:val="left" w:pos="142"/>
          <w:tab w:val="left" w:pos="1418"/>
          <w:tab w:val="left" w:pos="3544"/>
        </w:tabs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</w:p>
    <w:p w:rsidR="007C0D17" w:rsidRPr="007C0D17" w:rsidRDefault="007C0D17" w:rsidP="007C0D17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A05D61">
        <w:rPr>
          <w:rFonts w:ascii="Times New Roman" w:hAnsi="Times New Roman" w:cs="Times New Roman"/>
          <w:sz w:val="18"/>
          <w:szCs w:val="18"/>
        </w:rPr>
        <w:t>Cod FO53-03</w:t>
      </w:r>
      <w:proofErr w:type="gramStart"/>
      <w:r w:rsidRPr="00A05D61">
        <w:rPr>
          <w:rFonts w:ascii="Times New Roman" w:hAnsi="Times New Roman" w:cs="Times New Roman"/>
          <w:sz w:val="18"/>
          <w:szCs w:val="18"/>
        </w:rPr>
        <w:t>,Ver.2</w:t>
      </w:r>
      <w:proofErr w:type="gramEnd"/>
    </w:p>
    <w:sectPr w:rsidR="007C0D17" w:rsidRPr="007C0D17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2BB3"/>
    <w:multiLevelType w:val="hybridMultilevel"/>
    <w:tmpl w:val="F2E61EEE"/>
    <w:lvl w:ilvl="0" w:tplc="04090015">
      <w:start w:val="1"/>
      <w:numFmt w:val="upp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>
    <w:nsid w:val="767232FE"/>
    <w:multiLevelType w:val="hybridMultilevel"/>
    <w:tmpl w:val="E7B806FC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C87991"/>
    <w:rsid w:val="00006713"/>
    <w:rsid w:val="000110E6"/>
    <w:rsid w:val="00023708"/>
    <w:rsid w:val="00031A6F"/>
    <w:rsid w:val="00040667"/>
    <w:rsid w:val="00043805"/>
    <w:rsid w:val="00047F68"/>
    <w:rsid w:val="000848F3"/>
    <w:rsid w:val="0009015D"/>
    <w:rsid w:val="000C56E3"/>
    <w:rsid w:val="00116A85"/>
    <w:rsid w:val="00145296"/>
    <w:rsid w:val="00153038"/>
    <w:rsid w:val="001567A0"/>
    <w:rsid w:val="00170397"/>
    <w:rsid w:val="001779F0"/>
    <w:rsid w:val="00187673"/>
    <w:rsid w:val="001E18C8"/>
    <w:rsid w:val="001E37C2"/>
    <w:rsid w:val="001F32EF"/>
    <w:rsid w:val="00206866"/>
    <w:rsid w:val="0023629F"/>
    <w:rsid w:val="00263935"/>
    <w:rsid w:val="00267627"/>
    <w:rsid w:val="00285B1E"/>
    <w:rsid w:val="00292276"/>
    <w:rsid w:val="00292299"/>
    <w:rsid w:val="00293A8F"/>
    <w:rsid w:val="002C7609"/>
    <w:rsid w:val="002D036C"/>
    <w:rsid w:val="002D4ECE"/>
    <w:rsid w:val="00334BA2"/>
    <w:rsid w:val="00341492"/>
    <w:rsid w:val="003441EC"/>
    <w:rsid w:val="003B0EFD"/>
    <w:rsid w:val="003B1217"/>
    <w:rsid w:val="003B3754"/>
    <w:rsid w:val="003D676B"/>
    <w:rsid w:val="004254E9"/>
    <w:rsid w:val="0042636E"/>
    <w:rsid w:val="00447D67"/>
    <w:rsid w:val="00455623"/>
    <w:rsid w:val="004828C7"/>
    <w:rsid w:val="004C22CC"/>
    <w:rsid w:val="004D1087"/>
    <w:rsid w:val="004D69C0"/>
    <w:rsid w:val="004E0486"/>
    <w:rsid w:val="004E2FB5"/>
    <w:rsid w:val="004F1E0E"/>
    <w:rsid w:val="004F62F9"/>
    <w:rsid w:val="00533ECE"/>
    <w:rsid w:val="00552EC9"/>
    <w:rsid w:val="005B3C63"/>
    <w:rsid w:val="005C43B0"/>
    <w:rsid w:val="005D30AE"/>
    <w:rsid w:val="005F5A78"/>
    <w:rsid w:val="0069770F"/>
    <w:rsid w:val="006C1B85"/>
    <w:rsid w:val="0070330F"/>
    <w:rsid w:val="00744B1A"/>
    <w:rsid w:val="00785CED"/>
    <w:rsid w:val="0079229A"/>
    <w:rsid w:val="007C0D17"/>
    <w:rsid w:val="007C4ACC"/>
    <w:rsid w:val="007E44CA"/>
    <w:rsid w:val="007F1BB0"/>
    <w:rsid w:val="007F4724"/>
    <w:rsid w:val="00801B7C"/>
    <w:rsid w:val="00840952"/>
    <w:rsid w:val="008C7F09"/>
    <w:rsid w:val="008E1590"/>
    <w:rsid w:val="008F0E3D"/>
    <w:rsid w:val="0091576F"/>
    <w:rsid w:val="009261B4"/>
    <w:rsid w:val="00965EDC"/>
    <w:rsid w:val="009A1F67"/>
    <w:rsid w:val="009D78C2"/>
    <w:rsid w:val="00A05D61"/>
    <w:rsid w:val="00A074AE"/>
    <w:rsid w:val="00A55425"/>
    <w:rsid w:val="00A66E66"/>
    <w:rsid w:val="00AB40F8"/>
    <w:rsid w:val="00AC5B68"/>
    <w:rsid w:val="00AD6C7C"/>
    <w:rsid w:val="00AE3AEB"/>
    <w:rsid w:val="00B71114"/>
    <w:rsid w:val="00B97A58"/>
    <w:rsid w:val="00BA2F5F"/>
    <w:rsid w:val="00BA483E"/>
    <w:rsid w:val="00BB40F5"/>
    <w:rsid w:val="00BD3538"/>
    <w:rsid w:val="00C155D8"/>
    <w:rsid w:val="00C16650"/>
    <w:rsid w:val="00C174CB"/>
    <w:rsid w:val="00C23561"/>
    <w:rsid w:val="00C30942"/>
    <w:rsid w:val="00C734C7"/>
    <w:rsid w:val="00C8176D"/>
    <w:rsid w:val="00C87991"/>
    <w:rsid w:val="00CD3350"/>
    <w:rsid w:val="00D121BA"/>
    <w:rsid w:val="00D36E8D"/>
    <w:rsid w:val="00D37F56"/>
    <w:rsid w:val="00D518FA"/>
    <w:rsid w:val="00D82498"/>
    <w:rsid w:val="00DA11F9"/>
    <w:rsid w:val="00DA4436"/>
    <w:rsid w:val="00DD2340"/>
    <w:rsid w:val="00DF22A9"/>
    <w:rsid w:val="00DF741E"/>
    <w:rsid w:val="00E14A96"/>
    <w:rsid w:val="00E30922"/>
    <w:rsid w:val="00E41BEA"/>
    <w:rsid w:val="00E54A1F"/>
    <w:rsid w:val="00E54B3B"/>
    <w:rsid w:val="00E550C5"/>
    <w:rsid w:val="00ED6323"/>
    <w:rsid w:val="00EF7006"/>
    <w:rsid w:val="00F1108A"/>
    <w:rsid w:val="00F1221A"/>
    <w:rsid w:val="00F33B23"/>
    <w:rsid w:val="00F349EA"/>
    <w:rsid w:val="00F723C2"/>
    <w:rsid w:val="00FA1E10"/>
    <w:rsid w:val="00FB10FF"/>
    <w:rsid w:val="00FC4C2C"/>
    <w:rsid w:val="00FF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tejustify">
    <w:name w:val="rtejustify"/>
    <w:basedOn w:val="Normal"/>
    <w:rsid w:val="00C8799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991"/>
    <w:rPr>
      <w:b/>
      <w:bCs/>
    </w:rPr>
  </w:style>
  <w:style w:type="paragraph" w:styleId="ListParagraph">
    <w:name w:val="List Paragraph"/>
    <w:basedOn w:val="Normal"/>
    <w:uiPriority w:val="34"/>
    <w:qFormat/>
    <w:rsid w:val="00116A85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u01">
    <w:name w:val="titlu_01"/>
    <w:basedOn w:val="DefaultParagraphFont"/>
    <w:rsid w:val="00116A85"/>
  </w:style>
  <w:style w:type="character" w:customStyle="1" w:styleId="salnttl">
    <w:name w:val="s_aln_ttl"/>
    <w:basedOn w:val="DefaultParagraphFont"/>
    <w:rsid w:val="00116A85"/>
  </w:style>
  <w:style w:type="character" w:customStyle="1" w:styleId="spar">
    <w:name w:val="s_par"/>
    <w:basedOn w:val="DefaultParagraphFont"/>
    <w:rsid w:val="00116A85"/>
  </w:style>
  <w:style w:type="character" w:customStyle="1" w:styleId="slit">
    <w:name w:val="s_lit"/>
    <w:basedOn w:val="DefaultParagraphFont"/>
    <w:rsid w:val="00116A85"/>
  </w:style>
  <w:style w:type="character" w:customStyle="1" w:styleId="slitttl">
    <w:name w:val="s_lit_ttl"/>
    <w:basedOn w:val="DefaultParagraphFont"/>
    <w:rsid w:val="00116A85"/>
  </w:style>
  <w:style w:type="character" w:customStyle="1" w:styleId="slitbdy">
    <w:name w:val="s_lit_bdy"/>
    <w:basedOn w:val="DefaultParagraphFont"/>
    <w:rsid w:val="00116A85"/>
  </w:style>
  <w:style w:type="paragraph" w:customStyle="1" w:styleId="sartttl">
    <w:name w:val="s_art_ttl"/>
    <w:basedOn w:val="Normal"/>
    <w:rsid w:val="004828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artden">
    <w:name w:val="s_art_den"/>
    <w:basedOn w:val="Normal"/>
    <w:rsid w:val="004828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4828C7"/>
  </w:style>
  <w:style w:type="character" w:styleId="Hyperlink">
    <w:name w:val="Hyperlink"/>
    <w:basedOn w:val="DefaultParagraphFont"/>
    <w:uiPriority w:val="99"/>
    <w:semiHidden/>
    <w:unhideWhenUsed/>
    <w:rsid w:val="00031A6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C56E3"/>
    <w:pPr>
      <w:tabs>
        <w:tab w:val="center" w:pos="4680"/>
        <w:tab w:val="right" w:pos="9360"/>
      </w:tabs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C56E3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DefaultText">
    <w:name w:val="Default Text"/>
    <w:basedOn w:val="Normal"/>
    <w:link w:val="DefaultTextCaracter"/>
    <w:rsid w:val="000C56E3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DefaultTextCaracter">
    <w:name w:val="Default Text Caracter"/>
    <w:basedOn w:val="DefaultParagraphFont"/>
    <w:link w:val="DefaultText"/>
    <w:locked/>
    <w:rsid w:val="000C56E3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1F32EF"/>
  </w:style>
  <w:style w:type="paragraph" w:styleId="NormalWeb">
    <w:name w:val="Normal (Web)"/>
    <w:basedOn w:val="Normal"/>
    <w:uiPriority w:val="99"/>
    <w:semiHidden/>
    <w:unhideWhenUsed/>
    <w:rsid w:val="00A074A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4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.wikipedia.org/wiki/Viena" TargetMode="External"/><Relationship Id="rId13" Type="http://schemas.openxmlformats.org/officeDocument/2006/relationships/hyperlink" Target="https://ro.wikipedia.org/wiki/Bacteriologie" TargetMode="External"/><Relationship Id="rId18" Type="http://schemas.openxmlformats.org/officeDocument/2006/relationships/hyperlink" Target="https://ro.wikipedia.org/wiki/Vincen%C8%9Biu_Babe%C8%99" TargetMode="External"/><Relationship Id="rId26" Type="http://schemas.openxmlformats.org/officeDocument/2006/relationships/hyperlink" Target="https://ro.wikipedia.org/wiki/Vertebrate" TargetMode="External"/><Relationship Id="rId39" Type="http://schemas.openxmlformats.org/officeDocument/2006/relationships/hyperlink" Target="https://ro.wikipedia.org/wiki/18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o.wikipedia.org/wiki/Microbiologie" TargetMode="External"/><Relationship Id="rId34" Type="http://schemas.openxmlformats.org/officeDocument/2006/relationships/hyperlink" Target="https://ro.wikipedia.org/wiki/Medicin%C4%83_veterinar%C4%83" TargetMode="External"/><Relationship Id="rId42" Type="http://schemas.openxmlformats.org/officeDocument/2006/relationships/hyperlink" Target="https://ro.wikipedia.org/wiki/Legiunea_de_Onoare" TargetMode="External"/><Relationship Id="rId7" Type="http://schemas.openxmlformats.org/officeDocument/2006/relationships/hyperlink" Target="https://ro.wikipedia.org/wiki/1854" TargetMode="External"/><Relationship Id="rId12" Type="http://schemas.openxmlformats.org/officeDocument/2006/relationships/hyperlink" Target="https://ro.wikipedia.org/wiki/Bucure%C8%99ti" TargetMode="External"/><Relationship Id="rId17" Type="http://schemas.openxmlformats.org/officeDocument/2006/relationships/hyperlink" Target="https://ro.wikipedia.org/wiki/1893" TargetMode="External"/><Relationship Id="rId25" Type="http://schemas.openxmlformats.org/officeDocument/2006/relationships/hyperlink" Target="https://ro.wikipedia.org/wiki/Pisic%C4%83" TargetMode="External"/><Relationship Id="rId33" Type="http://schemas.openxmlformats.org/officeDocument/2006/relationships/hyperlink" Target="https://ro.wikipedia.org/wiki/Histopatologie" TargetMode="External"/><Relationship Id="rId38" Type="http://schemas.openxmlformats.org/officeDocument/2006/relationships/hyperlink" Target="https://ro.wikipedia.org/wiki/Antibioti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.wikipedia.org/wiki/Academia_Rom%C3%A2n%C4%83" TargetMode="External"/><Relationship Id="rId20" Type="http://schemas.openxmlformats.org/officeDocument/2006/relationships/hyperlink" Target="https://ro.wikipedia.org/wiki/Bacteriologie" TargetMode="External"/><Relationship Id="rId29" Type="http://schemas.openxmlformats.org/officeDocument/2006/relationships/hyperlink" Target="https://ro.wikipedia.org/wiki/1892" TargetMode="External"/><Relationship Id="rId41" Type="http://schemas.openxmlformats.org/officeDocument/2006/relationships/hyperlink" Target="https://ro.wikipedia.org/wiki/Par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.wikipedia.org/wiki/4_iulie" TargetMode="External"/><Relationship Id="rId11" Type="http://schemas.openxmlformats.org/officeDocument/2006/relationships/hyperlink" Target="https://ro.wikipedia.org/wiki/1926" TargetMode="External"/><Relationship Id="rId24" Type="http://schemas.openxmlformats.org/officeDocument/2006/relationships/hyperlink" Target="https://ro.wikipedia.org/wiki/Microorganism" TargetMode="External"/><Relationship Id="rId32" Type="http://schemas.openxmlformats.org/officeDocument/2006/relationships/hyperlink" Target="https://ro.wikipedia.org/wiki/Microbiologie" TargetMode="External"/><Relationship Id="rId37" Type="http://schemas.openxmlformats.org/officeDocument/2006/relationships/hyperlink" Target="https://ro.wikipedia.org/wiki/Microb" TargetMode="External"/><Relationship Id="rId40" Type="http://schemas.openxmlformats.org/officeDocument/2006/relationships/hyperlink" Target="https://ro.wikipedia.org/wiki/Academia_Rom%C3%A2n%C4%83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o.wikipedia.org/wiki/Rom%C3%A2n" TargetMode="External"/><Relationship Id="rId23" Type="http://schemas.openxmlformats.org/officeDocument/2006/relationships/hyperlink" Target="https://ro.wikipedia.org/wiki/Lepr%C4%83" TargetMode="External"/><Relationship Id="rId28" Type="http://schemas.openxmlformats.org/officeDocument/2006/relationships/hyperlink" Target="https://ro.wikipedia.org/wiki/1900" TargetMode="External"/><Relationship Id="rId36" Type="http://schemas.openxmlformats.org/officeDocument/2006/relationships/hyperlink" Target="https://ro.wikipedia.org/wiki/Rabie" TargetMode="External"/><Relationship Id="rId10" Type="http://schemas.openxmlformats.org/officeDocument/2006/relationships/hyperlink" Target="https://ro.wikipedia.org/wiki/19_octombrie" TargetMode="External"/><Relationship Id="rId19" Type="http://schemas.openxmlformats.org/officeDocument/2006/relationships/hyperlink" Target="https://fr.wikipedia.org/wiki/Victor_Andr%C3%A9_Cornil" TargetMode="External"/><Relationship Id="rId31" Type="http://schemas.openxmlformats.org/officeDocument/2006/relationships/hyperlink" Target="https://ro.wikipedia.org/wiki/Paul_Blocq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o.wikipedia.org/wiki/Imperiul_Austriac" TargetMode="External"/><Relationship Id="rId14" Type="http://schemas.openxmlformats.org/officeDocument/2006/relationships/hyperlink" Target="https://ro.wikipedia.org/wiki/Morfopatologie" TargetMode="External"/><Relationship Id="rId22" Type="http://schemas.openxmlformats.org/officeDocument/2006/relationships/hyperlink" Target="https://ro.wikipedia.org/wiki/Tuberculoz%C4%83" TargetMode="External"/><Relationship Id="rId27" Type="http://schemas.openxmlformats.org/officeDocument/2006/relationships/hyperlink" Target="https://ro.wikipedia.org/wiki/Londra" TargetMode="External"/><Relationship Id="rId30" Type="http://schemas.openxmlformats.org/officeDocument/2006/relationships/hyperlink" Target="https://ro.wikipedia.org/wiki/Gheorghe_Marinescu" TargetMode="External"/><Relationship Id="rId35" Type="http://schemas.openxmlformats.org/officeDocument/2006/relationships/hyperlink" Target="https://ro.wikipedia.org/wiki/Profilaxie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vdumitrascu</cp:lastModifiedBy>
  <cp:revision>21</cp:revision>
  <cp:lastPrinted>2021-07-23T09:39:00Z</cp:lastPrinted>
  <dcterms:created xsi:type="dcterms:W3CDTF">2021-04-13T05:48:00Z</dcterms:created>
  <dcterms:modified xsi:type="dcterms:W3CDTF">2021-07-23T09:43:00Z</dcterms:modified>
</cp:coreProperties>
</file>