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81B" w:rsidRPr="00BC3C02" w:rsidRDefault="0052581B" w:rsidP="0052581B">
      <w:pPr>
        <w:spacing w:after="0"/>
        <w:rPr>
          <w:rFonts w:ascii="Times New Roman" w:hAnsi="Times New Roman"/>
          <w:sz w:val="18"/>
          <w:szCs w:val="18"/>
        </w:rPr>
      </w:pPr>
      <w:bookmarkStart w:id="0" w:name="_GoBack"/>
      <w:bookmarkEnd w:id="0"/>
      <w:r w:rsidRPr="005A356B">
        <w:rPr>
          <w:rFonts w:ascii="Times New Roman" w:hAnsi="Times New Roman"/>
          <w:noProof/>
          <w:sz w:val="20"/>
          <w:szCs w:val="20"/>
          <w:lang w:val="en-US"/>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27"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Pr>
          <w:rFonts w:ascii="Times New Roman" w:hAnsi="Times New Roman"/>
          <w:sz w:val="20"/>
          <w:szCs w:val="20"/>
        </w:rPr>
        <w:t xml:space="preserve"> </w:t>
      </w:r>
      <w:r w:rsidRPr="00BC3C02">
        <w:rPr>
          <w:rFonts w:ascii="Times New Roman" w:hAnsi="Times New Roman"/>
          <w:sz w:val="18"/>
          <w:szCs w:val="18"/>
        </w:rPr>
        <w:t>ROMÂNIA</w:t>
      </w:r>
    </w:p>
    <w:p w:rsidR="0052581B" w:rsidRPr="00BC3C02" w:rsidRDefault="0052581B" w:rsidP="0052581B">
      <w:pPr>
        <w:spacing w:after="0"/>
        <w:rPr>
          <w:rFonts w:ascii="Times New Roman" w:hAnsi="Times New Roman"/>
          <w:sz w:val="18"/>
          <w:szCs w:val="18"/>
        </w:rPr>
      </w:pPr>
      <w:r w:rsidRPr="00BC3C02">
        <w:rPr>
          <w:rFonts w:ascii="Times New Roman" w:hAnsi="Times New Roman"/>
          <w:sz w:val="18"/>
          <w:szCs w:val="18"/>
        </w:rPr>
        <w:t>JUDEŢUL TIMIŞ</w:t>
      </w:r>
    </w:p>
    <w:p w:rsidR="0052581B" w:rsidRPr="00BC3C02" w:rsidRDefault="0052581B" w:rsidP="0052581B">
      <w:pPr>
        <w:spacing w:after="0"/>
        <w:rPr>
          <w:rFonts w:ascii="Times New Roman" w:hAnsi="Times New Roman"/>
          <w:sz w:val="18"/>
          <w:szCs w:val="18"/>
        </w:rPr>
      </w:pPr>
      <w:r w:rsidRPr="00BC3C02">
        <w:rPr>
          <w:rFonts w:ascii="Times New Roman" w:hAnsi="Times New Roman"/>
          <w:sz w:val="18"/>
          <w:szCs w:val="18"/>
        </w:rPr>
        <w:t>MUNICIPIUL TIMIŞOARA</w:t>
      </w:r>
    </w:p>
    <w:p w:rsidR="0052581B" w:rsidRDefault="0052581B" w:rsidP="0052581B">
      <w:pPr>
        <w:spacing w:after="0"/>
        <w:rPr>
          <w:rFonts w:ascii="Times New Roman" w:hAnsi="Times New Roman"/>
          <w:b/>
          <w:sz w:val="18"/>
          <w:szCs w:val="18"/>
        </w:rPr>
      </w:pPr>
      <w:r w:rsidRPr="00BC3C02">
        <w:rPr>
          <w:rFonts w:ascii="Times New Roman" w:hAnsi="Times New Roman"/>
          <w:b/>
          <w:sz w:val="18"/>
          <w:szCs w:val="18"/>
        </w:rPr>
        <w:t>PRIMAR</w:t>
      </w:r>
    </w:p>
    <w:p w:rsidR="0052581B" w:rsidRPr="0052581B" w:rsidRDefault="0052581B" w:rsidP="0052581B">
      <w:pPr>
        <w:spacing w:after="0"/>
        <w:rPr>
          <w:rFonts w:ascii="Times New Roman" w:hAnsi="Times New Roman"/>
          <w:b/>
          <w:sz w:val="18"/>
          <w:szCs w:val="18"/>
        </w:rPr>
      </w:pPr>
      <w:r w:rsidRPr="0052581B">
        <w:rPr>
          <w:rFonts w:ascii="Times New Roman" w:hAnsi="Times New Roman"/>
          <w:sz w:val="18"/>
          <w:szCs w:val="18"/>
        </w:rPr>
        <w:t>SC</w:t>
      </w:r>
      <w:r w:rsidRPr="00BC3C02">
        <w:rPr>
          <w:rFonts w:ascii="Times New Roman" w:hAnsi="Times New Roman"/>
          <w:sz w:val="18"/>
          <w:szCs w:val="18"/>
        </w:rPr>
        <w:t>2023 -</w:t>
      </w:r>
      <w:r>
        <w:rPr>
          <w:rFonts w:ascii="Times New Roman" w:hAnsi="Times New Roman"/>
          <w:sz w:val="18"/>
          <w:szCs w:val="18"/>
        </w:rPr>
        <w:t>11606/06.06</w:t>
      </w:r>
      <w:r w:rsidRPr="00BC3C02">
        <w:rPr>
          <w:rFonts w:ascii="Times New Roman" w:hAnsi="Times New Roman"/>
          <w:sz w:val="18"/>
          <w:szCs w:val="18"/>
        </w:rPr>
        <w:t xml:space="preserve">.2023                    </w:t>
      </w:r>
    </w:p>
    <w:p w:rsidR="0052581B" w:rsidRPr="00780D7B" w:rsidRDefault="0052581B" w:rsidP="0052581B">
      <w:pPr>
        <w:spacing w:after="180" w:line="206" w:lineRule="auto"/>
        <w:rPr>
          <w:rFonts w:ascii="Times New Roman" w:hAnsi="Times New Roman" w:cs="Times New Roman"/>
          <w:b/>
          <w:color w:val="000000"/>
          <w:u w:val="single"/>
        </w:rPr>
      </w:pPr>
    </w:p>
    <w:p w:rsidR="0052581B" w:rsidRPr="00BC3C02" w:rsidRDefault="0052581B" w:rsidP="0052581B">
      <w:pPr>
        <w:spacing w:after="0" w:line="206" w:lineRule="auto"/>
        <w:jc w:val="center"/>
        <w:rPr>
          <w:rFonts w:ascii="Times New Roman" w:hAnsi="Times New Roman" w:cs="Times New Roman"/>
          <w:b/>
          <w:color w:val="000000"/>
          <w:sz w:val="24"/>
          <w:szCs w:val="24"/>
          <w:u w:val="single"/>
        </w:rPr>
      </w:pPr>
      <w:r w:rsidRPr="00BC3C02">
        <w:rPr>
          <w:rFonts w:ascii="Times New Roman" w:hAnsi="Times New Roman" w:cs="Times New Roman"/>
          <w:b/>
          <w:color w:val="000000"/>
          <w:sz w:val="24"/>
          <w:szCs w:val="24"/>
          <w:u w:val="single"/>
        </w:rPr>
        <w:t>REFERAT DE APROBARE  A PROIECTULUI DE HOTĂRÂRE</w:t>
      </w:r>
    </w:p>
    <w:p w:rsidR="0052581B" w:rsidRPr="00DD66EA" w:rsidRDefault="0052581B" w:rsidP="0052581B">
      <w:pPr>
        <w:spacing w:after="0" w:line="240" w:lineRule="auto"/>
        <w:jc w:val="center"/>
        <w:rPr>
          <w:rFonts w:ascii="Times New Roman" w:hAnsi="Times New Roman" w:cs="Times New Roman"/>
          <w:b/>
          <w:bCs/>
          <w:color w:val="000000"/>
          <w:sz w:val="24"/>
          <w:szCs w:val="24"/>
        </w:rPr>
      </w:pPr>
      <w:r w:rsidRPr="0074641F">
        <w:rPr>
          <w:rFonts w:ascii="Times New Roman" w:hAnsi="Times New Roman" w:cs="Times New Roman"/>
          <w:b/>
          <w:color w:val="000000"/>
          <w:sz w:val="24"/>
          <w:szCs w:val="24"/>
        </w:rPr>
        <w:t xml:space="preserve">privind </w:t>
      </w:r>
      <w:r>
        <w:rPr>
          <w:rFonts w:ascii="Times New Roman" w:hAnsi="Times New Roman" w:cs="Times New Roman"/>
          <w:b/>
          <w:color w:val="000000"/>
          <w:sz w:val="24"/>
          <w:szCs w:val="24"/>
        </w:rPr>
        <w:t>acordarea dreptului de administrare Direcţiei de Asistenţă Socială a Municipiului Timişoara</w:t>
      </w:r>
      <w:r w:rsidR="00495096">
        <w:rPr>
          <w:rFonts w:ascii="Times New Roman" w:hAnsi="Times New Roman" w:cs="Times New Roman"/>
          <w:b/>
          <w:color w:val="000000"/>
          <w:sz w:val="24"/>
          <w:szCs w:val="24"/>
        </w:rPr>
        <w:t xml:space="preserve"> asupra imobilelor</w:t>
      </w:r>
      <w:r>
        <w:rPr>
          <w:rFonts w:ascii="Times New Roman" w:hAnsi="Times New Roman" w:cs="Times New Roman"/>
          <w:b/>
          <w:color w:val="000000"/>
          <w:sz w:val="24"/>
          <w:szCs w:val="24"/>
        </w:rPr>
        <w:t xml:space="preserve"> situat</w:t>
      </w:r>
      <w:r w:rsidR="00495096">
        <w:rPr>
          <w:rFonts w:ascii="Times New Roman" w:hAnsi="Times New Roman" w:cs="Times New Roman"/>
          <w:b/>
          <w:color w:val="000000"/>
          <w:sz w:val="24"/>
          <w:szCs w:val="24"/>
        </w:rPr>
        <w:t>e</w:t>
      </w:r>
      <w:r>
        <w:rPr>
          <w:rFonts w:ascii="Times New Roman" w:hAnsi="Times New Roman" w:cs="Times New Roman"/>
          <w:b/>
          <w:color w:val="000000"/>
          <w:sz w:val="24"/>
          <w:szCs w:val="24"/>
        </w:rPr>
        <w:t xml:space="preserve"> în str. Lorena nr.33</w:t>
      </w:r>
    </w:p>
    <w:p w:rsidR="0052581B" w:rsidRPr="00980454" w:rsidRDefault="0052581B" w:rsidP="0052581B">
      <w:pPr>
        <w:spacing w:after="0"/>
        <w:rPr>
          <w:rFonts w:ascii="Times New Roman" w:hAnsi="Times New Roman" w:cs="Times New Roman"/>
          <w:b/>
          <w:sz w:val="24"/>
          <w:szCs w:val="24"/>
        </w:rPr>
      </w:pPr>
      <w:r w:rsidRPr="00980454">
        <w:rPr>
          <w:rFonts w:ascii="Times New Roman" w:hAnsi="Times New Roman" w:cs="Times New Roman"/>
          <w:b/>
          <w:sz w:val="24"/>
          <w:szCs w:val="24"/>
        </w:rPr>
        <w:t>1. Descrierea situaţiei actuale:</w:t>
      </w:r>
    </w:p>
    <w:p w:rsidR="0064271C" w:rsidRDefault="0052581B" w:rsidP="0052581B">
      <w:pPr>
        <w:spacing w:after="0"/>
        <w:jc w:val="both"/>
        <w:rPr>
          <w:rFonts w:ascii="Times New Roman" w:hAnsi="Times New Roman" w:cs="Times New Roman"/>
          <w:sz w:val="24"/>
          <w:szCs w:val="24"/>
        </w:rPr>
      </w:pPr>
      <w:r w:rsidRPr="00980454">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rFonts w:ascii="Times New Roman" w:hAnsi="Times New Roman" w:cs="Times New Roman"/>
          <w:sz w:val="24"/>
          <w:szCs w:val="24"/>
        </w:rPr>
        <w:t>Prin adresa nr.</w:t>
      </w:r>
      <w:r w:rsidR="00217AC8">
        <w:rPr>
          <w:rFonts w:ascii="Times New Roman" w:hAnsi="Times New Roman" w:cs="Times New Roman"/>
          <w:sz w:val="24"/>
          <w:szCs w:val="24"/>
        </w:rPr>
        <w:t xml:space="preserve">10149/22.05.2023 Direcţia de Asistenţă Socială a Municipiului Timişoara, Serviciul Dezvoltare Strategii Programe, </w:t>
      </w:r>
      <w:r>
        <w:rPr>
          <w:rFonts w:ascii="Times New Roman" w:hAnsi="Times New Roman" w:cs="Times New Roman"/>
          <w:sz w:val="24"/>
          <w:szCs w:val="24"/>
        </w:rPr>
        <w:t xml:space="preserve">solicită acordarea dreptului de administrare asupra </w:t>
      </w:r>
      <w:r w:rsidR="00217AC8">
        <w:rPr>
          <w:rFonts w:ascii="Times New Roman" w:hAnsi="Times New Roman" w:cs="Times New Roman"/>
          <w:sz w:val="24"/>
          <w:szCs w:val="24"/>
        </w:rPr>
        <w:t>imobilelor</w:t>
      </w:r>
      <w:r>
        <w:rPr>
          <w:rFonts w:ascii="Times New Roman" w:hAnsi="Times New Roman" w:cs="Times New Roman"/>
          <w:sz w:val="24"/>
          <w:szCs w:val="24"/>
        </w:rPr>
        <w:t xml:space="preserve"> situate în </w:t>
      </w:r>
      <w:r>
        <w:rPr>
          <w:rFonts w:ascii="Times New Roman" w:hAnsi="Times New Roman" w:cs="Times New Roman"/>
          <w:color w:val="000000"/>
          <w:sz w:val="24"/>
          <w:szCs w:val="24"/>
        </w:rPr>
        <w:t xml:space="preserve">str. </w:t>
      </w:r>
      <w:r w:rsidR="00217AC8">
        <w:rPr>
          <w:rFonts w:ascii="Times New Roman" w:hAnsi="Times New Roman" w:cs="Times New Roman"/>
          <w:color w:val="000000"/>
          <w:sz w:val="24"/>
          <w:szCs w:val="24"/>
        </w:rPr>
        <w:t>Lorena nr.33</w:t>
      </w:r>
      <w:r w:rsidRPr="00645461">
        <w:rPr>
          <w:rFonts w:ascii="Times New Roman" w:hAnsi="Times New Roman" w:cs="Times New Roman"/>
          <w:color w:val="000000"/>
          <w:sz w:val="24"/>
          <w:szCs w:val="24"/>
        </w:rPr>
        <w:t xml:space="preserve">, înscrise în </w:t>
      </w:r>
      <w:r w:rsidRPr="008666C2">
        <w:rPr>
          <w:rFonts w:ascii="Times New Roman" w:hAnsi="Times New Roman" w:cs="Times New Roman"/>
          <w:sz w:val="24"/>
          <w:szCs w:val="24"/>
        </w:rPr>
        <w:t>C</w:t>
      </w:r>
      <w:r>
        <w:rPr>
          <w:rFonts w:ascii="Times New Roman" w:hAnsi="Times New Roman" w:cs="Times New Roman"/>
          <w:sz w:val="24"/>
          <w:szCs w:val="24"/>
        </w:rPr>
        <w:t>.</w:t>
      </w:r>
      <w:r w:rsidRPr="008666C2">
        <w:rPr>
          <w:rFonts w:ascii="Times New Roman" w:hAnsi="Times New Roman" w:cs="Times New Roman"/>
          <w:sz w:val="24"/>
          <w:szCs w:val="24"/>
        </w:rPr>
        <w:t>F</w:t>
      </w:r>
      <w:r>
        <w:rPr>
          <w:rFonts w:ascii="Times New Roman" w:hAnsi="Times New Roman" w:cs="Times New Roman"/>
          <w:sz w:val="24"/>
          <w:szCs w:val="24"/>
        </w:rPr>
        <w:t>.</w:t>
      </w:r>
      <w:r w:rsidRPr="008666C2">
        <w:rPr>
          <w:rFonts w:ascii="Times New Roman" w:hAnsi="Times New Roman" w:cs="Times New Roman"/>
          <w:sz w:val="24"/>
          <w:szCs w:val="24"/>
        </w:rPr>
        <w:t xml:space="preserve"> </w:t>
      </w:r>
      <w:r w:rsidR="00217AC8">
        <w:rPr>
          <w:rFonts w:ascii="Times New Roman" w:hAnsi="Times New Roman" w:cs="Times New Roman"/>
          <w:sz w:val="24"/>
          <w:szCs w:val="24"/>
        </w:rPr>
        <w:t>436288 Timișoara (CF vechi 1)</w:t>
      </w:r>
      <w:r w:rsidRPr="008666C2">
        <w:rPr>
          <w:rFonts w:ascii="Times New Roman" w:hAnsi="Times New Roman" w:cs="Times New Roman"/>
          <w:sz w:val="24"/>
          <w:szCs w:val="24"/>
        </w:rPr>
        <w:t xml:space="preserve"> cu nr. top. </w:t>
      </w:r>
      <w:r w:rsidR="00217AC8">
        <w:rPr>
          <w:rFonts w:ascii="Times New Roman" w:hAnsi="Times New Roman" w:cs="Times New Roman"/>
          <w:sz w:val="24"/>
          <w:szCs w:val="24"/>
        </w:rPr>
        <w:t>4760</w:t>
      </w:r>
      <w:r w:rsidRPr="008666C2">
        <w:rPr>
          <w:rFonts w:ascii="Times New Roman" w:hAnsi="Times New Roman" w:cs="Times New Roman"/>
          <w:sz w:val="24"/>
          <w:szCs w:val="24"/>
        </w:rPr>
        <w:t xml:space="preserve"> și</w:t>
      </w:r>
      <w:r>
        <w:rPr>
          <w:rFonts w:ascii="Times New Roman" w:hAnsi="Times New Roman" w:cs="Times New Roman"/>
          <w:sz w:val="24"/>
          <w:szCs w:val="24"/>
        </w:rPr>
        <w:t xml:space="preserve"> suprafața </w:t>
      </w:r>
      <w:r w:rsidR="00217AC8">
        <w:rPr>
          <w:rFonts w:ascii="Times New Roman" w:hAnsi="Times New Roman" w:cs="Times New Roman"/>
          <w:sz w:val="24"/>
          <w:szCs w:val="24"/>
        </w:rPr>
        <w:t>671</w:t>
      </w:r>
      <w:r>
        <w:rPr>
          <w:rFonts w:ascii="Times New Roman" w:hAnsi="Times New Roman" w:cs="Times New Roman"/>
          <w:sz w:val="24"/>
          <w:szCs w:val="24"/>
        </w:rPr>
        <w:t xml:space="preserve"> mp, respectiv </w:t>
      </w:r>
      <w:r w:rsidRPr="008666C2">
        <w:rPr>
          <w:rFonts w:ascii="Times New Roman" w:hAnsi="Times New Roman" w:cs="Times New Roman"/>
          <w:sz w:val="24"/>
          <w:szCs w:val="24"/>
        </w:rPr>
        <w:t>C</w:t>
      </w:r>
      <w:r>
        <w:rPr>
          <w:rFonts w:ascii="Times New Roman" w:hAnsi="Times New Roman" w:cs="Times New Roman"/>
          <w:sz w:val="24"/>
          <w:szCs w:val="24"/>
        </w:rPr>
        <w:t>.</w:t>
      </w:r>
      <w:r w:rsidRPr="008666C2">
        <w:rPr>
          <w:rFonts w:ascii="Times New Roman" w:hAnsi="Times New Roman" w:cs="Times New Roman"/>
          <w:sz w:val="24"/>
          <w:szCs w:val="24"/>
        </w:rPr>
        <w:t>F</w:t>
      </w:r>
      <w:r>
        <w:rPr>
          <w:rFonts w:ascii="Times New Roman" w:hAnsi="Times New Roman" w:cs="Times New Roman"/>
          <w:sz w:val="24"/>
          <w:szCs w:val="24"/>
        </w:rPr>
        <w:t>.</w:t>
      </w:r>
      <w:r w:rsidR="008226CB">
        <w:rPr>
          <w:rFonts w:ascii="Times New Roman" w:hAnsi="Times New Roman" w:cs="Times New Roman"/>
          <w:sz w:val="24"/>
          <w:szCs w:val="24"/>
        </w:rPr>
        <w:t xml:space="preserve"> </w:t>
      </w:r>
      <w:r w:rsidR="00217AC8">
        <w:rPr>
          <w:rFonts w:ascii="Times New Roman" w:hAnsi="Times New Roman" w:cs="Times New Roman"/>
          <w:sz w:val="24"/>
          <w:szCs w:val="24"/>
        </w:rPr>
        <w:t>434706</w:t>
      </w:r>
      <w:r w:rsidRPr="008666C2">
        <w:rPr>
          <w:rFonts w:ascii="Times New Roman" w:hAnsi="Times New Roman" w:cs="Times New Roman"/>
          <w:sz w:val="24"/>
          <w:szCs w:val="24"/>
        </w:rPr>
        <w:t xml:space="preserve"> Timișoara </w:t>
      </w:r>
      <w:r w:rsidR="00217AC8">
        <w:rPr>
          <w:rFonts w:ascii="Times New Roman" w:hAnsi="Times New Roman" w:cs="Times New Roman"/>
          <w:sz w:val="24"/>
          <w:szCs w:val="24"/>
        </w:rPr>
        <w:t>(CF vechi 1)</w:t>
      </w:r>
      <w:r w:rsidR="00217AC8" w:rsidRPr="008666C2">
        <w:rPr>
          <w:rFonts w:ascii="Times New Roman" w:hAnsi="Times New Roman" w:cs="Times New Roman"/>
          <w:sz w:val="24"/>
          <w:szCs w:val="24"/>
        </w:rPr>
        <w:t xml:space="preserve"> </w:t>
      </w:r>
      <w:r w:rsidRPr="008666C2">
        <w:rPr>
          <w:rFonts w:ascii="Times New Roman" w:hAnsi="Times New Roman" w:cs="Times New Roman"/>
          <w:sz w:val="24"/>
          <w:szCs w:val="24"/>
        </w:rPr>
        <w:t xml:space="preserve">cu nr. </w:t>
      </w:r>
      <w:r w:rsidR="00217AC8">
        <w:rPr>
          <w:rFonts w:ascii="Times New Roman" w:hAnsi="Times New Roman" w:cs="Times New Roman"/>
          <w:sz w:val="24"/>
          <w:szCs w:val="24"/>
        </w:rPr>
        <w:t xml:space="preserve">4759/21 </w:t>
      </w:r>
      <w:r>
        <w:rPr>
          <w:rFonts w:ascii="Times New Roman" w:hAnsi="Times New Roman" w:cs="Times New Roman"/>
          <w:sz w:val="24"/>
          <w:szCs w:val="24"/>
        </w:rPr>
        <w:t>și</w:t>
      </w:r>
      <w:r w:rsidRPr="008666C2">
        <w:rPr>
          <w:rFonts w:ascii="Times New Roman" w:hAnsi="Times New Roman" w:cs="Times New Roman"/>
          <w:sz w:val="24"/>
          <w:szCs w:val="24"/>
        </w:rPr>
        <w:t xml:space="preserve"> suprafața de </w:t>
      </w:r>
      <w:r w:rsidR="00217AC8">
        <w:rPr>
          <w:rFonts w:ascii="Times New Roman" w:hAnsi="Times New Roman" w:cs="Times New Roman"/>
          <w:sz w:val="24"/>
          <w:szCs w:val="24"/>
        </w:rPr>
        <w:t>498</w:t>
      </w:r>
      <w:r w:rsidRPr="008666C2">
        <w:rPr>
          <w:rFonts w:ascii="Times New Roman" w:hAnsi="Times New Roman" w:cs="Times New Roman"/>
          <w:sz w:val="24"/>
          <w:szCs w:val="24"/>
        </w:rPr>
        <w:t xml:space="preserve"> mp</w:t>
      </w:r>
      <w:r>
        <w:rPr>
          <w:rFonts w:ascii="Times New Roman" w:hAnsi="Times New Roman" w:cs="Times New Roman"/>
          <w:sz w:val="24"/>
          <w:szCs w:val="24"/>
        </w:rPr>
        <w:t xml:space="preserve">, proprietatea </w:t>
      </w:r>
      <w:r w:rsidR="008226CB">
        <w:rPr>
          <w:rFonts w:ascii="Times New Roman" w:hAnsi="Times New Roman" w:cs="Times New Roman"/>
          <w:sz w:val="24"/>
          <w:szCs w:val="24"/>
        </w:rPr>
        <w:t>Primăriei Municipi</w:t>
      </w:r>
      <w:r w:rsidR="00217AC8">
        <w:rPr>
          <w:rFonts w:ascii="Times New Roman" w:hAnsi="Times New Roman" w:cs="Times New Roman"/>
          <w:sz w:val="24"/>
          <w:szCs w:val="24"/>
        </w:rPr>
        <w:t>ului Timișoara</w:t>
      </w:r>
      <w:r>
        <w:rPr>
          <w:rFonts w:ascii="Times New Roman" w:hAnsi="Times New Roman" w:cs="Times New Roman"/>
          <w:sz w:val="24"/>
          <w:szCs w:val="24"/>
        </w:rPr>
        <w:t xml:space="preserve">, în vederea realizării </w:t>
      </w:r>
      <w:r w:rsidR="008226CB">
        <w:rPr>
          <w:rFonts w:ascii="Times New Roman" w:hAnsi="Times New Roman" w:cs="Times New Roman"/>
          <w:sz w:val="24"/>
          <w:szCs w:val="24"/>
        </w:rPr>
        <w:t xml:space="preserve">obiectivului de investiții ”Centru de zi de asistență și recuperare pentru persoane vârstnice, cu capacitatea de 50 locuri pentru serviciile de zi și 25 locuri pentru serviciile de îngrijire la domiciliu”, prin accesarea de fonduri nerambursabile </w:t>
      </w:r>
      <w:r w:rsidR="002A0205">
        <w:rPr>
          <w:rFonts w:ascii="Times New Roman" w:hAnsi="Times New Roman" w:cs="Times New Roman"/>
          <w:sz w:val="24"/>
          <w:szCs w:val="24"/>
        </w:rPr>
        <w:t xml:space="preserve">în cadrul </w:t>
      </w:r>
      <w:r w:rsidR="008226CB">
        <w:rPr>
          <w:rFonts w:ascii="Times New Roman" w:hAnsi="Times New Roman" w:cs="Times New Roman"/>
          <w:sz w:val="24"/>
          <w:szCs w:val="24"/>
        </w:rPr>
        <w:t xml:space="preserve"> P</w:t>
      </w:r>
      <w:r w:rsidR="002A0205">
        <w:rPr>
          <w:rFonts w:ascii="Times New Roman" w:hAnsi="Times New Roman" w:cs="Times New Roman"/>
          <w:sz w:val="24"/>
          <w:szCs w:val="24"/>
        </w:rPr>
        <w:t xml:space="preserve">rogramului </w:t>
      </w:r>
      <w:r w:rsidR="008226CB">
        <w:rPr>
          <w:rFonts w:ascii="Times New Roman" w:hAnsi="Times New Roman" w:cs="Times New Roman"/>
          <w:sz w:val="24"/>
          <w:szCs w:val="24"/>
        </w:rPr>
        <w:t>N</w:t>
      </w:r>
      <w:r w:rsidR="002A0205">
        <w:rPr>
          <w:rFonts w:ascii="Times New Roman" w:hAnsi="Times New Roman" w:cs="Times New Roman"/>
          <w:sz w:val="24"/>
          <w:szCs w:val="24"/>
        </w:rPr>
        <w:t xml:space="preserve">ațional de </w:t>
      </w:r>
      <w:r w:rsidR="008226CB">
        <w:rPr>
          <w:rFonts w:ascii="Times New Roman" w:hAnsi="Times New Roman" w:cs="Times New Roman"/>
          <w:sz w:val="24"/>
          <w:szCs w:val="24"/>
        </w:rPr>
        <w:t>R</w:t>
      </w:r>
      <w:r w:rsidR="002A0205">
        <w:rPr>
          <w:rFonts w:ascii="Times New Roman" w:hAnsi="Times New Roman" w:cs="Times New Roman"/>
          <w:sz w:val="24"/>
          <w:szCs w:val="24"/>
        </w:rPr>
        <w:t>edresare și Reziliență, Componenta 13-Reforme Sociale, Investiția I4-Crearea unei rețele de centre de zi de asistență și recuperare pentru persoane vârstnice</w:t>
      </w:r>
      <w:r w:rsidR="008226CB">
        <w:rPr>
          <w:rFonts w:ascii="Times New Roman" w:hAnsi="Times New Roman" w:cs="Times New Roman"/>
          <w:sz w:val="24"/>
          <w:szCs w:val="24"/>
        </w:rPr>
        <w:t>.</w:t>
      </w:r>
      <w:r w:rsidR="0064271C">
        <w:rPr>
          <w:rFonts w:ascii="Times New Roman" w:hAnsi="Times New Roman" w:cs="Times New Roman"/>
          <w:sz w:val="24"/>
          <w:szCs w:val="24"/>
        </w:rPr>
        <w:t xml:space="preserve"> </w:t>
      </w:r>
    </w:p>
    <w:p w:rsidR="0052581B" w:rsidRDefault="0064271C" w:rsidP="0052581B">
      <w:pPr>
        <w:spacing w:after="0"/>
        <w:jc w:val="both"/>
        <w:rPr>
          <w:rFonts w:ascii="Times New Roman" w:hAnsi="Times New Roman" w:cs="Times New Roman"/>
          <w:sz w:val="24"/>
          <w:szCs w:val="24"/>
        </w:rPr>
      </w:pPr>
      <w:r>
        <w:rPr>
          <w:rFonts w:ascii="Times New Roman" w:hAnsi="Times New Roman" w:cs="Times New Roman"/>
          <w:sz w:val="24"/>
          <w:szCs w:val="24"/>
        </w:rPr>
        <w:tab/>
        <w:t xml:space="preserve">Parcelele cu datele de identificare de mai sus </w:t>
      </w:r>
      <w:r w:rsidR="002A0205">
        <w:rPr>
          <w:rFonts w:ascii="Times New Roman" w:hAnsi="Times New Roman" w:cs="Times New Roman"/>
          <w:sz w:val="24"/>
          <w:szCs w:val="24"/>
        </w:rPr>
        <w:t xml:space="preserve"> </w:t>
      </w:r>
      <w:r>
        <w:rPr>
          <w:rFonts w:ascii="Times New Roman" w:hAnsi="Times New Roman" w:cs="Times New Roman"/>
          <w:sz w:val="24"/>
          <w:szCs w:val="24"/>
        </w:rPr>
        <w:t xml:space="preserve">sunt adiacente, însumând o suprafață de 1169 mp, fiind respectate condițiile </w:t>
      </w:r>
      <w:r w:rsidR="002A0205">
        <w:rPr>
          <w:rFonts w:ascii="Times New Roman" w:hAnsi="Times New Roman" w:cs="Times New Roman"/>
          <w:sz w:val="24"/>
          <w:szCs w:val="24"/>
        </w:rPr>
        <w:t xml:space="preserve">impuse în Ghidul specific din cadrul PNRR 2023/C13/MMSS/I4, conform adresei Direcției de Asistență Socială </w:t>
      </w:r>
      <w:r w:rsidR="001B720C">
        <w:rPr>
          <w:rFonts w:ascii="Times New Roman" w:hAnsi="Times New Roman" w:cs="Times New Roman"/>
          <w:sz w:val="24"/>
          <w:szCs w:val="24"/>
        </w:rPr>
        <w:t xml:space="preserve">cu </w:t>
      </w:r>
      <w:r w:rsidR="002A0205">
        <w:rPr>
          <w:rFonts w:ascii="Times New Roman" w:hAnsi="Times New Roman" w:cs="Times New Roman"/>
          <w:sz w:val="24"/>
          <w:szCs w:val="24"/>
        </w:rPr>
        <w:t>nr. SC2023-009747/13.04.2023.</w:t>
      </w:r>
    </w:p>
    <w:p w:rsidR="0052581B" w:rsidRDefault="0052581B" w:rsidP="0052581B">
      <w:pPr>
        <w:spacing w:after="0"/>
        <w:jc w:val="both"/>
        <w:rPr>
          <w:rFonts w:ascii="Times New Roman" w:hAnsi="Times New Roman" w:cs="Times New Roman"/>
          <w:b/>
          <w:sz w:val="24"/>
          <w:szCs w:val="24"/>
        </w:rPr>
      </w:pPr>
      <w:r w:rsidRPr="00980454">
        <w:rPr>
          <w:rFonts w:ascii="Times New Roman" w:hAnsi="Times New Roman" w:cs="Times New Roman"/>
          <w:b/>
          <w:sz w:val="24"/>
          <w:szCs w:val="24"/>
        </w:rPr>
        <w:t>2. Schimbări preconizate și rezultate așteptate:</w:t>
      </w:r>
    </w:p>
    <w:p w:rsidR="002A0205" w:rsidRPr="00DE5382" w:rsidRDefault="00BB7E37" w:rsidP="0052581B">
      <w:pPr>
        <w:spacing w:after="0"/>
        <w:jc w:val="both"/>
        <w:rPr>
          <w:rFonts w:ascii="Times New Roman" w:hAnsi="Times New Roman" w:cs="Times New Roman"/>
          <w:bCs/>
          <w:color w:val="000000"/>
          <w:sz w:val="24"/>
          <w:szCs w:val="24"/>
        </w:rPr>
      </w:pPr>
      <w:r>
        <w:rPr>
          <w:rFonts w:ascii="Times New Roman" w:hAnsi="Times New Roman" w:cs="Times New Roman"/>
          <w:b/>
          <w:sz w:val="24"/>
          <w:szCs w:val="24"/>
        </w:rPr>
        <w:tab/>
      </w:r>
      <w:r w:rsidRPr="00BB7E37">
        <w:rPr>
          <w:rFonts w:ascii="Times New Roman" w:hAnsi="Times New Roman" w:cs="Times New Roman"/>
          <w:sz w:val="24"/>
          <w:szCs w:val="24"/>
        </w:rPr>
        <w:t>Necesitatea dezvoltării</w:t>
      </w:r>
      <w:r>
        <w:rPr>
          <w:rFonts w:ascii="Times New Roman" w:hAnsi="Times New Roman" w:cs="Times New Roman"/>
          <w:sz w:val="24"/>
          <w:szCs w:val="24"/>
        </w:rPr>
        <w:t xml:space="preserve"> serviciilor sociale specifice a rezultat în urma cartografierii persoanelor vârstnice estimate cu nevoi de îngrijire de lungă durată</w:t>
      </w:r>
      <w:r w:rsidR="00AF0350">
        <w:rPr>
          <w:rFonts w:ascii="Times New Roman" w:hAnsi="Times New Roman" w:cs="Times New Roman"/>
          <w:sz w:val="24"/>
          <w:szCs w:val="24"/>
        </w:rPr>
        <w:t xml:space="preserve"> care a stat</w:t>
      </w:r>
      <w:r w:rsidR="009D5B66">
        <w:rPr>
          <w:rFonts w:ascii="Times New Roman" w:hAnsi="Times New Roman" w:cs="Times New Roman"/>
          <w:sz w:val="24"/>
          <w:szCs w:val="24"/>
        </w:rPr>
        <w:t xml:space="preserve"> la baza elaborării Strategiei n</w:t>
      </w:r>
      <w:r w:rsidR="00AF0350">
        <w:rPr>
          <w:rFonts w:ascii="Times New Roman" w:hAnsi="Times New Roman" w:cs="Times New Roman"/>
          <w:sz w:val="24"/>
          <w:szCs w:val="24"/>
        </w:rPr>
        <w:t>aționale privind îngrijirea de lungă durată</w:t>
      </w:r>
      <w:r w:rsidR="001F2BDD">
        <w:rPr>
          <w:rFonts w:ascii="Times New Roman" w:hAnsi="Times New Roman" w:cs="Times New Roman"/>
          <w:sz w:val="24"/>
          <w:szCs w:val="24"/>
        </w:rPr>
        <w:t xml:space="preserve"> și îmbătrânire activă pentru perioada 2023-2030. La nivelul Municipiului Timișoara </w:t>
      </w:r>
      <w:r w:rsidR="00DE5382">
        <w:rPr>
          <w:rFonts w:ascii="Times New Roman" w:hAnsi="Times New Roman" w:cs="Times New Roman"/>
          <w:sz w:val="24"/>
          <w:szCs w:val="24"/>
        </w:rPr>
        <w:t>serviciile sociale pentru persoane vârstnice acoperă doar un procent de 1,73% din persoanele cu nevoi de îngrijire de lungă durată, prin urmare accesarea de fonduri nerambursabile în cadrul PNRR 2023/C13/MMSS/I4 este imperios necesară.</w:t>
      </w:r>
    </w:p>
    <w:p w:rsidR="0052581B" w:rsidRPr="00980454" w:rsidRDefault="0052581B" w:rsidP="0052581B">
      <w:pPr>
        <w:spacing w:after="0"/>
        <w:jc w:val="both"/>
        <w:rPr>
          <w:rFonts w:ascii="Times New Roman" w:hAnsi="Times New Roman" w:cs="Times New Roman"/>
          <w:b/>
          <w:sz w:val="24"/>
          <w:szCs w:val="24"/>
        </w:rPr>
      </w:pPr>
      <w:r w:rsidRPr="00980454">
        <w:rPr>
          <w:rFonts w:ascii="Times New Roman" w:hAnsi="Times New Roman" w:cs="Times New Roman"/>
          <w:b/>
          <w:sz w:val="24"/>
          <w:szCs w:val="24"/>
        </w:rPr>
        <w:t>3. Alte informații:</w:t>
      </w:r>
    </w:p>
    <w:p w:rsidR="0052581B" w:rsidRPr="00BC3C02" w:rsidRDefault="0052581B" w:rsidP="0052581B">
      <w:pPr>
        <w:spacing w:after="0"/>
        <w:jc w:val="both"/>
        <w:rPr>
          <w:rStyle w:val="slitbdy"/>
          <w:rFonts w:ascii="Times New Roman" w:eastAsia="Times New Roman" w:hAnsi="Times New Roman" w:cs="Times New Roman"/>
          <w:noProof/>
          <w:sz w:val="24"/>
          <w:szCs w:val="24"/>
        </w:rPr>
      </w:pPr>
      <w:r w:rsidRPr="00980454">
        <w:rPr>
          <w:rFonts w:ascii="Times New Roman" w:hAnsi="Times New Roman" w:cs="Times New Roman"/>
          <w:b/>
          <w:sz w:val="24"/>
          <w:szCs w:val="24"/>
        </w:rPr>
        <w:t xml:space="preserve"> </w:t>
      </w:r>
      <w:r w:rsidRPr="00980454">
        <w:rPr>
          <w:rFonts w:ascii="Times New Roman" w:hAnsi="Times New Roman" w:cs="Times New Roman"/>
          <w:b/>
          <w:sz w:val="24"/>
          <w:szCs w:val="24"/>
        </w:rPr>
        <w:tab/>
      </w:r>
      <w:r w:rsidRPr="00980454">
        <w:rPr>
          <w:rFonts w:ascii="Times New Roman" w:eastAsia="Times New Roman" w:hAnsi="Times New Roman" w:cs="Times New Roman"/>
          <w:noProof/>
          <w:sz w:val="24"/>
          <w:szCs w:val="24"/>
          <w:lang w:val="en-US"/>
        </w:rPr>
        <w:t xml:space="preserve">Având în vedere prevederile </w:t>
      </w:r>
      <w:r w:rsidRPr="00980454">
        <w:rPr>
          <w:rFonts w:ascii="Times New Roman" w:hAnsi="Times New Roman" w:cs="Times New Roman"/>
          <w:color w:val="000000"/>
          <w:sz w:val="24"/>
          <w:szCs w:val="24"/>
        </w:rPr>
        <w:t>O.U.G. nr. 57/2019 privind Codul administrativ,</w:t>
      </w:r>
      <w:r>
        <w:rPr>
          <w:rStyle w:val="salnttl"/>
          <w:rFonts w:ascii="Times New Roman" w:hAnsi="Times New Roman" w:cs="Times New Roman"/>
          <w:sz w:val="28"/>
          <w:szCs w:val="28"/>
        </w:rPr>
        <w:t xml:space="preserve"> </w:t>
      </w:r>
      <w:r w:rsidRPr="00BC3C02">
        <w:rPr>
          <w:rStyle w:val="salnttl"/>
          <w:rFonts w:ascii="Times New Roman" w:hAnsi="Times New Roman" w:cs="Times New Roman"/>
          <w:sz w:val="24"/>
          <w:szCs w:val="24"/>
        </w:rPr>
        <w:t>art. 129, alin</w:t>
      </w:r>
      <w:r>
        <w:rPr>
          <w:rStyle w:val="salnttl"/>
          <w:rFonts w:ascii="Times New Roman" w:hAnsi="Times New Roman" w:cs="Times New Roman"/>
          <w:sz w:val="24"/>
          <w:szCs w:val="24"/>
        </w:rPr>
        <w:t>.</w:t>
      </w:r>
      <w:r w:rsidRPr="00BC3C02">
        <w:rPr>
          <w:rStyle w:val="salnttl"/>
          <w:rFonts w:ascii="Times New Roman" w:hAnsi="Times New Roman" w:cs="Times New Roman"/>
          <w:sz w:val="24"/>
          <w:szCs w:val="24"/>
        </w:rPr>
        <w:t xml:space="preserve"> (6), lit.a): ”</w:t>
      </w:r>
      <w:r w:rsidRPr="00BC3C02">
        <w:rPr>
          <w:rStyle w:val="titlu01"/>
          <w:rFonts w:ascii="Times New Roman" w:hAnsi="Times New Roman" w:cs="Times New Roman"/>
          <w:sz w:val="24"/>
          <w:szCs w:val="24"/>
        </w:rPr>
        <w:t xml:space="preserve"> </w:t>
      </w:r>
      <w:r w:rsidRPr="00BC3C02">
        <w:rPr>
          <w:rFonts w:ascii="Times New Roman" w:eastAsia="Times New Roman" w:hAnsi="Times New Roman" w:cs="Times New Roman"/>
          <w:noProof/>
          <w:sz w:val="24"/>
          <w:szCs w:val="24"/>
        </w:rPr>
        <w:t xml:space="preserve">În exercitarea atribuţiilor prevăzute la </w:t>
      </w:r>
      <w:hyperlink w:history="1">
        <w:r w:rsidRPr="00BC3C02">
          <w:rPr>
            <w:rFonts w:ascii="Times New Roman" w:eastAsia="Times New Roman" w:hAnsi="Times New Roman" w:cs="Times New Roman"/>
            <w:noProof/>
            <w:sz w:val="24"/>
            <w:szCs w:val="24"/>
          </w:rPr>
          <w:t>alin. (2) lit. c)</w:t>
        </w:r>
      </w:hyperlink>
      <w:r w:rsidRPr="00BC3C02">
        <w:rPr>
          <w:rFonts w:ascii="Times New Roman" w:eastAsia="Times New Roman" w:hAnsi="Times New Roman" w:cs="Times New Roman"/>
          <w:noProof/>
          <w:sz w:val="24"/>
          <w:szCs w:val="24"/>
        </w:rPr>
        <w:t>, consiliul local</w:t>
      </w:r>
      <w:r>
        <w:rPr>
          <w:rFonts w:ascii="Times New Roman" w:eastAsia="Times New Roman" w:hAnsi="Times New Roman" w:cs="Times New Roman"/>
          <w:noProof/>
          <w:sz w:val="24"/>
          <w:szCs w:val="24"/>
        </w:rPr>
        <w:t xml:space="preserve"> </w:t>
      </w:r>
      <w:r w:rsidRPr="00BC3C02">
        <w:rPr>
          <w:rFonts w:ascii="Times New Roman" w:eastAsia="Times New Roman" w:hAnsi="Times New Roman" w:cs="Times New Roman"/>
          <w:noProof/>
          <w:sz w:val="24"/>
          <w:szCs w:val="24"/>
        </w:rPr>
        <w:t>hotărăşte darea în administrare, concesionarea, închirierea sau darea în folosinţă gratuită a bunurilor proprietate publică a comunei, oraşului sau municipiului, după caz, precum şi a serviciilor publice de interes local, în condiţiile legii.</w:t>
      </w:r>
      <w:r w:rsidRPr="00BC3C02">
        <w:rPr>
          <w:rStyle w:val="slitbdy"/>
          <w:rFonts w:ascii="Times New Roman" w:hAnsi="Times New Roman" w:cs="Times New Roman"/>
          <w:color w:val="000000"/>
          <w:sz w:val="24"/>
          <w:szCs w:val="24"/>
          <w:bdr w:val="none" w:sz="0" w:space="0" w:color="auto" w:frame="1"/>
          <w:shd w:val="clear" w:color="auto" w:fill="FFFFFF"/>
        </w:rPr>
        <w:t>”</w:t>
      </w:r>
    </w:p>
    <w:p w:rsidR="0052581B" w:rsidRPr="00980454" w:rsidRDefault="0052581B" w:rsidP="0052581B">
      <w:pPr>
        <w:spacing w:after="0"/>
        <w:jc w:val="both"/>
        <w:rPr>
          <w:rStyle w:val="salnttl"/>
          <w:rFonts w:ascii="Times New Roman" w:hAnsi="Times New Roman" w:cs="Times New Roman"/>
          <w:b/>
          <w:bCs/>
          <w:color w:val="000000"/>
          <w:sz w:val="24"/>
          <w:szCs w:val="24"/>
        </w:rPr>
      </w:pPr>
      <w:r w:rsidRPr="00980454">
        <w:rPr>
          <w:rFonts w:ascii="Times New Roman" w:hAnsi="Times New Roman" w:cs="Times New Roman"/>
          <w:b/>
          <w:sz w:val="24"/>
          <w:szCs w:val="24"/>
        </w:rPr>
        <w:t>4. Concluzii:</w:t>
      </w:r>
    </w:p>
    <w:p w:rsidR="0052581B" w:rsidRDefault="0052581B" w:rsidP="0052581B">
      <w:pPr>
        <w:spacing w:after="0"/>
        <w:jc w:val="both"/>
        <w:rPr>
          <w:rFonts w:ascii="Times New Roman" w:hAnsi="Times New Roman" w:cs="Times New Roman"/>
          <w:color w:val="000000"/>
          <w:sz w:val="24"/>
          <w:szCs w:val="24"/>
        </w:rPr>
      </w:pPr>
      <w:r w:rsidRPr="00980454">
        <w:rPr>
          <w:rStyle w:val="salnttl"/>
          <w:rFonts w:ascii="Times New Roman" w:hAnsi="Times New Roman" w:cs="Times New Roman"/>
          <w:b/>
          <w:bCs/>
          <w:color w:val="000000"/>
          <w:sz w:val="24"/>
          <w:szCs w:val="24"/>
        </w:rPr>
        <w:tab/>
      </w:r>
      <w:r w:rsidRPr="00980454">
        <w:rPr>
          <w:rFonts w:ascii="Times New Roman" w:hAnsi="Times New Roman" w:cs="Times New Roman"/>
          <w:sz w:val="24"/>
          <w:szCs w:val="24"/>
        </w:rPr>
        <w:t xml:space="preserve">Având în vedere cele menţionate mai sus, considerăm necesară și oportună </w:t>
      </w:r>
      <w:r w:rsidRPr="00BC3C02">
        <w:rPr>
          <w:rFonts w:ascii="Times New Roman" w:hAnsi="Times New Roman" w:cs="Times New Roman"/>
          <w:color w:val="000000"/>
          <w:sz w:val="24"/>
          <w:szCs w:val="24"/>
        </w:rPr>
        <w:t xml:space="preserve">acordarea dreptului de administrare </w:t>
      </w:r>
      <w:r w:rsidR="00905A83">
        <w:rPr>
          <w:rFonts w:ascii="Times New Roman" w:hAnsi="Times New Roman" w:cs="Times New Roman"/>
          <w:sz w:val="24"/>
          <w:szCs w:val="24"/>
        </w:rPr>
        <w:t xml:space="preserve">Direcției de Asistență Socială a Municipiului Timișoara asupra imobilelor situate în str. Lorena nr.33, </w:t>
      </w:r>
      <w:r w:rsidR="00905A83" w:rsidRPr="00645461">
        <w:rPr>
          <w:rFonts w:ascii="Times New Roman" w:hAnsi="Times New Roman" w:cs="Times New Roman"/>
          <w:color w:val="000000"/>
          <w:sz w:val="24"/>
          <w:szCs w:val="24"/>
        </w:rPr>
        <w:t xml:space="preserve">înscrise în </w:t>
      </w:r>
      <w:r w:rsidR="00905A83" w:rsidRPr="008666C2">
        <w:rPr>
          <w:rFonts w:ascii="Times New Roman" w:hAnsi="Times New Roman" w:cs="Times New Roman"/>
          <w:sz w:val="24"/>
          <w:szCs w:val="24"/>
        </w:rPr>
        <w:t>C</w:t>
      </w:r>
      <w:r w:rsidR="00905A83">
        <w:rPr>
          <w:rFonts w:ascii="Times New Roman" w:hAnsi="Times New Roman" w:cs="Times New Roman"/>
          <w:sz w:val="24"/>
          <w:szCs w:val="24"/>
        </w:rPr>
        <w:t>.</w:t>
      </w:r>
      <w:r w:rsidR="00905A83" w:rsidRPr="008666C2">
        <w:rPr>
          <w:rFonts w:ascii="Times New Roman" w:hAnsi="Times New Roman" w:cs="Times New Roman"/>
          <w:sz w:val="24"/>
          <w:szCs w:val="24"/>
        </w:rPr>
        <w:t>F</w:t>
      </w:r>
      <w:r w:rsidR="00905A83">
        <w:rPr>
          <w:rFonts w:ascii="Times New Roman" w:hAnsi="Times New Roman" w:cs="Times New Roman"/>
          <w:sz w:val="24"/>
          <w:szCs w:val="24"/>
        </w:rPr>
        <w:t>.</w:t>
      </w:r>
      <w:r w:rsidR="00905A83" w:rsidRPr="008666C2">
        <w:rPr>
          <w:rFonts w:ascii="Times New Roman" w:hAnsi="Times New Roman" w:cs="Times New Roman"/>
          <w:sz w:val="24"/>
          <w:szCs w:val="24"/>
        </w:rPr>
        <w:t xml:space="preserve"> </w:t>
      </w:r>
      <w:r w:rsidR="00905A83">
        <w:rPr>
          <w:rFonts w:ascii="Times New Roman" w:hAnsi="Times New Roman" w:cs="Times New Roman"/>
          <w:sz w:val="24"/>
          <w:szCs w:val="24"/>
        </w:rPr>
        <w:t>436288 Timișoara (CF vechi 1)</w:t>
      </w:r>
      <w:r w:rsidR="00905A83" w:rsidRPr="008666C2">
        <w:rPr>
          <w:rFonts w:ascii="Times New Roman" w:hAnsi="Times New Roman" w:cs="Times New Roman"/>
          <w:sz w:val="24"/>
          <w:szCs w:val="24"/>
        </w:rPr>
        <w:t xml:space="preserve"> cu nr. top. </w:t>
      </w:r>
      <w:r w:rsidR="00905A83">
        <w:rPr>
          <w:rFonts w:ascii="Times New Roman" w:hAnsi="Times New Roman" w:cs="Times New Roman"/>
          <w:sz w:val="24"/>
          <w:szCs w:val="24"/>
        </w:rPr>
        <w:t>4760</w:t>
      </w:r>
      <w:r w:rsidR="00905A83" w:rsidRPr="008666C2">
        <w:rPr>
          <w:rFonts w:ascii="Times New Roman" w:hAnsi="Times New Roman" w:cs="Times New Roman"/>
          <w:sz w:val="24"/>
          <w:szCs w:val="24"/>
        </w:rPr>
        <w:t xml:space="preserve"> și</w:t>
      </w:r>
      <w:r w:rsidR="00905A83">
        <w:rPr>
          <w:rFonts w:ascii="Times New Roman" w:hAnsi="Times New Roman" w:cs="Times New Roman"/>
          <w:sz w:val="24"/>
          <w:szCs w:val="24"/>
        </w:rPr>
        <w:t xml:space="preserve"> suprafața 671 mp, respectiv </w:t>
      </w:r>
      <w:r w:rsidR="00905A83" w:rsidRPr="008666C2">
        <w:rPr>
          <w:rFonts w:ascii="Times New Roman" w:hAnsi="Times New Roman" w:cs="Times New Roman"/>
          <w:sz w:val="24"/>
          <w:szCs w:val="24"/>
        </w:rPr>
        <w:t>C</w:t>
      </w:r>
      <w:r w:rsidR="00905A83">
        <w:rPr>
          <w:rFonts w:ascii="Times New Roman" w:hAnsi="Times New Roman" w:cs="Times New Roman"/>
          <w:sz w:val="24"/>
          <w:szCs w:val="24"/>
        </w:rPr>
        <w:t>.</w:t>
      </w:r>
      <w:r w:rsidR="00905A83" w:rsidRPr="008666C2">
        <w:rPr>
          <w:rFonts w:ascii="Times New Roman" w:hAnsi="Times New Roman" w:cs="Times New Roman"/>
          <w:sz w:val="24"/>
          <w:szCs w:val="24"/>
        </w:rPr>
        <w:t>F</w:t>
      </w:r>
      <w:r w:rsidR="00905A83">
        <w:rPr>
          <w:rFonts w:ascii="Times New Roman" w:hAnsi="Times New Roman" w:cs="Times New Roman"/>
          <w:sz w:val="24"/>
          <w:szCs w:val="24"/>
        </w:rPr>
        <w:t>. 434706</w:t>
      </w:r>
      <w:r w:rsidR="00905A83" w:rsidRPr="008666C2">
        <w:rPr>
          <w:rFonts w:ascii="Times New Roman" w:hAnsi="Times New Roman" w:cs="Times New Roman"/>
          <w:sz w:val="24"/>
          <w:szCs w:val="24"/>
        </w:rPr>
        <w:t xml:space="preserve"> Timișoara </w:t>
      </w:r>
      <w:r w:rsidR="00905A83">
        <w:rPr>
          <w:rFonts w:ascii="Times New Roman" w:hAnsi="Times New Roman" w:cs="Times New Roman"/>
          <w:sz w:val="24"/>
          <w:szCs w:val="24"/>
        </w:rPr>
        <w:t>(CF vechi 1)</w:t>
      </w:r>
      <w:r w:rsidR="00905A83" w:rsidRPr="008666C2">
        <w:rPr>
          <w:rFonts w:ascii="Times New Roman" w:hAnsi="Times New Roman" w:cs="Times New Roman"/>
          <w:sz w:val="24"/>
          <w:szCs w:val="24"/>
        </w:rPr>
        <w:t xml:space="preserve"> cu nr. </w:t>
      </w:r>
      <w:r w:rsidR="00905A83">
        <w:rPr>
          <w:rFonts w:ascii="Times New Roman" w:hAnsi="Times New Roman" w:cs="Times New Roman"/>
          <w:sz w:val="24"/>
          <w:szCs w:val="24"/>
        </w:rPr>
        <w:t>4759/21 și</w:t>
      </w:r>
      <w:r w:rsidR="00905A83" w:rsidRPr="008666C2">
        <w:rPr>
          <w:rFonts w:ascii="Times New Roman" w:hAnsi="Times New Roman" w:cs="Times New Roman"/>
          <w:sz w:val="24"/>
          <w:szCs w:val="24"/>
        </w:rPr>
        <w:t xml:space="preserve"> suprafața de </w:t>
      </w:r>
      <w:r w:rsidR="00905A83">
        <w:rPr>
          <w:rFonts w:ascii="Times New Roman" w:hAnsi="Times New Roman" w:cs="Times New Roman"/>
          <w:sz w:val="24"/>
          <w:szCs w:val="24"/>
        </w:rPr>
        <w:t>498</w:t>
      </w:r>
      <w:r w:rsidR="00905A83" w:rsidRPr="008666C2">
        <w:rPr>
          <w:rFonts w:ascii="Times New Roman" w:hAnsi="Times New Roman" w:cs="Times New Roman"/>
          <w:sz w:val="24"/>
          <w:szCs w:val="24"/>
        </w:rPr>
        <w:t xml:space="preserve"> mp</w:t>
      </w:r>
      <w:r w:rsidR="00905A83">
        <w:rPr>
          <w:rFonts w:ascii="Times New Roman" w:hAnsi="Times New Roman" w:cs="Times New Roman"/>
          <w:sz w:val="24"/>
          <w:szCs w:val="24"/>
        </w:rPr>
        <w:t>, proprietatea Primăriei Municipiului Timișoara, în vederea realizării obiectivului de investiții ”Centru de zi de asistență și recuperare pentru persoane vârstnice, cu capacitatea de 50 locuri pentru serviciile de zi și 25 locuri pentru serviciile de îngrijire la domiciliu”, pe o perioadă de 15 ani.</w:t>
      </w:r>
    </w:p>
    <w:p w:rsidR="00905A83" w:rsidRDefault="00905A83" w:rsidP="0052581B">
      <w:pPr>
        <w:spacing w:after="0"/>
        <w:jc w:val="both"/>
        <w:rPr>
          <w:rFonts w:ascii="Times New Roman" w:hAnsi="Times New Roman" w:cs="Times New Roman"/>
          <w:color w:val="000000"/>
          <w:sz w:val="24"/>
          <w:szCs w:val="24"/>
        </w:rPr>
      </w:pPr>
    </w:p>
    <w:p w:rsidR="00905A83" w:rsidRPr="00E020BB" w:rsidRDefault="00905A83" w:rsidP="0052581B">
      <w:pPr>
        <w:spacing w:after="0"/>
        <w:jc w:val="both"/>
        <w:rPr>
          <w:rFonts w:ascii="Times New Roman" w:hAnsi="Times New Roman" w:cs="Times New Roman"/>
          <w:bCs/>
          <w:color w:val="000000"/>
          <w:sz w:val="24"/>
          <w:szCs w:val="24"/>
        </w:rPr>
      </w:pPr>
    </w:p>
    <w:p w:rsidR="0052581B" w:rsidRPr="00E020BB" w:rsidRDefault="0052581B" w:rsidP="0052581B">
      <w:pPr>
        <w:spacing w:after="0"/>
        <w:rPr>
          <w:rFonts w:ascii="Times New Roman" w:eastAsia="Calibri" w:hAnsi="Times New Roman" w:cs="Times New Roman"/>
          <w:sz w:val="18"/>
          <w:szCs w:val="18"/>
          <w:lang w:val="pt-BR"/>
        </w:rPr>
      </w:pPr>
      <w:r>
        <w:rPr>
          <w:rFonts w:ascii="Times New Roman" w:eastAsia="Batang" w:hAnsi="Times New Roman" w:cs="Times New Roman"/>
          <w:color w:val="000000"/>
          <w:sz w:val="24"/>
          <w:szCs w:val="24"/>
        </w:rPr>
        <w:t xml:space="preserve">                </w:t>
      </w:r>
      <w:r w:rsidRPr="00461531">
        <w:rPr>
          <w:rFonts w:ascii="Calibri" w:eastAsia="Calibri" w:hAnsi="Calibri" w:cs="Times New Roman"/>
          <w:lang w:val="it-IT"/>
        </w:rPr>
        <w:t xml:space="preserve"> </w:t>
      </w:r>
      <w:r w:rsidRPr="00E020BB">
        <w:rPr>
          <w:rFonts w:ascii="Times New Roman" w:eastAsia="Calibri" w:hAnsi="Times New Roman" w:cs="Times New Roman"/>
          <w:b/>
          <w:sz w:val="18"/>
          <w:szCs w:val="18"/>
          <w:lang w:val="pt-BR"/>
        </w:rPr>
        <w:t>PRIMAR</w:t>
      </w:r>
      <w:r w:rsidRPr="00E020BB">
        <w:rPr>
          <w:rFonts w:ascii="Times New Roman" w:eastAsia="Calibri" w:hAnsi="Times New Roman" w:cs="Times New Roman"/>
          <w:sz w:val="18"/>
          <w:szCs w:val="18"/>
          <w:lang w:val="pt-BR"/>
        </w:rPr>
        <w:t xml:space="preserve">                                                                       </w:t>
      </w:r>
      <w:r w:rsidRPr="00E020BB">
        <w:rPr>
          <w:rFonts w:ascii="Times New Roman" w:eastAsia="Calibri" w:hAnsi="Times New Roman" w:cs="Times New Roman"/>
          <w:b/>
          <w:sz w:val="18"/>
          <w:szCs w:val="18"/>
          <w:lang w:val="pt-BR"/>
        </w:rPr>
        <w:t>ADMINISTRATOR PUBLIC</w:t>
      </w:r>
    </w:p>
    <w:p w:rsidR="0052581B" w:rsidRPr="00E020BB" w:rsidRDefault="0052581B" w:rsidP="0052581B">
      <w:pPr>
        <w:spacing w:after="0" w:line="240" w:lineRule="auto"/>
        <w:rPr>
          <w:rFonts w:ascii="Times New Roman" w:hAnsi="Times New Roman" w:cs="Times New Roman"/>
          <w:sz w:val="18"/>
          <w:szCs w:val="18"/>
          <w:lang w:val="pt-BR"/>
        </w:rPr>
      </w:pPr>
      <w:r w:rsidRPr="00E020BB">
        <w:rPr>
          <w:rFonts w:ascii="Times New Roman" w:eastAsia="Calibri" w:hAnsi="Times New Roman" w:cs="Times New Roman"/>
          <w:sz w:val="18"/>
          <w:szCs w:val="18"/>
          <w:lang w:val="pt-BR"/>
        </w:rPr>
        <w:t xml:space="preserve">   </w:t>
      </w:r>
      <w:r w:rsidRPr="00E020BB">
        <w:rPr>
          <w:rFonts w:ascii="Times New Roman" w:hAnsi="Times New Roman" w:cs="Times New Roman"/>
          <w:sz w:val="18"/>
          <w:szCs w:val="18"/>
          <w:lang w:val="pt-BR"/>
        </w:rPr>
        <w:t xml:space="preserve">         </w:t>
      </w:r>
      <w:r w:rsidRPr="00E020BB">
        <w:rPr>
          <w:rFonts w:ascii="Times New Roman" w:eastAsia="Calibri" w:hAnsi="Times New Roman" w:cs="Times New Roman"/>
          <w:sz w:val="18"/>
          <w:szCs w:val="18"/>
          <w:lang w:val="pt-BR"/>
        </w:rPr>
        <w:t xml:space="preserve">  DOMINIC FRITZ                                                                 </w:t>
      </w:r>
      <w:r w:rsidR="00905A83">
        <w:rPr>
          <w:rFonts w:ascii="Times New Roman" w:eastAsia="Calibri" w:hAnsi="Times New Roman" w:cs="Times New Roman"/>
          <w:sz w:val="18"/>
          <w:szCs w:val="18"/>
          <w:lang w:val="pt-BR"/>
        </w:rPr>
        <w:t xml:space="preserve">   </w:t>
      </w:r>
      <w:r w:rsidRPr="00E020BB">
        <w:rPr>
          <w:rFonts w:ascii="Times New Roman" w:eastAsia="Calibri" w:hAnsi="Times New Roman" w:cs="Times New Roman"/>
          <w:sz w:val="18"/>
          <w:szCs w:val="18"/>
          <w:lang w:val="pt-BR"/>
        </w:rPr>
        <w:t xml:space="preserve">  MATEI CREIVEANU</w:t>
      </w:r>
      <w:r w:rsidRPr="00E020BB">
        <w:rPr>
          <w:rFonts w:ascii="Times New Roman" w:hAnsi="Times New Roman" w:cs="Times New Roman"/>
          <w:sz w:val="18"/>
          <w:szCs w:val="18"/>
          <w:lang w:val="pt-BR"/>
        </w:rPr>
        <w:t xml:space="preserve">       </w:t>
      </w:r>
      <w:r w:rsidRPr="00E020BB">
        <w:rPr>
          <w:rFonts w:ascii="Times New Roman" w:eastAsia="Calibri" w:hAnsi="Times New Roman" w:cs="Times New Roman"/>
          <w:sz w:val="18"/>
          <w:szCs w:val="18"/>
          <w:lang w:val="pt-BR"/>
        </w:rPr>
        <w:t xml:space="preserve">                                         </w:t>
      </w:r>
      <w:r w:rsidRPr="00E020BB">
        <w:rPr>
          <w:rFonts w:ascii="Times New Roman" w:hAnsi="Times New Roman" w:cs="Times New Roman"/>
          <w:sz w:val="18"/>
          <w:szCs w:val="18"/>
          <w:lang w:val="pt-BR"/>
        </w:rPr>
        <w:t xml:space="preserve"> </w:t>
      </w:r>
      <w:r w:rsidRPr="00E020BB">
        <w:rPr>
          <w:rFonts w:ascii="Times New Roman" w:eastAsia="Calibri" w:hAnsi="Times New Roman" w:cs="Times New Roman"/>
          <w:sz w:val="18"/>
          <w:szCs w:val="18"/>
          <w:lang w:val="pt-BR"/>
        </w:rPr>
        <w:t xml:space="preserve">                                                                         </w:t>
      </w:r>
    </w:p>
    <w:p w:rsidR="0052581B" w:rsidRDefault="0052581B" w:rsidP="0052581B">
      <w:pPr>
        <w:spacing w:after="0" w:line="240" w:lineRule="auto"/>
        <w:rPr>
          <w:rFonts w:ascii="Times New Roman" w:eastAsia="Calibri" w:hAnsi="Times New Roman" w:cs="Times New Roman"/>
          <w:sz w:val="18"/>
          <w:szCs w:val="18"/>
          <w:lang w:val="pt-BR"/>
        </w:rPr>
      </w:pPr>
    </w:p>
    <w:p w:rsidR="00905A83" w:rsidRPr="00E020BB" w:rsidRDefault="00905A83" w:rsidP="0052581B">
      <w:pPr>
        <w:spacing w:after="0" w:line="240" w:lineRule="auto"/>
        <w:rPr>
          <w:rFonts w:ascii="Times New Roman" w:eastAsia="Calibri" w:hAnsi="Times New Roman" w:cs="Times New Roman"/>
          <w:sz w:val="18"/>
          <w:szCs w:val="18"/>
          <w:lang w:val="pt-BR"/>
        </w:rPr>
      </w:pPr>
    </w:p>
    <w:p w:rsidR="0052581B" w:rsidRPr="00E020BB" w:rsidRDefault="0052581B" w:rsidP="0052581B">
      <w:pPr>
        <w:spacing w:after="0" w:line="240" w:lineRule="auto"/>
        <w:rPr>
          <w:rFonts w:ascii="Times New Roman" w:eastAsia="Calibri" w:hAnsi="Times New Roman" w:cs="Times New Roman"/>
          <w:sz w:val="18"/>
          <w:szCs w:val="18"/>
          <w:lang w:val="pt-BR"/>
        </w:rPr>
      </w:pPr>
    </w:p>
    <w:p w:rsidR="0052581B" w:rsidRPr="00E020BB" w:rsidRDefault="0052581B" w:rsidP="0052581B">
      <w:pPr>
        <w:spacing w:after="0" w:line="240" w:lineRule="auto"/>
        <w:rPr>
          <w:rFonts w:ascii="Times New Roman" w:eastAsia="Calibri" w:hAnsi="Times New Roman" w:cs="Times New Roman"/>
          <w:sz w:val="18"/>
          <w:szCs w:val="18"/>
          <w:lang w:val="pt-BR"/>
        </w:rPr>
      </w:pPr>
      <w:r w:rsidRPr="00E020BB">
        <w:rPr>
          <w:rFonts w:ascii="Times New Roman" w:eastAsia="Calibri" w:hAnsi="Times New Roman" w:cs="Times New Roman"/>
          <w:b/>
          <w:sz w:val="18"/>
          <w:szCs w:val="18"/>
          <w:lang w:val="pt-BR"/>
        </w:rPr>
        <w:t xml:space="preserve">     DIRECTOR PATRIMONIU</w:t>
      </w:r>
    </w:p>
    <w:p w:rsidR="0052581B" w:rsidRPr="00E020BB" w:rsidRDefault="0052581B" w:rsidP="0052581B">
      <w:pPr>
        <w:spacing w:after="0" w:line="240" w:lineRule="auto"/>
        <w:rPr>
          <w:rFonts w:ascii="Times New Roman" w:eastAsia="Calibri" w:hAnsi="Times New Roman" w:cs="Times New Roman"/>
          <w:sz w:val="18"/>
          <w:szCs w:val="18"/>
          <w:lang w:val="pt-BR"/>
        </w:rPr>
      </w:pPr>
      <w:r w:rsidRPr="00E020BB">
        <w:rPr>
          <w:rFonts w:ascii="Times New Roman" w:eastAsia="Calibri" w:hAnsi="Times New Roman" w:cs="Times New Roman"/>
          <w:sz w:val="18"/>
          <w:szCs w:val="18"/>
          <w:lang w:val="pt-BR"/>
        </w:rPr>
        <w:t xml:space="preserve">        CRISTIAN FRANȚESCU</w:t>
      </w:r>
      <w:r w:rsidRPr="00E020BB">
        <w:rPr>
          <w:rFonts w:ascii="Times New Roman" w:hAnsi="Times New Roman" w:cs="Times New Roman"/>
          <w:sz w:val="18"/>
          <w:szCs w:val="18"/>
          <w:lang w:val="pt-BR"/>
        </w:rPr>
        <w:t xml:space="preserve">     </w:t>
      </w:r>
    </w:p>
    <w:p w:rsidR="0052581B" w:rsidRPr="00515B87" w:rsidRDefault="0052581B" w:rsidP="0052581B">
      <w:pPr>
        <w:spacing w:after="0" w:line="240" w:lineRule="auto"/>
        <w:rPr>
          <w:rFonts w:ascii="Times New Roman" w:hAnsi="Times New Roman" w:cs="Times New Roman"/>
          <w:sz w:val="20"/>
          <w:szCs w:val="20"/>
          <w:lang w:val="pt-BR"/>
        </w:rPr>
      </w:pP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sz w:val="18"/>
          <w:szCs w:val="18"/>
        </w:rPr>
        <w:t>Cod FO53-03,Ver.3</w:t>
      </w:r>
    </w:p>
    <w:p w:rsidR="0052581B" w:rsidRPr="00515B87" w:rsidRDefault="0052581B" w:rsidP="0052581B">
      <w:pPr>
        <w:spacing w:after="0"/>
        <w:rPr>
          <w:rFonts w:ascii="Times New Roman" w:hAnsi="Times New Roman"/>
          <w:sz w:val="18"/>
          <w:szCs w:val="18"/>
        </w:rPr>
      </w:pPr>
      <w:r w:rsidRPr="00515B87">
        <w:rPr>
          <w:rFonts w:ascii="Times New Roman" w:hAnsi="Times New Roman"/>
          <w:noProof/>
          <w:sz w:val="18"/>
          <w:szCs w:val="18"/>
          <w:lang w:val="en-US"/>
        </w:rPr>
        <w:lastRenderedPageBreak/>
        <w:drawing>
          <wp:anchor distT="0" distB="0" distL="114300" distR="114300" simplePos="0" relativeHeight="251660288"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28"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515B87">
        <w:rPr>
          <w:rFonts w:ascii="Times New Roman" w:hAnsi="Times New Roman"/>
          <w:sz w:val="18"/>
          <w:szCs w:val="18"/>
        </w:rPr>
        <w:t>ROMÂNIA</w:t>
      </w:r>
    </w:p>
    <w:p w:rsidR="0052581B" w:rsidRPr="00515B87" w:rsidRDefault="0052581B" w:rsidP="0052581B">
      <w:pPr>
        <w:spacing w:after="0"/>
        <w:rPr>
          <w:rFonts w:ascii="Times New Roman" w:hAnsi="Times New Roman"/>
          <w:sz w:val="18"/>
          <w:szCs w:val="18"/>
        </w:rPr>
      </w:pPr>
      <w:r w:rsidRPr="00515B87">
        <w:rPr>
          <w:rFonts w:ascii="Times New Roman" w:hAnsi="Times New Roman"/>
          <w:sz w:val="18"/>
          <w:szCs w:val="18"/>
        </w:rPr>
        <w:t>JUDEŢUL TIMIŞ</w:t>
      </w:r>
    </w:p>
    <w:p w:rsidR="0052581B" w:rsidRPr="00515B87" w:rsidRDefault="0052581B" w:rsidP="0052581B">
      <w:pPr>
        <w:spacing w:after="0"/>
        <w:rPr>
          <w:rFonts w:ascii="Times New Roman" w:hAnsi="Times New Roman"/>
          <w:sz w:val="18"/>
          <w:szCs w:val="18"/>
        </w:rPr>
      </w:pPr>
      <w:r w:rsidRPr="00515B87">
        <w:rPr>
          <w:rFonts w:ascii="Times New Roman" w:hAnsi="Times New Roman"/>
          <w:sz w:val="18"/>
          <w:szCs w:val="18"/>
        </w:rPr>
        <w:t>MUNICIPIUL TIMIŞOARA</w:t>
      </w:r>
    </w:p>
    <w:p w:rsidR="0052581B" w:rsidRPr="00515B87" w:rsidRDefault="0052581B" w:rsidP="0052581B">
      <w:pPr>
        <w:spacing w:after="0"/>
        <w:rPr>
          <w:rFonts w:ascii="Times New Roman" w:hAnsi="Times New Roman"/>
          <w:b/>
          <w:sz w:val="18"/>
          <w:szCs w:val="18"/>
        </w:rPr>
      </w:pPr>
      <w:r w:rsidRPr="00515B87">
        <w:rPr>
          <w:rFonts w:ascii="Times New Roman" w:hAnsi="Times New Roman"/>
          <w:b/>
          <w:sz w:val="18"/>
          <w:szCs w:val="18"/>
        </w:rPr>
        <w:t>DIRECȚIA PATRIMONIU</w:t>
      </w:r>
    </w:p>
    <w:p w:rsidR="0052581B" w:rsidRDefault="0052581B" w:rsidP="0052581B">
      <w:pPr>
        <w:spacing w:after="0"/>
        <w:rPr>
          <w:rFonts w:ascii="Times New Roman" w:hAnsi="Times New Roman"/>
          <w:sz w:val="20"/>
          <w:szCs w:val="20"/>
        </w:rPr>
      </w:pPr>
      <w:r w:rsidRPr="00515B87">
        <w:rPr>
          <w:rFonts w:ascii="Times New Roman" w:hAnsi="Times New Roman"/>
          <w:sz w:val="18"/>
          <w:szCs w:val="18"/>
        </w:rPr>
        <w:t>COMPARTIMENT CARTE FUNCIARĂ</w:t>
      </w:r>
      <w:r>
        <w:rPr>
          <w:rFonts w:ascii="Times New Roman" w:hAnsi="Times New Roman"/>
          <w:sz w:val="20"/>
          <w:szCs w:val="20"/>
        </w:rPr>
        <w:t xml:space="preserve"> ȘI CADASTRU</w:t>
      </w:r>
    </w:p>
    <w:p w:rsidR="0052581B" w:rsidRPr="00515B87" w:rsidRDefault="0052581B" w:rsidP="0052581B">
      <w:pPr>
        <w:spacing w:after="0"/>
        <w:rPr>
          <w:rFonts w:ascii="Times New Roman" w:hAnsi="Times New Roman"/>
          <w:sz w:val="18"/>
          <w:szCs w:val="18"/>
        </w:rPr>
      </w:pPr>
      <w:r>
        <w:rPr>
          <w:rFonts w:ascii="Times New Roman" w:hAnsi="Times New Roman"/>
          <w:sz w:val="18"/>
          <w:szCs w:val="18"/>
        </w:rPr>
        <w:t>SC2023 -11606/06.06</w:t>
      </w:r>
      <w:r w:rsidRPr="00515B87">
        <w:rPr>
          <w:rFonts w:ascii="Times New Roman" w:hAnsi="Times New Roman"/>
          <w:sz w:val="18"/>
          <w:szCs w:val="18"/>
        </w:rPr>
        <w:t xml:space="preserve">.2023                    </w:t>
      </w:r>
    </w:p>
    <w:p w:rsidR="0052581B" w:rsidRPr="00780D7B" w:rsidRDefault="0052581B" w:rsidP="0052581B">
      <w:pPr>
        <w:spacing w:after="180" w:line="206" w:lineRule="auto"/>
        <w:rPr>
          <w:rFonts w:ascii="Times New Roman" w:hAnsi="Times New Roman" w:cs="Times New Roman"/>
          <w:b/>
          <w:color w:val="000000"/>
          <w:u w:val="single"/>
        </w:rPr>
      </w:pPr>
    </w:p>
    <w:p w:rsidR="0052581B" w:rsidRDefault="0052581B" w:rsidP="0052581B">
      <w:pPr>
        <w:spacing w:after="0"/>
        <w:jc w:val="center"/>
        <w:rPr>
          <w:rFonts w:ascii="Times New Roman" w:eastAsia="Calibri" w:hAnsi="Times New Roman" w:cs="Times New Roman"/>
          <w:b/>
          <w:sz w:val="28"/>
          <w:szCs w:val="28"/>
        </w:rPr>
      </w:pPr>
    </w:p>
    <w:p w:rsidR="0052581B" w:rsidRPr="00A130B4" w:rsidRDefault="0052581B" w:rsidP="0052581B">
      <w:pPr>
        <w:spacing w:after="0"/>
        <w:jc w:val="center"/>
        <w:rPr>
          <w:rFonts w:ascii="Times New Roman" w:eastAsia="Calibri" w:hAnsi="Times New Roman" w:cs="Times New Roman"/>
          <w:b/>
          <w:sz w:val="28"/>
          <w:szCs w:val="28"/>
        </w:rPr>
      </w:pPr>
      <w:r w:rsidRPr="000B78B2">
        <w:rPr>
          <w:rFonts w:ascii="Times New Roman" w:eastAsia="Calibri" w:hAnsi="Times New Roman" w:cs="Times New Roman"/>
          <w:b/>
          <w:sz w:val="28"/>
          <w:szCs w:val="28"/>
        </w:rPr>
        <w:t>RAPORT DE SPECIALITATE</w:t>
      </w:r>
    </w:p>
    <w:p w:rsidR="0052581B" w:rsidRDefault="0052581B" w:rsidP="0052581B">
      <w:pPr>
        <w:spacing w:after="0" w:line="240" w:lineRule="auto"/>
        <w:jc w:val="center"/>
        <w:rPr>
          <w:rFonts w:ascii="Times New Roman" w:hAnsi="Times New Roman" w:cs="Times New Roman"/>
          <w:b/>
          <w:color w:val="000000"/>
          <w:sz w:val="24"/>
          <w:szCs w:val="24"/>
        </w:rPr>
      </w:pPr>
      <w:r w:rsidRPr="0074641F">
        <w:rPr>
          <w:rFonts w:ascii="Times New Roman" w:hAnsi="Times New Roman" w:cs="Times New Roman"/>
          <w:b/>
          <w:color w:val="000000"/>
          <w:sz w:val="24"/>
          <w:szCs w:val="24"/>
        </w:rPr>
        <w:t xml:space="preserve">privind </w:t>
      </w:r>
      <w:r>
        <w:rPr>
          <w:rFonts w:ascii="Times New Roman" w:hAnsi="Times New Roman" w:cs="Times New Roman"/>
          <w:b/>
          <w:color w:val="000000"/>
          <w:sz w:val="24"/>
          <w:szCs w:val="24"/>
        </w:rPr>
        <w:t>acordarea dreptului de administrare Direcţiei de Asistenţă Socială a Municipiului Timişoara</w:t>
      </w:r>
      <w:r w:rsidR="00495096">
        <w:rPr>
          <w:rFonts w:ascii="Times New Roman" w:hAnsi="Times New Roman" w:cs="Times New Roman"/>
          <w:b/>
          <w:color w:val="000000"/>
          <w:sz w:val="24"/>
          <w:szCs w:val="24"/>
        </w:rPr>
        <w:t xml:space="preserve"> asupra imobilelor</w:t>
      </w:r>
      <w:r>
        <w:rPr>
          <w:rFonts w:ascii="Times New Roman" w:hAnsi="Times New Roman" w:cs="Times New Roman"/>
          <w:b/>
          <w:color w:val="000000"/>
          <w:sz w:val="24"/>
          <w:szCs w:val="24"/>
        </w:rPr>
        <w:t xml:space="preserve"> situat</w:t>
      </w:r>
      <w:r w:rsidR="00495096">
        <w:rPr>
          <w:rFonts w:ascii="Times New Roman" w:hAnsi="Times New Roman" w:cs="Times New Roman"/>
          <w:b/>
          <w:color w:val="000000"/>
          <w:sz w:val="24"/>
          <w:szCs w:val="24"/>
        </w:rPr>
        <w:t>e</w:t>
      </w:r>
      <w:r>
        <w:rPr>
          <w:rFonts w:ascii="Times New Roman" w:hAnsi="Times New Roman" w:cs="Times New Roman"/>
          <w:b/>
          <w:color w:val="000000"/>
          <w:sz w:val="24"/>
          <w:szCs w:val="24"/>
        </w:rPr>
        <w:t xml:space="preserve"> în str. Lorena nr.33</w:t>
      </w:r>
    </w:p>
    <w:p w:rsidR="0052581B" w:rsidRPr="00DD66EA" w:rsidRDefault="0052581B" w:rsidP="0052581B">
      <w:pPr>
        <w:spacing w:after="0" w:line="240" w:lineRule="auto"/>
        <w:jc w:val="center"/>
        <w:rPr>
          <w:rFonts w:ascii="Times New Roman" w:hAnsi="Times New Roman" w:cs="Times New Roman"/>
          <w:b/>
          <w:bCs/>
          <w:color w:val="000000"/>
          <w:sz w:val="24"/>
          <w:szCs w:val="24"/>
        </w:rPr>
      </w:pPr>
    </w:p>
    <w:p w:rsidR="0052581B" w:rsidRPr="00495096" w:rsidRDefault="0052581B" w:rsidP="00251B6D">
      <w:pPr>
        <w:spacing w:after="0"/>
        <w:jc w:val="both"/>
        <w:rPr>
          <w:rFonts w:ascii="Times New Roman" w:hAnsi="Times New Roman" w:cs="Times New Roman"/>
          <w:color w:val="000000"/>
          <w:sz w:val="24"/>
          <w:szCs w:val="24"/>
        </w:rPr>
      </w:pPr>
      <w:r w:rsidRPr="00622852">
        <w:rPr>
          <w:rFonts w:ascii="Calibri" w:eastAsia="Calibri" w:hAnsi="Calibri" w:cs="Times New Roman"/>
          <w:b/>
          <w:sz w:val="28"/>
          <w:szCs w:val="28"/>
        </w:rPr>
        <w:t xml:space="preserve">           </w:t>
      </w:r>
      <w:r w:rsidRPr="00D063A5">
        <w:rPr>
          <w:rFonts w:ascii="Times New Roman" w:eastAsia="Calibri" w:hAnsi="Times New Roman" w:cs="Times New Roman"/>
          <w:sz w:val="24"/>
          <w:szCs w:val="24"/>
        </w:rPr>
        <w:t>Având în vedere Referatul de aprobare a proiectului de hotărâre nr.</w:t>
      </w:r>
      <w:r w:rsidRPr="00D063A5">
        <w:rPr>
          <w:rFonts w:ascii="Times New Roman" w:hAnsi="Times New Roman"/>
          <w:sz w:val="24"/>
          <w:szCs w:val="24"/>
        </w:rPr>
        <w:t xml:space="preserve"> </w:t>
      </w:r>
      <w:r w:rsidR="00251B6D">
        <w:rPr>
          <w:rFonts w:ascii="Times New Roman" w:hAnsi="Times New Roman"/>
          <w:sz w:val="24"/>
          <w:szCs w:val="24"/>
        </w:rPr>
        <w:t>SC2023</w:t>
      </w:r>
      <w:r w:rsidR="00251B6D" w:rsidRPr="00251B6D">
        <w:rPr>
          <w:rFonts w:ascii="Times New Roman" w:hAnsi="Times New Roman"/>
          <w:sz w:val="24"/>
          <w:szCs w:val="24"/>
        </w:rPr>
        <w:t>-11606</w:t>
      </w:r>
      <w:r w:rsidR="00251B6D">
        <w:rPr>
          <w:rFonts w:ascii="Times New Roman" w:hAnsi="Times New Roman"/>
          <w:sz w:val="24"/>
          <w:szCs w:val="24"/>
        </w:rPr>
        <w:t xml:space="preserve"> </w:t>
      </w:r>
      <w:r w:rsidR="00251B6D" w:rsidRPr="00251B6D">
        <w:rPr>
          <w:rFonts w:ascii="Times New Roman" w:hAnsi="Times New Roman"/>
          <w:sz w:val="24"/>
          <w:szCs w:val="24"/>
        </w:rPr>
        <w:t>/06.06.202</w:t>
      </w:r>
      <w:r w:rsidR="00251B6D">
        <w:rPr>
          <w:rFonts w:ascii="Times New Roman" w:hAnsi="Times New Roman"/>
          <w:sz w:val="24"/>
          <w:szCs w:val="24"/>
        </w:rPr>
        <w:t xml:space="preserve">3 </w:t>
      </w:r>
      <w:r w:rsidRPr="00D063A5">
        <w:rPr>
          <w:rFonts w:ascii="Times New Roman" w:eastAsia="Calibri" w:hAnsi="Times New Roman" w:cs="Times New Roman"/>
          <w:sz w:val="24"/>
          <w:szCs w:val="24"/>
        </w:rPr>
        <w:t xml:space="preserve">al Primarului Municipiului Timișoara și Proiectul de hotărâre privind </w:t>
      </w:r>
      <w:r w:rsidRPr="00545246">
        <w:rPr>
          <w:rFonts w:ascii="Times New Roman" w:hAnsi="Times New Roman" w:cs="Times New Roman"/>
          <w:color w:val="000000"/>
          <w:sz w:val="24"/>
          <w:szCs w:val="24"/>
        </w:rPr>
        <w:t xml:space="preserve">acordarea dreptului de administrare </w:t>
      </w:r>
      <w:r w:rsidR="00495096">
        <w:rPr>
          <w:rFonts w:ascii="Times New Roman" w:hAnsi="Times New Roman" w:cs="Times New Roman"/>
          <w:sz w:val="24"/>
          <w:szCs w:val="24"/>
        </w:rPr>
        <w:t>Direcției de Asistență Socială a Municipiului Timișoara asupra imobilelor situate în str. Lorena nr.33</w:t>
      </w:r>
      <w:r w:rsidRPr="00D063A5">
        <w:rPr>
          <w:rFonts w:ascii="Times New Roman" w:hAnsi="Times New Roman" w:cs="Times New Roman"/>
          <w:color w:val="000000"/>
          <w:sz w:val="24"/>
          <w:szCs w:val="24"/>
        </w:rPr>
        <w:t>,</w:t>
      </w:r>
      <w:r w:rsidRPr="00D063A5">
        <w:rPr>
          <w:rFonts w:ascii="Times New Roman" w:hAnsi="Times New Roman" w:cs="Times New Roman"/>
          <w:bCs/>
          <w:color w:val="000000"/>
          <w:sz w:val="24"/>
          <w:szCs w:val="24"/>
        </w:rPr>
        <w:t xml:space="preserve"> </w:t>
      </w:r>
      <w:r w:rsidRPr="00D063A5">
        <w:rPr>
          <w:rFonts w:ascii="Times New Roman" w:eastAsia="Calibri" w:hAnsi="Times New Roman" w:cs="Times New Roman"/>
          <w:sz w:val="24"/>
          <w:szCs w:val="24"/>
        </w:rPr>
        <w:t>facem următoarele precizări:</w:t>
      </w:r>
    </w:p>
    <w:p w:rsidR="001F3352" w:rsidRDefault="0052581B" w:rsidP="001F335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F3352">
        <w:rPr>
          <w:rFonts w:ascii="Times New Roman" w:hAnsi="Times New Roman" w:cs="Times New Roman"/>
          <w:sz w:val="24"/>
          <w:szCs w:val="24"/>
        </w:rPr>
        <w:t xml:space="preserve">Prin adresa nr.10149/22.05.2023 Direcţia de Asistenţă Socială a Municipiului Timişoara, Serviciul Dezvoltare Strategii Programe, solicită acordarea dreptului de administrare asupra imobilelor situate în </w:t>
      </w:r>
      <w:r w:rsidR="001F3352">
        <w:rPr>
          <w:rFonts w:ascii="Times New Roman" w:hAnsi="Times New Roman" w:cs="Times New Roman"/>
          <w:color w:val="000000"/>
          <w:sz w:val="24"/>
          <w:szCs w:val="24"/>
        </w:rPr>
        <w:t>str. Lorena nr.33</w:t>
      </w:r>
      <w:r w:rsidR="001F3352" w:rsidRPr="00645461">
        <w:rPr>
          <w:rFonts w:ascii="Times New Roman" w:hAnsi="Times New Roman" w:cs="Times New Roman"/>
          <w:color w:val="000000"/>
          <w:sz w:val="24"/>
          <w:szCs w:val="24"/>
        </w:rPr>
        <w:t xml:space="preserve">, înscrise în </w:t>
      </w:r>
      <w:r w:rsidR="001F3352" w:rsidRPr="008666C2">
        <w:rPr>
          <w:rFonts w:ascii="Times New Roman" w:hAnsi="Times New Roman" w:cs="Times New Roman"/>
          <w:sz w:val="24"/>
          <w:szCs w:val="24"/>
        </w:rPr>
        <w:t>C</w:t>
      </w:r>
      <w:r w:rsidR="001F3352">
        <w:rPr>
          <w:rFonts w:ascii="Times New Roman" w:hAnsi="Times New Roman" w:cs="Times New Roman"/>
          <w:sz w:val="24"/>
          <w:szCs w:val="24"/>
        </w:rPr>
        <w:t>.</w:t>
      </w:r>
      <w:r w:rsidR="001F3352" w:rsidRPr="008666C2">
        <w:rPr>
          <w:rFonts w:ascii="Times New Roman" w:hAnsi="Times New Roman" w:cs="Times New Roman"/>
          <w:sz w:val="24"/>
          <w:szCs w:val="24"/>
        </w:rPr>
        <w:t>F</w:t>
      </w:r>
      <w:r w:rsidR="001F3352">
        <w:rPr>
          <w:rFonts w:ascii="Times New Roman" w:hAnsi="Times New Roman" w:cs="Times New Roman"/>
          <w:sz w:val="24"/>
          <w:szCs w:val="24"/>
        </w:rPr>
        <w:t>.</w:t>
      </w:r>
      <w:r w:rsidR="001F3352" w:rsidRPr="008666C2">
        <w:rPr>
          <w:rFonts w:ascii="Times New Roman" w:hAnsi="Times New Roman" w:cs="Times New Roman"/>
          <w:sz w:val="24"/>
          <w:szCs w:val="24"/>
        </w:rPr>
        <w:t xml:space="preserve"> </w:t>
      </w:r>
      <w:r w:rsidR="001F3352">
        <w:rPr>
          <w:rFonts w:ascii="Times New Roman" w:hAnsi="Times New Roman" w:cs="Times New Roman"/>
          <w:sz w:val="24"/>
          <w:szCs w:val="24"/>
        </w:rPr>
        <w:t>436288 Timișoara (CF vechi 1)</w:t>
      </w:r>
      <w:r w:rsidR="001F3352" w:rsidRPr="008666C2">
        <w:rPr>
          <w:rFonts w:ascii="Times New Roman" w:hAnsi="Times New Roman" w:cs="Times New Roman"/>
          <w:sz w:val="24"/>
          <w:szCs w:val="24"/>
        </w:rPr>
        <w:t xml:space="preserve"> cu nr. top. </w:t>
      </w:r>
      <w:r w:rsidR="001F3352">
        <w:rPr>
          <w:rFonts w:ascii="Times New Roman" w:hAnsi="Times New Roman" w:cs="Times New Roman"/>
          <w:sz w:val="24"/>
          <w:szCs w:val="24"/>
        </w:rPr>
        <w:t>4760</w:t>
      </w:r>
      <w:r w:rsidR="001F3352" w:rsidRPr="008666C2">
        <w:rPr>
          <w:rFonts w:ascii="Times New Roman" w:hAnsi="Times New Roman" w:cs="Times New Roman"/>
          <w:sz w:val="24"/>
          <w:szCs w:val="24"/>
        </w:rPr>
        <w:t xml:space="preserve"> și</w:t>
      </w:r>
      <w:r w:rsidR="001F3352">
        <w:rPr>
          <w:rFonts w:ascii="Times New Roman" w:hAnsi="Times New Roman" w:cs="Times New Roman"/>
          <w:sz w:val="24"/>
          <w:szCs w:val="24"/>
        </w:rPr>
        <w:t xml:space="preserve"> suprafața 671 mp, respectiv </w:t>
      </w:r>
      <w:r w:rsidR="001F3352" w:rsidRPr="008666C2">
        <w:rPr>
          <w:rFonts w:ascii="Times New Roman" w:hAnsi="Times New Roman" w:cs="Times New Roman"/>
          <w:sz w:val="24"/>
          <w:szCs w:val="24"/>
        </w:rPr>
        <w:t>C</w:t>
      </w:r>
      <w:r w:rsidR="001F3352">
        <w:rPr>
          <w:rFonts w:ascii="Times New Roman" w:hAnsi="Times New Roman" w:cs="Times New Roman"/>
          <w:sz w:val="24"/>
          <w:szCs w:val="24"/>
        </w:rPr>
        <w:t>.</w:t>
      </w:r>
      <w:r w:rsidR="001F3352" w:rsidRPr="008666C2">
        <w:rPr>
          <w:rFonts w:ascii="Times New Roman" w:hAnsi="Times New Roman" w:cs="Times New Roman"/>
          <w:sz w:val="24"/>
          <w:szCs w:val="24"/>
        </w:rPr>
        <w:t>F</w:t>
      </w:r>
      <w:r w:rsidR="001F3352">
        <w:rPr>
          <w:rFonts w:ascii="Times New Roman" w:hAnsi="Times New Roman" w:cs="Times New Roman"/>
          <w:sz w:val="24"/>
          <w:szCs w:val="24"/>
        </w:rPr>
        <w:t>. 434706</w:t>
      </w:r>
      <w:r w:rsidR="001F3352" w:rsidRPr="008666C2">
        <w:rPr>
          <w:rFonts w:ascii="Times New Roman" w:hAnsi="Times New Roman" w:cs="Times New Roman"/>
          <w:sz w:val="24"/>
          <w:szCs w:val="24"/>
        </w:rPr>
        <w:t xml:space="preserve"> Timișoara </w:t>
      </w:r>
      <w:r w:rsidR="001F3352">
        <w:rPr>
          <w:rFonts w:ascii="Times New Roman" w:hAnsi="Times New Roman" w:cs="Times New Roman"/>
          <w:sz w:val="24"/>
          <w:szCs w:val="24"/>
        </w:rPr>
        <w:t>(CF vechi 1)</w:t>
      </w:r>
      <w:r w:rsidR="001F3352" w:rsidRPr="008666C2">
        <w:rPr>
          <w:rFonts w:ascii="Times New Roman" w:hAnsi="Times New Roman" w:cs="Times New Roman"/>
          <w:sz w:val="24"/>
          <w:szCs w:val="24"/>
        </w:rPr>
        <w:t xml:space="preserve"> cu nr. </w:t>
      </w:r>
      <w:r w:rsidR="001F3352">
        <w:rPr>
          <w:rFonts w:ascii="Times New Roman" w:hAnsi="Times New Roman" w:cs="Times New Roman"/>
          <w:sz w:val="24"/>
          <w:szCs w:val="24"/>
        </w:rPr>
        <w:t>4759/21 și</w:t>
      </w:r>
      <w:r w:rsidR="001F3352" w:rsidRPr="008666C2">
        <w:rPr>
          <w:rFonts w:ascii="Times New Roman" w:hAnsi="Times New Roman" w:cs="Times New Roman"/>
          <w:sz w:val="24"/>
          <w:szCs w:val="24"/>
        </w:rPr>
        <w:t xml:space="preserve"> suprafața de </w:t>
      </w:r>
      <w:r w:rsidR="001F3352">
        <w:rPr>
          <w:rFonts w:ascii="Times New Roman" w:hAnsi="Times New Roman" w:cs="Times New Roman"/>
          <w:sz w:val="24"/>
          <w:szCs w:val="24"/>
        </w:rPr>
        <w:t>498</w:t>
      </w:r>
      <w:r w:rsidR="001F3352" w:rsidRPr="008666C2">
        <w:rPr>
          <w:rFonts w:ascii="Times New Roman" w:hAnsi="Times New Roman" w:cs="Times New Roman"/>
          <w:sz w:val="24"/>
          <w:szCs w:val="24"/>
        </w:rPr>
        <w:t xml:space="preserve"> mp</w:t>
      </w:r>
      <w:r w:rsidR="001F3352">
        <w:rPr>
          <w:rFonts w:ascii="Times New Roman" w:hAnsi="Times New Roman" w:cs="Times New Roman"/>
          <w:sz w:val="24"/>
          <w:szCs w:val="24"/>
        </w:rPr>
        <w:t xml:space="preserve">, proprietatea Primăriei Municipiului Timișoara, în vederea realizării obiectivului de investiții ”Centru de zi de asistență și recuperare pentru persoane vârstnice, cu capacitatea de 50 locuri pentru serviciile de zi și 25 locuri pentru serviciile de îngrijire la domiciliu”, prin accesarea de fonduri nerambursabile în cadrul  Programului Național de Redresare și Reziliență, Componenta 13-Reforme Sociale, Investiția I4 - Crearea unei rețele de centre de zi de asistență și recuperare pentru persoane vârstnice. </w:t>
      </w:r>
    </w:p>
    <w:p w:rsidR="001F3352" w:rsidRPr="001F3352" w:rsidRDefault="001F3352" w:rsidP="001F3352">
      <w:pPr>
        <w:spacing w:after="0"/>
        <w:jc w:val="both"/>
        <w:rPr>
          <w:rFonts w:ascii="Times New Roman" w:hAnsi="Times New Roman" w:cs="Times New Roman"/>
          <w:sz w:val="24"/>
          <w:szCs w:val="24"/>
        </w:rPr>
      </w:pPr>
      <w:r>
        <w:rPr>
          <w:rFonts w:ascii="Times New Roman" w:hAnsi="Times New Roman" w:cs="Times New Roman"/>
          <w:sz w:val="24"/>
          <w:szCs w:val="24"/>
        </w:rPr>
        <w:tab/>
        <w:t xml:space="preserve">Parcelele cu datele de identificare de mai sus  sunt adiacente, însumând o suprafață de 1169 mp, fiind respectate condițiile impuse în Ghidul specific din cadrul PNRR 2023/C13/MMSS/I4, conform adresei Direcției de Asistență Socială </w:t>
      </w:r>
      <w:r w:rsidR="009D5B66">
        <w:rPr>
          <w:rFonts w:ascii="Times New Roman" w:hAnsi="Times New Roman" w:cs="Times New Roman"/>
          <w:sz w:val="24"/>
          <w:szCs w:val="24"/>
        </w:rPr>
        <w:t xml:space="preserve">cu </w:t>
      </w:r>
      <w:r>
        <w:rPr>
          <w:rFonts w:ascii="Times New Roman" w:hAnsi="Times New Roman" w:cs="Times New Roman"/>
          <w:sz w:val="24"/>
          <w:szCs w:val="24"/>
        </w:rPr>
        <w:t>nr. SC2023-009747/13.04.2023.</w:t>
      </w:r>
    </w:p>
    <w:p w:rsidR="001F3352" w:rsidRPr="003E221A" w:rsidRDefault="001F3352" w:rsidP="0052581B">
      <w:pPr>
        <w:spacing w:after="0"/>
        <w:jc w:val="both"/>
        <w:rPr>
          <w:rFonts w:ascii="Times New Roman" w:hAnsi="Times New Roman" w:cs="Times New Roman"/>
          <w:bCs/>
          <w:color w:val="000000"/>
          <w:sz w:val="24"/>
          <w:szCs w:val="24"/>
        </w:rPr>
      </w:pPr>
      <w:r>
        <w:rPr>
          <w:rFonts w:ascii="Times New Roman" w:hAnsi="Times New Roman" w:cs="Times New Roman"/>
          <w:color w:val="000000"/>
          <w:sz w:val="24"/>
          <w:szCs w:val="24"/>
          <w:lang w:val="en-US"/>
        </w:rPr>
        <w:tab/>
      </w:r>
      <w:proofErr w:type="spellStart"/>
      <w:r>
        <w:rPr>
          <w:rFonts w:ascii="Times New Roman" w:hAnsi="Times New Roman" w:cs="Times New Roman"/>
          <w:color w:val="000000"/>
          <w:sz w:val="24"/>
          <w:szCs w:val="24"/>
          <w:lang w:val="en-US"/>
        </w:rPr>
        <w:t>Scopul</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realizării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unu</w:t>
      </w:r>
      <w:r w:rsidR="0052581B">
        <w:rPr>
          <w:rFonts w:ascii="Times New Roman" w:hAnsi="Times New Roman" w:cs="Times New Roman"/>
          <w:color w:val="000000"/>
          <w:sz w:val="24"/>
          <w:szCs w:val="24"/>
          <w:lang w:val="en-US"/>
        </w:rPr>
        <w:t>i</w:t>
      </w:r>
      <w:proofErr w:type="spellEnd"/>
      <w:r w:rsidR="0052581B">
        <w:rPr>
          <w:rFonts w:ascii="Times New Roman" w:hAnsi="Times New Roman" w:cs="Times New Roman"/>
          <w:color w:val="000000"/>
          <w:sz w:val="24"/>
          <w:szCs w:val="24"/>
          <w:lang w:val="en-US"/>
        </w:rPr>
        <w:t xml:space="preserve"> </w:t>
      </w:r>
      <w:r>
        <w:rPr>
          <w:rFonts w:ascii="Times New Roman" w:hAnsi="Times New Roman" w:cs="Times New Roman"/>
          <w:sz w:val="24"/>
          <w:szCs w:val="24"/>
        </w:rPr>
        <w:t>Centru de zi de asistență și recuperare pentru persoane vârstnice este dezvoltarea serviciilor pentru persoane vârstnice cu nevoi de îngrijire de lungă durată, acestea fiind deficitare la nivelul Municipiului Timișoara.</w:t>
      </w:r>
      <w:r w:rsidR="003E221A">
        <w:rPr>
          <w:rFonts w:ascii="Times New Roman" w:hAnsi="Times New Roman" w:cs="Times New Roman"/>
          <w:sz w:val="24"/>
          <w:szCs w:val="24"/>
        </w:rPr>
        <w:t xml:space="preserve"> </w:t>
      </w:r>
      <w:r w:rsidR="003E221A" w:rsidRPr="00BB7E37">
        <w:rPr>
          <w:rFonts w:ascii="Times New Roman" w:hAnsi="Times New Roman" w:cs="Times New Roman"/>
          <w:sz w:val="24"/>
          <w:szCs w:val="24"/>
        </w:rPr>
        <w:t>Necesitatea dezvoltării</w:t>
      </w:r>
      <w:r w:rsidR="003E221A">
        <w:rPr>
          <w:rFonts w:ascii="Times New Roman" w:hAnsi="Times New Roman" w:cs="Times New Roman"/>
          <w:sz w:val="24"/>
          <w:szCs w:val="24"/>
        </w:rPr>
        <w:t xml:space="preserve"> serviciilor sociale specifice a rezultat în urma cartografierii persoanelor vârstnice estimate cu nevoi de îngrijire de lungă durată care a stat la baza elaborării Strategiei Naționale privind îngrijirea de lungă durată și îmbătrânire activă pentru perioada 2023-2030. La nivelul Municipiului Timișoara serviciile sociale pentru persoane vârstnice acoperă doar un procent de 1,73% din persoanele cu nevoi de îngrijire de lungă durată, prin urmare accesarea de fonduri nerambursabile în cadrul PNRR 2023/C13/MMSS/I4 este imperios necesară.</w:t>
      </w:r>
    </w:p>
    <w:p w:rsidR="0052581B" w:rsidRDefault="0052581B" w:rsidP="0052581B">
      <w:pPr>
        <w:spacing w:after="0"/>
        <w:jc w:val="both"/>
        <w:rPr>
          <w:rFonts w:ascii="Times New Roman" w:hAnsi="Times New Roman" w:cs="Times New Roman"/>
          <w:sz w:val="24"/>
          <w:szCs w:val="24"/>
        </w:rPr>
      </w:pPr>
      <w:r>
        <w:rPr>
          <w:rFonts w:ascii="Times New Roman" w:hAnsi="Times New Roman" w:cs="Times New Roman"/>
          <w:sz w:val="24"/>
          <w:szCs w:val="24"/>
        </w:rPr>
        <w:tab/>
        <w:t xml:space="preserve">Terenul înscris în CF </w:t>
      </w:r>
      <w:r w:rsidR="003E221A">
        <w:rPr>
          <w:rFonts w:ascii="Times New Roman" w:hAnsi="Times New Roman" w:cs="Times New Roman"/>
          <w:sz w:val="24"/>
          <w:szCs w:val="24"/>
        </w:rPr>
        <w:t>436288</w:t>
      </w:r>
      <w:r>
        <w:rPr>
          <w:rFonts w:ascii="Times New Roman" w:hAnsi="Times New Roman" w:cs="Times New Roman"/>
          <w:sz w:val="24"/>
          <w:szCs w:val="24"/>
        </w:rPr>
        <w:t xml:space="preserve"> Timișoara este inclus în inventarul bunurilor care aparțin domeniului public al Municipiului Tim</w:t>
      </w:r>
      <w:r w:rsidR="003E221A">
        <w:rPr>
          <w:rFonts w:ascii="Times New Roman" w:hAnsi="Times New Roman" w:cs="Times New Roman"/>
          <w:sz w:val="24"/>
          <w:szCs w:val="24"/>
        </w:rPr>
        <w:t>ișoara, cu nr.de inventar 101452.002 și valoarea de inventar 832,040</w:t>
      </w:r>
      <w:r>
        <w:rPr>
          <w:rFonts w:ascii="Times New Roman" w:hAnsi="Times New Roman" w:cs="Times New Roman"/>
          <w:sz w:val="24"/>
          <w:szCs w:val="24"/>
        </w:rPr>
        <w:t xml:space="preserve">.00, iar terenul înscris în CF </w:t>
      </w:r>
      <w:r w:rsidR="003E221A">
        <w:rPr>
          <w:rFonts w:ascii="Times New Roman" w:hAnsi="Times New Roman" w:cs="Times New Roman"/>
          <w:sz w:val="24"/>
          <w:szCs w:val="24"/>
        </w:rPr>
        <w:t>434706</w:t>
      </w:r>
      <w:r>
        <w:rPr>
          <w:rFonts w:ascii="Times New Roman" w:hAnsi="Times New Roman" w:cs="Times New Roman"/>
          <w:sz w:val="24"/>
          <w:szCs w:val="24"/>
        </w:rPr>
        <w:t xml:space="preserve"> Timișoara are nr. de inventar </w:t>
      </w:r>
      <w:r w:rsidR="003E221A">
        <w:rPr>
          <w:rFonts w:ascii="Times New Roman" w:hAnsi="Times New Roman" w:cs="Times New Roman"/>
          <w:sz w:val="24"/>
          <w:szCs w:val="24"/>
        </w:rPr>
        <w:t xml:space="preserve">101452.001 </w:t>
      </w:r>
      <w:r>
        <w:rPr>
          <w:rFonts w:ascii="Times New Roman" w:hAnsi="Times New Roman" w:cs="Times New Roman"/>
          <w:sz w:val="24"/>
          <w:szCs w:val="24"/>
        </w:rPr>
        <w:t>ș</w:t>
      </w:r>
      <w:r w:rsidR="003E221A">
        <w:rPr>
          <w:rFonts w:ascii="Times New Roman" w:hAnsi="Times New Roman" w:cs="Times New Roman"/>
          <w:sz w:val="24"/>
          <w:szCs w:val="24"/>
        </w:rPr>
        <w:t>i valoarea de inventar 616,520</w:t>
      </w:r>
      <w:r>
        <w:rPr>
          <w:rFonts w:ascii="Times New Roman" w:hAnsi="Times New Roman" w:cs="Times New Roman"/>
          <w:sz w:val="24"/>
          <w:szCs w:val="24"/>
        </w:rPr>
        <w:t>.00.</w:t>
      </w:r>
    </w:p>
    <w:p w:rsidR="0052581B" w:rsidRPr="00BD2BBC" w:rsidRDefault="0052581B" w:rsidP="0052581B">
      <w:pPr>
        <w:spacing w:after="0"/>
        <w:jc w:val="both"/>
        <w:rPr>
          <w:rFonts w:ascii="Times New Roman" w:hAnsi="Times New Roman" w:cs="Times New Roman"/>
          <w:color w:val="000000"/>
          <w:sz w:val="24"/>
          <w:szCs w:val="24"/>
        </w:rPr>
      </w:pPr>
      <w:r>
        <w:tab/>
      </w:r>
      <w:r w:rsidR="00C64A03">
        <w:rPr>
          <w:rFonts w:ascii="Times New Roman" w:hAnsi="Times New Roman" w:cs="Times New Roman"/>
          <w:sz w:val="24"/>
          <w:szCs w:val="24"/>
        </w:rPr>
        <w:t>Conform adresei nr. SC</w:t>
      </w:r>
      <w:r>
        <w:rPr>
          <w:rFonts w:ascii="Times New Roman" w:hAnsi="Times New Roman" w:cs="Times New Roman"/>
          <w:sz w:val="24"/>
          <w:szCs w:val="24"/>
        </w:rPr>
        <w:t>2023</w:t>
      </w:r>
      <w:r w:rsidRPr="00BD2BBC">
        <w:rPr>
          <w:rFonts w:ascii="Times New Roman" w:hAnsi="Times New Roman" w:cs="Times New Roman"/>
          <w:sz w:val="24"/>
          <w:szCs w:val="24"/>
        </w:rPr>
        <w:t>-</w:t>
      </w:r>
      <w:r w:rsidR="00C64A03">
        <w:rPr>
          <w:rFonts w:ascii="Times New Roman" w:hAnsi="Times New Roman" w:cs="Times New Roman"/>
          <w:sz w:val="24"/>
          <w:szCs w:val="24"/>
        </w:rPr>
        <w:t>11606</w:t>
      </w:r>
      <w:r w:rsidRPr="00BD2BBC">
        <w:rPr>
          <w:rFonts w:ascii="Times New Roman" w:hAnsi="Times New Roman" w:cs="Times New Roman"/>
          <w:sz w:val="24"/>
          <w:szCs w:val="24"/>
        </w:rPr>
        <w:t>/</w:t>
      </w:r>
      <w:r w:rsidR="00C64A03">
        <w:rPr>
          <w:rFonts w:ascii="Times New Roman" w:hAnsi="Times New Roman" w:cs="Times New Roman"/>
          <w:sz w:val="24"/>
          <w:szCs w:val="24"/>
        </w:rPr>
        <w:t>06.06</w:t>
      </w:r>
      <w:r>
        <w:rPr>
          <w:rFonts w:ascii="Times New Roman" w:hAnsi="Times New Roman" w:cs="Times New Roman"/>
          <w:sz w:val="24"/>
          <w:szCs w:val="24"/>
        </w:rPr>
        <w:t>.2023</w:t>
      </w:r>
      <w:r w:rsidRPr="00BD2BBC">
        <w:rPr>
          <w:rFonts w:ascii="Times New Roman" w:hAnsi="Times New Roman" w:cs="Times New Roman"/>
          <w:sz w:val="24"/>
          <w:szCs w:val="24"/>
        </w:rPr>
        <w:t xml:space="preserve"> Compartimentul Fond Funciar comunică faptul că terenurile </w:t>
      </w:r>
      <w:r w:rsidR="00C64A03" w:rsidRPr="00645461">
        <w:rPr>
          <w:rFonts w:ascii="Times New Roman" w:hAnsi="Times New Roman" w:cs="Times New Roman"/>
          <w:color w:val="000000"/>
          <w:sz w:val="24"/>
          <w:szCs w:val="24"/>
        </w:rPr>
        <w:t xml:space="preserve">înscrise în </w:t>
      </w:r>
      <w:r w:rsidR="00C64A03" w:rsidRPr="008666C2">
        <w:rPr>
          <w:rFonts w:ascii="Times New Roman" w:hAnsi="Times New Roman" w:cs="Times New Roman"/>
          <w:sz w:val="24"/>
          <w:szCs w:val="24"/>
        </w:rPr>
        <w:t>C</w:t>
      </w:r>
      <w:r w:rsidR="00C64A03">
        <w:rPr>
          <w:rFonts w:ascii="Times New Roman" w:hAnsi="Times New Roman" w:cs="Times New Roman"/>
          <w:sz w:val="24"/>
          <w:szCs w:val="24"/>
        </w:rPr>
        <w:t>.</w:t>
      </w:r>
      <w:r w:rsidR="00C64A03" w:rsidRPr="008666C2">
        <w:rPr>
          <w:rFonts w:ascii="Times New Roman" w:hAnsi="Times New Roman" w:cs="Times New Roman"/>
          <w:sz w:val="24"/>
          <w:szCs w:val="24"/>
        </w:rPr>
        <w:t>F</w:t>
      </w:r>
      <w:r w:rsidR="00C64A03">
        <w:rPr>
          <w:rFonts w:ascii="Times New Roman" w:hAnsi="Times New Roman" w:cs="Times New Roman"/>
          <w:sz w:val="24"/>
          <w:szCs w:val="24"/>
        </w:rPr>
        <w:t>.</w:t>
      </w:r>
      <w:r w:rsidR="00C64A03" w:rsidRPr="008666C2">
        <w:rPr>
          <w:rFonts w:ascii="Times New Roman" w:hAnsi="Times New Roman" w:cs="Times New Roman"/>
          <w:sz w:val="24"/>
          <w:szCs w:val="24"/>
        </w:rPr>
        <w:t xml:space="preserve"> </w:t>
      </w:r>
      <w:r w:rsidR="00C64A03">
        <w:rPr>
          <w:rFonts w:ascii="Times New Roman" w:hAnsi="Times New Roman" w:cs="Times New Roman"/>
          <w:sz w:val="24"/>
          <w:szCs w:val="24"/>
        </w:rPr>
        <w:t>436288 Timișoara (CF vechi 1)</w:t>
      </w:r>
      <w:r w:rsidR="00C64A03" w:rsidRPr="008666C2">
        <w:rPr>
          <w:rFonts w:ascii="Times New Roman" w:hAnsi="Times New Roman" w:cs="Times New Roman"/>
          <w:sz w:val="24"/>
          <w:szCs w:val="24"/>
        </w:rPr>
        <w:t xml:space="preserve"> cu nr. top. </w:t>
      </w:r>
      <w:r w:rsidR="00C64A03">
        <w:rPr>
          <w:rFonts w:ascii="Times New Roman" w:hAnsi="Times New Roman" w:cs="Times New Roman"/>
          <w:sz w:val="24"/>
          <w:szCs w:val="24"/>
        </w:rPr>
        <w:t>4760</w:t>
      </w:r>
      <w:r w:rsidR="00C64A03" w:rsidRPr="008666C2">
        <w:rPr>
          <w:rFonts w:ascii="Times New Roman" w:hAnsi="Times New Roman" w:cs="Times New Roman"/>
          <w:sz w:val="24"/>
          <w:szCs w:val="24"/>
        </w:rPr>
        <w:t xml:space="preserve"> și</w:t>
      </w:r>
      <w:r w:rsidR="00C64A03">
        <w:rPr>
          <w:rFonts w:ascii="Times New Roman" w:hAnsi="Times New Roman" w:cs="Times New Roman"/>
          <w:sz w:val="24"/>
          <w:szCs w:val="24"/>
        </w:rPr>
        <w:t xml:space="preserve"> </w:t>
      </w:r>
      <w:r w:rsidR="00C64A03" w:rsidRPr="008666C2">
        <w:rPr>
          <w:rFonts w:ascii="Times New Roman" w:hAnsi="Times New Roman" w:cs="Times New Roman"/>
          <w:sz w:val="24"/>
          <w:szCs w:val="24"/>
        </w:rPr>
        <w:t>C</w:t>
      </w:r>
      <w:r w:rsidR="00C64A03">
        <w:rPr>
          <w:rFonts w:ascii="Times New Roman" w:hAnsi="Times New Roman" w:cs="Times New Roman"/>
          <w:sz w:val="24"/>
          <w:szCs w:val="24"/>
        </w:rPr>
        <w:t>.</w:t>
      </w:r>
      <w:r w:rsidR="00C64A03" w:rsidRPr="008666C2">
        <w:rPr>
          <w:rFonts w:ascii="Times New Roman" w:hAnsi="Times New Roman" w:cs="Times New Roman"/>
          <w:sz w:val="24"/>
          <w:szCs w:val="24"/>
        </w:rPr>
        <w:t>F</w:t>
      </w:r>
      <w:r w:rsidR="00C64A03">
        <w:rPr>
          <w:rFonts w:ascii="Times New Roman" w:hAnsi="Times New Roman" w:cs="Times New Roman"/>
          <w:sz w:val="24"/>
          <w:szCs w:val="24"/>
        </w:rPr>
        <w:t>. 434706</w:t>
      </w:r>
      <w:r w:rsidR="00C64A03" w:rsidRPr="008666C2">
        <w:rPr>
          <w:rFonts w:ascii="Times New Roman" w:hAnsi="Times New Roman" w:cs="Times New Roman"/>
          <w:sz w:val="24"/>
          <w:szCs w:val="24"/>
        </w:rPr>
        <w:t xml:space="preserve"> Timișoara </w:t>
      </w:r>
      <w:r w:rsidR="00C64A03">
        <w:rPr>
          <w:rFonts w:ascii="Times New Roman" w:hAnsi="Times New Roman" w:cs="Times New Roman"/>
          <w:sz w:val="24"/>
          <w:szCs w:val="24"/>
        </w:rPr>
        <w:t>(CF vechi 1)</w:t>
      </w:r>
      <w:r w:rsidR="00C64A03" w:rsidRPr="008666C2">
        <w:rPr>
          <w:rFonts w:ascii="Times New Roman" w:hAnsi="Times New Roman" w:cs="Times New Roman"/>
          <w:sz w:val="24"/>
          <w:szCs w:val="24"/>
        </w:rPr>
        <w:t xml:space="preserve"> cu nr. </w:t>
      </w:r>
      <w:r w:rsidR="00C64A03">
        <w:rPr>
          <w:rFonts w:ascii="Times New Roman" w:hAnsi="Times New Roman" w:cs="Times New Roman"/>
          <w:sz w:val="24"/>
          <w:szCs w:val="24"/>
        </w:rPr>
        <w:t xml:space="preserve">4759/21, </w:t>
      </w:r>
      <w:r>
        <w:rPr>
          <w:rFonts w:ascii="Times New Roman" w:hAnsi="Times New Roman" w:cs="Times New Roman"/>
          <w:i/>
          <w:color w:val="000000"/>
          <w:sz w:val="24"/>
          <w:szCs w:val="24"/>
        </w:rPr>
        <w:t>nu au fost solicitate de către foștii proprietari sau moștenitorii acestora  și nu au fost atribuite în baza</w:t>
      </w:r>
      <w:r w:rsidRPr="00BD2BBC">
        <w:rPr>
          <w:rFonts w:ascii="Times New Roman" w:hAnsi="Times New Roman" w:cs="Times New Roman"/>
          <w:color w:val="000000"/>
          <w:sz w:val="24"/>
          <w:szCs w:val="24"/>
        </w:rPr>
        <w:t xml:space="preserve"> </w:t>
      </w:r>
      <w:r w:rsidRPr="00DF3C54">
        <w:rPr>
          <w:rFonts w:ascii="Times New Roman" w:hAnsi="Times New Roman" w:cs="Times New Roman"/>
          <w:i/>
          <w:color w:val="000000"/>
          <w:sz w:val="24"/>
          <w:szCs w:val="24"/>
        </w:rPr>
        <w:t>legilor fondului funciar</w:t>
      </w:r>
      <w:r w:rsidRPr="00BD2BBC">
        <w:rPr>
          <w:rFonts w:ascii="Times New Roman" w:hAnsi="Times New Roman" w:cs="Times New Roman"/>
          <w:color w:val="000000"/>
          <w:sz w:val="24"/>
          <w:szCs w:val="24"/>
        </w:rPr>
        <w:t xml:space="preserve"> (Legea nr.18/1991, Legea nr.169/1997, Legea nr. 1/2000, Titlu IV,V,VI din Legea nr. 247/2005, Le</w:t>
      </w:r>
      <w:r>
        <w:rPr>
          <w:rFonts w:ascii="Times New Roman" w:hAnsi="Times New Roman" w:cs="Times New Roman"/>
          <w:color w:val="000000"/>
          <w:sz w:val="24"/>
          <w:szCs w:val="24"/>
        </w:rPr>
        <w:t xml:space="preserve">gea 165/2013, Legea nr.231/2018, </w:t>
      </w:r>
      <w:r w:rsidRPr="00BD2BBC">
        <w:rPr>
          <w:rFonts w:ascii="Times New Roman" w:hAnsi="Times New Roman" w:cs="Times New Roman"/>
          <w:color w:val="000000"/>
          <w:sz w:val="24"/>
          <w:szCs w:val="24"/>
        </w:rPr>
        <w:t>Legea nr.87/2020</w:t>
      </w:r>
      <w:r>
        <w:rPr>
          <w:rFonts w:ascii="Times New Roman" w:hAnsi="Times New Roman" w:cs="Times New Roman"/>
          <w:color w:val="000000"/>
          <w:sz w:val="24"/>
          <w:szCs w:val="24"/>
        </w:rPr>
        <w:t xml:space="preserve"> și Legea nr.263/2022</w:t>
      </w:r>
      <w:r w:rsidRPr="00BD2BBC">
        <w:rPr>
          <w:rFonts w:ascii="Times New Roman" w:hAnsi="Times New Roman" w:cs="Times New Roman"/>
          <w:color w:val="000000"/>
          <w:sz w:val="24"/>
          <w:szCs w:val="24"/>
        </w:rPr>
        <w:t>).</w:t>
      </w:r>
    </w:p>
    <w:p w:rsidR="00AC534E" w:rsidRDefault="0052581B" w:rsidP="00AC534E">
      <w:pPr>
        <w:spacing w:after="0"/>
        <w:jc w:val="both"/>
        <w:rPr>
          <w:rFonts w:ascii="Times New Roman" w:hAnsi="Times New Roman" w:cs="Times New Roman"/>
          <w:sz w:val="24"/>
          <w:szCs w:val="24"/>
        </w:rPr>
      </w:pPr>
      <w:r w:rsidRPr="00BD2BBC">
        <w:rPr>
          <w:rFonts w:ascii="Times New Roman" w:hAnsi="Times New Roman" w:cs="Times New Roman"/>
          <w:color w:val="000000"/>
          <w:sz w:val="24"/>
          <w:szCs w:val="24"/>
        </w:rPr>
        <w:tab/>
        <w:t xml:space="preserve"> Serviciul Juridic a comunicat prin adresa nr.</w:t>
      </w:r>
      <w:r w:rsidR="00AC534E" w:rsidRPr="00AC534E">
        <w:rPr>
          <w:rFonts w:ascii="Times New Roman" w:hAnsi="Times New Roman" w:cs="Times New Roman"/>
          <w:sz w:val="24"/>
          <w:szCs w:val="24"/>
        </w:rPr>
        <w:t xml:space="preserve"> </w:t>
      </w:r>
      <w:r w:rsidR="00AC534E">
        <w:rPr>
          <w:rFonts w:ascii="Times New Roman" w:hAnsi="Times New Roman" w:cs="Times New Roman"/>
          <w:sz w:val="24"/>
          <w:szCs w:val="24"/>
        </w:rPr>
        <w:t>SC2023</w:t>
      </w:r>
      <w:r w:rsidR="00AC534E" w:rsidRPr="00BD2BBC">
        <w:rPr>
          <w:rFonts w:ascii="Times New Roman" w:hAnsi="Times New Roman" w:cs="Times New Roman"/>
          <w:sz w:val="24"/>
          <w:szCs w:val="24"/>
        </w:rPr>
        <w:t>-</w:t>
      </w:r>
      <w:r w:rsidR="00AC534E">
        <w:rPr>
          <w:rFonts w:ascii="Times New Roman" w:hAnsi="Times New Roman" w:cs="Times New Roman"/>
          <w:sz w:val="24"/>
          <w:szCs w:val="24"/>
        </w:rPr>
        <w:t>11606</w:t>
      </w:r>
      <w:r w:rsidR="00AC534E" w:rsidRPr="00BD2BBC">
        <w:rPr>
          <w:rFonts w:ascii="Times New Roman" w:hAnsi="Times New Roman" w:cs="Times New Roman"/>
          <w:sz w:val="24"/>
          <w:szCs w:val="24"/>
        </w:rPr>
        <w:t>/</w:t>
      </w:r>
      <w:r w:rsidR="00AC534E">
        <w:rPr>
          <w:rFonts w:ascii="Times New Roman" w:hAnsi="Times New Roman" w:cs="Times New Roman"/>
          <w:sz w:val="24"/>
          <w:szCs w:val="24"/>
        </w:rPr>
        <w:t>06.06.2023</w:t>
      </w:r>
      <w:r w:rsidR="00AC534E" w:rsidRPr="00BD2BBC">
        <w:rPr>
          <w:rFonts w:ascii="Times New Roman" w:hAnsi="Times New Roman" w:cs="Times New Roman"/>
          <w:sz w:val="24"/>
          <w:szCs w:val="24"/>
        </w:rPr>
        <w:t xml:space="preserve"> </w:t>
      </w:r>
      <w:r w:rsidRPr="00BD2BBC">
        <w:rPr>
          <w:rFonts w:ascii="Times New Roman" w:hAnsi="Times New Roman" w:cs="Times New Roman"/>
          <w:color w:val="000000"/>
          <w:sz w:val="24"/>
          <w:szCs w:val="24"/>
        </w:rPr>
        <w:t>că nu figurează litigii pe rolul instanțelor de judecată în curs de soluționare cu privire la parcelel</w:t>
      </w:r>
      <w:r>
        <w:rPr>
          <w:rFonts w:ascii="Times New Roman" w:hAnsi="Times New Roman" w:cs="Times New Roman"/>
          <w:color w:val="000000"/>
          <w:sz w:val="24"/>
          <w:szCs w:val="24"/>
        </w:rPr>
        <w:t>e</w:t>
      </w:r>
      <w:r w:rsidRPr="00BD2BB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înscrise în </w:t>
      </w:r>
      <w:r w:rsidR="00AC534E" w:rsidRPr="008666C2">
        <w:rPr>
          <w:rFonts w:ascii="Times New Roman" w:hAnsi="Times New Roman" w:cs="Times New Roman"/>
          <w:sz w:val="24"/>
          <w:szCs w:val="24"/>
        </w:rPr>
        <w:t>C</w:t>
      </w:r>
      <w:r w:rsidR="00AC534E">
        <w:rPr>
          <w:rFonts w:ascii="Times New Roman" w:hAnsi="Times New Roman" w:cs="Times New Roman"/>
          <w:sz w:val="24"/>
          <w:szCs w:val="24"/>
        </w:rPr>
        <w:t>.</w:t>
      </w:r>
      <w:r w:rsidR="00AC534E" w:rsidRPr="008666C2">
        <w:rPr>
          <w:rFonts w:ascii="Times New Roman" w:hAnsi="Times New Roman" w:cs="Times New Roman"/>
          <w:sz w:val="24"/>
          <w:szCs w:val="24"/>
        </w:rPr>
        <w:t>F</w:t>
      </w:r>
      <w:r w:rsidR="00AC534E">
        <w:rPr>
          <w:rFonts w:ascii="Times New Roman" w:hAnsi="Times New Roman" w:cs="Times New Roman"/>
          <w:sz w:val="24"/>
          <w:szCs w:val="24"/>
        </w:rPr>
        <w:t>.</w:t>
      </w:r>
      <w:r w:rsidR="00AC534E" w:rsidRPr="008666C2">
        <w:rPr>
          <w:rFonts w:ascii="Times New Roman" w:hAnsi="Times New Roman" w:cs="Times New Roman"/>
          <w:sz w:val="24"/>
          <w:szCs w:val="24"/>
        </w:rPr>
        <w:t xml:space="preserve"> </w:t>
      </w:r>
      <w:r w:rsidR="00AC534E">
        <w:rPr>
          <w:rFonts w:ascii="Times New Roman" w:hAnsi="Times New Roman" w:cs="Times New Roman"/>
          <w:sz w:val="24"/>
          <w:szCs w:val="24"/>
        </w:rPr>
        <w:t>436288 Timișoara (CF vechi 1)</w:t>
      </w:r>
      <w:r w:rsidR="00AC534E" w:rsidRPr="008666C2">
        <w:rPr>
          <w:rFonts w:ascii="Times New Roman" w:hAnsi="Times New Roman" w:cs="Times New Roman"/>
          <w:sz w:val="24"/>
          <w:szCs w:val="24"/>
        </w:rPr>
        <w:t xml:space="preserve"> și</w:t>
      </w:r>
      <w:r w:rsidR="00AC534E">
        <w:rPr>
          <w:rFonts w:ascii="Times New Roman" w:hAnsi="Times New Roman" w:cs="Times New Roman"/>
          <w:sz w:val="24"/>
          <w:szCs w:val="24"/>
        </w:rPr>
        <w:t xml:space="preserve"> </w:t>
      </w:r>
      <w:r w:rsidR="00AC534E" w:rsidRPr="008666C2">
        <w:rPr>
          <w:rFonts w:ascii="Times New Roman" w:hAnsi="Times New Roman" w:cs="Times New Roman"/>
          <w:sz w:val="24"/>
          <w:szCs w:val="24"/>
        </w:rPr>
        <w:t>C</w:t>
      </w:r>
      <w:r w:rsidR="00AC534E">
        <w:rPr>
          <w:rFonts w:ascii="Times New Roman" w:hAnsi="Times New Roman" w:cs="Times New Roman"/>
          <w:sz w:val="24"/>
          <w:szCs w:val="24"/>
        </w:rPr>
        <w:t>.</w:t>
      </w:r>
      <w:r w:rsidR="00AC534E" w:rsidRPr="008666C2">
        <w:rPr>
          <w:rFonts w:ascii="Times New Roman" w:hAnsi="Times New Roman" w:cs="Times New Roman"/>
          <w:sz w:val="24"/>
          <w:szCs w:val="24"/>
        </w:rPr>
        <w:t>F</w:t>
      </w:r>
      <w:r w:rsidR="00AC534E">
        <w:rPr>
          <w:rFonts w:ascii="Times New Roman" w:hAnsi="Times New Roman" w:cs="Times New Roman"/>
          <w:sz w:val="24"/>
          <w:szCs w:val="24"/>
        </w:rPr>
        <w:t>. 434706</w:t>
      </w:r>
      <w:r w:rsidR="00AC534E" w:rsidRPr="008666C2">
        <w:rPr>
          <w:rFonts w:ascii="Times New Roman" w:hAnsi="Times New Roman" w:cs="Times New Roman"/>
          <w:sz w:val="24"/>
          <w:szCs w:val="24"/>
        </w:rPr>
        <w:t xml:space="preserve"> </w:t>
      </w:r>
      <w:r w:rsidR="00AC534E">
        <w:rPr>
          <w:rFonts w:ascii="Times New Roman" w:hAnsi="Times New Roman" w:cs="Times New Roman"/>
          <w:sz w:val="24"/>
          <w:szCs w:val="24"/>
        </w:rPr>
        <w:t>Timișoara</w:t>
      </w:r>
      <w:r w:rsidR="00F14B88">
        <w:rPr>
          <w:rFonts w:ascii="Times New Roman" w:hAnsi="Times New Roman" w:cs="Times New Roman"/>
          <w:sz w:val="24"/>
          <w:szCs w:val="24"/>
        </w:rPr>
        <w:t xml:space="preserve"> (CF vechi 1)</w:t>
      </w:r>
      <w:r w:rsidR="00AC534E">
        <w:rPr>
          <w:rFonts w:ascii="Times New Roman" w:hAnsi="Times New Roman" w:cs="Times New Roman"/>
          <w:sz w:val="24"/>
          <w:szCs w:val="24"/>
        </w:rPr>
        <w:t>.</w:t>
      </w:r>
    </w:p>
    <w:p w:rsidR="0052581B" w:rsidRDefault="00AC534E" w:rsidP="00AC534E">
      <w:pPr>
        <w:spacing w:after="0"/>
        <w:jc w:val="both"/>
        <w:rPr>
          <w:rFonts w:ascii="Times New Roman" w:hAnsi="Times New Roman" w:cs="Times New Roman"/>
          <w:color w:val="000000"/>
          <w:sz w:val="28"/>
          <w:szCs w:val="28"/>
        </w:rPr>
      </w:pPr>
      <w:r>
        <w:rPr>
          <w:rFonts w:ascii="Times New Roman" w:hAnsi="Times New Roman" w:cs="Times New Roman"/>
          <w:sz w:val="24"/>
          <w:szCs w:val="24"/>
        </w:rPr>
        <w:lastRenderedPageBreak/>
        <w:tab/>
      </w:r>
      <w:r w:rsidR="0052581B">
        <w:rPr>
          <w:rFonts w:ascii="Times New Roman" w:hAnsi="Times New Roman" w:cs="Times New Roman"/>
          <w:sz w:val="24"/>
          <w:szCs w:val="24"/>
        </w:rPr>
        <w:t xml:space="preserve">Conform adresei nr. </w:t>
      </w:r>
      <w:r>
        <w:rPr>
          <w:rFonts w:ascii="Times New Roman" w:hAnsi="Times New Roman" w:cs="Times New Roman"/>
          <w:sz w:val="24"/>
          <w:szCs w:val="24"/>
        </w:rPr>
        <w:t>SC2023</w:t>
      </w:r>
      <w:r w:rsidRPr="00BD2BBC">
        <w:rPr>
          <w:rFonts w:ascii="Times New Roman" w:hAnsi="Times New Roman" w:cs="Times New Roman"/>
          <w:sz w:val="24"/>
          <w:szCs w:val="24"/>
        </w:rPr>
        <w:t>-</w:t>
      </w:r>
      <w:r>
        <w:rPr>
          <w:rFonts w:ascii="Times New Roman" w:hAnsi="Times New Roman" w:cs="Times New Roman"/>
          <w:sz w:val="24"/>
          <w:szCs w:val="24"/>
        </w:rPr>
        <w:t>11606</w:t>
      </w:r>
      <w:r w:rsidRPr="00BD2BBC">
        <w:rPr>
          <w:rFonts w:ascii="Times New Roman" w:hAnsi="Times New Roman" w:cs="Times New Roman"/>
          <w:sz w:val="24"/>
          <w:szCs w:val="24"/>
        </w:rPr>
        <w:t>/</w:t>
      </w:r>
      <w:r>
        <w:rPr>
          <w:rFonts w:ascii="Times New Roman" w:hAnsi="Times New Roman" w:cs="Times New Roman"/>
          <w:sz w:val="24"/>
          <w:szCs w:val="24"/>
        </w:rPr>
        <w:t>31.05.2023</w:t>
      </w:r>
      <w:r w:rsidRPr="00BD2BBC">
        <w:rPr>
          <w:rFonts w:ascii="Times New Roman" w:hAnsi="Times New Roman" w:cs="Times New Roman"/>
          <w:sz w:val="24"/>
          <w:szCs w:val="24"/>
        </w:rPr>
        <w:t xml:space="preserve"> </w:t>
      </w:r>
      <w:r w:rsidR="0052581B">
        <w:rPr>
          <w:rFonts w:ascii="Times New Roman" w:hAnsi="Times New Roman" w:cs="Times New Roman"/>
          <w:sz w:val="24"/>
          <w:szCs w:val="24"/>
        </w:rPr>
        <w:t>a Biroului Clădiri Terenuri,</w:t>
      </w:r>
      <w:r w:rsidR="0052581B" w:rsidRPr="00BD2BBC">
        <w:rPr>
          <w:rFonts w:ascii="Times New Roman" w:hAnsi="Times New Roman" w:cs="Times New Roman"/>
          <w:sz w:val="24"/>
          <w:szCs w:val="24"/>
        </w:rPr>
        <w:t xml:space="preserve"> </w:t>
      </w:r>
      <w:r w:rsidR="0052581B">
        <w:rPr>
          <w:rFonts w:ascii="Times New Roman" w:hAnsi="Times New Roman" w:cs="Times New Roman"/>
          <w:sz w:val="24"/>
          <w:szCs w:val="24"/>
        </w:rPr>
        <w:t xml:space="preserve">din cadrul Direcției Patrimoniu, </w:t>
      </w:r>
      <w:r w:rsidR="0052581B">
        <w:rPr>
          <w:rFonts w:ascii="Times New Roman" w:hAnsi="Times New Roman"/>
          <w:sz w:val="24"/>
          <w:szCs w:val="24"/>
        </w:rPr>
        <w:t>n</w:t>
      </w:r>
      <w:r w:rsidR="0052581B" w:rsidRPr="005E6C60">
        <w:rPr>
          <w:rFonts w:ascii="Times New Roman" w:hAnsi="Times New Roman"/>
          <w:sz w:val="24"/>
          <w:szCs w:val="24"/>
        </w:rPr>
        <w:t>u figurează</w:t>
      </w:r>
      <w:r w:rsidR="0052581B" w:rsidRPr="005E6C60">
        <w:rPr>
          <w:b/>
          <w:sz w:val="24"/>
          <w:szCs w:val="24"/>
        </w:rPr>
        <w:t xml:space="preserve"> </w:t>
      </w:r>
      <w:r w:rsidR="0052581B" w:rsidRPr="005E6C60">
        <w:rPr>
          <w:rFonts w:ascii="Times New Roman" w:hAnsi="Times New Roman" w:cs="Times New Roman"/>
          <w:sz w:val="24"/>
          <w:szCs w:val="24"/>
        </w:rPr>
        <w:t xml:space="preserve">cereri de revendicare, efectuate prin notificare conform prevederilor Legii nr. 10/2001, art.21, alin.2,3 </w:t>
      </w:r>
      <w:r w:rsidR="0052581B" w:rsidRPr="005E6C60">
        <w:rPr>
          <w:rFonts w:ascii="Times New Roman" w:hAnsi="Times New Roman" w:cs="Times New Roman"/>
          <w:i/>
          <w:sz w:val="24"/>
          <w:szCs w:val="24"/>
        </w:rPr>
        <w:t xml:space="preserve">privind regimul juridic al unor imobile preluate în mod abuziv în perioada 6 martie 1945-22 decembrie 1989 </w:t>
      </w:r>
      <w:r w:rsidR="0052581B" w:rsidRPr="005E6C60">
        <w:rPr>
          <w:rFonts w:ascii="Times New Roman" w:hAnsi="Times New Roman" w:cs="Times New Roman"/>
          <w:sz w:val="24"/>
          <w:szCs w:val="24"/>
        </w:rPr>
        <w:t>şi nu figurează</w:t>
      </w:r>
      <w:r w:rsidR="0052581B" w:rsidRPr="005E6C60">
        <w:rPr>
          <w:rFonts w:ascii="Times New Roman" w:hAnsi="Times New Roman" w:cs="Times New Roman"/>
          <w:b/>
          <w:sz w:val="24"/>
          <w:szCs w:val="24"/>
        </w:rPr>
        <w:t xml:space="preserve"> </w:t>
      </w:r>
      <w:r w:rsidR="0052581B" w:rsidRPr="005E6C60">
        <w:rPr>
          <w:rFonts w:ascii="Times New Roman" w:hAnsi="Times New Roman" w:cs="Times New Roman"/>
          <w:sz w:val="24"/>
          <w:szCs w:val="24"/>
        </w:rPr>
        <w:t>nici cereri privind redobândirea dreptului de proprietate depus</w:t>
      </w:r>
      <w:r w:rsidR="0052581B">
        <w:rPr>
          <w:rFonts w:ascii="Times New Roman" w:hAnsi="Times New Roman" w:cs="Times New Roman"/>
          <w:sz w:val="24"/>
          <w:szCs w:val="24"/>
        </w:rPr>
        <w:t>e</w:t>
      </w:r>
      <w:r w:rsidR="0052581B" w:rsidRPr="005E6C60">
        <w:rPr>
          <w:rFonts w:ascii="Times New Roman" w:hAnsi="Times New Roman" w:cs="Times New Roman"/>
          <w:sz w:val="24"/>
          <w:szCs w:val="24"/>
        </w:rPr>
        <w:t xml:space="preserve"> în baza O.U.G.nr.94/2000, republicată, modificată şi completată prin O.U.G.nr. 209/2005 </w:t>
      </w:r>
      <w:r w:rsidR="0052581B" w:rsidRPr="005E6C60">
        <w:rPr>
          <w:rFonts w:ascii="Times New Roman" w:hAnsi="Times New Roman" w:cs="Times New Roman"/>
          <w:i/>
          <w:sz w:val="24"/>
          <w:szCs w:val="24"/>
        </w:rPr>
        <w:t>privind retrocedarea unor imobile care au aparţinut cultelor religioase din România</w:t>
      </w:r>
      <w:r w:rsidR="0052581B" w:rsidRPr="005E6C60">
        <w:rPr>
          <w:rFonts w:ascii="Times New Roman" w:hAnsi="Times New Roman" w:cs="Times New Roman"/>
          <w:sz w:val="24"/>
          <w:szCs w:val="24"/>
        </w:rPr>
        <w:t xml:space="preserve">, pentru  </w:t>
      </w:r>
      <w:r w:rsidR="0052581B">
        <w:rPr>
          <w:rFonts w:ascii="Times New Roman" w:hAnsi="Times New Roman" w:cs="Times New Roman"/>
          <w:sz w:val="24"/>
          <w:szCs w:val="24"/>
        </w:rPr>
        <w:t xml:space="preserve">parcelele cu nr. top. </w:t>
      </w:r>
      <w:r w:rsidR="007D15B5">
        <w:rPr>
          <w:rFonts w:ascii="Times New Roman" w:hAnsi="Times New Roman" w:cs="Times New Roman"/>
          <w:sz w:val="24"/>
          <w:szCs w:val="24"/>
        </w:rPr>
        <w:t>4759/21</w:t>
      </w:r>
      <w:r w:rsidR="0052581B">
        <w:rPr>
          <w:rFonts w:ascii="Times New Roman" w:hAnsi="Times New Roman" w:cs="Times New Roman"/>
          <w:sz w:val="24"/>
          <w:szCs w:val="24"/>
        </w:rPr>
        <w:t xml:space="preserve"> înscrisă în CF </w:t>
      </w:r>
      <w:r w:rsidR="007D15B5">
        <w:rPr>
          <w:rFonts w:ascii="Times New Roman" w:hAnsi="Times New Roman" w:cs="Times New Roman"/>
          <w:sz w:val="24"/>
          <w:szCs w:val="24"/>
        </w:rPr>
        <w:t>434706</w:t>
      </w:r>
      <w:r w:rsidR="0052581B">
        <w:rPr>
          <w:rFonts w:ascii="Times New Roman" w:hAnsi="Times New Roman" w:cs="Times New Roman"/>
          <w:sz w:val="24"/>
          <w:szCs w:val="24"/>
        </w:rPr>
        <w:t xml:space="preserve"> și top. </w:t>
      </w:r>
      <w:r w:rsidR="007D15B5">
        <w:rPr>
          <w:rFonts w:ascii="Times New Roman" w:hAnsi="Times New Roman" w:cs="Times New Roman"/>
          <w:sz w:val="24"/>
          <w:szCs w:val="24"/>
        </w:rPr>
        <w:t>4760 înscrisă în CF 436288</w:t>
      </w:r>
      <w:r w:rsidR="0052581B">
        <w:rPr>
          <w:rFonts w:ascii="Times New Roman" w:hAnsi="Times New Roman" w:cs="Times New Roman"/>
          <w:sz w:val="24"/>
          <w:szCs w:val="24"/>
        </w:rPr>
        <w:t xml:space="preserve"> Timișoara</w:t>
      </w:r>
      <w:r w:rsidR="0052581B" w:rsidRPr="0063347E">
        <w:rPr>
          <w:rFonts w:ascii="Times New Roman" w:hAnsi="Times New Roman" w:cs="Times New Roman"/>
          <w:color w:val="000000"/>
          <w:sz w:val="28"/>
          <w:szCs w:val="28"/>
        </w:rPr>
        <w:t>.</w:t>
      </w:r>
    </w:p>
    <w:p w:rsidR="0052581B" w:rsidRPr="00EA7434" w:rsidRDefault="0052581B" w:rsidP="0052581B">
      <w:pPr>
        <w:spacing w:after="0"/>
        <w:jc w:val="both"/>
        <w:rPr>
          <w:rStyle w:val="slitbdy"/>
          <w:rFonts w:ascii="Times New Roman" w:eastAsia="Times New Roman" w:hAnsi="Times New Roman" w:cs="Times New Roman"/>
          <w:noProof/>
          <w:sz w:val="24"/>
          <w:szCs w:val="24"/>
        </w:rPr>
      </w:pPr>
      <w:r>
        <w:rPr>
          <w:rStyle w:val="salnttl"/>
          <w:rFonts w:ascii="Times New Roman" w:hAnsi="Times New Roman" w:cs="Times New Roman"/>
          <w:sz w:val="24"/>
          <w:szCs w:val="24"/>
        </w:rPr>
        <w:tab/>
        <w:t>Având în vedere prevederile</w:t>
      </w:r>
      <w:r w:rsidRPr="00E569C4">
        <w:rPr>
          <w:rStyle w:val="salnttl"/>
          <w:rFonts w:ascii="Times New Roman" w:hAnsi="Times New Roman" w:cs="Times New Roman"/>
          <w:sz w:val="24"/>
          <w:szCs w:val="24"/>
        </w:rPr>
        <w:t xml:space="preserve"> art. 129, alin (6), lit.a) din Ordonanța nr.57/2019 privind Codul administrativ: ”</w:t>
      </w:r>
      <w:r w:rsidRPr="00E569C4">
        <w:rPr>
          <w:rStyle w:val="titlu01"/>
          <w:sz w:val="24"/>
          <w:szCs w:val="24"/>
        </w:rPr>
        <w:t xml:space="preserve"> </w:t>
      </w:r>
      <w:r w:rsidRPr="00E569C4">
        <w:rPr>
          <w:rFonts w:ascii="Times New Roman" w:eastAsia="Times New Roman" w:hAnsi="Times New Roman" w:cs="Times New Roman"/>
          <w:noProof/>
          <w:sz w:val="24"/>
          <w:szCs w:val="24"/>
        </w:rPr>
        <w:t xml:space="preserve">În exercitarea atribuţiilor prevăzute la </w:t>
      </w:r>
      <w:hyperlink w:history="1">
        <w:r w:rsidRPr="00E569C4">
          <w:rPr>
            <w:rFonts w:ascii="Times New Roman" w:eastAsia="Times New Roman" w:hAnsi="Times New Roman" w:cs="Times New Roman"/>
            <w:noProof/>
            <w:sz w:val="24"/>
            <w:szCs w:val="24"/>
          </w:rPr>
          <w:t>alin. (2) lit. c)</w:t>
        </w:r>
      </w:hyperlink>
      <w:r w:rsidRPr="00E569C4">
        <w:rPr>
          <w:rFonts w:ascii="Times New Roman" w:eastAsia="Times New Roman" w:hAnsi="Times New Roman" w:cs="Times New Roman"/>
          <w:noProof/>
          <w:sz w:val="24"/>
          <w:szCs w:val="24"/>
        </w:rPr>
        <w:t>, consiliul local:</w:t>
      </w:r>
      <w:r w:rsidR="00EA7434">
        <w:rPr>
          <w:rFonts w:ascii="Times New Roman" w:eastAsia="Times New Roman" w:hAnsi="Times New Roman" w:cs="Times New Roman"/>
          <w:noProof/>
          <w:sz w:val="24"/>
          <w:szCs w:val="24"/>
        </w:rPr>
        <w:t xml:space="preserve"> </w:t>
      </w:r>
      <w:r w:rsidRPr="00E569C4">
        <w:rPr>
          <w:rFonts w:ascii="Times New Roman" w:eastAsia="Times New Roman" w:hAnsi="Times New Roman" w:cs="Times New Roman"/>
          <w:noProof/>
          <w:sz w:val="24"/>
          <w:szCs w:val="24"/>
        </w:rPr>
        <w:t>a) hotărăşte darea în administrare, concesionarea, închirierea sau darea în folosinţă gratuită a bunurilor proprietate publică a comunei, oraşului sau municipiului, după caz, precum şi a serviciilor publice de interes local, în condiţiile legii.</w:t>
      </w:r>
      <w:r w:rsidRPr="00E569C4">
        <w:rPr>
          <w:rStyle w:val="slitbdy"/>
          <w:rFonts w:ascii="Times New Roman" w:hAnsi="Times New Roman" w:cs="Times New Roman"/>
          <w:color w:val="000000"/>
          <w:sz w:val="24"/>
          <w:szCs w:val="24"/>
          <w:bdr w:val="none" w:sz="0" w:space="0" w:color="auto" w:frame="1"/>
          <w:shd w:val="clear" w:color="auto" w:fill="FFFFFF"/>
        </w:rPr>
        <w:t>”</w:t>
      </w:r>
    </w:p>
    <w:p w:rsidR="0052581B" w:rsidRPr="001C37B4" w:rsidRDefault="0052581B" w:rsidP="0052581B">
      <w:pPr>
        <w:spacing w:after="0"/>
        <w:jc w:val="both"/>
        <w:rPr>
          <w:rFonts w:ascii="Times New Roman" w:hAnsi="Times New Roman" w:cs="Times New Roman"/>
          <w:color w:val="000000"/>
          <w:sz w:val="24"/>
          <w:szCs w:val="24"/>
          <w:bdr w:val="none" w:sz="0" w:space="0" w:color="auto" w:frame="1"/>
          <w:shd w:val="clear" w:color="auto" w:fill="FFFFFF"/>
        </w:rPr>
      </w:pPr>
      <w:r w:rsidRPr="00E569C4">
        <w:rPr>
          <w:rFonts w:ascii="Times New Roman" w:hAnsi="Times New Roman" w:cs="Times New Roman"/>
          <w:sz w:val="24"/>
          <w:szCs w:val="24"/>
        </w:rPr>
        <w:tab/>
      </w:r>
      <w:r w:rsidRPr="00E569C4">
        <w:rPr>
          <w:rStyle w:val="slitbdy"/>
          <w:rFonts w:ascii="Times New Roman" w:hAnsi="Times New Roman" w:cs="Times New Roman"/>
          <w:color w:val="000000"/>
          <w:sz w:val="24"/>
          <w:szCs w:val="24"/>
          <w:bdr w:val="none" w:sz="0" w:space="0" w:color="auto" w:frame="1"/>
          <w:shd w:val="clear" w:color="auto" w:fill="FFFFFF"/>
        </w:rPr>
        <w:t xml:space="preserve">Dreptul de administrare se constituie în conformitate cu prevederile Legii nr. 287/2009 privind Codul Civil, art.867, alin.(1) și conform alin.(2) </w:t>
      </w:r>
      <w:r w:rsidRPr="00E569C4">
        <w:rPr>
          <w:rStyle w:val="slitbdy"/>
          <w:color w:val="000000"/>
          <w:sz w:val="24"/>
          <w:szCs w:val="24"/>
          <w:bdr w:val="none" w:sz="0" w:space="0" w:color="auto" w:frame="1"/>
          <w:shd w:val="clear" w:color="auto" w:fill="FFFFFF"/>
        </w:rPr>
        <w:t>”</w:t>
      </w:r>
      <w:r w:rsidRPr="00E569C4">
        <w:rPr>
          <w:rFonts w:ascii="Times New Roman" w:hAnsi="Times New Roman" w:cs="Times New Roman"/>
          <w:sz w:val="24"/>
          <w:szCs w:val="24"/>
        </w:rPr>
        <w:t xml:space="preserve">Autorităţile prevăzute la </w:t>
      </w:r>
      <w:hyperlink w:history="1">
        <w:r w:rsidRPr="00387EBF">
          <w:rPr>
            <w:rStyle w:val="Hyperlink"/>
            <w:rFonts w:ascii="Times New Roman" w:hAnsi="Times New Roman" w:cs="Times New Roman"/>
            <w:color w:val="auto"/>
            <w:sz w:val="24"/>
            <w:szCs w:val="24"/>
            <w:u w:val="none"/>
          </w:rPr>
          <w:t>alin.(1)</w:t>
        </w:r>
      </w:hyperlink>
      <w:r w:rsidRPr="00CC457D">
        <w:rPr>
          <w:rFonts w:ascii="Times New Roman" w:hAnsi="Times New Roman" w:cs="Times New Roman"/>
          <w:sz w:val="24"/>
          <w:szCs w:val="24"/>
        </w:rPr>
        <w:t xml:space="preserve"> </w:t>
      </w:r>
      <w:r w:rsidRPr="00E569C4">
        <w:rPr>
          <w:rFonts w:ascii="Times New Roman" w:hAnsi="Times New Roman" w:cs="Times New Roman"/>
          <w:sz w:val="24"/>
          <w:szCs w:val="24"/>
        </w:rPr>
        <w:t>controlează modul de exercitare a dreptului de administrare”.</w:t>
      </w:r>
      <w:r>
        <w:rPr>
          <w:rFonts w:ascii="Times New Roman" w:hAnsi="Times New Roman" w:cs="Times New Roman"/>
          <w:bCs/>
          <w:color w:val="000000"/>
          <w:sz w:val="24"/>
          <w:szCs w:val="24"/>
        </w:rPr>
        <w:t xml:space="preserve"> </w:t>
      </w:r>
      <w:r w:rsidRPr="00E569C4">
        <w:rPr>
          <w:rFonts w:ascii="Times New Roman" w:hAnsi="Times New Roman" w:cs="Times New Roman"/>
          <w:color w:val="000000"/>
          <w:sz w:val="24"/>
          <w:szCs w:val="24"/>
        </w:rPr>
        <w:t xml:space="preserve">Cheltuielile de întreținere și răspunderea asupra bunului atribuit cad în sarcina beneficiarului, adică în sarcina </w:t>
      </w:r>
      <w:r w:rsidR="00387EBF">
        <w:rPr>
          <w:rFonts w:ascii="Times New Roman" w:hAnsi="Times New Roman" w:cs="Times New Roman"/>
          <w:bCs/>
          <w:color w:val="000000"/>
          <w:sz w:val="24"/>
          <w:szCs w:val="24"/>
        </w:rPr>
        <w:t>Direcției de Asistență Socială a Municipiului Timișoara</w:t>
      </w:r>
      <w:r w:rsidRPr="00E569C4">
        <w:rPr>
          <w:rFonts w:ascii="Times New Roman" w:hAnsi="Times New Roman"/>
          <w:sz w:val="24"/>
          <w:szCs w:val="24"/>
        </w:rPr>
        <w:t>.</w:t>
      </w:r>
      <w:r w:rsidRPr="00E569C4">
        <w:rPr>
          <w:rFonts w:ascii="Times New Roman" w:hAnsi="Times New Roman" w:cs="Times New Roman"/>
          <w:b/>
          <w:bCs/>
          <w:color w:val="000000"/>
          <w:sz w:val="24"/>
          <w:szCs w:val="24"/>
        </w:rPr>
        <w:t xml:space="preserve"> </w:t>
      </w:r>
      <w:r w:rsidRPr="00E569C4">
        <w:rPr>
          <w:rFonts w:ascii="Times New Roman" w:hAnsi="Times New Roman" w:cs="Times New Roman"/>
          <w:color w:val="000000"/>
          <w:sz w:val="24"/>
          <w:szCs w:val="24"/>
        </w:rPr>
        <w:t>Obligațiile beneficiarului și sancțiunile pentru nerespectarea obligațiilor sunt cele corespunzătoare art. 300 din Ordonanța de Urgență nr.57/2019 privind Codul Administrativ și din clauzele contractului de administrare.</w:t>
      </w:r>
    </w:p>
    <w:p w:rsidR="0052581B" w:rsidRPr="00387EBF" w:rsidRDefault="0052581B" w:rsidP="0052581B">
      <w:pPr>
        <w:spacing w:after="0"/>
        <w:jc w:val="both"/>
        <w:rPr>
          <w:rFonts w:ascii="Times New Roman" w:hAnsi="Times New Roman" w:cs="Times New Roman"/>
          <w:color w:val="000000"/>
          <w:sz w:val="24"/>
          <w:szCs w:val="24"/>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rPr>
        <w:tab/>
      </w:r>
      <w:r w:rsidRPr="00A21FFD">
        <w:rPr>
          <w:rFonts w:ascii="Times New Roman" w:eastAsia="Calibri" w:hAnsi="Times New Roman" w:cs="Times New Roman"/>
          <w:sz w:val="24"/>
          <w:szCs w:val="24"/>
        </w:rPr>
        <w:t xml:space="preserve">În concluzie, propunem </w:t>
      </w:r>
      <w:r w:rsidRPr="00A21FFD">
        <w:rPr>
          <w:rFonts w:ascii="Times New Roman" w:hAnsi="Times New Roman" w:cs="Times New Roman"/>
          <w:sz w:val="24"/>
          <w:szCs w:val="24"/>
        </w:rPr>
        <w:t>spre analiza Comisiilor din cadrul Consiliului Local al Municipiului Timişoara</w:t>
      </w:r>
      <w:r w:rsidRPr="00A21FFD">
        <w:rPr>
          <w:rFonts w:ascii="Times New Roman" w:eastAsia="Calibri" w:hAnsi="Times New Roman" w:cs="Times New Roman"/>
          <w:sz w:val="24"/>
          <w:szCs w:val="24"/>
        </w:rPr>
        <w:t xml:space="preserve"> proiectul privind </w:t>
      </w:r>
      <w:r w:rsidRPr="00BC3C02">
        <w:rPr>
          <w:rFonts w:ascii="Times New Roman" w:hAnsi="Times New Roman" w:cs="Times New Roman"/>
          <w:color w:val="000000"/>
          <w:sz w:val="24"/>
          <w:szCs w:val="24"/>
        </w:rPr>
        <w:t xml:space="preserve">acordarea dreptului de administrare </w:t>
      </w:r>
      <w:r w:rsidR="00387EBF">
        <w:rPr>
          <w:rFonts w:ascii="Times New Roman" w:hAnsi="Times New Roman" w:cs="Times New Roman"/>
          <w:bCs/>
          <w:color w:val="000000"/>
          <w:sz w:val="24"/>
          <w:szCs w:val="24"/>
        </w:rPr>
        <w:t>Direcției de Asistență Socială a Municipiului Timișoara</w:t>
      </w:r>
      <w:r w:rsidR="00387EBF" w:rsidRPr="00BC3C02">
        <w:rPr>
          <w:rFonts w:ascii="Times New Roman" w:hAnsi="Times New Roman" w:cs="Times New Roman"/>
          <w:color w:val="000000"/>
          <w:sz w:val="24"/>
          <w:szCs w:val="24"/>
        </w:rPr>
        <w:t xml:space="preserve"> </w:t>
      </w:r>
      <w:r w:rsidRPr="00BC3C02">
        <w:rPr>
          <w:rFonts w:ascii="Times New Roman" w:hAnsi="Times New Roman" w:cs="Times New Roman"/>
          <w:color w:val="000000"/>
          <w:sz w:val="24"/>
          <w:szCs w:val="24"/>
        </w:rPr>
        <w:t xml:space="preserve">asupra </w:t>
      </w:r>
      <w:r w:rsidR="00387EBF">
        <w:rPr>
          <w:rFonts w:ascii="Times New Roman" w:hAnsi="Times New Roman" w:cs="Times New Roman"/>
          <w:color w:val="000000"/>
          <w:sz w:val="24"/>
          <w:szCs w:val="24"/>
        </w:rPr>
        <w:t xml:space="preserve">imobilelor </w:t>
      </w:r>
      <w:r w:rsidR="00387EBF">
        <w:rPr>
          <w:rFonts w:ascii="Times New Roman" w:hAnsi="Times New Roman" w:cs="Times New Roman"/>
          <w:sz w:val="24"/>
          <w:szCs w:val="24"/>
        </w:rPr>
        <w:t xml:space="preserve">situate în str. Lorena nr.33, </w:t>
      </w:r>
      <w:r w:rsidR="00387EBF" w:rsidRPr="00645461">
        <w:rPr>
          <w:rFonts w:ascii="Times New Roman" w:hAnsi="Times New Roman" w:cs="Times New Roman"/>
          <w:color w:val="000000"/>
          <w:sz w:val="24"/>
          <w:szCs w:val="24"/>
        </w:rPr>
        <w:t xml:space="preserve">înscrise în </w:t>
      </w:r>
      <w:r w:rsidR="00387EBF" w:rsidRPr="008666C2">
        <w:rPr>
          <w:rFonts w:ascii="Times New Roman" w:hAnsi="Times New Roman" w:cs="Times New Roman"/>
          <w:sz w:val="24"/>
          <w:szCs w:val="24"/>
        </w:rPr>
        <w:t>C</w:t>
      </w:r>
      <w:r w:rsidR="00387EBF">
        <w:rPr>
          <w:rFonts w:ascii="Times New Roman" w:hAnsi="Times New Roman" w:cs="Times New Roman"/>
          <w:sz w:val="24"/>
          <w:szCs w:val="24"/>
        </w:rPr>
        <w:t>.</w:t>
      </w:r>
      <w:r w:rsidR="00387EBF" w:rsidRPr="008666C2">
        <w:rPr>
          <w:rFonts w:ascii="Times New Roman" w:hAnsi="Times New Roman" w:cs="Times New Roman"/>
          <w:sz w:val="24"/>
          <w:szCs w:val="24"/>
        </w:rPr>
        <w:t>F</w:t>
      </w:r>
      <w:r w:rsidR="00387EBF">
        <w:rPr>
          <w:rFonts w:ascii="Times New Roman" w:hAnsi="Times New Roman" w:cs="Times New Roman"/>
          <w:sz w:val="24"/>
          <w:szCs w:val="24"/>
        </w:rPr>
        <w:t>.</w:t>
      </w:r>
      <w:r w:rsidR="00387EBF" w:rsidRPr="008666C2">
        <w:rPr>
          <w:rFonts w:ascii="Times New Roman" w:hAnsi="Times New Roman" w:cs="Times New Roman"/>
          <w:sz w:val="24"/>
          <w:szCs w:val="24"/>
        </w:rPr>
        <w:t xml:space="preserve"> </w:t>
      </w:r>
      <w:r w:rsidR="00387EBF">
        <w:rPr>
          <w:rFonts w:ascii="Times New Roman" w:hAnsi="Times New Roman" w:cs="Times New Roman"/>
          <w:sz w:val="24"/>
          <w:szCs w:val="24"/>
        </w:rPr>
        <w:t>436288 Timișoara (CF vechi 1)</w:t>
      </w:r>
      <w:r w:rsidR="00387EBF" w:rsidRPr="008666C2">
        <w:rPr>
          <w:rFonts w:ascii="Times New Roman" w:hAnsi="Times New Roman" w:cs="Times New Roman"/>
          <w:sz w:val="24"/>
          <w:szCs w:val="24"/>
        </w:rPr>
        <w:t xml:space="preserve"> cu nr. top. </w:t>
      </w:r>
      <w:r w:rsidR="00387EBF">
        <w:rPr>
          <w:rFonts w:ascii="Times New Roman" w:hAnsi="Times New Roman" w:cs="Times New Roman"/>
          <w:sz w:val="24"/>
          <w:szCs w:val="24"/>
        </w:rPr>
        <w:t>4760</w:t>
      </w:r>
      <w:r w:rsidR="00387EBF" w:rsidRPr="008666C2">
        <w:rPr>
          <w:rFonts w:ascii="Times New Roman" w:hAnsi="Times New Roman" w:cs="Times New Roman"/>
          <w:sz w:val="24"/>
          <w:szCs w:val="24"/>
        </w:rPr>
        <w:t xml:space="preserve"> și</w:t>
      </w:r>
      <w:r w:rsidR="00387EBF">
        <w:rPr>
          <w:rFonts w:ascii="Times New Roman" w:hAnsi="Times New Roman" w:cs="Times New Roman"/>
          <w:sz w:val="24"/>
          <w:szCs w:val="24"/>
        </w:rPr>
        <w:t xml:space="preserve"> suprafața 671 mp, respectiv </w:t>
      </w:r>
      <w:r w:rsidR="00387EBF" w:rsidRPr="008666C2">
        <w:rPr>
          <w:rFonts w:ascii="Times New Roman" w:hAnsi="Times New Roman" w:cs="Times New Roman"/>
          <w:sz w:val="24"/>
          <w:szCs w:val="24"/>
        </w:rPr>
        <w:t>C</w:t>
      </w:r>
      <w:r w:rsidR="00387EBF">
        <w:rPr>
          <w:rFonts w:ascii="Times New Roman" w:hAnsi="Times New Roman" w:cs="Times New Roman"/>
          <w:sz w:val="24"/>
          <w:szCs w:val="24"/>
        </w:rPr>
        <w:t>.</w:t>
      </w:r>
      <w:r w:rsidR="00387EBF" w:rsidRPr="008666C2">
        <w:rPr>
          <w:rFonts w:ascii="Times New Roman" w:hAnsi="Times New Roman" w:cs="Times New Roman"/>
          <w:sz w:val="24"/>
          <w:szCs w:val="24"/>
        </w:rPr>
        <w:t>F</w:t>
      </w:r>
      <w:r w:rsidR="00387EBF">
        <w:rPr>
          <w:rFonts w:ascii="Times New Roman" w:hAnsi="Times New Roman" w:cs="Times New Roman"/>
          <w:sz w:val="24"/>
          <w:szCs w:val="24"/>
        </w:rPr>
        <w:t>. 434706</w:t>
      </w:r>
      <w:r w:rsidR="00387EBF" w:rsidRPr="008666C2">
        <w:rPr>
          <w:rFonts w:ascii="Times New Roman" w:hAnsi="Times New Roman" w:cs="Times New Roman"/>
          <w:sz w:val="24"/>
          <w:szCs w:val="24"/>
        </w:rPr>
        <w:t xml:space="preserve"> Timișoara </w:t>
      </w:r>
      <w:r w:rsidR="00387EBF">
        <w:rPr>
          <w:rFonts w:ascii="Times New Roman" w:hAnsi="Times New Roman" w:cs="Times New Roman"/>
          <w:sz w:val="24"/>
          <w:szCs w:val="24"/>
        </w:rPr>
        <w:t>(CF vechi 1)</w:t>
      </w:r>
      <w:r w:rsidR="00387EBF" w:rsidRPr="008666C2">
        <w:rPr>
          <w:rFonts w:ascii="Times New Roman" w:hAnsi="Times New Roman" w:cs="Times New Roman"/>
          <w:sz w:val="24"/>
          <w:szCs w:val="24"/>
        </w:rPr>
        <w:t xml:space="preserve"> cu nr. </w:t>
      </w:r>
      <w:r w:rsidR="00387EBF">
        <w:rPr>
          <w:rFonts w:ascii="Times New Roman" w:hAnsi="Times New Roman" w:cs="Times New Roman"/>
          <w:sz w:val="24"/>
          <w:szCs w:val="24"/>
        </w:rPr>
        <w:t>4759/21 și</w:t>
      </w:r>
      <w:r w:rsidR="00387EBF" w:rsidRPr="008666C2">
        <w:rPr>
          <w:rFonts w:ascii="Times New Roman" w:hAnsi="Times New Roman" w:cs="Times New Roman"/>
          <w:sz w:val="24"/>
          <w:szCs w:val="24"/>
        </w:rPr>
        <w:t xml:space="preserve"> suprafața de </w:t>
      </w:r>
      <w:r w:rsidR="00387EBF">
        <w:rPr>
          <w:rFonts w:ascii="Times New Roman" w:hAnsi="Times New Roman" w:cs="Times New Roman"/>
          <w:sz w:val="24"/>
          <w:szCs w:val="24"/>
        </w:rPr>
        <w:t>498</w:t>
      </w:r>
      <w:r w:rsidR="00387EBF" w:rsidRPr="008666C2">
        <w:rPr>
          <w:rFonts w:ascii="Times New Roman" w:hAnsi="Times New Roman" w:cs="Times New Roman"/>
          <w:sz w:val="24"/>
          <w:szCs w:val="24"/>
        </w:rPr>
        <w:t xml:space="preserve"> mp</w:t>
      </w:r>
      <w:r w:rsidR="00387EBF">
        <w:rPr>
          <w:rFonts w:ascii="Times New Roman" w:hAnsi="Times New Roman" w:cs="Times New Roman"/>
          <w:sz w:val="24"/>
          <w:szCs w:val="24"/>
        </w:rPr>
        <w:t xml:space="preserve">, proprietatea Primăriei Municipiului Timișoara, în vederea realizării obiectivului de investiții ”Centru de zi de asistență și recuperare pentru persoane vârstnice, cu capacitatea de 50 locuri pentru serviciile de zi și 25 locuri pentru serviciile de îngrijire la domiciliu”, pe o perioadă de 15 ani și aprobarea </w:t>
      </w:r>
      <w:r w:rsidRPr="001C37B4">
        <w:rPr>
          <w:rFonts w:ascii="Times New Roman" w:hAnsi="Times New Roman" w:cs="Times New Roman"/>
          <w:color w:val="000000"/>
          <w:sz w:val="24"/>
          <w:szCs w:val="24"/>
        </w:rPr>
        <w:t>contractului cadru de administrare conform Anexei 1.</w:t>
      </w:r>
    </w:p>
    <w:p w:rsidR="0052581B" w:rsidRPr="001C37B4" w:rsidRDefault="0052581B" w:rsidP="0052581B">
      <w:pPr>
        <w:spacing w:after="0"/>
        <w:jc w:val="both"/>
        <w:rPr>
          <w:rFonts w:ascii="Times New Roman" w:eastAsia="Calibri" w:hAnsi="Times New Roman" w:cs="Times New Roman"/>
          <w:sz w:val="24"/>
          <w:szCs w:val="24"/>
        </w:rPr>
      </w:pPr>
      <w:r>
        <w:rPr>
          <w:rFonts w:ascii="Times New Roman" w:eastAsia="Calibri" w:hAnsi="Times New Roman" w:cs="Times New Roman"/>
          <w:sz w:val="28"/>
          <w:szCs w:val="28"/>
        </w:rPr>
        <w:tab/>
      </w:r>
      <w:r w:rsidRPr="001C37B4">
        <w:rPr>
          <w:rFonts w:ascii="Times New Roman" w:eastAsia="Calibri" w:hAnsi="Times New Roman" w:cs="Times New Roman"/>
          <w:sz w:val="24"/>
          <w:szCs w:val="24"/>
        </w:rPr>
        <w:t xml:space="preserve">Având în vedere prevederile legale expuse în prezentul raport, apreciem că proiectul de hotărâre menţionat mai sus îndeplinește condițiile pentru a fi supus dezbaterii și aprobării în plenul consiliului local. </w:t>
      </w:r>
    </w:p>
    <w:p w:rsidR="0052581B" w:rsidRPr="00F679E7" w:rsidRDefault="0052581B" w:rsidP="0052581B">
      <w:pPr>
        <w:jc w:val="both"/>
        <w:rPr>
          <w:rFonts w:ascii="Times New Roman" w:hAnsi="Times New Roman" w:cs="Times New Roman"/>
          <w:bCs/>
          <w:sz w:val="28"/>
          <w:szCs w:val="28"/>
          <w:lang w:val="es-MX"/>
        </w:rPr>
      </w:pPr>
    </w:p>
    <w:p w:rsidR="0052581B" w:rsidRPr="00F72EE5" w:rsidRDefault="0052581B" w:rsidP="0052581B">
      <w:pPr>
        <w:spacing w:after="0"/>
        <w:jc w:val="both"/>
        <w:rPr>
          <w:rFonts w:ascii="Times New Roman" w:hAnsi="Times New Roman" w:cs="Times New Roman"/>
          <w:sz w:val="20"/>
          <w:szCs w:val="20"/>
          <w:lang w:val="pt-BR"/>
        </w:rPr>
      </w:pPr>
      <w:r w:rsidRPr="0005609D">
        <w:rPr>
          <w:sz w:val="18"/>
          <w:szCs w:val="18"/>
          <w:lang w:val="pt-BR"/>
        </w:rPr>
        <w:t xml:space="preserve">    </w:t>
      </w:r>
      <w:r>
        <w:rPr>
          <w:sz w:val="18"/>
          <w:szCs w:val="18"/>
          <w:lang w:val="pt-BR"/>
        </w:rPr>
        <w:t xml:space="preserve">  </w:t>
      </w:r>
      <w:r>
        <w:rPr>
          <w:rFonts w:ascii="Times New Roman" w:hAnsi="Times New Roman" w:cs="Times New Roman"/>
          <w:sz w:val="20"/>
          <w:szCs w:val="20"/>
          <w:lang w:val="pt-BR"/>
        </w:rPr>
        <w:t>DIRECTOR PATRIMONIU</w:t>
      </w:r>
      <w:r>
        <w:rPr>
          <w:rFonts w:ascii="Times New Roman" w:hAnsi="Times New Roman" w:cs="Times New Roman"/>
          <w:sz w:val="20"/>
          <w:szCs w:val="20"/>
          <w:lang w:val="pt-BR"/>
        </w:rPr>
        <w:tab/>
      </w:r>
      <w:r>
        <w:rPr>
          <w:rFonts w:ascii="Times New Roman" w:hAnsi="Times New Roman" w:cs="Times New Roman"/>
          <w:sz w:val="20"/>
          <w:szCs w:val="20"/>
          <w:lang w:val="pt-BR"/>
        </w:rPr>
        <w:tab/>
      </w:r>
      <w:r>
        <w:rPr>
          <w:rFonts w:ascii="Times New Roman" w:hAnsi="Times New Roman" w:cs="Times New Roman"/>
          <w:sz w:val="20"/>
          <w:szCs w:val="20"/>
          <w:lang w:val="pt-BR"/>
        </w:rPr>
        <w:tab/>
        <w:t xml:space="preserve">          </w:t>
      </w:r>
      <w:r w:rsidRPr="00F72EE5">
        <w:rPr>
          <w:rFonts w:ascii="Times New Roman" w:hAnsi="Times New Roman" w:cs="Times New Roman"/>
          <w:sz w:val="20"/>
          <w:szCs w:val="20"/>
          <w:lang w:val="pt-BR"/>
        </w:rPr>
        <w:t xml:space="preserve"> ȘEF </w:t>
      </w:r>
      <w:r>
        <w:rPr>
          <w:rFonts w:ascii="Times New Roman" w:hAnsi="Times New Roman" w:cs="Times New Roman"/>
          <w:sz w:val="20"/>
          <w:szCs w:val="20"/>
          <w:lang w:val="pt-BR"/>
        </w:rPr>
        <w:t>BIROU CLĂDIRI TERENURI</w:t>
      </w:r>
    </w:p>
    <w:p w:rsidR="0052581B" w:rsidRPr="00F72EE5" w:rsidRDefault="0052581B" w:rsidP="0052581B">
      <w:pPr>
        <w:spacing w:after="0"/>
        <w:jc w:val="both"/>
        <w:rPr>
          <w:rFonts w:ascii="Times New Roman" w:hAnsi="Times New Roman" w:cs="Times New Roman"/>
          <w:sz w:val="20"/>
          <w:szCs w:val="20"/>
          <w:lang w:val="pt-BR"/>
        </w:rPr>
      </w:pPr>
      <w:r>
        <w:rPr>
          <w:rFonts w:ascii="Times New Roman" w:hAnsi="Times New Roman" w:cs="Times New Roman"/>
          <w:sz w:val="20"/>
          <w:szCs w:val="20"/>
          <w:lang w:val="pt-BR"/>
        </w:rPr>
        <w:t xml:space="preserve">       </w:t>
      </w:r>
      <w:r w:rsidRPr="00F72EE5">
        <w:rPr>
          <w:rFonts w:ascii="Times New Roman" w:hAnsi="Times New Roman" w:cs="Times New Roman"/>
          <w:sz w:val="20"/>
          <w:szCs w:val="20"/>
          <w:lang w:val="pt-BR"/>
        </w:rPr>
        <w:t>CRISTIAN FRANȚESCU</w:t>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t xml:space="preserve">      </w:t>
      </w:r>
      <w:r w:rsidRPr="00F72EE5">
        <w:rPr>
          <w:rFonts w:ascii="Times New Roman" w:hAnsi="Times New Roman" w:cs="Times New Roman"/>
          <w:sz w:val="20"/>
          <w:szCs w:val="20"/>
          <w:lang w:val="pt-BR"/>
        </w:rPr>
        <w:tab/>
        <w:t>CĂLIN PÎRVA</w:t>
      </w:r>
    </w:p>
    <w:p w:rsidR="0052581B" w:rsidRDefault="0052581B" w:rsidP="0052581B">
      <w:pPr>
        <w:spacing w:after="0" w:line="360" w:lineRule="auto"/>
        <w:rPr>
          <w:rFonts w:ascii="Times New Roman" w:hAnsi="Times New Roman" w:cs="Times New Roman"/>
          <w:sz w:val="20"/>
          <w:szCs w:val="20"/>
          <w:lang w:val="pt-BR"/>
        </w:rPr>
      </w:pPr>
    </w:p>
    <w:p w:rsidR="0052581B" w:rsidRDefault="0052581B" w:rsidP="0052581B">
      <w:pPr>
        <w:spacing w:after="0" w:line="360" w:lineRule="auto"/>
        <w:rPr>
          <w:rFonts w:ascii="Times New Roman" w:hAnsi="Times New Roman" w:cs="Times New Roman"/>
          <w:sz w:val="20"/>
          <w:szCs w:val="20"/>
          <w:lang w:val="pt-BR"/>
        </w:rPr>
      </w:pPr>
    </w:p>
    <w:p w:rsidR="0052581B" w:rsidRPr="00F72EE5" w:rsidRDefault="0052581B" w:rsidP="0052581B">
      <w:pPr>
        <w:spacing w:after="0" w:line="360" w:lineRule="auto"/>
        <w:rPr>
          <w:rFonts w:ascii="Times New Roman" w:hAnsi="Times New Roman" w:cs="Times New Roman"/>
          <w:sz w:val="20"/>
          <w:szCs w:val="20"/>
          <w:lang w:val="pt-BR"/>
        </w:rPr>
      </w:pPr>
    </w:p>
    <w:p w:rsidR="0052581B" w:rsidRPr="00F72EE5" w:rsidRDefault="0052581B" w:rsidP="0052581B">
      <w:pPr>
        <w:spacing w:after="0"/>
        <w:jc w:val="both"/>
        <w:rPr>
          <w:rFonts w:ascii="Times New Roman" w:hAnsi="Times New Roman" w:cs="Times New Roman"/>
          <w:sz w:val="20"/>
          <w:szCs w:val="20"/>
        </w:rPr>
      </w:pPr>
      <w:r w:rsidRPr="00F72EE5">
        <w:rPr>
          <w:rFonts w:ascii="Times New Roman" w:hAnsi="Times New Roman" w:cs="Times New Roman"/>
          <w:sz w:val="20"/>
          <w:szCs w:val="20"/>
          <w:lang w:val="pt-BR"/>
        </w:rPr>
        <w:t xml:space="preserve">          </w:t>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t xml:space="preserve">         CONSILIER C.C.F.C.</w:t>
      </w:r>
    </w:p>
    <w:p w:rsidR="0052581B" w:rsidRPr="00C8714E" w:rsidRDefault="0052581B" w:rsidP="0052581B">
      <w:pPr>
        <w:spacing w:after="0"/>
        <w:jc w:val="both"/>
        <w:rPr>
          <w:rFonts w:ascii="Times New Roman" w:hAnsi="Times New Roman" w:cs="Times New Roman"/>
          <w:sz w:val="20"/>
          <w:szCs w:val="20"/>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C8714E">
        <w:rPr>
          <w:rFonts w:ascii="Times New Roman" w:hAnsi="Times New Roman" w:cs="Times New Roman"/>
          <w:sz w:val="20"/>
          <w:szCs w:val="20"/>
        </w:rPr>
        <w:t xml:space="preserve">            DIANA ROF</w:t>
      </w:r>
    </w:p>
    <w:p w:rsidR="0052581B" w:rsidRPr="00FE5B6B" w:rsidRDefault="0052581B" w:rsidP="0052581B">
      <w:pPr>
        <w:spacing w:after="0"/>
        <w:ind w:right="-2" w:firstLine="426"/>
        <w:jc w:val="both"/>
        <w:rPr>
          <w:rFonts w:ascii="Times New Roman" w:hAnsi="Times New Roman" w:cs="Times New Roman"/>
          <w:iCs/>
          <w:sz w:val="28"/>
          <w:szCs w:val="28"/>
          <w:shd w:val="clear" w:color="auto" w:fill="F3F3F3"/>
        </w:rPr>
      </w:pPr>
    </w:p>
    <w:p w:rsidR="0052581B" w:rsidRPr="00FE5B6B" w:rsidRDefault="0052581B" w:rsidP="0052581B">
      <w:pPr>
        <w:spacing w:after="0"/>
        <w:ind w:right="-2" w:firstLine="426"/>
        <w:jc w:val="both"/>
        <w:rPr>
          <w:rStyle w:val="Emphasis"/>
        </w:rPr>
      </w:pPr>
    </w:p>
    <w:p w:rsidR="0052581B" w:rsidRDefault="0052581B" w:rsidP="0052581B">
      <w:pPr>
        <w:rPr>
          <w:rFonts w:ascii="Segoe UI" w:hAnsi="Segoe UI" w:cs="Segoe UI"/>
          <w:color w:val="555555"/>
          <w:shd w:val="clear" w:color="auto" w:fill="FFFFFF"/>
        </w:rPr>
      </w:pPr>
    </w:p>
    <w:p w:rsidR="0052581B" w:rsidRDefault="0052581B" w:rsidP="0052581B"/>
    <w:p w:rsidR="0052581B" w:rsidRDefault="0052581B" w:rsidP="0052581B"/>
    <w:p w:rsidR="0052581B" w:rsidRDefault="0052581B" w:rsidP="0052581B"/>
    <w:p w:rsidR="00154B50" w:rsidRPr="00387EBF" w:rsidRDefault="0052581B" w:rsidP="00387EBF">
      <w:pPr>
        <w:spacing w:after="0" w:line="240" w:lineRule="auto"/>
        <w:rPr>
          <w:rFonts w:ascii="Times New Roman" w:hAnsi="Times New Roman" w:cs="Times New Roman"/>
          <w:sz w:val="20"/>
          <w:szCs w:val="20"/>
          <w:lang w:val="pt-BR"/>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Cod FO53-03,Ver.</w:t>
      </w:r>
      <w:r w:rsidR="00387EBF">
        <w:rPr>
          <w:sz w:val="18"/>
          <w:szCs w:val="18"/>
        </w:rPr>
        <w:t>3</w:t>
      </w:r>
    </w:p>
    <w:sectPr w:rsidR="00154B50" w:rsidRPr="00387EBF" w:rsidSect="00A779E1">
      <w:pgSz w:w="11906" w:h="16838" w:code="9"/>
      <w:pgMar w:top="426" w:right="720" w:bottom="426" w:left="1411"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drawingGridHorizontalSpacing w:val="100"/>
  <w:displayHorizontalDrawingGridEvery w:val="2"/>
  <w:displayVerticalDrawingGridEvery w:val="2"/>
  <w:characterSpacingControl w:val="doNotCompress"/>
  <w:compat/>
  <w:rsids>
    <w:rsidRoot w:val="0052581B"/>
    <w:rsid w:val="000439BD"/>
    <w:rsid w:val="00196535"/>
    <w:rsid w:val="001971C7"/>
    <w:rsid w:val="001B720C"/>
    <w:rsid w:val="001E433D"/>
    <w:rsid w:val="001F2BDD"/>
    <w:rsid w:val="001F3352"/>
    <w:rsid w:val="00217AC8"/>
    <w:rsid w:val="00251B6D"/>
    <w:rsid w:val="00267627"/>
    <w:rsid w:val="00284C4B"/>
    <w:rsid w:val="002A0205"/>
    <w:rsid w:val="00387EBF"/>
    <w:rsid w:val="003E221A"/>
    <w:rsid w:val="00495096"/>
    <w:rsid w:val="004F1E0E"/>
    <w:rsid w:val="0052581B"/>
    <w:rsid w:val="00533ECE"/>
    <w:rsid w:val="00542D73"/>
    <w:rsid w:val="0064271C"/>
    <w:rsid w:val="007D15B5"/>
    <w:rsid w:val="007F1BB0"/>
    <w:rsid w:val="008226CB"/>
    <w:rsid w:val="008530AB"/>
    <w:rsid w:val="008E1590"/>
    <w:rsid w:val="008F0E3D"/>
    <w:rsid w:val="00905A83"/>
    <w:rsid w:val="009D5B66"/>
    <w:rsid w:val="00AC534E"/>
    <w:rsid w:val="00AF0350"/>
    <w:rsid w:val="00AF736F"/>
    <w:rsid w:val="00BB7E37"/>
    <w:rsid w:val="00BD3538"/>
    <w:rsid w:val="00C64A03"/>
    <w:rsid w:val="00CB47ED"/>
    <w:rsid w:val="00D72FAA"/>
    <w:rsid w:val="00DE5382"/>
    <w:rsid w:val="00EA7434"/>
    <w:rsid w:val="00F14B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Calibri"/>
        <w:sz w:val="22"/>
        <w:szCs w:val="22"/>
        <w:u w:color="000000"/>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81B"/>
    <w:pPr>
      <w:spacing w:after="200" w:line="276" w:lineRule="auto"/>
      <w:jc w:val="left"/>
    </w:pPr>
    <w:rPr>
      <w:rFonts w:asciiTheme="minorHAnsi" w:hAnsiTheme="minorHAnsi" w:cstheme="minorBidi"/>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01">
    <w:name w:val="titlu_01"/>
    <w:basedOn w:val="DefaultParagraphFont"/>
    <w:rsid w:val="0052581B"/>
  </w:style>
  <w:style w:type="character" w:customStyle="1" w:styleId="salnttl">
    <w:name w:val="s_aln_ttl"/>
    <w:basedOn w:val="DefaultParagraphFont"/>
    <w:rsid w:val="0052581B"/>
  </w:style>
  <w:style w:type="character" w:customStyle="1" w:styleId="slitbdy">
    <w:name w:val="s_lit_bdy"/>
    <w:basedOn w:val="DefaultParagraphFont"/>
    <w:rsid w:val="0052581B"/>
  </w:style>
  <w:style w:type="character" w:styleId="Emphasis">
    <w:name w:val="Emphasis"/>
    <w:basedOn w:val="DefaultParagraphFont"/>
    <w:uiPriority w:val="20"/>
    <w:qFormat/>
    <w:rsid w:val="0052581B"/>
    <w:rPr>
      <w:rFonts w:ascii="Times New Roman" w:hAnsi="Times New Roman" w:cs="Times New Roman"/>
      <w:iCs/>
      <w:sz w:val="28"/>
      <w:szCs w:val="28"/>
      <w:shd w:val="clear" w:color="auto" w:fill="F3F3F3"/>
    </w:rPr>
  </w:style>
  <w:style w:type="character" w:styleId="Hyperlink">
    <w:name w:val="Hyperlink"/>
    <w:basedOn w:val="DefaultParagraphFont"/>
    <w:uiPriority w:val="99"/>
    <w:semiHidden/>
    <w:unhideWhenUsed/>
    <w:rsid w:val="0052581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3</Pages>
  <Words>1566</Words>
  <Characters>8929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drof</cp:lastModifiedBy>
  <cp:revision>20</cp:revision>
  <cp:lastPrinted>2023-06-06T13:54:00Z</cp:lastPrinted>
  <dcterms:created xsi:type="dcterms:W3CDTF">2023-06-06T12:22:00Z</dcterms:created>
  <dcterms:modified xsi:type="dcterms:W3CDTF">2023-06-06T13:55:00Z</dcterms:modified>
</cp:coreProperties>
</file>