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70B8" w14:textId="3C57C8C8" w:rsidR="009D74DD" w:rsidRPr="00CE14BC" w:rsidRDefault="009D74DD" w:rsidP="006E14D0">
      <w:pPr>
        <w:jc w:val="right"/>
        <w:rPr>
          <w:rFonts w:ascii="Times New Roman" w:hAnsi="Times New Roman"/>
          <w:b/>
          <w:bCs/>
          <w:lang w:val="ro-RO"/>
        </w:rPr>
      </w:pPr>
      <w:r w:rsidRPr="00CE14BC">
        <w:rPr>
          <w:rFonts w:ascii="Times New Roman" w:hAnsi="Times New Roman"/>
          <w:b/>
          <w:bCs/>
          <w:lang w:val="ro-RO"/>
        </w:rPr>
        <w:t>Anex</w:t>
      </w:r>
      <w:r w:rsidR="00CE14BC" w:rsidRPr="00CE14BC">
        <w:rPr>
          <w:rFonts w:ascii="Times New Roman" w:hAnsi="Times New Roman"/>
          <w:b/>
          <w:bCs/>
          <w:lang w:val="ro-RO"/>
        </w:rPr>
        <w:t>a 1</w:t>
      </w:r>
      <w:r w:rsidRPr="00CE14BC">
        <w:rPr>
          <w:rFonts w:ascii="Times New Roman" w:hAnsi="Times New Roman"/>
          <w:b/>
          <w:bCs/>
          <w:lang w:val="ro-RO"/>
        </w:rPr>
        <w:t xml:space="preserve">  la Hotărârea Consiliului Local Timișoara nr. ________</w:t>
      </w:r>
      <w:r w:rsidR="00CE14BC" w:rsidRPr="00CE14BC">
        <w:rPr>
          <w:rFonts w:ascii="Times New Roman" w:hAnsi="Times New Roman"/>
          <w:b/>
          <w:bCs/>
          <w:lang w:val="ro-RO"/>
        </w:rPr>
        <w:t>/__</w:t>
      </w:r>
      <w:r w:rsidRPr="00CE14BC">
        <w:rPr>
          <w:rFonts w:ascii="Times New Roman" w:hAnsi="Times New Roman"/>
          <w:b/>
          <w:bCs/>
          <w:lang w:val="ro-RO"/>
        </w:rPr>
        <w:t>_______</w:t>
      </w:r>
    </w:p>
    <w:p w14:paraId="717E1124" w14:textId="30E55E27" w:rsidR="009D74DD" w:rsidRPr="00CE14BC" w:rsidRDefault="009D74DD" w:rsidP="00CE14BC">
      <w:pPr>
        <w:rPr>
          <w:rFonts w:ascii="Calibri" w:eastAsia="Times New Roman" w:hAnsi="Calibri"/>
          <w:b/>
          <w:color w:val="auto"/>
          <w:lang w:val="ro-RO"/>
        </w:rPr>
      </w:pPr>
    </w:p>
    <w:p w14:paraId="6D87424A" w14:textId="77777777" w:rsidR="00F95FCD" w:rsidRPr="00CE14BC" w:rsidRDefault="00F95FCD" w:rsidP="00F95FCD">
      <w:pPr>
        <w:jc w:val="center"/>
        <w:rPr>
          <w:rFonts w:ascii="Calibri" w:eastAsia="Times New Roman" w:hAnsi="Calibri"/>
          <w:b/>
          <w:color w:val="auto"/>
          <w:lang w:val="ro-RO"/>
        </w:rPr>
      </w:pPr>
    </w:p>
    <w:p w14:paraId="1E32F5CF" w14:textId="77777777" w:rsidR="00F95FCD" w:rsidRPr="00CE14BC" w:rsidRDefault="00F95FCD" w:rsidP="00F95FCD">
      <w:pPr>
        <w:spacing w:line="240" w:lineRule="auto"/>
        <w:jc w:val="center"/>
        <w:rPr>
          <w:rFonts w:ascii="Times New Roman" w:hAnsi="Times New Roman"/>
          <w:b/>
          <w:bCs/>
          <w:lang w:val="ro-RO"/>
        </w:rPr>
      </w:pPr>
      <w:r w:rsidRPr="00CE14BC">
        <w:rPr>
          <w:rFonts w:ascii="Times New Roman" w:hAnsi="Times New Roman"/>
          <w:b/>
          <w:bCs/>
          <w:lang w:val="ro-RO"/>
        </w:rPr>
        <w:t>Descrierea sumară a investiției propuse prin proiectul</w:t>
      </w:r>
    </w:p>
    <w:p w14:paraId="240CCC42" w14:textId="77777777" w:rsidR="00F95FCD" w:rsidRPr="00CE14BC" w:rsidRDefault="00F95FCD" w:rsidP="00F95FCD">
      <w:pPr>
        <w:jc w:val="center"/>
        <w:rPr>
          <w:rFonts w:ascii="Times New Roman" w:hAnsi="Times New Roman"/>
          <w:b/>
          <w:bCs/>
          <w:lang w:val="ro-RO"/>
        </w:rPr>
      </w:pPr>
      <w:r w:rsidRPr="00CE14BC">
        <w:rPr>
          <w:rFonts w:ascii="Times New Roman" w:hAnsi="Times New Roman"/>
          <w:b/>
          <w:bCs/>
          <w:lang w:val="ro-RO"/>
        </w:rPr>
        <w:t>„Creșterea eficienței energetice prin reabilitare termică construcții și instalații la COLEGIUL TEHNIC „HENRI COANDĂ”</w:t>
      </w:r>
    </w:p>
    <w:p w14:paraId="1A04D373" w14:textId="77777777" w:rsidR="00F95FCD" w:rsidRPr="00CE14BC" w:rsidRDefault="00F95FCD" w:rsidP="00F95FCD">
      <w:pPr>
        <w:jc w:val="center"/>
        <w:rPr>
          <w:rFonts w:ascii="Calibri" w:eastAsia="Times New Roman" w:hAnsi="Calibri"/>
          <w:b/>
          <w:color w:val="auto"/>
          <w:lang w:val="ro-RO"/>
        </w:rPr>
      </w:pPr>
    </w:p>
    <w:tbl>
      <w:tblPr>
        <w:tblW w:w="9905" w:type="dxa"/>
        <w:tblInd w:w="-252" w:type="dxa"/>
        <w:tblLayout w:type="fixed"/>
        <w:tblLook w:val="0000" w:firstRow="0" w:lastRow="0" w:firstColumn="0" w:lastColumn="0" w:noHBand="0" w:noVBand="0"/>
      </w:tblPr>
      <w:tblGrid>
        <w:gridCol w:w="4410"/>
        <w:gridCol w:w="5495"/>
      </w:tblGrid>
      <w:tr w:rsidR="00F95FCD" w:rsidRPr="00CE14BC" w14:paraId="7EF75086" w14:textId="77777777" w:rsidTr="004A16FB">
        <w:tc>
          <w:tcPr>
            <w:tcW w:w="4410" w:type="dxa"/>
            <w:shd w:val="clear" w:color="auto" w:fill="auto"/>
          </w:tcPr>
          <w:p w14:paraId="5925B6F6" w14:textId="77777777" w:rsidR="00F95FCD" w:rsidRPr="00CE14BC" w:rsidRDefault="00F95FCD" w:rsidP="004A16FB">
            <w:pPr>
              <w:rPr>
                <w:rFonts w:ascii="Times New Roman" w:eastAsia="Times New Roman" w:hAnsi="Times New Roman" w:cs="Times New Roman"/>
                <w:b/>
                <w:color w:val="auto"/>
                <w:lang w:val="ro-RO"/>
              </w:rPr>
            </w:pPr>
          </w:p>
        </w:tc>
        <w:tc>
          <w:tcPr>
            <w:tcW w:w="5495" w:type="dxa"/>
            <w:shd w:val="clear" w:color="auto" w:fill="auto"/>
          </w:tcPr>
          <w:p w14:paraId="16E8E073" w14:textId="77777777" w:rsidR="00F95FCD" w:rsidRPr="00CE14BC" w:rsidRDefault="00F95FCD" w:rsidP="004A16FB">
            <w:pPr>
              <w:spacing w:line="276" w:lineRule="auto"/>
              <w:jc w:val="both"/>
              <w:rPr>
                <w:rFonts w:ascii="Times New Roman" w:hAnsi="Times New Roman" w:cs="Times New Roman"/>
                <w:lang w:val="ro-RO"/>
              </w:rPr>
            </w:pPr>
          </w:p>
        </w:tc>
      </w:tr>
      <w:tr w:rsidR="00F95FCD" w:rsidRPr="00CE14BC" w14:paraId="260F3BAF" w14:textId="77777777" w:rsidTr="004A16FB">
        <w:tc>
          <w:tcPr>
            <w:tcW w:w="4410" w:type="dxa"/>
            <w:shd w:val="clear" w:color="auto" w:fill="auto"/>
          </w:tcPr>
          <w:p w14:paraId="70D92015" w14:textId="77777777" w:rsidR="00F95FCD" w:rsidRPr="00CE14BC" w:rsidRDefault="00F95FCD" w:rsidP="004A16FB">
            <w:pPr>
              <w:rPr>
                <w:rFonts w:ascii="Times New Roman" w:eastAsia="Times New Roman" w:hAnsi="Times New Roman" w:cs="Times New Roman"/>
                <w:b/>
                <w:color w:val="auto"/>
                <w:lang w:val="ro-RO"/>
              </w:rPr>
            </w:pPr>
            <w:r w:rsidRPr="00CE14BC">
              <w:rPr>
                <w:rFonts w:ascii="Times New Roman" w:eastAsia="Times New Roman" w:hAnsi="Times New Roman" w:cs="Times New Roman"/>
                <w:b/>
                <w:color w:val="auto"/>
                <w:lang w:val="ro-RO"/>
              </w:rPr>
              <w:t>AMPLASAMENT:</w:t>
            </w:r>
          </w:p>
        </w:tc>
        <w:tc>
          <w:tcPr>
            <w:tcW w:w="5495" w:type="dxa"/>
            <w:shd w:val="clear" w:color="auto" w:fill="auto"/>
          </w:tcPr>
          <w:p w14:paraId="54B0CC20" w14:textId="77777777" w:rsidR="00F95FCD" w:rsidRPr="00CE14BC" w:rsidRDefault="00F95FCD" w:rsidP="004A16FB">
            <w:pPr>
              <w:jc w:val="both"/>
              <w:rPr>
                <w:rFonts w:ascii="Times New Roman" w:eastAsia="Times New Roman" w:hAnsi="Times New Roman" w:cs="Times New Roman"/>
                <w:color w:val="auto"/>
                <w:lang w:val="ro-RO"/>
              </w:rPr>
            </w:pPr>
            <w:r w:rsidRPr="00CE14BC">
              <w:rPr>
                <w:rFonts w:ascii="Times New Roman" w:eastAsia="Times New Roman" w:hAnsi="Times New Roman" w:cs="Times New Roman"/>
                <w:color w:val="auto"/>
                <w:lang w:val="ro-RO"/>
              </w:rPr>
              <w:t xml:space="preserve">Municipiul TIMISOARA, </w:t>
            </w:r>
            <w:proofErr w:type="spellStart"/>
            <w:r w:rsidRPr="00CE14BC">
              <w:rPr>
                <w:rFonts w:ascii="Times New Roman" w:eastAsia="Times New Roman" w:hAnsi="Times New Roman" w:cs="Times New Roman"/>
                <w:color w:val="auto"/>
                <w:lang w:val="ro-RO"/>
              </w:rPr>
              <w:t>judeţul</w:t>
            </w:r>
            <w:proofErr w:type="spellEnd"/>
            <w:r w:rsidRPr="00CE14BC">
              <w:rPr>
                <w:rFonts w:ascii="Times New Roman" w:eastAsia="Times New Roman" w:hAnsi="Times New Roman" w:cs="Times New Roman"/>
                <w:color w:val="auto"/>
                <w:lang w:val="ro-RO"/>
              </w:rPr>
              <w:t xml:space="preserve"> TIMIS</w:t>
            </w:r>
            <w:r w:rsidRPr="00CE14BC">
              <w:rPr>
                <w:rFonts w:ascii="Times New Roman" w:eastAsia="Times New Roman" w:hAnsi="Times New Roman" w:cs="Times New Roman"/>
                <w:color w:val="auto"/>
                <w:lang w:val="ro-RO"/>
              </w:rPr>
              <w:tab/>
            </w:r>
            <w:r w:rsidRPr="00CE14BC">
              <w:rPr>
                <w:rFonts w:ascii="Times New Roman" w:eastAsia="Times New Roman" w:hAnsi="Times New Roman" w:cs="Times New Roman"/>
                <w:color w:val="auto"/>
                <w:lang w:val="ro-RO"/>
              </w:rPr>
              <w:tab/>
            </w:r>
          </w:p>
          <w:p w14:paraId="1D93C344" w14:textId="77777777" w:rsidR="00F95FCD" w:rsidRPr="00CE14BC" w:rsidRDefault="00F95FCD" w:rsidP="004A16FB">
            <w:pPr>
              <w:jc w:val="both"/>
              <w:rPr>
                <w:rFonts w:ascii="Times New Roman" w:eastAsia="Times New Roman" w:hAnsi="Times New Roman" w:cs="Times New Roman"/>
                <w:color w:val="auto"/>
                <w:lang w:val="ro-RO"/>
              </w:rPr>
            </w:pPr>
            <w:r w:rsidRPr="00CE14BC">
              <w:rPr>
                <w:rFonts w:ascii="Times New Roman" w:eastAsia="Times New Roman" w:hAnsi="Times New Roman" w:cs="Times New Roman"/>
                <w:color w:val="auto"/>
                <w:lang w:val="ro-RO"/>
              </w:rPr>
              <w:t xml:space="preserve">Str. </w:t>
            </w:r>
            <w:proofErr w:type="spellStart"/>
            <w:r w:rsidRPr="00CE14BC">
              <w:rPr>
                <w:rFonts w:ascii="Times New Roman" w:eastAsia="Times New Roman" w:hAnsi="Times New Roman" w:cs="Times New Roman"/>
                <w:color w:val="auto"/>
                <w:lang w:val="ro-RO"/>
              </w:rPr>
              <w:t>C.Brediceanu</w:t>
            </w:r>
            <w:proofErr w:type="spellEnd"/>
            <w:r w:rsidRPr="00CE14BC">
              <w:rPr>
                <w:rFonts w:ascii="Times New Roman" w:eastAsia="Times New Roman" w:hAnsi="Times New Roman" w:cs="Times New Roman"/>
                <w:color w:val="auto"/>
                <w:lang w:val="ro-RO"/>
              </w:rPr>
              <w:t>, nr.37</w:t>
            </w:r>
          </w:p>
          <w:p w14:paraId="48B6C0CC" w14:textId="77777777" w:rsidR="00F95FCD" w:rsidRPr="00CE14BC" w:rsidRDefault="00F95FCD" w:rsidP="004A16FB">
            <w:pPr>
              <w:jc w:val="both"/>
              <w:rPr>
                <w:rFonts w:ascii="Times New Roman" w:eastAsia="Times New Roman" w:hAnsi="Times New Roman" w:cs="Times New Roman"/>
                <w:color w:val="auto"/>
                <w:lang w:val="ro-RO"/>
              </w:rPr>
            </w:pPr>
          </w:p>
        </w:tc>
      </w:tr>
      <w:tr w:rsidR="00F95FCD" w:rsidRPr="00CE14BC" w14:paraId="7D36A092" w14:textId="77777777" w:rsidTr="004A16FB">
        <w:tc>
          <w:tcPr>
            <w:tcW w:w="4410" w:type="dxa"/>
            <w:shd w:val="clear" w:color="auto" w:fill="auto"/>
          </w:tcPr>
          <w:p w14:paraId="31717FCB" w14:textId="77777777" w:rsidR="00F95FCD" w:rsidRPr="00CE14BC" w:rsidRDefault="00F95FCD" w:rsidP="004A16FB">
            <w:pPr>
              <w:rPr>
                <w:rFonts w:ascii="Times New Roman" w:eastAsia="Times New Roman" w:hAnsi="Times New Roman" w:cs="Times New Roman"/>
                <w:b/>
                <w:color w:val="auto"/>
                <w:lang w:val="ro-RO"/>
              </w:rPr>
            </w:pPr>
            <w:r w:rsidRPr="00CE14BC">
              <w:rPr>
                <w:rFonts w:ascii="Times New Roman" w:eastAsia="Times New Roman" w:hAnsi="Times New Roman" w:cs="Times New Roman"/>
                <w:b/>
                <w:color w:val="auto"/>
                <w:lang w:val="ro-RO"/>
              </w:rPr>
              <w:t>BENEFICIAR:</w:t>
            </w:r>
          </w:p>
        </w:tc>
        <w:tc>
          <w:tcPr>
            <w:tcW w:w="5495" w:type="dxa"/>
            <w:shd w:val="clear" w:color="auto" w:fill="auto"/>
          </w:tcPr>
          <w:p w14:paraId="6A4052B4" w14:textId="77777777" w:rsidR="00F95FCD" w:rsidRPr="00CE14BC" w:rsidRDefault="00F95FCD" w:rsidP="004A16FB">
            <w:pPr>
              <w:jc w:val="both"/>
              <w:rPr>
                <w:rFonts w:ascii="Times New Roman" w:eastAsia="Times New Roman" w:hAnsi="Times New Roman" w:cs="Times New Roman"/>
                <w:color w:val="auto"/>
                <w:lang w:val="ro-RO"/>
              </w:rPr>
            </w:pPr>
            <w:r w:rsidRPr="00CE14BC">
              <w:rPr>
                <w:rFonts w:ascii="Times New Roman" w:eastAsia="Times New Roman" w:hAnsi="Times New Roman" w:cs="Times New Roman"/>
                <w:color w:val="auto"/>
                <w:lang w:val="ro-RO"/>
              </w:rPr>
              <w:t xml:space="preserve">Municipiul </w:t>
            </w:r>
            <w:proofErr w:type="spellStart"/>
            <w:r w:rsidRPr="00CE14BC">
              <w:rPr>
                <w:rFonts w:ascii="Times New Roman" w:eastAsia="Times New Roman" w:hAnsi="Times New Roman" w:cs="Times New Roman"/>
                <w:color w:val="auto"/>
                <w:lang w:val="ro-RO"/>
              </w:rPr>
              <w:t>Timişoara</w:t>
            </w:r>
            <w:proofErr w:type="spellEnd"/>
            <w:r w:rsidRPr="00CE14BC">
              <w:rPr>
                <w:rFonts w:ascii="Times New Roman" w:eastAsia="Times New Roman" w:hAnsi="Times New Roman" w:cs="Times New Roman"/>
                <w:color w:val="auto"/>
                <w:lang w:val="ro-RO"/>
              </w:rPr>
              <w:t xml:space="preserve"> </w:t>
            </w:r>
          </w:p>
          <w:p w14:paraId="40B1B9ED" w14:textId="77777777" w:rsidR="00F95FCD" w:rsidRPr="00CE14BC" w:rsidRDefault="00F95FCD" w:rsidP="004A16FB">
            <w:pPr>
              <w:jc w:val="both"/>
              <w:rPr>
                <w:rFonts w:ascii="Times New Roman" w:eastAsia="Times New Roman" w:hAnsi="Times New Roman" w:cs="Times New Roman"/>
                <w:color w:val="auto"/>
                <w:lang w:val="ro-RO"/>
              </w:rPr>
            </w:pPr>
          </w:p>
        </w:tc>
      </w:tr>
      <w:tr w:rsidR="00F95FCD" w:rsidRPr="00CE14BC" w14:paraId="5B59F1CB" w14:textId="77777777" w:rsidTr="004A16FB">
        <w:tc>
          <w:tcPr>
            <w:tcW w:w="4410" w:type="dxa"/>
            <w:shd w:val="clear" w:color="auto" w:fill="auto"/>
          </w:tcPr>
          <w:p w14:paraId="33BAFB53" w14:textId="77777777" w:rsidR="00F95FCD" w:rsidRPr="00CE14BC" w:rsidRDefault="00F95FCD" w:rsidP="004A16FB">
            <w:pPr>
              <w:pStyle w:val="ListParagraph"/>
              <w:ind w:left="0"/>
              <w:rPr>
                <w:rFonts w:ascii="Times New Roman" w:eastAsia="Times New Roman" w:hAnsi="Times New Roman" w:cs="Times New Roman"/>
                <w:b/>
                <w:color w:val="auto"/>
                <w:lang w:val="ro-RO"/>
              </w:rPr>
            </w:pPr>
            <w:r w:rsidRPr="00CE14BC">
              <w:rPr>
                <w:rFonts w:ascii="Times New Roman" w:eastAsia="Times New Roman" w:hAnsi="Times New Roman" w:cs="Times New Roman"/>
                <w:b/>
                <w:color w:val="auto"/>
                <w:lang w:val="ro-RO"/>
              </w:rPr>
              <w:t>PROIECTANT GENERAL</w:t>
            </w:r>
          </w:p>
        </w:tc>
        <w:tc>
          <w:tcPr>
            <w:tcW w:w="5495" w:type="dxa"/>
            <w:shd w:val="clear" w:color="auto" w:fill="auto"/>
          </w:tcPr>
          <w:p w14:paraId="2748636A" w14:textId="77777777" w:rsidR="00F95FCD" w:rsidRPr="00CE14BC" w:rsidRDefault="00F95FCD" w:rsidP="004A16FB">
            <w:pPr>
              <w:jc w:val="both"/>
              <w:rPr>
                <w:rFonts w:ascii="Times New Roman" w:eastAsia="Times New Roman" w:hAnsi="Times New Roman" w:cs="Times New Roman"/>
                <w:color w:val="auto"/>
                <w:lang w:val="ro-RO"/>
              </w:rPr>
            </w:pPr>
            <w:r w:rsidRPr="00CE14BC">
              <w:rPr>
                <w:rFonts w:ascii="Times New Roman" w:eastAsia="Times New Roman" w:hAnsi="Times New Roman" w:cs="Times New Roman"/>
                <w:color w:val="auto"/>
                <w:lang w:val="ro-RO"/>
              </w:rPr>
              <w:t xml:space="preserve">SC BAU PROIECT SRL </w:t>
            </w:r>
            <w:proofErr w:type="spellStart"/>
            <w:r w:rsidRPr="00CE14BC">
              <w:rPr>
                <w:rFonts w:ascii="Times New Roman" w:eastAsia="Times New Roman" w:hAnsi="Times New Roman" w:cs="Times New Roman"/>
                <w:color w:val="auto"/>
                <w:lang w:val="ro-RO"/>
              </w:rPr>
              <w:t>Timişoara</w:t>
            </w:r>
            <w:proofErr w:type="spellEnd"/>
            <w:r w:rsidRPr="00CE14BC">
              <w:rPr>
                <w:rFonts w:ascii="Times New Roman" w:eastAsia="Times New Roman" w:hAnsi="Times New Roman" w:cs="Times New Roman"/>
                <w:color w:val="auto"/>
                <w:lang w:val="ro-RO"/>
              </w:rPr>
              <w:tab/>
            </w:r>
            <w:r w:rsidRPr="00CE14BC">
              <w:rPr>
                <w:rFonts w:ascii="Times New Roman" w:eastAsia="Times New Roman" w:hAnsi="Times New Roman" w:cs="Times New Roman"/>
                <w:color w:val="auto"/>
                <w:lang w:val="ro-RO"/>
              </w:rPr>
              <w:tab/>
            </w:r>
          </w:p>
          <w:p w14:paraId="1F1A9F32" w14:textId="77777777" w:rsidR="00F95FCD" w:rsidRPr="00CE14BC" w:rsidRDefault="00F95FCD" w:rsidP="004A16FB">
            <w:pPr>
              <w:jc w:val="both"/>
              <w:rPr>
                <w:rFonts w:ascii="Times New Roman" w:eastAsia="Times New Roman" w:hAnsi="Times New Roman" w:cs="Times New Roman"/>
                <w:color w:val="auto"/>
                <w:lang w:val="ro-RO"/>
              </w:rPr>
            </w:pPr>
            <w:r w:rsidRPr="00CE14BC">
              <w:rPr>
                <w:rFonts w:ascii="Times New Roman" w:eastAsia="Times New Roman" w:hAnsi="Times New Roman" w:cs="Times New Roman"/>
                <w:color w:val="auto"/>
                <w:lang w:val="ro-RO"/>
              </w:rPr>
              <w:t>Str. Iosif Nemoianu nr. 6a</w:t>
            </w:r>
          </w:p>
        </w:tc>
      </w:tr>
      <w:tr w:rsidR="00F95FCD" w:rsidRPr="00CE14BC" w14:paraId="3BE73B19" w14:textId="77777777" w:rsidTr="004A16FB">
        <w:tc>
          <w:tcPr>
            <w:tcW w:w="4410" w:type="dxa"/>
            <w:shd w:val="clear" w:color="auto" w:fill="auto"/>
          </w:tcPr>
          <w:p w14:paraId="249DCE2B" w14:textId="77777777" w:rsidR="00F95FCD" w:rsidRPr="00CE14BC" w:rsidRDefault="00F95FCD" w:rsidP="004A16FB">
            <w:pPr>
              <w:pStyle w:val="ListParagraph"/>
              <w:spacing w:before="240"/>
              <w:ind w:left="0"/>
              <w:rPr>
                <w:rFonts w:ascii="Times New Roman" w:eastAsia="Times New Roman" w:hAnsi="Times New Roman" w:cs="Times New Roman"/>
                <w:b/>
                <w:color w:val="auto"/>
                <w:lang w:val="ro-RO"/>
              </w:rPr>
            </w:pPr>
            <w:r w:rsidRPr="00CE14BC">
              <w:rPr>
                <w:rFonts w:ascii="Times New Roman" w:eastAsia="Times New Roman" w:hAnsi="Times New Roman" w:cs="Times New Roman"/>
                <w:b/>
                <w:color w:val="auto"/>
                <w:lang w:val="ro-RO"/>
              </w:rPr>
              <w:t>FAZA DE PROIECTARE</w:t>
            </w:r>
          </w:p>
        </w:tc>
        <w:tc>
          <w:tcPr>
            <w:tcW w:w="5495" w:type="dxa"/>
            <w:shd w:val="clear" w:color="auto" w:fill="auto"/>
          </w:tcPr>
          <w:p w14:paraId="54FAFDCB" w14:textId="77777777" w:rsidR="00F95FCD" w:rsidRPr="00CE14BC" w:rsidRDefault="00F95FCD" w:rsidP="004A16FB">
            <w:pPr>
              <w:spacing w:before="240"/>
              <w:jc w:val="both"/>
              <w:rPr>
                <w:rFonts w:ascii="Times New Roman" w:eastAsia="Times New Roman" w:hAnsi="Times New Roman" w:cs="Times New Roman"/>
                <w:color w:val="auto"/>
                <w:lang w:val="ro-RO"/>
              </w:rPr>
            </w:pPr>
            <w:r w:rsidRPr="00CE14BC">
              <w:rPr>
                <w:rFonts w:ascii="Times New Roman" w:eastAsia="Times New Roman" w:hAnsi="Times New Roman" w:cs="Times New Roman"/>
                <w:color w:val="auto"/>
                <w:lang w:val="ro-RO"/>
              </w:rPr>
              <w:t>Expertiza tehnica + Audit energetic</w:t>
            </w:r>
          </w:p>
        </w:tc>
      </w:tr>
      <w:tr w:rsidR="00F95FCD" w:rsidRPr="00CE14BC" w14:paraId="3280A665" w14:textId="77777777" w:rsidTr="004A16FB">
        <w:tc>
          <w:tcPr>
            <w:tcW w:w="4410" w:type="dxa"/>
            <w:shd w:val="clear" w:color="auto" w:fill="auto"/>
          </w:tcPr>
          <w:p w14:paraId="30D30C91" w14:textId="77777777" w:rsidR="00F95FCD" w:rsidRPr="00CE14BC" w:rsidRDefault="00F95FCD" w:rsidP="004A16FB">
            <w:pPr>
              <w:pStyle w:val="ListParagraph"/>
              <w:spacing w:before="240"/>
              <w:ind w:left="0"/>
              <w:rPr>
                <w:rFonts w:ascii="Times New Roman" w:eastAsia="Times New Roman" w:hAnsi="Times New Roman" w:cs="Times New Roman"/>
                <w:b/>
                <w:color w:val="auto"/>
                <w:lang w:val="ro-RO"/>
              </w:rPr>
            </w:pPr>
            <w:r w:rsidRPr="00CE14BC">
              <w:rPr>
                <w:rFonts w:ascii="Times New Roman" w:eastAsia="Times New Roman" w:hAnsi="Times New Roman" w:cs="Times New Roman"/>
                <w:b/>
                <w:color w:val="auto"/>
                <w:lang w:val="ro-RO"/>
              </w:rPr>
              <w:t>DATA ELABORĂRII PROIECTULUI</w:t>
            </w:r>
          </w:p>
        </w:tc>
        <w:tc>
          <w:tcPr>
            <w:tcW w:w="5495" w:type="dxa"/>
            <w:shd w:val="clear" w:color="auto" w:fill="auto"/>
          </w:tcPr>
          <w:p w14:paraId="2B95F264" w14:textId="77777777" w:rsidR="00F95FCD" w:rsidRPr="00CE14BC" w:rsidRDefault="00F95FCD" w:rsidP="004A16FB">
            <w:pPr>
              <w:spacing w:before="240"/>
              <w:jc w:val="both"/>
              <w:rPr>
                <w:rFonts w:ascii="Times New Roman" w:eastAsia="Times New Roman" w:hAnsi="Times New Roman" w:cs="Times New Roman"/>
                <w:color w:val="auto"/>
                <w:lang w:val="ro-RO"/>
              </w:rPr>
            </w:pPr>
            <w:r w:rsidRPr="00CE14BC">
              <w:rPr>
                <w:rFonts w:ascii="Times New Roman" w:eastAsia="Times New Roman" w:hAnsi="Times New Roman" w:cs="Times New Roman"/>
                <w:color w:val="auto"/>
                <w:lang w:val="ro-RO"/>
              </w:rPr>
              <w:t>18.12.2018</w:t>
            </w:r>
          </w:p>
        </w:tc>
      </w:tr>
      <w:tr w:rsidR="00F95FCD" w:rsidRPr="00CE14BC" w14:paraId="6A7D88FF" w14:textId="77777777" w:rsidTr="004A16FB">
        <w:tc>
          <w:tcPr>
            <w:tcW w:w="4410" w:type="dxa"/>
            <w:shd w:val="clear" w:color="auto" w:fill="auto"/>
          </w:tcPr>
          <w:p w14:paraId="0C7C2FC9" w14:textId="77777777" w:rsidR="00F95FCD" w:rsidRPr="00CE14BC" w:rsidRDefault="00F95FCD" w:rsidP="004A16FB">
            <w:pPr>
              <w:pStyle w:val="ListParagraph"/>
              <w:spacing w:before="240"/>
              <w:ind w:left="0"/>
              <w:rPr>
                <w:rFonts w:ascii="Times New Roman" w:eastAsia="Times New Roman" w:hAnsi="Times New Roman" w:cs="Times New Roman"/>
                <w:b/>
                <w:color w:val="auto"/>
                <w:lang w:val="ro-RO"/>
              </w:rPr>
            </w:pPr>
            <w:r w:rsidRPr="00CE14BC">
              <w:rPr>
                <w:rFonts w:ascii="Times New Roman" w:eastAsia="Times New Roman" w:hAnsi="Times New Roman" w:cs="Times New Roman"/>
                <w:b/>
                <w:color w:val="auto"/>
                <w:lang w:val="ro-RO"/>
              </w:rPr>
              <w:t>CONTRACT NR.</w:t>
            </w:r>
          </w:p>
        </w:tc>
        <w:tc>
          <w:tcPr>
            <w:tcW w:w="5495" w:type="dxa"/>
            <w:shd w:val="clear" w:color="auto" w:fill="auto"/>
          </w:tcPr>
          <w:p w14:paraId="1341E340" w14:textId="77777777" w:rsidR="00F95FCD" w:rsidRPr="00CE14BC" w:rsidRDefault="00F95FCD" w:rsidP="004A16FB">
            <w:pPr>
              <w:spacing w:before="240"/>
              <w:jc w:val="both"/>
              <w:rPr>
                <w:rFonts w:ascii="Times New Roman" w:eastAsia="Times New Roman" w:hAnsi="Times New Roman" w:cs="Times New Roman"/>
                <w:color w:val="auto"/>
                <w:lang w:val="ro-RO"/>
              </w:rPr>
            </w:pPr>
            <w:r w:rsidRPr="00CE14BC">
              <w:rPr>
                <w:rFonts w:ascii="Times New Roman" w:eastAsia="Times New Roman" w:hAnsi="Times New Roman" w:cs="Times New Roman"/>
                <w:color w:val="auto"/>
                <w:lang w:val="ro-RO"/>
              </w:rPr>
              <w:t>107/11.07.2017</w:t>
            </w:r>
          </w:p>
          <w:p w14:paraId="638117DE" w14:textId="77777777" w:rsidR="00F95FCD" w:rsidRPr="00CE14BC" w:rsidRDefault="00F95FCD" w:rsidP="004A16FB">
            <w:pPr>
              <w:spacing w:before="240"/>
              <w:jc w:val="both"/>
              <w:rPr>
                <w:rFonts w:ascii="Times New Roman" w:eastAsia="Times New Roman" w:hAnsi="Times New Roman" w:cs="Times New Roman"/>
                <w:color w:val="auto"/>
                <w:lang w:val="ro-RO"/>
              </w:rPr>
            </w:pPr>
          </w:p>
        </w:tc>
      </w:tr>
    </w:tbl>
    <w:p w14:paraId="6CFD874F" w14:textId="77777777" w:rsidR="00F95FCD" w:rsidRPr="00CE14BC" w:rsidRDefault="00F95FCD" w:rsidP="00F95FCD">
      <w:pPr>
        <w:jc w:val="both"/>
        <w:rPr>
          <w:rFonts w:ascii="Times New Roman" w:hAnsi="Times New Roman" w:cs="Times New Roman"/>
          <w:b/>
          <w:color w:val="auto"/>
          <w:lang w:val="ro-RO"/>
        </w:rPr>
      </w:pPr>
      <w:r w:rsidRPr="00CE14BC">
        <w:rPr>
          <w:rFonts w:ascii="Times New Roman" w:hAnsi="Times New Roman" w:cs="Times New Roman"/>
          <w:b/>
          <w:color w:val="auto"/>
          <w:lang w:val="ro-RO"/>
        </w:rPr>
        <w:t xml:space="preserve">I. </w:t>
      </w:r>
      <w:proofErr w:type="spellStart"/>
      <w:r w:rsidRPr="00CE14BC">
        <w:rPr>
          <w:rFonts w:ascii="Times New Roman" w:hAnsi="Times New Roman" w:cs="Times New Roman"/>
          <w:b/>
          <w:color w:val="auto"/>
          <w:lang w:val="ro-RO"/>
        </w:rPr>
        <w:t>Situaţia</w:t>
      </w:r>
      <w:proofErr w:type="spellEnd"/>
      <w:r w:rsidRPr="00CE14BC">
        <w:rPr>
          <w:rFonts w:ascii="Times New Roman" w:hAnsi="Times New Roman" w:cs="Times New Roman"/>
          <w:b/>
          <w:color w:val="auto"/>
          <w:lang w:val="ro-RO"/>
        </w:rPr>
        <w:t xml:space="preserve"> existentă </w:t>
      </w:r>
      <w:proofErr w:type="spellStart"/>
      <w:r w:rsidRPr="00CE14BC">
        <w:rPr>
          <w:rFonts w:ascii="Times New Roman" w:hAnsi="Times New Roman" w:cs="Times New Roman"/>
          <w:b/>
          <w:color w:val="auto"/>
          <w:lang w:val="ro-RO"/>
        </w:rPr>
        <w:t>şi</w:t>
      </w:r>
      <w:proofErr w:type="spellEnd"/>
      <w:r w:rsidRPr="00CE14BC">
        <w:rPr>
          <w:rFonts w:ascii="Times New Roman" w:hAnsi="Times New Roman" w:cs="Times New Roman"/>
          <w:b/>
          <w:color w:val="auto"/>
          <w:lang w:val="ro-RO"/>
        </w:rPr>
        <w:t xml:space="preserve"> necesitatea realizării obiectivului/proiectului de </w:t>
      </w:r>
      <w:proofErr w:type="spellStart"/>
      <w:r w:rsidRPr="00CE14BC">
        <w:rPr>
          <w:rFonts w:ascii="Times New Roman" w:hAnsi="Times New Roman" w:cs="Times New Roman"/>
          <w:b/>
          <w:color w:val="auto"/>
          <w:lang w:val="ro-RO"/>
        </w:rPr>
        <w:t>investiţii</w:t>
      </w:r>
      <w:proofErr w:type="spellEnd"/>
      <w:r w:rsidRPr="00CE14BC">
        <w:rPr>
          <w:rFonts w:ascii="Times New Roman" w:hAnsi="Times New Roman" w:cs="Times New Roman"/>
          <w:b/>
          <w:color w:val="auto"/>
          <w:lang w:val="ro-RO"/>
        </w:rPr>
        <w:t xml:space="preserve"> </w:t>
      </w:r>
    </w:p>
    <w:p w14:paraId="553CD862" w14:textId="77777777" w:rsidR="00F95FCD" w:rsidRPr="00CE14BC" w:rsidRDefault="00F95FCD" w:rsidP="00F95FCD">
      <w:pPr>
        <w:ind w:firstLine="708"/>
        <w:jc w:val="both"/>
        <w:rPr>
          <w:rFonts w:ascii="Times New Roman" w:hAnsi="Times New Roman" w:cs="Times New Roman"/>
          <w:lang w:val="ro-RO"/>
        </w:rPr>
      </w:pPr>
    </w:p>
    <w:p w14:paraId="1A461D04" w14:textId="77777777" w:rsidR="00F95FCD" w:rsidRPr="00CE14BC" w:rsidRDefault="00F95FCD" w:rsidP="00F95FCD">
      <w:pPr>
        <w:spacing w:line="276" w:lineRule="auto"/>
        <w:ind w:firstLine="708"/>
        <w:jc w:val="both"/>
        <w:rPr>
          <w:rFonts w:ascii="Times New Roman" w:hAnsi="Times New Roman" w:cs="Times New Roman"/>
          <w:lang w:val="ro-RO"/>
        </w:rPr>
      </w:pPr>
      <w:r w:rsidRPr="00CE14BC">
        <w:rPr>
          <w:rFonts w:ascii="Times New Roman" w:hAnsi="Times New Roman" w:cs="Times New Roman"/>
          <w:lang w:val="ro-RO"/>
        </w:rPr>
        <w:t xml:space="preserve">Documentația se elaborează în vederea creșterii </w:t>
      </w:r>
      <w:proofErr w:type="spellStart"/>
      <w:r w:rsidRPr="00CE14BC">
        <w:rPr>
          <w:rFonts w:ascii="Times New Roman" w:hAnsi="Times New Roman" w:cs="Times New Roman"/>
          <w:lang w:val="ro-RO"/>
        </w:rPr>
        <w:t>eficenței</w:t>
      </w:r>
      <w:proofErr w:type="spellEnd"/>
      <w:r w:rsidRPr="00CE14BC">
        <w:rPr>
          <w:rFonts w:ascii="Times New Roman" w:hAnsi="Times New Roman" w:cs="Times New Roman"/>
          <w:lang w:val="ro-RO"/>
        </w:rPr>
        <w:t xml:space="preserve"> energetice în clădiri publice, îndeosebi a celor care </w:t>
      </w:r>
      <w:proofErr w:type="spellStart"/>
      <w:r w:rsidRPr="00CE14BC">
        <w:rPr>
          <w:rFonts w:ascii="Times New Roman" w:hAnsi="Times New Roman" w:cs="Times New Roman"/>
          <w:lang w:val="ro-RO"/>
        </w:rPr>
        <w:t>înregistreaza</w:t>
      </w:r>
      <w:proofErr w:type="spellEnd"/>
      <w:r w:rsidRPr="00CE14BC">
        <w:rPr>
          <w:rFonts w:ascii="Times New Roman" w:hAnsi="Times New Roman" w:cs="Times New Roman"/>
          <w:lang w:val="ro-RO"/>
        </w:rPr>
        <w:t xml:space="preserve"> consumuri energetice mari.  Prin realizarea </w:t>
      </w:r>
      <w:proofErr w:type="spellStart"/>
      <w:r w:rsidRPr="00CE14BC">
        <w:rPr>
          <w:rFonts w:ascii="Times New Roman" w:hAnsi="Times New Roman" w:cs="Times New Roman"/>
          <w:lang w:val="ro-RO"/>
        </w:rPr>
        <w:t>investitiei</w:t>
      </w:r>
      <w:proofErr w:type="spellEnd"/>
      <w:r w:rsidRPr="00CE14BC">
        <w:rPr>
          <w:rFonts w:ascii="Times New Roman" w:hAnsi="Times New Roman" w:cs="Times New Roman"/>
          <w:lang w:val="ro-RO"/>
        </w:rPr>
        <w:t xml:space="preserve"> se urmărește reducerea consumului anual specific de energie finală pentru </w:t>
      </w:r>
      <w:proofErr w:type="spellStart"/>
      <w:r w:rsidRPr="00CE14BC">
        <w:rPr>
          <w:rFonts w:ascii="Times New Roman" w:hAnsi="Times New Roman" w:cs="Times New Roman"/>
          <w:lang w:val="ro-RO"/>
        </w:rPr>
        <w:t>încalzire</w:t>
      </w:r>
      <w:proofErr w:type="spellEnd"/>
      <w:r w:rsidRPr="00CE14BC">
        <w:rPr>
          <w:rFonts w:ascii="Times New Roman" w:hAnsi="Times New Roman" w:cs="Times New Roman"/>
          <w:lang w:val="ro-RO"/>
        </w:rPr>
        <w:t xml:space="preserve"> de cel puțin 50% față de consumul anual specific pentru încălzire înainte de renovarea </w:t>
      </w:r>
      <w:proofErr w:type="spellStart"/>
      <w:r w:rsidRPr="00CE14BC">
        <w:rPr>
          <w:rFonts w:ascii="Times New Roman" w:hAnsi="Times New Roman" w:cs="Times New Roman"/>
          <w:lang w:val="ro-RO"/>
        </w:rPr>
        <w:t>fiecarei</w:t>
      </w:r>
      <w:proofErr w:type="spellEnd"/>
      <w:r w:rsidRPr="00CE14BC">
        <w:rPr>
          <w:rFonts w:ascii="Times New Roman" w:hAnsi="Times New Roman" w:cs="Times New Roman"/>
          <w:lang w:val="ro-RO"/>
        </w:rPr>
        <w:t xml:space="preserve"> dintre cele 5 clădiri (corp </w:t>
      </w:r>
      <w:proofErr w:type="spellStart"/>
      <w:r w:rsidRPr="00CE14BC">
        <w:rPr>
          <w:rFonts w:ascii="Times New Roman" w:hAnsi="Times New Roman" w:cs="Times New Roman"/>
          <w:lang w:val="ro-RO"/>
        </w:rPr>
        <w:t>colegiu+laboratoare</w:t>
      </w:r>
      <w:proofErr w:type="spellEnd"/>
      <w:r w:rsidRPr="00CE14BC">
        <w:rPr>
          <w:rFonts w:ascii="Times New Roman" w:hAnsi="Times New Roman" w:cs="Times New Roman"/>
          <w:lang w:val="ro-RO"/>
        </w:rPr>
        <w:t xml:space="preserve">, internat, cantină, sală de sport, atelier). </w:t>
      </w:r>
    </w:p>
    <w:p w14:paraId="0ED3EE22" w14:textId="77777777" w:rsidR="00F95FCD" w:rsidRPr="00CE14BC" w:rsidRDefault="00F95FCD" w:rsidP="00F95FCD">
      <w:pPr>
        <w:spacing w:line="276" w:lineRule="auto"/>
        <w:ind w:firstLine="708"/>
        <w:jc w:val="both"/>
        <w:rPr>
          <w:rFonts w:ascii="Times New Roman" w:hAnsi="Times New Roman" w:cs="Times New Roman"/>
          <w:lang w:val="ro-RO"/>
        </w:rPr>
      </w:pPr>
      <w:r w:rsidRPr="00CE14BC">
        <w:rPr>
          <w:rFonts w:ascii="Times New Roman" w:hAnsi="Times New Roman" w:cs="Times New Roman"/>
          <w:lang w:val="ro-RO"/>
        </w:rPr>
        <w:t xml:space="preserve">Intervențiile propuse pentru fiecare clădire conduc la reducerea consumului de energie primară  și a emisiilor de CO2, după cum urmează:  </w:t>
      </w:r>
    </w:p>
    <w:p w14:paraId="7363535C" w14:textId="77777777" w:rsidR="00F95FCD" w:rsidRPr="00CE14BC" w:rsidRDefault="00F95FCD" w:rsidP="00F95FCD">
      <w:pPr>
        <w:spacing w:line="276" w:lineRule="auto"/>
        <w:ind w:firstLine="708"/>
        <w:jc w:val="both"/>
        <w:rPr>
          <w:rFonts w:ascii="Times New Roman" w:hAnsi="Times New Roman" w:cs="Times New Roman"/>
          <w:lang w:val="ro-RO"/>
        </w:rPr>
      </w:pPr>
    </w:p>
    <w:p w14:paraId="435F19AE" w14:textId="77777777" w:rsidR="00F95FCD" w:rsidRPr="00CE14BC" w:rsidRDefault="00F95FCD" w:rsidP="00CE14BC">
      <w:pPr>
        <w:spacing w:line="276" w:lineRule="auto"/>
        <w:ind w:firstLine="708"/>
        <w:jc w:val="center"/>
        <w:rPr>
          <w:rFonts w:ascii="Times New Roman" w:hAnsi="Times New Roman" w:cs="Times New Roman"/>
          <w:sz w:val="22"/>
          <w:szCs w:val="22"/>
          <w:lang w:val="ro-RO"/>
        </w:rPr>
      </w:pPr>
    </w:p>
    <w:tbl>
      <w:tblPr>
        <w:tblpPr w:leftFromText="180" w:rightFromText="180" w:vertAnchor="text" w:horzAnchor="margin" w:tblpXSpec="center" w:tblpY="-37"/>
        <w:tblW w:w="9576" w:type="dxa"/>
        <w:tblBorders>
          <w:top w:val="single" w:sz="6" w:space="0" w:color="5B5B5B"/>
          <w:left w:val="single" w:sz="6" w:space="0" w:color="5B5B5B"/>
          <w:bottom w:val="single" w:sz="6" w:space="0" w:color="5B5B5B"/>
          <w:right w:val="single" w:sz="6" w:space="0" w:color="5B5B5B"/>
          <w:insideH w:val="single" w:sz="6" w:space="0" w:color="5B5B5B"/>
          <w:insideV w:val="single" w:sz="6" w:space="0" w:color="5B5B5B"/>
        </w:tblBorders>
        <w:tblLayout w:type="fixed"/>
        <w:tblCellMar>
          <w:left w:w="0" w:type="dxa"/>
          <w:right w:w="0" w:type="dxa"/>
        </w:tblCellMar>
        <w:tblLook w:val="01E0" w:firstRow="1" w:lastRow="1" w:firstColumn="1" w:lastColumn="1" w:noHBand="0" w:noVBand="0"/>
      </w:tblPr>
      <w:tblGrid>
        <w:gridCol w:w="4285"/>
        <w:gridCol w:w="1727"/>
        <w:gridCol w:w="1823"/>
        <w:gridCol w:w="1741"/>
      </w:tblGrid>
      <w:tr w:rsidR="00F95FCD" w:rsidRPr="00CE14BC" w14:paraId="008C2964" w14:textId="77777777" w:rsidTr="004A16FB">
        <w:trPr>
          <w:trHeight w:val="272"/>
        </w:trPr>
        <w:tc>
          <w:tcPr>
            <w:tcW w:w="9576" w:type="dxa"/>
            <w:gridSpan w:val="4"/>
          </w:tcPr>
          <w:p w14:paraId="3268FBAF" w14:textId="7CC71187" w:rsidR="00F95FCD" w:rsidRPr="00CE14BC" w:rsidRDefault="00F95FCD" w:rsidP="00CE14BC">
            <w:pPr>
              <w:pStyle w:val="TableParagraph"/>
              <w:spacing w:line="230" w:lineRule="exact"/>
              <w:ind w:left="2704" w:right="3039"/>
              <w:jc w:val="center"/>
              <w:rPr>
                <w:b/>
              </w:rPr>
            </w:pPr>
            <w:r w:rsidRPr="00CE14BC">
              <w:rPr>
                <w:b/>
                <w:color w:val="1F1F1F"/>
              </w:rPr>
              <w:t>CL</w:t>
            </w:r>
            <w:r w:rsidR="00CE14BC">
              <w:rPr>
                <w:b/>
                <w:color w:val="1F1F1F"/>
              </w:rPr>
              <w:t>Ă</w:t>
            </w:r>
            <w:r w:rsidRPr="00CE14BC">
              <w:rPr>
                <w:b/>
                <w:color w:val="1F1F1F"/>
              </w:rPr>
              <w:t>DIRE</w:t>
            </w:r>
            <w:r w:rsidR="00CE14BC">
              <w:rPr>
                <w:b/>
                <w:color w:val="1F1F1F"/>
              </w:rPr>
              <w:t>-</w:t>
            </w:r>
            <w:r w:rsidRPr="00CE14BC">
              <w:rPr>
                <w:b/>
                <w:color w:val="1F1F1F"/>
                <w:spacing w:val="-8"/>
              </w:rPr>
              <w:t xml:space="preserve"> </w:t>
            </w:r>
            <w:r w:rsidRPr="00CE14BC">
              <w:rPr>
                <w:b/>
                <w:color w:val="242424"/>
              </w:rPr>
              <w:t>ATELIER</w:t>
            </w:r>
          </w:p>
        </w:tc>
      </w:tr>
      <w:tr w:rsidR="00F95FCD" w:rsidRPr="00CE14BC" w14:paraId="05948F0B" w14:textId="77777777" w:rsidTr="004A16FB">
        <w:trPr>
          <w:trHeight w:val="570"/>
        </w:trPr>
        <w:tc>
          <w:tcPr>
            <w:tcW w:w="4285" w:type="dxa"/>
            <w:tcBorders>
              <w:right w:val="nil"/>
            </w:tcBorders>
          </w:tcPr>
          <w:p w14:paraId="1C1C9961" w14:textId="77777777" w:rsidR="00F95FCD" w:rsidRPr="00CE14BC" w:rsidRDefault="00F95FCD" w:rsidP="004A16FB">
            <w:pPr>
              <w:pStyle w:val="TableParagraph"/>
              <w:spacing w:before="130"/>
              <w:ind w:left="241" w:right="282"/>
              <w:jc w:val="center"/>
              <w:rPr>
                <w:b/>
              </w:rPr>
            </w:pPr>
            <w:r w:rsidRPr="00CE14BC">
              <w:rPr>
                <w:b/>
                <w:color w:val="1C1C1C"/>
              </w:rPr>
              <w:t>Indicator</w:t>
            </w:r>
          </w:p>
        </w:tc>
        <w:tc>
          <w:tcPr>
            <w:tcW w:w="1727" w:type="dxa"/>
            <w:tcBorders>
              <w:left w:val="nil"/>
            </w:tcBorders>
          </w:tcPr>
          <w:p w14:paraId="1034CCA0" w14:textId="3E4E9503" w:rsidR="00F95FCD" w:rsidRPr="00CE14BC" w:rsidRDefault="00CE14BC" w:rsidP="00CE14BC">
            <w:pPr>
              <w:pStyle w:val="TableParagraph"/>
              <w:spacing w:line="230" w:lineRule="exact"/>
              <w:ind w:left="-27" w:right="285"/>
              <w:jc w:val="center"/>
              <w:rPr>
                <w:bCs/>
                <w:color w:val="2F2F2F"/>
              </w:rPr>
            </w:pPr>
            <w:r w:rsidRPr="00CE14BC">
              <w:rPr>
                <w:bCs/>
                <w:color w:val="2F2F2F"/>
              </w:rPr>
              <w:t>Clădire</w:t>
            </w:r>
          </w:p>
          <w:p w14:paraId="549ABF72" w14:textId="0BA85BBE" w:rsidR="00F95FCD" w:rsidRPr="00CE14BC" w:rsidRDefault="00F95FCD" w:rsidP="00CE14BC">
            <w:pPr>
              <w:pStyle w:val="TableParagraph"/>
              <w:spacing w:before="44"/>
              <w:ind w:left="-27" w:right="288"/>
              <w:jc w:val="center"/>
              <w:rPr>
                <w:b/>
                <w:color w:val="2F2F2F"/>
              </w:rPr>
            </w:pPr>
            <w:r w:rsidRPr="00CE14BC">
              <w:rPr>
                <w:b/>
                <w:color w:val="2F2F2F"/>
              </w:rPr>
              <w:t>nereabilitat</w:t>
            </w:r>
            <w:r w:rsidR="00CE14BC" w:rsidRPr="00CE14BC">
              <w:rPr>
                <w:b/>
                <w:color w:val="2F2F2F"/>
              </w:rPr>
              <w:t>ă</w:t>
            </w:r>
          </w:p>
        </w:tc>
        <w:tc>
          <w:tcPr>
            <w:tcW w:w="1823" w:type="dxa"/>
          </w:tcPr>
          <w:p w14:paraId="4FAF6C24" w14:textId="00ED4D10" w:rsidR="00F95FCD" w:rsidRPr="00CE14BC" w:rsidRDefault="00CE14BC" w:rsidP="004A16FB">
            <w:pPr>
              <w:pStyle w:val="TableParagraph"/>
              <w:spacing w:line="234" w:lineRule="exact"/>
              <w:ind w:left="427" w:right="365"/>
              <w:jc w:val="center"/>
              <w:rPr>
                <w:bCs/>
                <w:color w:val="2F2F2F"/>
              </w:rPr>
            </w:pPr>
            <w:r w:rsidRPr="00CE14BC">
              <w:rPr>
                <w:bCs/>
                <w:color w:val="2F2F2F"/>
              </w:rPr>
              <w:t>Clădire</w:t>
            </w:r>
          </w:p>
          <w:p w14:paraId="17D47CA5" w14:textId="6C7E64CC" w:rsidR="00F95FCD" w:rsidRPr="00CE14BC" w:rsidRDefault="00F95FCD" w:rsidP="004A16FB">
            <w:pPr>
              <w:pStyle w:val="TableParagraph"/>
              <w:spacing w:before="30"/>
              <w:ind w:left="427" w:right="364"/>
              <w:jc w:val="center"/>
              <w:rPr>
                <w:b/>
                <w:color w:val="2F2F2F"/>
              </w:rPr>
            </w:pPr>
            <w:r w:rsidRPr="00CE14BC">
              <w:rPr>
                <w:b/>
                <w:color w:val="2F2F2F"/>
              </w:rPr>
              <w:t>reabilitat</w:t>
            </w:r>
            <w:r w:rsidR="00CE14BC" w:rsidRPr="00CE14BC">
              <w:rPr>
                <w:b/>
                <w:color w:val="2F2F2F"/>
              </w:rPr>
              <w:t>ă</w:t>
            </w:r>
          </w:p>
        </w:tc>
        <w:tc>
          <w:tcPr>
            <w:tcW w:w="1741" w:type="dxa"/>
          </w:tcPr>
          <w:p w14:paraId="6CE76EDA" w14:textId="1491080B" w:rsidR="00F95FCD" w:rsidRPr="00CE14BC" w:rsidRDefault="00F95FCD" w:rsidP="00CE14BC">
            <w:pPr>
              <w:pStyle w:val="TableParagraph"/>
              <w:spacing w:line="225" w:lineRule="exact"/>
              <w:ind w:right="358"/>
              <w:rPr>
                <w:bCs/>
                <w:color w:val="2F2F2F"/>
              </w:rPr>
            </w:pPr>
            <w:r w:rsidRPr="00CE14BC">
              <w:rPr>
                <w:bCs/>
                <w:color w:val="2F2F2F"/>
              </w:rPr>
              <w:t>Reducerea</w:t>
            </w:r>
            <w:r w:rsidR="00CE14BC">
              <w:rPr>
                <w:bCs/>
                <w:color w:val="2F2F2F"/>
              </w:rPr>
              <w:t xml:space="preserve"> </w:t>
            </w:r>
            <w:r w:rsidR="00CE14BC" w:rsidRPr="00CE14BC">
              <w:rPr>
                <w:b/>
                <w:color w:val="2F2F2F"/>
              </w:rPr>
              <w:t>consumului</w:t>
            </w:r>
          </w:p>
        </w:tc>
      </w:tr>
      <w:tr w:rsidR="00F95FCD" w:rsidRPr="00CE14BC" w14:paraId="62684B2D" w14:textId="77777777" w:rsidTr="004A16FB">
        <w:trPr>
          <w:trHeight w:val="560"/>
        </w:trPr>
        <w:tc>
          <w:tcPr>
            <w:tcW w:w="4285" w:type="dxa"/>
            <w:tcBorders>
              <w:right w:val="nil"/>
            </w:tcBorders>
          </w:tcPr>
          <w:p w14:paraId="526BFC7D" w14:textId="054718D7" w:rsidR="00F95FCD" w:rsidRPr="00CE14BC" w:rsidRDefault="00F95FCD" w:rsidP="00CE14BC">
            <w:pPr>
              <w:pStyle w:val="TableParagraph"/>
              <w:spacing w:line="230" w:lineRule="exact"/>
              <w:ind w:left="241" w:right="289"/>
              <w:jc w:val="center"/>
              <w:rPr>
                <w:color w:val="2F2F2F"/>
              </w:rPr>
            </w:pPr>
            <w:r w:rsidRPr="00CE14BC">
              <w:rPr>
                <w:color w:val="2F2F2F"/>
              </w:rPr>
              <w:t>Consumul anual specific de energie pentru</w:t>
            </w:r>
            <w:r w:rsidR="00CE14BC">
              <w:rPr>
                <w:color w:val="2F2F2F"/>
              </w:rPr>
              <w:t xml:space="preserve"> încălzire</w:t>
            </w:r>
            <w:r w:rsidRPr="00CE14BC">
              <w:rPr>
                <w:color w:val="2F2F2F"/>
              </w:rPr>
              <w:t xml:space="preserve"> [KWh/mp*an)</w:t>
            </w:r>
          </w:p>
        </w:tc>
        <w:tc>
          <w:tcPr>
            <w:tcW w:w="1727" w:type="dxa"/>
            <w:tcBorders>
              <w:left w:val="nil"/>
            </w:tcBorders>
          </w:tcPr>
          <w:p w14:paraId="13C224B3" w14:textId="77777777" w:rsidR="00F95FCD" w:rsidRPr="00CE14BC" w:rsidRDefault="00F95FCD" w:rsidP="004A16FB">
            <w:pPr>
              <w:pStyle w:val="TableParagraph"/>
              <w:spacing w:before="111"/>
              <w:ind w:right="377"/>
            </w:pPr>
            <w:r w:rsidRPr="00CE14BC">
              <w:rPr>
                <w:color w:val="2A2A2A"/>
              </w:rPr>
              <w:t>213,59</w:t>
            </w:r>
          </w:p>
        </w:tc>
        <w:tc>
          <w:tcPr>
            <w:tcW w:w="1823" w:type="dxa"/>
          </w:tcPr>
          <w:p w14:paraId="1A069FFA" w14:textId="77777777" w:rsidR="00F95FCD" w:rsidRPr="00CE14BC" w:rsidRDefault="00F95FCD" w:rsidP="004A16FB">
            <w:pPr>
              <w:pStyle w:val="TableParagraph"/>
              <w:spacing w:before="117"/>
              <w:ind w:right="372"/>
              <w:rPr>
                <w:color w:val="2A2A2A"/>
              </w:rPr>
            </w:pPr>
            <w:r w:rsidRPr="00CE14BC">
              <w:rPr>
                <w:color w:val="2A2A2A"/>
              </w:rPr>
              <w:t>95,10</w:t>
            </w:r>
          </w:p>
        </w:tc>
        <w:tc>
          <w:tcPr>
            <w:tcW w:w="1741" w:type="dxa"/>
          </w:tcPr>
          <w:p w14:paraId="0B33EF19" w14:textId="77777777" w:rsidR="00F95FCD" w:rsidRPr="00CE14BC" w:rsidRDefault="00F95FCD" w:rsidP="004A16FB">
            <w:pPr>
              <w:pStyle w:val="TableParagraph"/>
              <w:spacing w:before="120"/>
              <w:ind w:right="399"/>
              <w:rPr>
                <w:color w:val="2A2A2A"/>
              </w:rPr>
            </w:pPr>
            <w:r w:rsidRPr="00CE14BC">
              <w:rPr>
                <w:color w:val="2A2A2A"/>
              </w:rPr>
              <w:t>118,49</w:t>
            </w:r>
          </w:p>
        </w:tc>
      </w:tr>
      <w:tr w:rsidR="00F95FCD" w:rsidRPr="00CE14BC" w14:paraId="26E54ECC" w14:textId="77777777" w:rsidTr="004A16FB">
        <w:trPr>
          <w:trHeight w:val="565"/>
        </w:trPr>
        <w:tc>
          <w:tcPr>
            <w:tcW w:w="4285" w:type="dxa"/>
            <w:tcBorders>
              <w:right w:val="nil"/>
            </w:tcBorders>
          </w:tcPr>
          <w:p w14:paraId="5618E6EC" w14:textId="77777777" w:rsidR="00F95FCD" w:rsidRPr="00CE14BC" w:rsidRDefault="00F95FCD" w:rsidP="004A16FB">
            <w:pPr>
              <w:pStyle w:val="TableParagraph"/>
              <w:spacing w:line="234" w:lineRule="exact"/>
              <w:ind w:left="257"/>
              <w:jc w:val="left"/>
              <w:rPr>
                <w:color w:val="2F2F2F"/>
              </w:rPr>
            </w:pPr>
            <w:r w:rsidRPr="00CE14BC">
              <w:rPr>
                <w:color w:val="2F2F2F"/>
              </w:rPr>
              <w:t>Consumul anual specific de energie pentru</w:t>
            </w:r>
          </w:p>
          <w:p w14:paraId="145FC2F4" w14:textId="77777777" w:rsidR="00F95FCD" w:rsidRPr="00CE14BC" w:rsidRDefault="00F95FCD" w:rsidP="004A16FB">
            <w:pPr>
              <w:pStyle w:val="TableParagraph"/>
              <w:spacing w:before="35"/>
              <w:ind w:left="180"/>
              <w:jc w:val="left"/>
              <w:rPr>
                <w:color w:val="2F2F2F"/>
              </w:rPr>
            </w:pPr>
            <w:r w:rsidRPr="00CE14BC">
              <w:rPr>
                <w:color w:val="2F2F2F"/>
              </w:rPr>
              <w:t>preparare apa calda menajera [KWh/mp*an)</w:t>
            </w:r>
          </w:p>
        </w:tc>
        <w:tc>
          <w:tcPr>
            <w:tcW w:w="1727" w:type="dxa"/>
            <w:tcBorders>
              <w:left w:val="nil"/>
            </w:tcBorders>
          </w:tcPr>
          <w:p w14:paraId="38C6CE9A" w14:textId="77777777" w:rsidR="00F95FCD" w:rsidRPr="00CE14BC" w:rsidRDefault="00F95FCD" w:rsidP="004A16FB">
            <w:pPr>
              <w:pStyle w:val="TableParagraph"/>
              <w:spacing w:before="119"/>
              <w:ind w:right="375"/>
              <w:rPr>
                <w:color w:val="2A2A2A"/>
              </w:rPr>
            </w:pPr>
            <w:r w:rsidRPr="00CE14BC">
              <w:rPr>
                <w:color w:val="2A2A2A"/>
              </w:rPr>
              <w:t>3,48</w:t>
            </w:r>
          </w:p>
        </w:tc>
        <w:tc>
          <w:tcPr>
            <w:tcW w:w="1823" w:type="dxa"/>
          </w:tcPr>
          <w:p w14:paraId="3DF0BA1E" w14:textId="77777777" w:rsidR="00F95FCD" w:rsidRPr="00CE14BC" w:rsidRDefault="00F95FCD" w:rsidP="004A16FB">
            <w:pPr>
              <w:pStyle w:val="TableParagraph"/>
              <w:spacing w:before="123"/>
              <w:ind w:right="366"/>
              <w:rPr>
                <w:color w:val="2A2A2A"/>
              </w:rPr>
            </w:pPr>
            <w:r w:rsidRPr="00CE14BC">
              <w:rPr>
                <w:color w:val="2A2A2A"/>
              </w:rPr>
              <w:t>4,82</w:t>
            </w:r>
          </w:p>
        </w:tc>
        <w:tc>
          <w:tcPr>
            <w:tcW w:w="1741" w:type="dxa"/>
          </w:tcPr>
          <w:p w14:paraId="5720F860" w14:textId="77777777" w:rsidR="00F95FCD" w:rsidRPr="00CE14BC" w:rsidRDefault="00F95FCD" w:rsidP="004A16FB">
            <w:pPr>
              <w:pStyle w:val="TableParagraph"/>
              <w:spacing w:before="130"/>
              <w:ind w:right="397"/>
              <w:rPr>
                <w:color w:val="2A2A2A"/>
              </w:rPr>
            </w:pPr>
            <w:r w:rsidRPr="00CE14BC">
              <w:rPr>
                <w:color w:val="2A2A2A"/>
              </w:rPr>
              <w:t>-1,34</w:t>
            </w:r>
          </w:p>
        </w:tc>
      </w:tr>
      <w:tr w:rsidR="00F95FCD" w:rsidRPr="00CE14BC" w14:paraId="16FF1BCF" w14:textId="77777777" w:rsidTr="004A16FB">
        <w:trPr>
          <w:trHeight w:val="575"/>
        </w:trPr>
        <w:tc>
          <w:tcPr>
            <w:tcW w:w="4285" w:type="dxa"/>
            <w:tcBorders>
              <w:right w:val="nil"/>
            </w:tcBorders>
          </w:tcPr>
          <w:p w14:paraId="460CAC5E" w14:textId="77777777" w:rsidR="00F95FCD" w:rsidRPr="00CE14BC" w:rsidRDefault="00F95FCD" w:rsidP="004A16FB">
            <w:pPr>
              <w:pStyle w:val="TableParagraph"/>
              <w:spacing w:line="234" w:lineRule="exact"/>
              <w:ind w:left="241" w:right="286"/>
              <w:jc w:val="center"/>
              <w:rPr>
                <w:color w:val="2F2F2F"/>
              </w:rPr>
            </w:pPr>
            <w:r w:rsidRPr="00CE14BC">
              <w:rPr>
                <w:color w:val="2F2F2F"/>
              </w:rPr>
              <w:t>Consumul anual specific pentru iluminat</w:t>
            </w:r>
          </w:p>
          <w:p w14:paraId="6F3D7E31" w14:textId="77777777" w:rsidR="00F95FCD" w:rsidRPr="00CE14BC" w:rsidRDefault="00F95FCD" w:rsidP="004A16FB">
            <w:pPr>
              <w:pStyle w:val="TableParagraph"/>
              <w:spacing w:before="35"/>
              <w:ind w:left="223" w:right="289"/>
              <w:jc w:val="center"/>
              <w:rPr>
                <w:color w:val="2F2F2F"/>
              </w:rPr>
            </w:pPr>
            <w:r w:rsidRPr="00CE14BC">
              <w:rPr>
                <w:color w:val="2F2F2F"/>
              </w:rPr>
              <w:t>[KWh/mp*an]</w:t>
            </w:r>
          </w:p>
        </w:tc>
        <w:tc>
          <w:tcPr>
            <w:tcW w:w="1727" w:type="dxa"/>
            <w:tcBorders>
              <w:left w:val="nil"/>
            </w:tcBorders>
          </w:tcPr>
          <w:p w14:paraId="251F1B28" w14:textId="77777777" w:rsidR="00F95FCD" w:rsidRPr="00CE14BC" w:rsidRDefault="00F95FCD" w:rsidP="004A16FB">
            <w:pPr>
              <w:pStyle w:val="TableParagraph"/>
              <w:spacing w:before="116"/>
              <w:ind w:right="378"/>
              <w:rPr>
                <w:color w:val="2A2A2A"/>
              </w:rPr>
            </w:pPr>
            <w:r w:rsidRPr="00CE14BC">
              <w:rPr>
                <w:color w:val="2A2A2A"/>
              </w:rPr>
              <w:t>5,65</w:t>
            </w:r>
          </w:p>
        </w:tc>
        <w:tc>
          <w:tcPr>
            <w:tcW w:w="1823" w:type="dxa"/>
          </w:tcPr>
          <w:p w14:paraId="3561A307" w14:textId="77777777" w:rsidR="00F95FCD" w:rsidRPr="00CE14BC" w:rsidRDefault="00F95FCD" w:rsidP="004A16FB">
            <w:pPr>
              <w:pStyle w:val="TableParagraph"/>
              <w:spacing w:before="125"/>
              <w:ind w:right="370"/>
              <w:rPr>
                <w:color w:val="2A2A2A"/>
              </w:rPr>
            </w:pPr>
            <w:r w:rsidRPr="00CE14BC">
              <w:rPr>
                <w:color w:val="2A2A2A"/>
              </w:rPr>
              <w:t>5,58</w:t>
            </w:r>
          </w:p>
        </w:tc>
        <w:tc>
          <w:tcPr>
            <w:tcW w:w="1741" w:type="dxa"/>
          </w:tcPr>
          <w:p w14:paraId="7DB800AE" w14:textId="77777777" w:rsidR="00F95FCD" w:rsidRPr="00CE14BC" w:rsidRDefault="00F95FCD" w:rsidP="004A16FB">
            <w:pPr>
              <w:pStyle w:val="TableParagraph"/>
              <w:spacing w:before="120"/>
              <w:ind w:right="404"/>
              <w:rPr>
                <w:color w:val="2A2A2A"/>
              </w:rPr>
            </w:pPr>
            <w:r w:rsidRPr="00CE14BC">
              <w:rPr>
                <w:color w:val="2A2A2A"/>
              </w:rPr>
              <w:t>0,07</w:t>
            </w:r>
          </w:p>
        </w:tc>
      </w:tr>
      <w:tr w:rsidR="00F95FCD" w:rsidRPr="00CE14BC" w14:paraId="492CFA08" w14:textId="77777777" w:rsidTr="004A16FB">
        <w:trPr>
          <w:trHeight w:val="541"/>
        </w:trPr>
        <w:tc>
          <w:tcPr>
            <w:tcW w:w="4285" w:type="dxa"/>
            <w:tcBorders>
              <w:right w:val="nil"/>
            </w:tcBorders>
          </w:tcPr>
          <w:p w14:paraId="53DA8CC5" w14:textId="77777777" w:rsidR="00F95FCD" w:rsidRPr="00CE14BC" w:rsidRDefault="00F95FCD" w:rsidP="004A16FB">
            <w:pPr>
              <w:pStyle w:val="TableParagraph"/>
              <w:spacing w:before="106"/>
              <w:ind w:left="218" w:right="289"/>
              <w:jc w:val="center"/>
              <w:rPr>
                <w:color w:val="2F2F2F"/>
              </w:rPr>
            </w:pPr>
            <w:r w:rsidRPr="00CE14BC">
              <w:rPr>
                <w:color w:val="2F2F2F"/>
              </w:rPr>
              <w:t>Energie regenerabila [KWh/mp*an]</w:t>
            </w:r>
          </w:p>
        </w:tc>
        <w:tc>
          <w:tcPr>
            <w:tcW w:w="1727" w:type="dxa"/>
            <w:tcBorders>
              <w:left w:val="nil"/>
            </w:tcBorders>
          </w:tcPr>
          <w:p w14:paraId="025740BB" w14:textId="77777777" w:rsidR="00F95FCD" w:rsidRPr="00CE14BC" w:rsidRDefault="00F95FCD" w:rsidP="004A16FB">
            <w:pPr>
              <w:pStyle w:val="TableParagraph"/>
              <w:spacing w:before="115"/>
              <w:ind w:right="377"/>
              <w:rPr>
                <w:color w:val="2A2A2A"/>
              </w:rPr>
            </w:pPr>
            <w:r w:rsidRPr="00CE14BC">
              <w:rPr>
                <w:color w:val="2A2A2A"/>
              </w:rPr>
              <w:t>0,00</w:t>
            </w:r>
          </w:p>
        </w:tc>
        <w:tc>
          <w:tcPr>
            <w:tcW w:w="1823" w:type="dxa"/>
          </w:tcPr>
          <w:p w14:paraId="685AED45" w14:textId="77777777" w:rsidR="00F95FCD" w:rsidRPr="00CE14BC" w:rsidRDefault="00F95FCD" w:rsidP="004A16FB">
            <w:pPr>
              <w:pStyle w:val="TableParagraph"/>
              <w:spacing w:before="101"/>
              <w:ind w:right="370"/>
              <w:rPr>
                <w:color w:val="2A2A2A"/>
              </w:rPr>
            </w:pPr>
            <w:r w:rsidRPr="00CE14BC">
              <w:rPr>
                <w:color w:val="2A2A2A"/>
              </w:rPr>
              <w:t>2,58</w:t>
            </w:r>
          </w:p>
        </w:tc>
        <w:tc>
          <w:tcPr>
            <w:tcW w:w="1741" w:type="dxa"/>
          </w:tcPr>
          <w:p w14:paraId="034D57C6" w14:textId="77777777" w:rsidR="00F95FCD" w:rsidRPr="00CE14BC" w:rsidRDefault="00F95FCD" w:rsidP="004A16FB">
            <w:pPr>
              <w:pStyle w:val="TableParagraph"/>
              <w:jc w:val="left"/>
              <w:rPr>
                <w:color w:val="2A2A2A"/>
              </w:rPr>
            </w:pPr>
            <w:r w:rsidRPr="00CE14BC">
              <w:rPr>
                <w:color w:val="2A2A2A"/>
              </w:rPr>
              <w:t xml:space="preserve">                      -</w:t>
            </w:r>
          </w:p>
        </w:tc>
      </w:tr>
      <w:tr w:rsidR="00F95FCD" w:rsidRPr="00CE14BC" w14:paraId="49190701" w14:textId="77777777" w:rsidTr="004A16FB">
        <w:trPr>
          <w:trHeight w:val="551"/>
        </w:trPr>
        <w:tc>
          <w:tcPr>
            <w:tcW w:w="4285" w:type="dxa"/>
            <w:tcBorders>
              <w:right w:val="nil"/>
            </w:tcBorders>
          </w:tcPr>
          <w:p w14:paraId="5D80DA1A" w14:textId="77777777" w:rsidR="00F95FCD" w:rsidRPr="00CE14BC" w:rsidRDefault="00F95FCD" w:rsidP="004A16FB">
            <w:pPr>
              <w:pStyle w:val="TableParagraph"/>
              <w:spacing w:before="111"/>
              <w:ind w:left="212" w:right="289"/>
              <w:jc w:val="center"/>
              <w:rPr>
                <w:color w:val="2F2F2F"/>
              </w:rPr>
            </w:pPr>
            <w:r w:rsidRPr="00CE14BC">
              <w:rPr>
                <w:color w:val="2F2F2F"/>
              </w:rPr>
              <w:t>Energie neregenerabila {KWh/mp*an]</w:t>
            </w:r>
          </w:p>
        </w:tc>
        <w:tc>
          <w:tcPr>
            <w:tcW w:w="1727" w:type="dxa"/>
            <w:tcBorders>
              <w:left w:val="nil"/>
            </w:tcBorders>
          </w:tcPr>
          <w:p w14:paraId="333BF615" w14:textId="77777777" w:rsidR="00F95FCD" w:rsidRPr="00CE14BC" w:rsidRDefault="00F95FCD" w:rsidP="004A16FB">
            <w:pPr>
              <w:pStyle w:val="TableParagraph"/>
              <w:spacing w:before="111"/>
              <w:ind w:right="387"/>
              <w:rPr>
                <w:color w:val="2A2A2A"/>
              </w:rPr>
            </w:pPr>
            <w:r w:rsidRPr="00CE14BC">
              <w:rPr>
                <w:color w:val="2A2A2A"/>
              </w:rPr>
              <w:t>222,72</w:t>
            </w:r>
          </w:p>
        </w:tc>
        <w:tc>
          <w:tcPr>
            <w:tcW w:w="1823" w:type="dxa"/>
          </w:tcPr>
          <w:p w14:paraId="1E5C46EB" w14:textId="77777777" w:rsidR="00F95FCD" w:rsidRPr="00CE14BC" w:rsidRDefault="00F95FCD" w:rsidP="004A16FB">
            <w:pPr>
              <w:pStyle w:val="TableParagraph"/>
              <w:spacing w:before="106"/>
              <w:ind w:right="376"/>
              <w:rPr>
                <w:color w:val="2A2A2A"/>
              </w:rPr>
            </w:pPr>
            <w:r w:rsidRPr="00CE14BC">
              <w:rPr>
                <w:color w:val="2A2A2A"/>
              </w:rPr>
              <w:t>102,97</w:t>
            </w:r>
          </w:p>
        </w:tc>
        <w:tc>
          <w:tcPr>
            <w:tcW w:w="1741" w:type="dxa"/>
          </w:tcPr>
          <w:p w14:paraId="55195D31" w14:textId="77777777" w:rsidR="00F95FCD" w:rsidRPr="00CE14BC" w:rsidRDefault="00F95FCD" w:rsidP="004A16FB">
            <w:pPr>
              <w:pStyle w:val="TableParagraph"/>
              <w:spacing w:before="111"/>
              <w:ind w:right="412"/>
              <w:rPr>
                <w:color w:val="2A2A2A"/>
              </w:rPr>
            </w:pPr>
            <w:r w:rsidRPr="00CE14BC">
              <w:rPr>
                <w:color w:val="2A2A2A"/>
              </w:rPr>
              <w:t>119,75</w:t>
            </w:r>
          </w:p>
        </w:tc>
      </w:tr>
      <w:tr w:rsidR="00F95FCD" w:rsidRPr="00CE14BC" w14:paraId="44C305A3" w14:textId="77777777" w:rsidTr="004A16FB">
        <w:trPr>
          <w:trHeight w:val="560"/>
        </w:trPr>
        <w:tc>
          <w:tcPr>
            <w:tcW w:w="4285" w:type="dxa"/>
            <w:tcBorders>
              <w:right w:val="nil"/>
            </w:tcBorders>
          </w:tcPr>
          <w:p w14:paraId="602E81E9" w14:textId="77777777" w:rsidR="00F95FCD" w:rsidRPr="00CE14BC" w:rsidRDefault="00F95FCD" w:rsidP="004A16FB">
            <w:pPr>
              <w:pStyle w:val="TableParagraph"/>
              <w:spacing w:line="220" w:lineRule="exact"/>
              <w:ind w:left="222" w:right="289"/>
              <w:jc w:val="center"/>
              <w:rPr>
                <w:color w:val="2F2F2F"/>
              </w:rPr>
            </w:pPr>
            <w:r w:rsidRPr="00CE14BC">
              <w:rPr>
                <w:color w:val="2F2F2F"/>
              </w:rPr>
              <w:t xml:space="preserve">Consumul anual de energie </w:t>
            </w:r>
            <w:proofErr w:type="spellStart"/>
            <w:r w:rsidRPr="00CE14BC">
              <w:rPr>
                <w:color w:val="2F2F2F"/>
              </w:rPr>
              <w:t>priniara</w:t>
            </w:r>
            <w:proofErr w:type="spellEnd"/>
          </w:p>
          <w:p w14:paraId="733AAB99" w14:textId="77777777" w:rsidR="00F95FCD" w:rsidRPr="00CE14BC" w:rsidRDefault="00F95FCD" w:rsidP="004A16FB">
            <w:pPr>
              <w:pStyle w:val="TableParagraph"/>
              <w:spacing w:before="35"/>
              <w:ind w:left="191" w:right="289"/>
              <w:jc w:val="center"/>
              <w:rPr>
                <w:color w:val="2F2F2F"/>
              </w:rPr>
            </w:pPr>
            <w:r w:rsidRPr="00CE14BC">
              <w:rPr>
                <w:color w:val="2F2F2F"/>
              </w:rPr>
              <w:t>[KWh/mp*an)</w:t>
            </w:r>
          </w:p>
        </w:tc>
        <w:tc>
          <w:tcPr>
            <w:tcW w:w="1727" w:type="dxa"/>
            <w:tcBorders>
              <w:left w:val="nil"/>
            </w:tcBorders>
          </w:tcPr>
          <w:p w14:paraId="2CD5F243" w14:textId="77777777" w:rsidR="00F95FCD" w:rsidRPr="00CE14BC" w:rsidRDefault="00F95FCD" w:rsidP="004A16FB">
            <w:pPr>
              <w:pStyle w:val="TableParagraph"/>
              <w:spacing w:before="111"/>
              <w:ind w:right="387"/>
              <w:rPr>
                <w:color w:val="2A2A2A"/>
              </w:rPr>
            </w:pPr>
            <w:r w:rsidRPr="00CE14BC">
              <w:rPr>
                <w:color w:val="2A2A2A"/>
              </w:rPr>
              <w:t>214,51</w:t>
            </w:r>
          </w:p>
        </w:tc>
        <w:tc>
          <w:tcPr>
            <w:tcW w:w="1823" w:type="dxa"/>
          </w:tcPr>
          <w:p w14:paraId="26BBBA8D" w14:textId="77777777" w:rsidR="00F95FCD" w:rsidRPr="00CE14BC" w:rsidRDefault="00F95FCD" w:rsidP="004A16FB">
            <w:pPr>
              <w:pStyle w:val="TableParagraph"/>
              <w:spacing w:before="125"/>
              <w:ind w:right="385"/>
              <w:rPr>
                <w:color w:val="2A2A2A"/>
              </w:rPr>
            </w:pPr>
            <w:r w:rsidRPr="00CE14BC">
              <w:rPr>
                <w:color w:val="2A2A2A"/>
              </w:rPr>
              <w:t>106,93</w:t>
            </w:r>
          </w:p>
        </w:tc>
        <w:tc>
          <w:tcPr>
            <w:tcW w:w="1741" w:type="dxa"/>
          </w:tcPr>
          <w:p w14:paraId="0AF06E45" w14:textId="77777777" w:rsidR="00F95FCD" w:rsidRPr="00CE14BC" w:rsidRDefault="00F95FCD" w:rsidP="004A16FB">
            <w:pPr>
              <w:pStyle w:val="TableParagraph"/>
              <w:spacing w:before="120"/>
              <w:ind w:right="406"/>
              <w:rPr>
                <w:color w:val="2A2A2A"/>
              </w:rPr>
            </w:pPr>
            <w:r w:rsidRPr="00CE14BC">
              <w:rPr>
                <w:color w:val="2A2A2A"/>
              </w:rPr>
              <w:t>107,58</w:t>
            </w:r>
          </w:p>
        </w:tc>
      </w:tr>
      <w:tr w:rsidR="00F95FCD" w:rsidRPr="00CE14BC" w14:paraId="1EED4F54" w14:textId="77777777" w:rsidTr="004A16FB">
        <w:trPr>
          <w:trHeight w:val="560"/>
        </w:trPr>
        <w:tc>
          <w:tcPr>
            <w:tcW w:w="4285" w:type="dxa"/>
            <w:tcBorders>
              <w:right w:val="nil"/>
            </w:tcBorders>
          </w:tcPr>
          <w:p w14:paraId="08BC1D61" w14:textId="77777777" w:rsidR="00F95FCD" w:rsidRPr="00CE14BC" w:rsidRDefault="00F95FCD" w:rsidP="004A16FB">
            <w:pPr>
              <w:pStyle w:val="TableParagraph"/>
              <w:spacing w:before="111"/>
              <w:ind w:left="217" w:right="289"/>
              <w:jc w:val="center"/>
            </w:pPr>
            <w:r w:rsidRPr="00CE14BC">
              <w:rPr>
                <w:color w:val="2F2F2F"/>
              </w:rPr>
              <w:t>Emisii</w:t>
            </w:r>
            <w:r w:rsidRPr="00CE14BC">
              <w:rPr>
                <w:color w:val="2F2F2F"/>
                <w:spacing w:val="1"/>
              </w:rPr>
              <w:t xml:space="preserve"> </w:t>
            </w:r>
            <w:r w:rsidRPr="00CE14BC">
              <w:rPr>
                <w:color w:val="2F2F2F"/>
              </w:rPr>
              <w:t>CO2</w:t>
            </w:r>
            <w:r w:rsidRPr="00CE14BC">
              <w:rPr>
                <w:color w:val="2F2F2F"/>
                <w:spacing w:val="-12"/>
              </w:rPr>
              <w:t xml:space="preserve"> </w:t>
            </w:r>
            <w:r w:rsidRPr="00CE14BC">
              <w:rPr>
                <w:color w:val="313131"/>
              </w:rPr>
              <w:t>[kg/mp*an]</w:t>
            </w:r>
          </w:p>
        </w:tc>
        <w:tc>
          <w:tcPr>
            <w:tcW w:w="1727" w:type="dxa"/>
            <w:tcBorders>
              <w:left w:val="nil"/>
            </w:tcBorders>
          </w:tcPr>
          <w:p w14:paraId="33BFB994" w14:textId="77777777" w:rsidR="00F95FCD" w:rsidRPr="00CE14BC" w:rsidRDefault="00F95FCD" w:rsidP="004A16FB">
            <w:pPr>
              <w:pStyle w:val="TableParagraph"/>
              <w:spacing w:before="111"/>
              <w:ind w:right="374"/>
            </w:pPr>
            <w:r w:rsidRPr="00CE14BC">
              <w:rPr>
                <w:color w:val="343434"/>
              </w:rPr>
              <w:t>52,61</w:t>
            </w:r>
          </w:p>
        </w:tc>
        <w:tc>
          <w:tcPr>
            <w:tcW w:w="1823" w:type="dxa"/>
          </w:tcPr>
          <w:p w14:paraId="5D3F241A" w14:textId="77777777" w:rsidR="00F95FCD" w:rsidRPr="00CE14BC" w:rsidRDefault="00F95FCD" w:rsidP="004A16FB">
            <w:pPr>
              <w:pStyle w:val="TableParagraph"/>
              <w:spacing w:before="111"/>
              <w:ind w:right="388"/>
            </w:pPr>
            <w:r w:rsidRPr="00CE14BC">
              <w:rPr>
                <w:color w:val="363636"/>
              </w:rPr>
              <w:t>24,14</w:t>
            </w:r>
          </w:p>
        </w:tc>
        <w:tc>
          <w:tcPr>
            <w:tcW w:w="1741" w:type="dxa"/>
          </w:tcPr>
          <w:p w14:paraId="5A58E245" w14:textId="77777777" w:rsidR="00F95FCD" w:rsidRPr="00CE14BC" w:rsidRDefault="00F95FCD" w:rsidP="004A16FB">
            <w:pPr>
              <w:pStyle w:val="TableParagraph"/>
              <w:spacing w:before="111"/>
              <w:ind w:right="416"/>
            </w:pPr>
            <w:r w:rsidRPr="00CE14BC">
              <w:rPr>
                <w:color w:val="383838"/>
              </w:rPr>
              <w:t>28,47</w:t>
            </w:r>
          </w:p>
        </w:tc>
      </w:tr>
    </w:tbl>
    <w:p w14:paraId="11091053" w14:textId="77777777" w:rsidR="00F95FCD" w:rsidRPr="00CE14BC" w:rsidRDefault="00F95FCD" w:rsidP="00F95FCD">
      <w:pPr>
        <w:spacing w:line="276" w:lineRule="auto"/>
        <w:ind w:firstLine="708"/>
        <w:jc w:val="both"/>
        <w:rPr>
          <w:rFonts w:ascii="Times New Roman" w:hAnsi="Times New Roman" w:cs="Times New Roman"/>
          <w:lang w:val="ro-RO"/>
        </w:rPr>
      </w:pPr>
    </w:p>
    <w:tbl>
      <w:tblPr>
        <w:tblW w:w="0" w:type="auto"/>
        <w:tblInd w:w="181" w:type="dxa"/>
        <w:tblBorders>
          <w:top w:val="single" w:sz="6" w:space="0" w:color="575757"/>
          <w:left w:val="single" w:sz="6" w:space="0" w:color="575757"/>
          <w:bottom w:val="single" w:sz="6" w:space="0" w:color="575757"/>
          <w:right w:val="single" w:sz="6" w:space="0" w:color="575757"/>
          <w:insideH w:val="single" w:sz="6" w:space="0" w:color="575757"/>
          <w:insideV w:val="single" w:sz="6" w:space="0" w:color="575757"/>
        </w:tblBorders>
        <w:tblLayout w:type="fixed"/>
        <w:tblCellMar>
          <w:left w:w="0" w:type="dxa"/>
          <w:right w:w="0" w:type="dxa"/>
        </w:tblCellMar>
        <w:tblLook w:val="01E0" w:firstRow="1" w:lastRow="1" w:firstColumn="1" w:lastColumn="1" w:noHBand="0" w:noVBand="0"/>
      </w:tblPr>
      <w:tblGrid>
        <w:gridCol w:w="4354"/>
        <w:gridCol w:w="1693"/>
        <w:gridCol w:w="1723"/>
        <w:gridCol w:w="1746"/>
      </w:tblGrid>
      <w:tr w:rsidR="00F95FCD" w:rsidRPr="00806261" w14:paraId="33236E19" w14:textId="77777777" w:rsidTr="00806261">
        <w:trPr>
          <w:trHeight w:val="274"/>
        </w:trPr>
        <w:tc>
          <w:tcPr>
            <w:tcW w:w="9516" w:type="dxa"/>
            <w:gridSpan w:val="4"/>
          </w:tcPr>
          <w:p w14:paraId="23C40C95" w14:textId="64561874" w:rsidR="00F95FCD" w:rsidRPr="00806261" w:rsidRDefault="00F95FCD" w:rsidP="004A16FB">
            <w:pPr>
              <w:pStyle w:val="TableParagraph"/>
              <w:spacing w:line="234" w:lineRule="exact"/>
              <w:ind w:left="3388" w:right="3344"/>
              <w:jc w:val="center"/>
              <w:rPr>
                <w:b/>
                <w:sz w:val="20"/>
                <w:szCs w:val="20"/>
              </w:rPr>
            </w:pPr>
            <w:r w:rsidRPr="00806261">
              <w:rPr>
                <w:b/>
                <w:color w:val="1C1C1C"/>
                <w:w w:val="95"/>
                <w:sz w:val="20"/>
                <w:szCs w:val="20"/>
              </w:rPr>
              <w:lastRenderedPageBreak/>
              <w:t>CL</w:t>
            </w:r>
            <w:r w:rsidR="00CE14BC" w:rsidRPr="00806261">
              <w:rPr>
                <w:b/>
                <w:color w:val="1C1C1C"/>
                <w:w w:val="95"/>
                <w:sz w:val="20"/>
                <w:szCs w:val="20"/>
              </w:rPr>
              <w:t>Ă</w:t>
            </w:r>
            <w:r w:rsidRPr="00806261">
              <w:rPr>
                <w:b/>
                <w:color w:val="1C1C1C"/>
                <w:w w:val="95"/>
                <w:sz w:val="20"/>
                <w:szCs w:val="20"/>
              </w:rPr>
              <w:t xml:space="preserve">DIRE: SALA </w:t>
            </w:r>
            <w:r w:rsidRPr="00806261">
              <w:rPr>
                <w:b/>
                <w:color w:val="242424"/>
                <w:w w:val="95"/>
                <w:sz w:val="20"/>
                <w:szCs w:val="20"/>
              </w:rPr>
              <w:t>DE SPORT</w:t>
            </w:r>
          </w:p>
        </w:tc>
      </w:tr>
      <w:tr w:rsidR="00F95FCD" w:rsidRPr="00806261" w14:paraId="746E1F81" w14:textId="77777777" w:rsidTr="00806261">
        <w:trPr>
          <w:trHeight w:val="528"/>
        </w:trPr>
        <w:tc>
          <w:tcPr>
            <w:tcW w:w="4354" w:type="dxa"/>
            <w:tcBorders>
              <w:right w:val="nil"/>
            </w:tcBorders>
          </w:tcPr>
          <w:p w14:paraId="714370DF" w14:textId="77777777" w:rsidR="00F95FCD" w:rsidRPr="00806261" w:rsidRDefault="00F95FCD" w:rsidP="004A16FB">
            <w:pPr>
              <w:pStyle w:val="TableParagraph"/>
              <w:spacing w:before="116"/>
              <w:ind w:left="229" w:right="367"/>
              <w:jc w:val="center"/>
              <w:rPr>
                <w:b/>
                <w:sz w:val="20"/>
                <w:szCs w:val="20"/>
              </w:rPr>
            </w:pPr>
            <w:r w:rsidRPr="00806261">
              <w:rPr>
                <w:b/>
                <w:color w:val="242424"/>
                <w:sz w:val="20"/>
                <w:szCs w:val="20"/>
              </w:rPr>
              <w:t>Indicator</w:t>
            </w:r>
          </w:p>
        </w:tc>
        <w:tc>
          <w:tcPr>
            <w:tcW w:w="1693" w:type="dxa"/>
            <w:tcBorders>
              <w:left w:val="nil"/>
              <w:right w:val="nil"/>
            </w:tcBorders>
          </w:tcPr>
          <w:p w14:paraId="434E1944" w14:textId="424125E5" w:rsidR="00F95FCD" w:rsidRPr="00806261" w:rsidRDefault="00CE14BC" w:rsidP="004A16FB">
            <w:pPr>
              <w:pStyle w:val="TableParagraph"/>
              <w:spacing w:line="230" w:lineRule="exact"/>
              <w:ind w:left="122" w:right="312"/>
              <w:jc w:val="center"/>
              <w:rPr>
                <w:bCs/>
                <w:color w:val="282828"/>
                <w:sz w:val="20"/>
                <w:szCs w:val="20"/>
              </w:rPr>
            </w:pPr>
            <w:r w:rsidRPr="00806261">
              <w:rPr>
                <w:bCs/>
                <w:color w:val="282828"/>
                <w:sz w:val="20"/>
                <w:szCs w:val="20"/>
              </w:rPr>
              <w:t>Clădire</w:t>
            </w:r>
          </w:p>
          <w:p w14:paraId="262C2217" w14:textId="76691F41" w:rsidR="00F95FCD" w:rsidRPr="00806261" w:rsidRDefault="00F95FCD" w:rsidP="004A16FB">
            <w:pPr>
              <w:pStyle w:val="TableParagraph"/>
              <w:spacing w:before="39"/>
              <w:ind w:left="122" w:right="341"/>
              <w:jc w:val="center"/>
              <w:rPr>
                <w:bCs/>
                <w:color w:val="282828"/>
                <w:sz w:val="20"/>
                <w:szCs w:val="20"/>
              </w:rPr>
            </w:pPr>
            <w:r w:rsidRPr="00806261">
              <w:rPr>
                <w:bCs/>
                <w:color w:val="282828"/>
                <w:sz w:val="20"/>
                <w:szCs w:val="20"/>
              </w:rPr>
              <w:t>nereabilitat</w:t>
            </w:r>
            <w:r w:rsidR="00CE14BC" w:rsidRPr="00806261">
              <w:rPr>
                <w:bCs/>
                <w:color w:val="282828"/>
                <w:sz w:val="20"/>
                <w:szCs w:val="20"/>
              </w:rPr>
              <w:t>ă</w:t>
            </w:r>
          </w:p>
        </w:tc>
        <w:tc>
          <w:tcPr>
            <w:tcW w:w="1723" w:type="dxa"/>
            <w:tcBorders>
              <w:left w:val="nil"/>
              <w:right w:val="nil"/>
            </w:tcBorders>
          </w:tcPr>
          <w:p w14:paraId="0624A4C6" w14:textId="34740BCB" w:rsidR="00F95FCD" w:rsidRPr="00806261" w:rsidRDefault="00CE14BC" w:rsidP="004A16FB">
            <w:pPr>
              <w:pStyle w:val="TableParagraph"/>
              <w:spacing w:line="230" w:lineRule="exact"/>
              <w:ind w:left="356" w:right="334"/>
              <w:jc w:val="center"/>
              <w:rPr>
                <w:bCs/>
                <w:color w:val="282828"/>
                <w:sz w:val="20"/>
                <w:szCs w:val="20"/>
              </w:rPr>
            </w:pPr>
            <w:r w:rsidRPr="00806261">
              <w:rPr>
                <w:bCs/>
                <w:color w:val="282828"/>
                <w:sz w:val="20"/>
                <w:szCs w:val="20"/>
              </w:rPr>
              <w:t>Clădire</w:t>
            </w:r>
          </w:p>
          <w:p w14:paraId="46D2004B" w14:textId="0944F3F4" w:rsidR="00F95FCD" w:rsidRPr="00806261" w:rsidRDefault="00F95FCD" w:rsidP="004A16FB">
            <w:pPr>
              <w:pStyle w:val="TableParagraph"/>
              <w:spacing w:before="39"/>
              <w:ind w:left="356" w:right="357"/>
              <w:jc w:val="center"/>
              <w:rPr>
                <w:bCs/>
                <w:color w:val="282828"/>
                <w:sz w:val="20"/>
                <w:szCs w:val="20"/>
              </w:rPr>
            </w:pPr>
            <w:r w:rsidRPr="00806261">
              <w:rPr>
                <w:bCs/>
                <w:color w:val="282828"/>
                <w:sz w:val="20"/>
                <w:szCs w:val="20"/>
              </w:rPr>
              <w:t>reabilitat</w:t>
            </w:r>
            <w:r w:rsidR="00CE14BC" w:rsidRPr="00806261">
              <w:rPr>
                <w:bCs/>
                <w:color w:val="282828"/>
                <w:sz w:val="20"/>
                <w:szCs w:val="20"/>
              </w:rPr>
              <w:t>ă</w:t>
            </w:r>
          </w:p>
        </w:tc>
        <w:tc>
          <w:tcPr>
            <w:tcW w:w="1743" w:type="dxa"/>
            <w:tcBorders>
              <w:left w:val="nil"/>
            </w:tcBorders>
          </w:tcPr>
          <w:p w14:paraId="01621837" w14:textId="77777777" w:rsidR="00F95FCD" w:rsidRPr="00806261" w:rsidRDefault="00F95FCD" w:rsidP="004A16FB">
            <w:pPr>
              <w:pStyle w:val="TableParagraph"/>
              <w:spacing w:line="230" w:lineRule="exact"/>
              <w:ind w:left="419"/>
              <w:jc w:val="left"/>
              <w:rPr>
                <w:bCs/>
                <w:color w:val="282828"/>
                <w:sz w:val="20"/>
                <w:szCs w:val="20"/>
              </w:rPr>
            </w:pPr>
            <w:r w:rsidRPr="00806261">
              <w:rPr>
                <w:bCs/>
                <w:color w:val="282828"/>
                <w:sz w:val="20"/>
                <w:szCs w:val="20"/>
              </w:rPr>
              <w:t>Reducerea</w:t>
            </w:r>
          </w:p>
          <w:p w14:paraId="2B4796BA" w14:textId="77777777" w:rsidR="00F95FCD" w:rsidRPr="00806261" w:rsidRDefault="00F95FCD" w:rsidP="004A16FB">
            <w:pPr>
              <w:pStyle w:val="TableParagraph"/>
              <w:spacing w:before="39"/>
              <w:ind w:left="367"/>
              <w:jc w:val="left"/>
              <w:rPr>
                <w:bCs/>
                <w:color w:val="282828"/>
                <w:sz w:val="20"/>
                <w:szCs w:val="20"/>
              </w:rPr>
            </w:pPr>
            <w:r w:rsidRPr="00806261">
              <w:rPr>
                <w:bCs/>
                <w:color w:val="282828"/>
                <w:sz w:val="20"/>
                <w:szCs w:val="20"/>
              </w:rPr>
              <w:t>consumului</w:t>
            </w:r>
          </w:p>
        </w:tc>
      </w:tr>
      <w:tr w:rsidR="00F95FCD" w:rsidRPr="00806261" w14:paraId="218FB16C" w14:textId="77777777" w:rsidTr="00806261">
        <w:trPr>
          <w:trHeight w:val="528"/>
        </w:trPr>
        <w:tc>
          <w:tcPr>
            <w:tcW w:w="4354" w:type="dxa"/>
            <w:tcBorders>
              <w:right w:val="nil"/>
            </w:tcBorders>
          </w:tcPr>
          <w:p w14:paraId="3FBB9D93" w14:textId="77777777" w:rsidR="00F95FCD" w:rsidRPr="00806261" w:rsidRDefault="00F95FCD" w:rsidP="004A16FB">
            <w:pPr>
              <w:pStyle w:val="TableParagraph"/>
              <w:spacing w:line="227" w:lineRule="exact"/>
              <w:ind w:left="240" w:right="192"/>
              <w:jc w:val="center"/>
              <w:rPr>
                <w:color w:val="2A2A2A"/>
                <w:spacing w:val="-1"/>
                <w:sz w:val="20"/>
                <w:szCs w:val="20"/>
              </w:rPr>
            </w:pPr>
            <w:r w:rsidRPr="00806261">
              <w:rPr>
                <w:color w:val="2A2A2A"/>
                <w:spacing w:val="-1"/>
                <w:sz w:val="20"/>
                <w:szCs w:val="20"/>
              </w:rPr>
              <w:t>Consumul anual specific dc energie pentru</w:t>
            </w:r>
          </w:p>
          <w:p w14:paraId="1B98DC75" w14:textId="0431ED2C" w:rsidR="00F95FCD" w:rsidRPr="00806261" w:rsidRDefault="00806261" w:rsidP="004A16FB">
            <w:pPr>
              <w:pStyle w:val="TableParagraph"/>
              <w:spacing w:before="18"/>
              <w:ind w:left="214" w:right="193"/>
              <w:jc w:val="center"/>
              <w:rPr>
                <w:color w:val="2A2A2A"/>
                <w:spacing w:val="-1"/>
                <w:sz w:val="20"/>
                <w:szCs w:val="20"/>
              </w:rPr>
            </w:pPr>
            <w:r w:rsidRPr="00806261">
              <w:rPr>
                <w:color w:val="2A2A2A"/>
                <w:spacing w:val="-1"/>
                <w:sz w:val="20"/>
                <w:szCs w:val="20"/>
              </w:rPr>
              <w:t>încălzire</w:t>
            </w:r>
            <w:r w:rsidR="00F95FCD" w:rsidRPr="00806261">
              <w:rPr>
                <w:color w:val="2A2A2A"/>
                <w:spacing w:val="-1"/>
                <w:sz w:val="20"/>
                <w:szCs w:val="20"/>
              </w:rPr>
              <w:t xml:space="preserve"> [KWh/mp*an]</w:t>
            </w:r>
          </w:p>
        </w:tc>
        <w:tc>
          <w:tcPr>
            <w:tcW w:w="1693" w:type="dxa"/>
            <w:tcBorders>
              <w:left w:val="nil"/>
              <w:right w:val="nil"/>
            </w:tcBorders>
          </w:tcPr>
          <w:p w14:paraId="524E35FE" w14:textId="77777777" w:rsidR="00F95FCD" w:rsidRPr="00806261" w:rsidRDefault="00F95FCD" w:rsidP="004A16FB">
            <w:pPr>
              <w:pStyle w:val="TableParagraph"/>
              <w:spacing w:before="125"/>
              <w:ind w:right="456"/>
              <w:rPr>
                <w:color w:val="2A2A2A"/>
                <w:spacing w:val="-1"/>
                <w:sz w:val="20"/>
                <w:szCs w:val="20"/>
              </w:rPr>
            </w:pPr>
            <w:r w:rsidRPr="00806261">
              <w:rPr>
                <w:color w:val="2A2A2A"/>
                <w:spacing w:val="-1"/>
                <w:sz w:val="20"/>
                <w:szCs w:val="20"/>
              </w:rPr>
              <w:t>248,61</w:t>
            </w:r>
          </w:p>
        </w:tc>
        <w:tc>
          <w:tcPr>
            <w:tcW w:w="1723" w:type="dxa"/>
            <w:tcBorders>
              <w:left w:val="nil"/>
              <w:right w:val="nil"/>
            </w:tcBorders>
          </w:tcPr>
          <w:p w14:paraId="1D7A21AD" w14:textId="77777777" w:rsidR="00F95FCD" w:rsidRPr="00806261" w:rsidRDefault="00F95FCD" w:rsidP="004A16FB">
            <w:pPr>
              <w:pStyle w:val="TableParagraph"/>
              <w:spacing w:before="125"/>
              <w:ind w:right="348"/>
              <w:rPr>
                <w:color w:val="2A2A2A"/>
                <w:spacing w:val="-1"/>
                <w:sz w:val="20"/>
                <w:szCs w:val="20"/>
              </w:rPr>
            </w:pPr>
            <w:r w:rsidRPr="00806261">
              <w:rPr>
                <w:color w:val="2A2A2A"/>
                <w:spacing w:val="-1"/>
                <w:sz w:val="20"/>
                <w:szCs w:val="20"/>
              </w:rPr>
              <w:t>100,20</w:t>
            </w:r>
          </w:p>
        </w:tc>
        <w:tc>
          <w:tcPr>
            <w:tcW w:w="1743" w:type="dxa"/>
            <w:tcBorders>
              <w:left w:val="nil"/>
            </w:tcBorders>
          </w:tcPr>
          <w:p w14:paraId="716A9980" w14:textId="77777777" w:rsidR="00F95FCD" w:rsidRPr="00806261" w:rsidRDefault="00F95FCD" w:rsidP="004A16FB">
            <w:pPr>
              <w:pStyle w:val="TableParagraph"/>
              <w:spacing w:before="125"/>
              <w:ind w:right="392"/>
              <w:rPr>
                <w:color w:val="2A2A2A"/>
                <w:spacing w:val="-1"/>
                <w:sz w:val="20"/>
                <w:szCs w:val="20"/>
              </w:rPr>
            </w:pPr>
            <w:r w:rsidRPr="00806261">
              <w:rPr>
                <w:color w:val="2A2A2A"/>
                <w:spacing w:val="-1"/>
                <w:sz w:val="20"/>
                <w:szCs w:val="20"/>
              </w:rPr>
              <w:t>148,41</w:t>
            </w:r>
          </w:p>
        </w:tc>
      </w:tr>
      <w:tr w:rsidR="00F95FCD" w:rsidRPr="00806261" w14:paraId="5702820B" w14:textId="77777777" w:rsidTr="00806261">
        <w:trPr>
          <w:trHeight w:val="532"/>
        </w:trPr>
        <w:tc>
          <w:tcPr>
            <w:tcW w:w="4354" w:type="dxa"/>
            <w:tcBorders>
              <w:right w:val="nil"/>
            </w:tcBorders>
          </w:tcPr>
          <w:p w14:paraId="209641B2" w14:textId="77777777" w:rsidR="00F95FCD" w:rsidRPr="00806261" w:rsidRDefault="00F95FCD" w:rsidP="004A16FB">
            <w:pPr>
              <w:pStyle w:val="TableParagraph"/>
              <w:spacing w:line="232" w:lineRule="exact"/>
              <w:ind w:left="257"/>
              <w:jc w:val="left"/>
              <w:rPr>
                <w:color w:val="2A2A2A"/>
                <w:spacing w:val="-1"/>
                <w:sz w:val="20"/>
                <w:szCs w:val="20"/>
              </w:rPr>
            </w:pPr>
            <w:r w:rsidRPr="00806261">
              <w:rPr>
                <w:color w:val="2A2A2A"/>
                <w:spacing w:val="-1"/>
                <w:sz w:val="20"/>
                <w:szCs w:val="20"/>
              </w:rPr>
              <w:t>Consumul anual specific de energie pentru</w:t>
            </w:r>
          </w:p>
          <w:p w14:paraId="3F630BC0" w14:textId="77777777" w:rsidR="00F95FCD" w:rsidRPr="00806261" w:rsidRDefault="00F95FCD" w:rsidP="004A16FB">
            <w:pPr>
              <w:pStyle w:val="TableParagraph"/>
              <w:tabs>
                <w:tab w:val="left" w:pos="3672"/>
                <w:tab w:val="left" w:pos="3962"/>
              </w:tabs>
              <w:spacing w:before="42"/>
              <w:ind w:left="180"/>
              <w:jc w:val="left"/>
              <w:rPr>
                <w:color w:val="2A2A2A"/>
                <w:spacing w:val="-1"/>
                <w:sz w:val="20"/>
                <w:szCs w:val="20"/>
              </w:rPr>
            </w:pPr>
            <w:r w:rsidRPr="00806261">
              <w:rPr>
                <w:color w:val="2A2A2A"/>
                <w:spacing w:val="-1"/>
                <w:sz w:val="20"/>
                <w:szCs w:val="20"/>
              </w:rPr>
              <w:t>preparare apa calda menajera [KWh/mp*an]</w:t>
            </w:r>
          </w:p>
        </w:tc>
        <w:tc>
          <w:tcPr>
            <w:tcW w:w="1693" w:type="dxa"/>
            <w:tcBorders>
              <w:left w:val="nil"/>
              <w:right w:val="nil"/>
            </w:tcBorders>
          </w:tcPr>
          <w:p w14:paraId="55C6A688" w14:textId="77777777" w:rsidR="00F95FCD" w:rsidRPr="00806261" w:rsidRDefault="00F95FCD" w:rsidP="004A16FB">
            <w:pPr>
              <w:pStyle w:val="TableParagraph"/>
              <w:spacing w:before="125"/>
              <w:ind w:right="450"/>
              <w:rPr>
                <w:color w:val="2A2A2A"/>
                <w:spacing w:val="-1"/>
                <w:sz w:val="20"/>
                <w:szCs w:val="20"/>
              </w:rPr>
            </w:pPr>
            <w:r w:rsidRPr="00806261">
              <w:rPr>
                <w:color w:val="2A2A2A"/>
                <w:spacing w:val="-1"/>
                <w:sz w:val="20"/>
                <w:szCs w:val="20"/>
              </w:rPr>
              <w:t>6,78</w:t>
            </w:r>
          </w:p>
        </w:tc>
        <w:tc>
          <w:tcPr>
            <w:tcW w:w="1723" w:type="dxa"/>
            <w:tcBorders>
              <w:left w:val="nil"/>
              <w:right w:val="nil"/>
            </w:tcBorders>
          </w:tcPr>
          <w:p w14:paraId="40EF8AD2" w14:textId="68FE0C8C" w:rsidR="00F95FCD" w:rsidRPr="00806261" w:rsidRDefault="00F95FCD" w:rsidP="004A16FB">
            <w:pPr>
              <w:pStyle w:val="TableParagraph"/>
              <w:spacing w:before="125"/>
              <w:ind w:right="358"/>
              <w:jc w:val="center"/>
              <w:rPr>
                <w:color w:val="2A2A2A"/>
                <w:spacing w:val="-1"/>
                <w:sz w:val="20"/>
                <w:szCs w:val="20"/>
              </w:rPr>
            </w:pPr>
            <w:r w:rsidRPr="00806261">
              <w:rPr>
                <w:color w:val="2A2A2A"/>
                <w:spacing w:val="-1"/>
                <w:sz w:val="20"/>
                <w:szCs w:val="20"/>
              </w:rPr>
              <w:t xml:space="preserve">           </w:t>
            </w:r>
            <w:r w:rsidR="00806261" w:rsidRPr="00806261">
              <w:rPr>
                <w:color w:val="2A2A2A"/>
                <w:spacing w:val="-1"/>
                <w:sz w:val="20"/>
                <w:szCs w:val="20"/>
              </w:rPr>
              <w:t xml:space="preserve">    </w:t>
            </w:r>
            <w:r w:rsidRPr="00806261">
              <w:rPr>
                <w:color w:val="2A2A2A"/>
                <w:spacing w:val="-1"/>
                <w:sz w:val="20"/>
                <w:szCs w:val="20"/>
              </w:rPr>
              <w:t>6,58</w:t>
            </w:r>
          </w:p>
        </w:tc>
        <w:tc>
          <w:tcPr>
            <w:tcW w:w="1743" w:type="dxa"/>
            <w:tcBorders>
              <w:left w:val="nil"/>
            </w:tcBorders>
          </w:tcPr>
          <w:p w14:paraId="40AD64D8" w14:textId="77777777" w:rsidR="00F95FCD" w:rsidRPr="00806261" w:rsidRDefault="00F95FCD" w:rsidP="004A16FB">
            <w:pPr>
              <w:pStyle w:val="TableParagraph"/>
              <w:spacing w:before="125"/>
              <w:ind w:right="388"/>
              <w:rPr>
                <w:color w:val="2A2A2A"/>
                <w:spacing w:val="-1"/>
                <w:sz w:val="20"/>
                <w:szCs w:val="20"/>
              </w:rPr>
            </w:pPr>
            <w:r w:rsidRPr="00806261">
              <w:rPr>
                <w:color w:val="2A2A2A"/>
                <w:spacing w:val="-1"/>
                <w:sz w:val="20"/>
                <w:szCs w:val="20"/>
              </w:rPr>
              <w:t>0,20</w:t>
            </w:r>
          </w:p>
        </w:tc>
      </w:tr>
      <w:tr w:rsidR="00F95FCD" w:rsidRPr="00806261" w14:paraId="380316CD" w14:textId="77777777" w:rsidTr="00806261">
        <w:trPr>
          <w:trHeight w:val="532"/>
        </w:trPr>
        <w:tc>
          <w:tcPr>
            <w:tcW w:w="4354" w:type="dxa"/>
            <w:tcBorders>
              <w:right w:val="nil"/>
            </w:tcBorders>
          </w:tcPr>
          <w:p w14:paraId="1643B617" w14:textId="77777777" w:rsidR="00F95FCD" w:rsidRPr="00806261" w:rsidRDefault="00F95FCD" w:rsidP="004A16FB">
            <w:pPr>
              <w:pStyle w:val="TableParagraph"/>
              <w:spacing w:line="222" w:lineRule="exact"/>
              <w:ind w:left="229" w:right="193"/>
              <w:jc w:val="center"/>
              <w:rPr>
                <w:color w:val="2A2A2A"/>
                <w:spacing w:val="-1"/>
                <w:sz w:val="20"/>
                <w:szCs w:val="20"/>
              </w:rPr>
            </w:pPr>
            <w:r w:rsidRPr="00806261">
              <w:rPr>
                <w:color w:val="2A2A2A"/>
                <w:spacing w:val="-1"/>
                <w:sz w:val="20"/>
                <w:szCs w:val="20"/>
              </w:rPr>
              <w:t>Consumul anual specific pentru iluminat</w:t>
            </w:r>
          </w:p>
          <w:p w14:paraId="3EAD5EE1" w14:textId="77777777" w:rsidR="00F95FCD" w:rsidRPr="00806261" w:rsidRDefault="00F95FCD" w:rsidP="004A16FB">
            <w:pPr>
              <w:pStyle w:val="TableParagraph"/>
              <w:spacing w:before="23"/>
              <w:ind w:left="180" w:right="193"/>
              <w:jc w:val="center"/>
              <w:rPr>
                <w:color w:val="2A2A2A"/>
                <w:spacing w:val="-1"/>
                <w:sz w:val="20"/>
                <w:szCs w:val="20"/>
              </w:rPr>
            </w:pPr>
            <w:r w:rsidRPr="00806261">
              <w:rPr>
                <w:color w:val="2A2A2A"/>
                <w:spacing w:val="-1"/>
                <w:sz w:val="20"/>
                <w:szCs w:val="20"/>
              </w:rPr>
              <w:t>[KWh/mp*an]</w:t>
            </w:r>
          </w:p>
        </w:tc>
        <w:tc>
          <w:tcPr>
            <w:tcW w:w="1693" w:type="dxa"/>
            <w:tcBorders>
              <w:left w:val="nil"/>
              <w:right w:val="nil"/>
            </w:tcBorders>
          </w:tcPr>
          <w:p w14:paraId="1C1DC55E" w14:textId="77777777" w:rsidR="00F95FCD" w:rsidRPr="00806261" w:rsidRDefault="00F95FCD" w:rsidP="004A16FB">
            <w:pPr>
              <w:pStyle w:val="TableParagraph"/>
              <w:spacing w:before="120"/>
              <w:ind w:right="369"/>
              <w:rPr>
                <w:color w:val="2A2A2A"/>
                <w:spacing w:val="-1"/>
                <w:sz w:val="20"/>
                <w:szCs w:val="20"/>
              </w:rPr>
            </w:pPr>
            <w:r w:rsidRPr="00806261">
              <w:rPr>
                <w:color w:val="2A2A2A"/>
                <w:spacing w:val="-1"/>
                <w:sz w:val="20"/>
                <w:szCs w:val="20"/>
              </w:rPr>
              <w:t>6,19</w:t>
            </w:r>
          </w:p>
        </w:tc>
        <w:tc>
          <w:tcPr>
            <w:tcW w:w="1723" w:type="dxa"/>
            <w:tcBorders>
              <w:left w:val="nil"/>
              <w:right w:val="nil"/>
            </w:tcBorders>
          </w:tcPr>
          <w:p w14:paraId="3D2962A4" w14:textId="77777777" w:rsidR="00F95FCD" w:rsidRPr="00806261" w:rsidRDefault="00F95FCD" w:rsidP="004A16FB">
            <w:pPr>
              <w:pStyle w:val="TableParagraph"/>
              <w:spacing w:before="130"/>
              <w:ind w:right="543"/>
              <w:rPr>
                <w:color w:val="2A2A2A"/>
                <w:spacing w:val="-1"/>
                <w:sz w:val="20"/>
                <w:szCs w:val="20"/>
              </w:rPr>
            </w:pPr>
            <w:r w:rsidRPr="00806261">
              <w:rPr>
                <w:color w:val="2A2A2A"/>
                <w:spacing w:val="-1"/>
                <w:sz w:val="20"/>
                <w:szCs w:val="20"/>
              </w:rPr>
              <w:t xml:space="preserve">            5,87</w:t>
            </w:r>
          </w:p>
        </w:tc>
        <w:tc>
          <w:tcPr>
            <w:tcW w:w="1743" w:type="dxa"/>
            <w:tcBorders>
              <w:left w:val="nil"/>
            </w:tcBorders>
          </w:tcPr>
          <w:p w14:paraId="77BA0FF5" w14:textId="77777777" w:rsidR="00F95FCD" w:rsidRPr="00806261" w:rsidRDefault="00F95FCD" w:rsidP="004A16FB">
            <w:pPr>
              <w:pStyle w:val="TableParagraph"/>
              <w:spacing w:before="125"/>
              <w:ind w:right="399"/>
              <w:rPr>
                <w:color w:val="2A2A2A"/>
                <w:spacing w:val="-1"/>
                <w:sz w:val="20"/>
                <w:szCs w:val="20"/>
              </w:rPr>
            </w:pPr>
            <w:r w:rsidRPr="00806261">
              <w:rPr>
                <w:color w:val="2A2A2A"/>
                <w:spacing w:val="-1"/>
                <w:sz w:val="20"/>
                <w:szCs w:val="20"/>
              </w:rPr>
              <w:t>0,32</w:t>
            </w:r>
          </w:p>
        </w:tc>
      </w:tr>
      <w:tr w:rsidR="00F95FCD" w:rsidRPr="00806261" w14:paraId="70D9434D" w14:textId="77777777" w:rsidTr="00806261">
        <w:trPr>
          <w:trHeight w:val="532"/>
        </w:trPr>
        <w:tc>
          <w:tcPr>
            <w:tcW w:w="4354" w:type="dxa"/>
            <w:tcBorders>
              <w:right w:val="nil"/>
            </w:tcBorders>
          </w:tcPr>
          <w:p w14:paraId="698E866B" w14:textId="77777777" w:rsidR="00F95FCD" w:rsidRPr="00806261" w:rsidRDefault="00F95FCD" w:rsidP="004A16FB">
            <w:pPr>
              <w:pStyle w:val="TableParagraph"/>
              <w:spacing w:before="106"/>
              <w:ind w:left="202" w:right="193"/>
              <w:jc w:val="center"/>
              <w:rPr>
                <w:color w:val="2A2A2A"/>
                <w:spacing w:val="-1"/>
                <w:sz w:val="20"/>
                <w:szCs w:val="20"/>
              </w:rPr>
            </w:pPr>
            <w:r w:rsidRPr="00806261">
              <w:rPr>
                <w:color w:val="2A2A2A"/>
                <w:spacing w:val="-1"/>
                <w:sz w:val="20"/>
                <w:szCs w:val="20"/>
              </w:rPr>
              <w:t>Energie regenerabila [KWh/mp*an]</w:t>
            </w:r>
          </w:p>
        </w:tc>
        <w:tc>
          <w:tcPr>
            <w:tcW w:w="1693" w:type="dxa"/>
            <w:tcBorders>
              <w:left w:val="nil"/>
              <w:right w:val="nil"/>
            </w:tcBorders>
          </w:tcPr>
          <w:p w14:paraId="1BC7AFCF" w14:textId="77777777" w:rsidR="00F95FCD" w:rsidRPr="00806261" w:rsidRDefault="00F95FCD" w:rsidP="004A16FB">
            <w:pPr>
              <w:pStyle w:val="TableParagraph"/>
              <w:spacing w:before="96"/>
              <w:ind w:right="381"/>
              <w:rPr>
                <w:color w:val="2A2A2A"/>
                <w:spacing w:val="-1"/>
                <w:sz w:val="20"/>
                <w:szCs w:val="20"/>
              </w:rPr>
            </w:pPr>
            <w:r w:rsidRPr="00806261">
              <w:rPr>
                <w:color w:val="2A2A2A"/>
                <w:spacing w:val="-1"/>
                <w:sz w:val="20"/>
                <w:szCs w:val="20"/>
              </w:rPr>
              <w:t>0,00</w:t>
            </w:r>
          </w:p>
        </w:tc>
        <w:tc>
          <w:tcPr>
            <w:tcW w:w="1723" w:type="dxa"/>
            <w:tcBorders>
              <w:left w:val="nil"/>
              <w:right w:val="nil"/>
            </w:tcBorders>
          </w:tcPr>
          <w:p w14:paraId="56B0521E" w14:textId="4B0E6984" w:rsidR="00F95FCD" w:rsidRPr="00806261" w:rsidRDefault="00F95FCD" w:rsidP="004A16FB">
            <w:pPr>
              <w:pStyle w:val="TableParagraph"/>
              <w:spacing w:before="240" w:line="182" w:lineRule="exact"/>
              <w:jc w:val="left"/>
              <w:rPr>
                <w:color w:val="2A2A2A"/>
                <w:spacing w:val="-1"/>
                <w:sz w:val="20"/>
                <w:szCs w:val="20"/>
              </w:rPr>
            </w:pPr>
            <w:r w:rsidRPr="00806261">
              <w:rPr>
                <w:color w:val="2A2A2A"/>
                <w:spacing w:val="-1"/>
                <w:sz w:val="20"/>
                <w:szCs w:val="20"/>
              </w:rPr>
              <w:t xml:space="preserve">              4,36</w:t>
            </w:r>
          </w:p>
        </w:tc>
        <w:tc>
          <w:tcPr>
            <w:tcW w:w="1743" w:type="dxa"/>
            <w:tcBorders>
              <w:left w:val="nil"/>
            </w:tcBorders>
          </w:tcPr>
          <w:p w14:paraId="454B3266" w14:textId="77777777" w:rsidR="00F95FCD" w:rsidRPr="00806261" w:rsidRDefault="00F95FCD" w:rsidP="004A16FB">
            <w:pPr>
              <w:pStyle w:val="TableParagraph"/>
              <w:spacing w:before="125"/>
              <w:ind w:right="388"/>
              <w:rPr>
                <w:color w:val="2A2A2A"/>
                <w:spacing w:val="-1"/>
                <w:sz w:val="20"/>
                <w:szCs w:val="20"/>
              </w:rPr>
            </w:pPr>
            <w:r w:rsidRPr="00806261">
              <w:rPr>
                <w:color w:val="2A2A2A"/>
                <w:spacing w:val="-1"/>
                <w:sz w:val="20"/>
                <w:szCs w:val="20"/>
              </w:rPr>
              <w:t>-</w:t>
            </w:r>
          </w:p>
        </w:tc>
      </w:tr>
      <w:tr w:rsidR="00F95FCD" w:rsidRPr="00806261" w14:paraId="271D7D64" w14:textId="77777777" w:rsidTr="00806261">
        <w:trPr>
          <w:trHeight w:val="532"/>
        </w:trPr>
        <w:tc>
          <w:tcPr>
            <w:tcW w:w="4354" w:type="dxa"/>
            <w:tcBorders>
              <w:right w:val="nil"/>
            </w:tcBorders>
          </w:tcPr>
          <w:p w14:paraId="59F7CF6A" w14:textId="77777777" w:rsidR="00F95FCD" w:rsidRPr="00806261" w:rsidRDefault="00F95FCD" w:rsidP="004A16FB">
            <w:pPr>
              <w:pStyle w:val="TableParagraph"/>
              <w:spacing w:before="106"/>
              <w:ind w:left="203" w:right="193"/>
              <w:jc w:val="center"/>
              <w:rPr>
                <w:color w:val="2A2A2A"/>
                <w:spacing w:val="-1"/>
                <w:sz w:val="20"/>
                <w:szCs w:val="20"/>
              </w:rPr>
            </w:pPr>
            <w:r w:rsidRPr="00806261">
              <w:rPr>
                <w:color w:val="2A2A2A"/>
                <w:spacing w:val="-1"/>
                <w:sz w:val="20"/>
                <w:szCs w:val="20"/>
              </w:rPr>
              <w:t>Energie neregenerabila [KWh/mp*an]</w:t>
            </w:r>
          </w:p>
        </w:tc>
        <w:tc>
          <w:tcPr>
            <w:tcW w:w="1693" w:type="dxa"/>
            <w:tcBorders>
              <w:left w:val="nil"/>
              <w:right w:val="nil"/>
            </w:tcBorders>
          </w:tcPr>
          <w:p w14:paraId="12DD0BD3" w14:textId="0683E89E" w:rsidR="00F95FCD" w:rsidRPr="00806261" w:rsidRDefault="00806261" w:rsidP="00806261">
            <w:pPr>
              <w:pStyle w:val="TableParagraph"/>
              <w:spacing w:before="110"/>
              <w:ind w:right="375"/>
              <w:jc w:val="center"/>
              <w:rPr>
                <w:color w:val="2A2A2A"/>
                <w:spacing w:val="-1"/>
                <w:sz w:val="20"/>
                <w:szCs w:val="20"/>
              </w:rPr>
            </w:pPr>
            <w:r w:rsidRPr="00806261">
              <w:rPr>
                <w:color w:val="2A2A2A"/>
                <w:spacing w:val="-1"/>
                <w:sz w:val="20"/>
                <w:szCs w:val="20"/>
              </w:rPr>
              <w:t xml:space="preserve">      </w:t>
            </w:r>
            <w:r w:rsidR="00F95FCD" w:rsidRPr="00806261">
              <w:rPr>
                <w:color w:val="2A2A2A"/>
                <w:spacing w:val="-1"/>
                <w:sz w:val="20"/>
                <w:szCs w:val="20"/>
              </w:rPr>
              <w:t>261,58</w:t>
            </w:r>
          </w:p>
        </w:tc>
        <w:tc>
          <w:tcPr>
            <w:tcW w:w="1723" w:type="dxa"/>
            <w:tcBorders>
              <w:left w:val="nil"/>
              <w:right w:val="nil"/>
            </w:tcBorders>
          </w:tcPr>
          <w:p w14:paraId="451B49DC" w14:textId="77777777" w:rsidR="00F95FCD" w:rsidRPr="00806261" w:rsidRDefault="00F95FCD" w:rsidP="004A16FB">
            <w:pPr>
              <w:pStyle w:val="TableParagraph"/>
              <w:spacing w:before="96"/>
              <w:ind w:right="551"/>
              <w:rPr>
                <w:color w:val="2A2A2A"/>
                <w:spacing w:val="-1"/>
                <w:sz w:val="20"/>
                <w:szCs w:val="20"/>
              </w:rPr>
            </w:pPr>
            <w:r w:rsidRPr="00806261">
              <w:rPr>
                <w:color w:val="2A2A2A"/>
                <w:spacing w:val="-1"/>
                <w:sz w:val="20"/>
                <w:szCs w:val="20"/>
              </w:rPr>
              <w:t>108,29</w:t>
            </w:r>
          </w:p>
        </w:tc>
        <w:tc>
          <w:tcPr>
            <w:tcW w:w="1743" w:type="dxa"/>
            <w:tcBorders>
              <w:left w:val="nil"/>
            </w:tcBorders>
          </w:tcPr>
          <w:p w14:paraId="42ED5D34" w14:textId="77777777" w:rsidR="00F95FCD" w:rsidRPr="00806261" w:rsidRDefault="00F95FCD" w:rsidP="004A16FB">
            <w:pPr>
              <w:pStyle w:val="TableParagraph"/>
              <w:spacing w:before="106"/>
              <w:ind w:right="399"/>
              <w:rPr>
                <w:color w:val="2A2A2A"/>
                <w:spacing w:val="-1"/>
                <w:sz w:val="20"/>
                <w:szCs w:val="20"/>
              </w:rPr>
            </w:pPr>
            <w:r w:rsidRPr="00806261">
              <w:rPr>
                <w:color w:val="2A2A2A"/>
                <w:spacing w:val="-1"/>
                <w:sz w:val="20"/>
                <w:szCs w:val="20"/>
              </w:rPr>
              <w:t>153,29</w:t>
            </w:r>
          </w:p>
        </w:tc>
      </w:tr>
      <w:tr w:rsidR="00F95FCD" w:rsidRPr="00806261" w14:paraId="68F28FDD" w14:textId="77777777" w:rsidTr="00806261">
        <w:trPr>
          <w:trHeight w:val="532"/>
        </w:trPr>
        <w:tc>
          <w:tcPr>
            <w:tcW w:w="4354" w:type="dxa"/>
            <w:tcBorders>
              <w:right w:val="nil"/>
            </w:tcBorders>
          </w:tcPr>
          <w:p w14:paraId="31603594" w14:textId="77777777" w:rsidR="00F95FCD" w:rsidRPr="00806261" w:rsidRDefault="00F95FCD" w:rsidP="004A16FB">
            <w:pPr>
              <w:pStyle w:val="TableParagraph"/>
              <w:spacing w:line="246" w:lineRule="exact"/>
              <w:ind w:right="490"/>
              <w:jc w:val="left"/>
              <w:rPr>
                <w:color w:val="2A2A2A"/>
                <w:spacing w:val="-1"/>
                <w:sz w:val="20"/>
                <w:szCs w:val="20"/>
              </w:rPr>
            </w:pPr>
            <w:r w:rsidRPr="00806261">
              <w:rPr>
                <w:color w:val="2A2A2A"/>
                <w:spacing w:val="-1"/>
                <w:sz w:val="20"/>
                <w:szCs w:val="20"/>
              </w:rPr>
              <w:t xml:space="preserve">        Consumul anual de energie primara</w:t>
            </w:r>
          </w:p>
          <w:p w14:paraId="52F436D9" w14:textId="77777777" w:rsidR="00F95FCD" w:rsidRPr="00806261" w:rsidRDefault="00F95FCD" w:rsidP="004A16FB">
            <w:pPr>
              <w:pStyle w:val="TableParagraph"/>
              <w:spacing w:before="106"/>
              <w:ind w:left="203" w:right="193"/>
              <w:jc w:val="center"/>
              <w:rPr>
                <w:color w:val="2A2A2A"/>
                <w:spacing w:val="-1"/>
                <w:sz w:val="20"/>
                <w:szCs w:val="20"/>
              </w:rPr>
            </w:pPr>
            <w:r w:rsidRPr="00806261">
              <w:rPr>
                <w:color w:val="2A2A2A"/>
                <w:spacing w:val="-1"/>
                <w:sz w:val="20"/>
                <w:szCs w:val="20"/>
              </w:rPr>
              <w:t>[KWh/mp*an]</w:t>
            </w:r>
          </w:p>
        </w:tc>
        <w:tc>
          <w:tcPr>
            <w:tcW w:w="1693" w:type="dxa"/>
            <w:tcBorders>
              <w:left w:val="nil"/>
              <w:right w:val="nil"/>
            </w:tcBorders>
          </w:tcPr>
          <w:p w14:paraId="7DE8F2A1" w14:textId="3030BEF8" w:rsidR="00F95FCD" w:rsidRPr="00806261" w:rsidRDefault="00806261" w:rsidP="00806261">
            <w:pPr>
              <w:pStyle w:val="TableParagraph"/>
              <w:spacing w:before="97"/>
              <w:ind w:right="370"/>
              <w:jc w:val="center"/>
              <w:rPr>
                <w:color w:val="2A2A2A"/>
                <w:spacing w:val="-1"/>
                <w:sz w:val="20"/>
                <w:szCs w:val="20"/>
              </w:rPr>
            </w:pPr>
            <w:r w:rsidRPr="00806261">
              <w:rPr>
                <w:color w:val="2A2A2A"/>
                <w:spacing w:val="-1"/>
                <w:sz w:val="20"/>
                <w:szCs w:val="20"/>
              </w:rPr>
              <w:t xml:space="preserve">         </w:t>
            </w:r>
            <w:r w:rsidR="00F95FCD" w:rsidRPr="00806261">
              <w:rPr>
                <w:color w:val="2A2A2A"/>
                <w:spacing w:val="-1"/>
                <w:sz w:val="20"/>
                <w:szCs w:val="20"/>
              </w:rPr>
              <w:t>251,17</w:t>
            </w:r>
          </w:p>
        </w:tc>
        <w:tc>
          <w:tcPr>
            <w:tcW w:w="1723" w:type="dxa"/>
            <w:tcBorders>
              <w:left w:val="nil"/>
              <w:right w:val="nil"/>
            </w:tcBorders>
          </w:tcPr>
          <w:p w14:paraId="6CB0F57C" w14:textId="71F769C3" w:rsidR="00F95FCD" w:rsidRPr="00806261" w:rsidRDefault="00F95FCD" w:rsidP="004A16FB">
            <w:pPr>
              <w:pStyle w:val="TableParagraph"/>
              <w:spacing w:before="101"/>
              <w:ind w:right="554"/>
              <w:jc w:val="center"/>
              <w:rPr>
                <w:color w:val="2A2A2A"/>
                <w:spacing w:val="-1"/>
                <w:sz w:val="20"/>
                <w:szCs w:val="20"/>
              </w:rPr>
            </w:pPr>
            <w:r w:rsidRPr="00806261">
              <w:rPr>
                <w:color w:val="2A2A2A"/>
                <w:spacing w:val="-1"/>
                <w:sz w:val="20"/>
                <w:szCs w:val="20"/>
              </w:rPr>
              <w:t xml:space="preserve">          114,80</w:t>
            </w:r>
          </w:p>
        </w:tc>
        <w:tc>
          <w:tcPr>
            <w:tcW w:w="1743" w:type="dxa"/>
            <w:tcBorders>
              <w:left w:val="nil"/>
            </w:tcBorders>
          </w:tcPr>
          <w:p w14:paraId="5BC67E92" w14:textId="77777777" w:rsidR="00F95FCD" w:rsidRPr="00806261" w:rsidRDefault="00F95FCD" w:rsidP="004A16FB">
            <w:pPr>
              <w:pStyle w:val="TableParagraph"/>
              <w:spacing w:before="102"/>
              <w:ind w:right="399"/>
              <w:rPr>
                <w:color w:val="2A2A2A"/>
                <w:spacing w:val="-1"/>
                <w:sz w:val="20"/>
                <w:szCs w:val="20"/>
              </w:rPr>
            </w:pPr>
            <w:r w:rsidRPr="00806261">
              <w:rPr>
                <w:color w:val="2A2A2A"/>
                <w:spacing w:val="-1"/>
                <w:sz w:val="20"/>
                <w:szCs w:val="20"/>
              </w:rPr>
              <w:t>136,37</w:t>
            </w:r>
          </w:p>
        </w:tc>
      </w:tr>
      <w:tr w:rsidR="00F95FCD" w:rsidRPr="00806261" w14:paraId="6654C697" w14:textId="77777777" w:rsidTr="00806261">
        <w:trPr>
          <w:trHeight w:val="532"/>
        </w:trPr>
        <w:tc>
          <w:tcPr>
            <w:tcW w:w="4354" w:type="dxa"/>
            <w:tcBorders>
              <w:right w:val="nil"/>
            </w:tcBorders>
          </w:tcPr>
          <w:p w14:paraId="3C85EF8C" w14:textId="77777777" w:rsidR="00F95FCD" w:rsidRPr="00806261" w:rsidRDefault="00F95FCD" w:rsidP="004A16FB">
            <w:pPr>
              <w:pStyle w:val="TableParagraph"/>
              <w:spacing w:before="106"/>
              <w:ind w:left="203" w:right="193"/>
              <w:jc w:val="center"/>
              <w:rPr>
                <w:color w:val="2A2A2A"/>
                <w:spacing w:val="-1"/>
                <w:sz w:val="20"/>
                <w:szCs w:val="20"/>
              </w:rPr>
            </w:pPr>
            <w:r w:rsidRPr="00806261">
              <w:rPr>
                <w:color w:val="2A2A2A"/>
                <w:spacing w:val="-1"/>
                <w:sz w:val="20"/>
                <w:szCs w:val="20"/>
              </w:rPr>
              <w:t>Emisii CO2 [kg/mp*an]</w:t>
            </w:r>
          </w:p>
        </w:tc>
        <w:tc>
          <w:tcPr>
            <w:tcW w:w="1693" w:type="dxa"/>
            <w:tcBorders>
              <w:left w:val="nil"/>
              <w:right w:val="nil"/>
            </w:tcBorders>
          </w:tcPr>
          <w:p w14:paraId="794394AA" w14:textId="179F5E02" w:rsidR="00F95FCD" w:rsidRPr="00806261" w:rsidRDefault="00F95FCD" w:rsidP="004A16FB">
            <w:pPr>
              <w:pStyle w:val="TableParagraph"/>
              <w:spacing w:before="99"/>
              <w:ind w:right="387"/>
              <w:jc w:val="center"/>
              <w:rPr>
                <w:color w:val="2A2A2A"/>
                <w:spacing w:val="-1"/>
                <w:sz w:val="20"/>
                <w:szCs w:val="20"/>
              </w:rPr>
            </w:pPr>
            <w:r w:rsidRPr="00806261">
              <w:rPr>
                <w:color w:val="2A2A2A"/>
                <w:spacing w:val="-1"/>
                <w:sz w:val="20"/>
                <w:szCs w:val="20"/>
              </w:rPr>
              <w:t xml:space="preserve">      </w:t>
            </w:r>
            <w:r w:rsidR="00806261" w:rsidRPr="00806261">
              <w:rPr>
                <w:color w:val="2A2A2A"/>
                <w:spacing w:val="-1"/>
                <w:sz w:val="20"/>
                <w:szCs w:val="20"/>
              </w:rPr>
              <w:t xml:space="preserve">    </w:t>
            </w:r>
            <w:r w:rsidRPr="00806261">
              <w:rPr>
                <w:color w:val="2A2A2A"/>
                <w:spacing w:val="-1"/>
                <w:sz w:val="20"/>
                <w:szCs w:val="20"/>
              </w:rPr>
              <w:t>61,85</w:t>
            </w:r>
          </w:p>
        </w:tc>
        <w:tc>
          <w:tcPr>
            <w:tcW w:w="1723" w:type="dxa"/>
            <w:tcBorders>
              <w:left w:val="nil"/>
              <w:right w:val="nil"/>
            </w:tcBorders>
          </w:tcPr>
          <w:p w14:paraId="30AB308D" w14:textId="77777777" w:rsidR="00F95FCD" w:rsidRPr="00806261" w:rsidRDefault="00F95FCD" w:rsidP="004A16FB">
            <w:pPr>
              <w:pStyle w:val="TableParagraph"/>
              <w:spacing w:before="106"/>
              <w:ind w:right="556"/>
              <w:rPr>
                <w:color w:val="2A2A2A"/>
                <w:spacing w:val="-1"/>
                <w:sz w:val="20"/>
                <w:szCs w:val="20"/>
              </w:rPr>
            </w:pPr>
            <w:r w:rsidRPr="00806261">
              <w:rPr>
                <w:color w:val="2A2A2A"/>
                <w:spacing w:val="-1"/>
                <w:sz w:val="20"/>
                <w:szCs w:val="20"/>
              </w:rPr>
              <w:t>25,57</w:t>
            </w:r>
          </w:p>
        </w:tc>
        <w:tc>
          <w:tcPr>
            <w:tcW w:w="1743" w:type="dxa"/>
            <w:tcBorders>
              <w:left w:val="nil"/>
            </w:tcBorders>
          </w:tcPr>
          <w:p w14:paraId="32724F31" w14:textId="77777777" w:rsidR="00F95FCD" w:rsidRPr="00806261" w:rsidRDefault="00F95FCD" w:rsidP="004A16FB">
            <w:pPr>
              <w:pStyle w:val="TableParagraph"/>
              <w:spacing w:before="106"/>
              <w:ind w:right="406"/>
              <w:rPr>
                <w:color w:val="2A2A2A"/>
                <w:spacing w:val="-1"/>
                <w:sz w:val="20"/>
                <w:szCs w:val="20"/>
              </w:rPr>
            </w:pPr>
            <w:r w:rsidRPr="00806261">
              <w:rPr>
                <w:color w:val="2A2A2A"/>
                <w:spacing w:val="-1"/>
                <w:sz w:val="20"/>
                <w:szCs w:val="20"/>
              </w:rPr>
              <w:t>36,28</w:t>
            </w:r>
          </w:p>
        </w:tc>
      </w:tr>
    </w:tbl>
    <w:tbl>
      <w:tblPr>
        <w:tblpPr w:leftFromText="180" w:rightFromText="180" w:vertAnchor="text" w:horzAnchor="margin" w:tblpXSpec="center" w:tblpY="565"/>
        <w:tblW w:w="0" w:type="auto"/>
        <w:tblBorders>
          <w:top w:val="single" w:sz="6" w:space="0" w:color="5B5B5B"/>
          <w:left w:val="single" w:sz="6" w:space="0" w:color="5B5B5B"/>
          <w:bottom w:val="single" w:sz="6" w:space="0" w:color="5B5B5B"/>
          <w:right w:val="single" w:sz="6" w:space="0" w:color="5B5B5B"/>
          <w:insideH w:val="single" w:sz="6" w:space="0" w:color="5B5B5B"/>
          <w:insideV w:val="single" w:sz="6" w:space="0" w:color="5B5B5B"/>
        </w:tblBorders>
        <w:tblLayout w:type="fixed"/>
        <w:tblCellMar>
          <w:left w:w="0" w:type="dxa"/>
          <w:right w:w="0" w:type="dxa"/>
        </w:tblCellMar>
        <w:tblLook w:val="01E0" w:firstRow="1" w:lastRow="1" w:firstColumn="1" w:lastColumn="1" w:noHBand="0" w:noVBand="0"/>
      </w:tblPr>
      <w:tblGrid>
        <w:gridCol w:w="4268"/>
        <w:gridCol w:w="1730"/>
        <w:gridCol w:w="1823"/>
        <w:gridCol w:w="1732"/>
      </w:tblGrid>
      <w:tr w:rsidR="00F95FCD" w:rsidRPr="00806261" w14:paraId="2118317F" w14:textId="77777777" w:rsidTr="00CE14BC">
        <w:trPr>
          <w:trHeight w:val="277"/>
        </w:trPr>
        <w:tc>
          <w:tcPr>
            <w:tcW w:w="9553" w:type="dxa"/>
            <w:gridSpan w:val="4"/>
          </w:tcPr>
          <w:p w14:paraId="6959477B" w14:textId="62BE5F6C" w:rsidR="00F95FCD" w:rsidRPr="00806261" w:rsidRDefault="00F95FCD" w:rsidP="00CE14BC">
            <w:pPr>
              <w:pStyle w:val="TableParagraph"/>
              <w:spacing w:line="236" w:lineRule="exact"/>
              <w:ind w:left="3732" w:right="2736"/>
              <w:jc w:val="center"/>
              <w:rPr>
                <w:b/>
                <w:color w:val="1C1C1C"/>
                <w:w w:val="95"/>
                <w:sz w:val="20"/>
                <w:szCs w:val="20"/>
              </w:rPr>
            </w:pPr>
            <w:r w:rsidRPr="00806261">
              <w:rPr>
                <w:b/>
                <w:color w:val="1C1C1C"/>
                <w:w w:val="95"/>
                <w:sz w:val="20"/>
                <w:szCs w:val="20"/>
              </w:rPr>
              <w:t>CL</w:t>
            </w:r>
            <w:r w:rsidR="00CE14BC" w:rsidRPr="00806261">
              <w:rPr>
                <w:b/>
                <w:color w:val="1C1C1C"/>
                <w:w w:val="95"/>
                <w:sz w:val="20"/>
                <w:szCs w:val="20"/>
              </w:rPr>
              <w:t>Ă</w:t>
            </w:r>
            <w:r w:rsidRPr="00806261">
              <w:rPr>
                <w:b/>
                <w:color w:val="1C1C1C"/>
                <w:w w:val="95"/>
                <w:sz w:val="20"/>
                <w:szCs w:val="20"/>
              </w:rPr>
              <w:t xml:space="preserve">DIRE </w:t>
            </w:r>
            <w:r w:rsidR="00CE14BC" w:rsidRPr="00806261">
              <w:rPr>
                <w:b/>
                <w:color w:val="1C1C1C"/>
                <w:w w:val="95"/>
                <w:sz w:val="20"/>
                <w:szCs w:val="20"/>
              </w:rPr>
              <w:t xml:space="preserve">: </w:t>
            </w:r>
            <w:r w:rsidRPr="00806261">
              <w:rPr>
                <w:b/>
                <w:color w:val="1C1C1C"/>
                <w:w w:val="95"/>
                <w:sz w:val="20"/>
                <w:szCs w:val="20"/>
              </w:rPr>
              <w:t>"CANTINA"</w:t>
            </w:r>
          </w:p>
        </w:tc>
      </w:tr>
      <w:tr w:rsidR="00F95FCD" w:rsidRPr="00806261" w14:paraId="7FF1FE9B" w14:textId="77777777" w:rsidTr="00CE14BC">
        <w:trPr>
          <w:trHeight w:val="522"/>
        </w:trPr>
        <w:tc>
          <w:tcPr>
            <w:tcW w:w="4268" w:type="dxa"/>
            <w:tcBorders>
              <w:right w:val="nil"/>
            </w:tcBorders>
          </w:tcPr>
          <w:p w14:paraId="382F999F" w14:textId="77777777" w:rsidR="00F95FCD" w:rsidRPr="00806261" w:rsidRDefault="00F95FCD" w:rsidP="004A16FB">
            <w:pPr>
              <w:pStyle w:val="TableParagraph"/>
              <w:spacing w:before="96"/>
              <w:ind w:right="52"/>
              <w:jc w:val="center"/>
              <w:rPr>
                <w:sz w:val="20"/>
                <w:szCs w:val="20"/>
              </w:rPr>
            </w:pPr>
            <w:r w:rsidRPr="00806261">
              <w:rPr>
                <w:color w:val="262626"/>
                <w:w w:val="110"/>
                <w:sz w:val="20"/>
                <w:szCs w:val="20"/>
              </w:rPr>
              <w:t xml:space="preserve"> Indicator</w:t>
            </w:r>
          </w:p>
        </w:tc>
        <w:tc>
          <w:tcPr>
            <w:tcW w:w="1730" w:type="dxa"/>
            <w:tcBorders>
              <w:left w:val="nil"/>
            </w:tcBorders>
          </w:tcPr>
          <w:p w14:paraId="1525435A" w14:textId="3A0615A2" w:rsidR="00F95FCD" w:rsidRPr="00806261" w:rsidRDefault="00CE14BC" w:rsidP="004A16FB">
            <w:pPr>
              <w:pStyle w:val="TableParagraph"/>
              <w:spacing w:line="210" w:lineRule="exact"/>
              <w:ind w:left="161" w:right="185"/>
              <w:jc w:val="center"/>
              <w:rPr>
                <w:bCs/>
                <w:color w:val="1C1C1C"/>
                <w:w w:val="95"/>
                <w:sz w:val="20"/>
                <w:szCs w:val="20"/>
              </w:rPr>
            </w:pPr>
            <w:r w:rsidRPr="00806261">
              <w:rPr>
                <w:bCs/>
                <w:color w:val="1C1C1C"/>
                <w:w w:val="95"/>
                <w:sz w:val="20"/>
                <w:szCs w:val="20"/>
              </w:rPr>
              <w:t>Clădire</w:t>
            </w:r>
          </w:p>
          <w:p w14:paraId="51959E53" w14:textId="7D3CA320" w:rsidR="00F95FCD" w:rsidRPr="00806261" w:rsidRDefault="00F95FCD" w:rsidP="004A16FB">
            <w:pPr>
              <w:pStyle w:val="TableParagraph"/>
              <w:spacing w:before="3"/>
              <w:ind w:left="161" w:right="202"/>
              <w:jc w:val="center"/>
              <w:rPr>
                <w:bCs/>
                <w:color w:val="1C1C1C"/>
                <w:w w:val="95"/>
                <w:sz w:val="20"/>
                <w:szCs w:val="20"/>
              </w:rPr>
            </w:pPr>
            <w:r w:rsidRPr="00806261">
              <w:rPr>
                <w:bCs/>
                <w:color w:val="1C1C1C"/>
                <w:w w:val="95"/>
                <w:sz w:val="20"/>
                <w:szCs w:val="20"/>
              </w:rPr>
              <w:t>nereabi</w:t>
            </w:r>
            <w:r w:rsidR="00CE14BC" w:rsidRPr="00806261">
              <w:rPr>
                <w:bCs/>
                <w:color w:val="1C1C1C"/>
                <w:w w:val="95"/>
                <w:sz w:val="20"/>
                <w:szCs w:val="20"/>
              </w:rPr>
              <w:t>l</w:t>
            </w:r>
            <w:r w:rsidR="00806261" w:rsidRPr="00806261">
              <w:rPr>
                <w:bCs/>
                <w:color w:val="1C1C1C"/>
                <w:w w:val="95"/>
                <w:sz w:val="20"/>
                <w:szCs w:val="20"/>
              </w:rPr>
              <w:t>i</w:t>
            </w:r>
            <w:r w:rsidRPr="00806261">
              <w:rPr>
                <w:bCs/>
                <w:color w:val="1C1C1C"/>
                <w:w w:val="95"/>
                <w:sz w:val="20"/>
                <w:szCs w:val="20"/>
              </w:rPr>
              <w:t>tat</w:t>
            </w:r>
            <w:r w:rsidR="00806261" w:rsidRPr="00806261">
              <w:rPr>
                <w:bCs/>
                <w:color w:val="1C1C1C"/>
                <w:w w:val="95"/>
                <w:sz w:val="20"/>
                <w:szCs w:val="20"/>
              </w:rPr>
              <w:t>ă</w:t>
            </w:r>
          </w:p>
        </w:tc>
        <w:tc>
          <w:tcPr>
            <w:tcW w:w="1823" w:type="dxa"/>
          </w:tcPr>
          <w:p w14:paraId="73E7ACB1" w14:textId="312FDA89" w:rsidR="00F95FCD" w:rsidRPr="00806261" w:rsidRDefault="00CE14BC" w:rsidP="004A16FB">
            <w:pPr>
              <w:pStyle w:val="TableParagraph"/>
              <w:spacing w:line="216" w:lineRule="exact"/>
              <w:ind w:left="427" w:right="366"/>
              <w:jc w:val="center"/>
              <w:rPr>
                <w:bCs/>
                <w:color w:val="1C1C1C"/>
                <w:w w:val="95"/>
                <w:sz w:val="20"/>
                <w:szCs w:val="20"/>
              </w:rPr>
            </w:pPr>
            <w:r w:rsidRPr="00806261">
              <w:rPr>
                <w:bCs/>
                <w:color w:val="1C1C1C"/>
                <w:w w:val="95"/>
                <w:sz w:val="20"/>
                <w:szCs w:val="20"/>
              </w:rPr>
              <w:t>Clădire</w:t>
            </w:r>
          </w:p>
          <w:p w14:paraId="19D8FAA3" w14:textId="221C26CF" w:rsidR="00F95FCD" w:rsidRPr="00806261" w:rsidRDefault="00F95FCD" w:rsidP="004A16FB">
            <w:pPr>
              <w:pStyle w:val="TableParagraph"/>
              <w:spacing w:line="249" w:lineRule="exact"/>
              <w:ind w:left="409" w:right="368"/>
              <w:jc w:val="center"/>
              <w:rPr>
                <w:bCs/>
                <w:color w:val="1C1C1C"/>
                <w:w w:val="95"/>
                <w:sz w:val="20"/>
                <w:szCs w:val="20"/>
              </w:rPr>
            </w:pPr>
            <w:r w:rsidRPr="00806261">
              <w:rPr>
                <w:bCs/>
                <w:color w:val="1C1C1C"/>
                <w:w w:val="95"/>
                <w:sz w:val="20"/>
                <w:szCs w:val="20"/>
              </w:rPr>
              <w:t>reabilit</w:t>
            </w:r>
            <w:r w:rsidR="00806261" w:rsidRPr="00806261">
              <w:rPr>
                <w:bCs/>
                <w:color w:val="1C1C1C"/>
                <w:w w:val="95"/>
                <w:sz w:val="20"/>
                <w:szCs w:val="20"/>
              </w:rPr>
              <w:t>ată</w:t>
            </w:r>
          </w:p>
        </w:tc>
        <w:tc>
          <w:tcPr>
            <w:tcW w:w="1732" w:type="dxa"/>
          </w:tcPr>
          <w:p w14:paraId="34140E44" w14:textId="77777777" w:rsidR="00F95FCD" w:rsidRPr="00806261" w:rsidRDefault="00F95FCD" w:rsidP="004A16FB">
            <w:pPr>
              <w:pStyle w:val="TableParagraph"/>
              <w:spacing w:line="214" w:lineRule="exact"/>
              <w:ind w:left="391"/>
              <w:jc w:val="left"/>
              <w:rPr>
                <w:bCs/>
                <w:color w:val="1C1C1C"/>
                <w:w w:val="95"/>
                <w:sz w:val="20"/>
                <w:szCs w:val="20"/>
              </w:rPr>
            </w:pPr>
            <w:r w:rsidRPr="00806261">
              <w:rPr>
                <w:bCs/>
                <w:color w:val="1C1C1C"/>
                <w:w w:val="95"/>
                <w:sz w:val="20"/>
                <w:szCs w:val="20"/>
              </w:rPr>
              <w:t>Reducerea</w:t>
            </w:r>
          </w:p>
          <w:p w14:paraId="00741263" w14:textId="77777777" w:rsidR="00F95FCD" w:rsidRPr="00806261" w:rsidRDefault="00F95FCD" w:rsidP="004A16FB">
            <w:pPr>
              <w:pStyle w:val="TableParagraph"/>
              <w:spacing w:line="251" w:lineRule="exact"/>
              <w:ind w:left="339"/>
              <w:jc w:val="left"/>
              <w:rPr>
                <w:bCs/>
                <w:color w:val="1C1C1C"/>
                <w:w w:val="95"/>
                <w:sz w:val="20"/>
                <w:szCs w:val="20"/>
              </w:rPr>
            </w:pPr>
            <w:r w:rsidRPr="00806261">
              <w:rPr>
                <w:bCs/>
                <w:color w:val="1C1C1C"/>
                <w:w w:val="95"/>
                <w:sz w:val="20"/>
                <w:szCs w:val="20"/>
              </w:rPr>
              <w:t>consumului</w:t>
            </w:r>
          </w:p>
        </w:tc>
      </w:tr>
      <w:tr w:rsidR="00F95FCD" w:rsidRPr="00806261" w14:paraId="00E8087F" w14:textId="77777777" w:rsidTr="00CE14BC">
        <w:trPr>
          <w:trHeight w:val="560"/>
        </w:trPr>
        <w:tc>
          <w:tcPr>
            <w:tcW w:w="4268" w:type="dxa"/>
            <w:tcBorders>
              <w:right w:val="nil"/>
            </w:tcBorders>
          </w:tcPr>
          <w:p w14:paraId="01C18BAE" w14:textId="77777777" w:rsidR="00F95FCD" w:rsidRPr="00806261" w:rsidRDefault="00F95FCD" w:rsidP="004A16FB">
            <w:pPr>
              <w:pStyle w:val="TableParagraph"/>
              <w:spacing w:line="227" w:lineRule="exact"/>
              <w:ind w:left="240" w:right="192"/>
              <w:jc w:val="center"/>
              <w:rPr>
                <w:color w:val="2A2A2A"/>
                <w:spacing w:val="-1"/>
                <w:sz w:val="20"/>
                <w:szCs w:val="20"/>
              </w:rPr>
            </w:pPr>
            <w:r w:rsidRPr="00806261">
              <w:rPr>
                <w:color w:val="2A2A2A"/>
                <w:spacing w:val="-1"/>
                <w:sz w:val="20"/>
                <w:szCs w:val="20"/>
              </w:rPr>
              <w:t>Consumul anual specific dc energie pentru</w:t>
            </w:r>
          </w:p>
          <w:p w14:paraId="79184B87" w14:textId="77777777" w:rsidR="00F95FCD" w:rsidRPr="00806261" w:rsidRDefault="00F95FCD" w:rsidP="004A16FB">
            <w:pPr>
              <w:pStyle w:val="TableParagraph"/>
              <w:spacing w:before="18"/>
              <w:ind w:left="214" w:right="193"/>
              <w:jc w:val="center"/>
              <w:rPr>
                <w:color w:val="2A2A2A"/>
                <w:spacing w:val="-1"/>
                <w:sz w:val="20"/>
                <w:szCs w:val="20"/>
              </w:rPr>
            </w:pPr>
            <w:proofErr w:type="spellStart"/>
            <w:r w:rsidRPr="00806261">
              <w:rPr>
                <w:color w:val="2A2A2A"/>
                <w:spacing w:val="-1"/>
                <w:sz w:val="20"/>
                <w:szCs w:val="20"/>
              </w:rPr>
              <w:t>incalzire</w:t>
            </w:r>
            <w:proofErr w:type="spellEnd"/>
            <w:r w:rsidRPr="00806261">
              <w:rPr>
                <w:color w:val="2A2A2A"/>
                <w:spacing w:val="-1"/>
                <w:sz w:val="20"/>
                <w:szCs w:val="20"/>
              </w:rPr>
              <w:t xml:space="preserve"> [KWh/mp*an]</w:t>
            </w:r>
          </w:p>
        </w:tc>
        <w:tc>
          <w:tcPr>
            <w:tcW w:w="1730" w:type="dxa"/>
            <w:tcBorders>
              <w:left w:val="nil"/>
            </w:tcBorders>
          </w:tcPr>
          <w:p w14:paraId="34167886" w14:textId="4CDED42F" w:rsidR="00F95FCD" w:rsidRPr="00806261" w:rsidRDefault="002B7F74" w:rsidP="004A16FB">
            <w:pPr>
              <w:pStyle w:val="TableParagraph"/>
              <w:spacing w:before="111"/>
              <w:ind w:right="369"/>
              <w:rPr>
                <w:color w:val="2A2A2A"/>
                <w:spacing w:val="-1"/>
                <w:sz w:val="20"/>
                <w:szCs w:val="20"/>
              </w:rPr>
            </w:pPr>
            <w:r>
              <w:rPr>
                <w:color w:val="2A2A2A"/>
                <w:spacing w:val="-1"/>
                <w:sz w:val="20"/>
                <w:szCs w:val="20"/>
              </w:rPr>
              <w:t>76,87</w:t>
            </w:r>
          </w:p>
        </w:tc>
        <w:tc>
          <w:tcPr>
            <w:tcW w:w="1823" w:type="dxa"/>
          </w:tcPr>
          <w:p w14:paraId="5D1A8E9C" w14:textId="77777777" w:rsidR="00F95FCD" w:rsidRPr="00806261" w:rsidRDefault="00F95FCD" w:rsidP="004A16FB">
            <w:pPr>
              <w:pStyle w:val="TableParagraph"/>
              <w:spacing w:before="106"/>
              <w:ind w:right="369"/>
              <w:rPr>
                <w:color w:val="2A2A2A"/>
                <w:spacing w:val="-1"/>
                <w:sz w:val="20"/>
                <w:szCs w:val="20"/>
              </w:rPr>
            </w:pPr>
            <w:r w:rsidRPr="00806261">
              <w:rPr>
                <w:color w:val="2A2A2A"/>
                <w:spacing w:val="-1"/>
                <w:sz w:val="20"/>
                <w:szCs w:val="20"/>
              </w:rPr>
              <w:t>67,55</w:t>
            </w:r>
          </w:p>
        </w:tc>
        <w:tc>
          <w:tcPr>
            <w:tcW w:w="1732" w:type="dxa"/>
          </w:tcPr>
          <w:p w14:paraId="5EDDE005" w14:textId="77777777" w:rsidR="00F95FCD" w:rsidRPr="00806261" w:rsidRDefault="00F95FCD" w:rsidP="004A16FB">
            <w:pPr>
              <w:pStyle w:val="TableParagraph"/>
              <w:spacing w:before="101"/>
              <w:ind w:right="389"/>
              <w:rPr>
                <w:color w:val="2A2A2A"/>
                <w:spacing w:val="-1"/>
                <w:sz w:val="20"/>
                <w:szCs w:val="20"/>
              </w:rPr>
            </w:pPr>
            <w:r w:rsidRPr="00806261">
              <w:rPr>
                <w:color w:val="2A2A2A"/>
                <w:spacing w:val="-1"/>
                <w:sz w:val="20"/>
                <w:szCs w:val="20"/>
              </w:rPr>
              <w:t>9,32</w:t>
            </w:r>
          </w:p>
        </w:tc>
      </w:tr>
      <w:tr w:rsidR="00F95FCD" w:rsidRPr="00806261" w14:paraId="7C437741" w14:textId="77777777" w:rsidTr="00CE14BC">
        <w:trPr>
          <w:trHeight w:val="565"/>
        </w:trPr>
        <w:tc>
          <w:tcPr>
            <w:tcW w:w="4268" w:type="dxa"/>
            <w:tcBorders>
              <w:right w:val="nil"/>
            </w:tcBorders>
          </w:tcPr>
          <w:p w14:paraId="609A9A18" w14:textId="77777777" w:rsidR="00F95FCD" w:rsidRPr="00806261" w:rsidRDefault="00F95FCD" w:rsidP="004A16FB">
            <w:pPr>
              <w:pStyle w:val="TableParagraph"/>
              <w:spacing w:line="232" w:lineRule="exact"/>
              <w:ind w:left="257"/>
              <w:jc w:val="left"/>
              <w:rPr>
                <w:color w:val="2A2A2A"/>
                <w:spacing w:val="-1"/>
                <w:sz w:val="20"/>
                <w:szCs w:val="20"/>
              </w:rPr>
            </w:pPr>
            <w:r w:rsidRPr="00806261">
              <w:rPr>
                <w:color w:val="2A2A2A"/>
                <w:spacing w:val="-1"/>
                <w:sz w:val="20"/>
                <w:szCs w:val="20"/>
              </w:rPr>
              <w:t>Consumul anual specific de energie pentru</w:t>
            </w:r>
          </w:p>
          <w:p w14:paraId="26168022" w14:textId="77777777" w:rsidR="00F95FCD" w:rsidRPr="00806261" w:rsidRDefault="00F95FCD" w:rsidP="004A16FB">
            <w:pPr>
              <w:pStyle w:val="TableParagraph"/>
              <w:tabs>
                <w:tab w:val="left" w:pos="3672"/>
                <w:tab w:val="left" w:pos="3962"/>
              </w:tabs>
              <w:spacing w:before="42"/>
              <w:ind w:left="180"/>
              <w:jc w:val="left"/>
              <w:rPr>
                <w:color w:val="2A2A2A"/>
                <w:spacing w:val="-1"/>
                <w:sz w:val="20"/>
                <w:szCs w:val="20"/>
              </w:rPr>
            </w:pPr>
            <w:r w:rsidRPr="00806261">
              <w:rPr>
                <w:color w:val="2A2A2A"/>
                <w:spacing w:val="-1"/>
                <w:sz w:val="20"/>
                <w:szCs w:val="20"/>
              </w:rPr>
              <w:t>preparare apa calda menajera [KWh/mp*an]</w:t>
            </w:r>
          </w:p>
        </w:tc>
        <w:tc>
          <w:tcPr>
            <w:tcW w:w="1730" w:type="dxa"/>
            <w:tcBorders>
              <w:left w:val="nil"/>
            </w:tcBorders>
          </w:tcPr>
          <w:p w14:paraId="483E6F7E" w14:textId="77777777" w:rsidR="00F95FCD" w:rsidRPr="00806261" w:rsidRDefault="00F95FCD" w:rsidP="004A16FB">
            <w:pPr>
              <w:pStyle w:val="TableParagraph"/>
              <w:spacing w:before="116"/>
              <w:ind w:right="378"/>
              <w:rPr>
                <w:color w:val="2A2A2A"/>
                <w:spacing w:val="-1"/>
                <w:sz w:val="20"/>
                <w:szCs w:val="20"/>
              </w:rPr>
            </w:pPr>
            <w:r w:rsidRPr="00806261">
              <w:rPr>
                <w:color w:val="2A2A2A"/>
                <w:spacing w:val="-1"/>
                <w:sz w:val="20"/>
                <w:szCs w:val="20"/>
              </w:rPr>
              <w:t>83,05</w:t>
            </w:r>
          </w:p>
        </w:tc>
        <w:tc>
          <w:tcPr>
            <w:tcW w:w="1823" w:type="dxa"/>
          </w:tcPr>
          <w:p w14:paraId="1E481821" w14:textId="77777777" w:rsidR="00F95FCD" w:rsidRPr="00806261" w:rsidRDefault="00F95FCD" w:rsidP="004A16FB">
            <w:pPr>
              <w:pStyle w:val="TableParagraph"/>
              <w:spacing w:before="116"/>
              <w:ind w:right="373"/>
              <w:rPr>
                <w:color w:val="2A2A2A"/>
                <w:spacing w:val="-1"/>
                <w:sz w:val="20"/>
                <w:szCs w:val="20"/>
              </w:rPr>
            </w:pPr>
            <w:r w:rsidRPr="00806261">
              <w:rPr>
                <w:color w:val="2A2A2A"/>
                <w:spacing w:val="-1"/>
                <w:sz w:val="20"/>
                <w:szCs w:val="20"/>
              </w:rPr>
              <w:t>42,78</w:t>
            </w:r>
          </w:p>
        </w:tc>
        <w:tc>
          <w:tcPr>
            <w:tcW w:w="1732" w:type="dxa"/>
          </w:tcPr>
          <w:p w14:paraId="4ED27E48" w14:textId="77777777" w:rsidR="00F95FCD" w:rsidRPr="00806261" w:rsidRDefault="00F95FCD" w:rsidP="004A16FB">
            <w:pPr>
              <w:pStyle w:val="TableParagraph"/>
              <w:spacing w:before="106"/>
              <w:ind w:right="387"/>
              <w:rPr>
                <w:color w:val="2A2A2A"/>
                <w:spacing w:val="-1"/>
                <w:sz w:val="20"/>
                <w:szCs w:val="20"/>
              </w:rPr>
            </w:pPr>
            <w:r w:rsidRPr="00806261">
              <w:rPr>
                <w:color w:val="2A2A2A"/>
                <w:spacing w:val="-1"/>
                <w:sz w:val="20"/>
                <w:szCs w:val="20"/>
              </w:rPr>
              <w:t>40,27</w:t>
            </w:r>
          </w:p>
        </w:tc>
      </w:tr>
      <w:tr w:rsidR="00F95FCD" w:rsidRPr="00806261" w14:paraId="64830306" w14:textId="77777777" w:rsidTr="00CE14BC">
        <w:trPr>
          <w:trHeight w:val="556"/>
        </w:trPr>
        <w:tc>
          <w:tcPr>
            <w:tcW w:w="4268" w:type="dxa"/>
            <w:tcBorders>
              <w:right w:val="nil"/>
            </w:tcBorders>
          </w:tcPr>
          <w:p w14:paraId="4342F66B" w14:textId="77777777" w:rsidR="00F95FCD" w:rsidRPr="00806261" w:rsidRDefault="00F95FCD" w:rsidP="004A16FB">
            <w:pPr>
              <w:pStyle w:val="TableParagraph"/>
              <w:spacing w:line="222" w:lineRule="exact"/>
              <w:ind w:left="229" w:right="193"/>
              <w:jc w:val="center"/>
              <w:rPr>
                <w:color w:val="2A2A2A"/>
                <w:spacing w:val="-1"/>
                <w:sz w:val="20"/>
                <w:szCs w:val="20"/>
              </w:rPr>
            </w:pPr>
            <w:r w:rsidRPr="00806261">
              <w:rPr>
                <w:color w:val="2A2A2A"/>
                <w:spacing w:val="-1"/>
                <w:sz w:val="20"/>
                <w:szCs w:val="20"/>
              </w:rPr>
              <w:t>Consumul anual specific pentru iluminat</w:t>
            </w:r>
          </w:p>
          <w:p w14:paraId="7AF43FCF" w14:textId="77777777" w:rsidR="00F95FCD" w:rsidRPr="00806261" w:rsidRDefault="00F95FCD" w:rsidP="004A16FB">
            <w:pPr>
              <w:pStyle w:val="TableParagraph"/>
              <w:spacing w:before="23"/>
              <w:ind w:left="180" w:right="193"/>
              <w:jc w:val="center"/>
              <w:rPr>
                <w:color w:val="2A2A2A"/>
                <w:spacing w:val="-1"/>
                <w:sz w:val="20"/>
                <w:szCs w:val="20"/>
              </w:rPr>
            </w:pPr>
            <w:r w:rsidRPr="00806261">
              <w:rPr>
                <w:color w:val="2A2A2A"/>
                <w:spacing w:val="-1"/>
                <w:sz w:val="20"/>
                <w:szCs w:val="20"/>
              </w:rPr>
              <w:t>[KWh/mp*an]</w:t>
            </w:r>
          </w:p>
        </w:tc>
        <w:tc>
          <w:tcPr>
            <w:tcW w:w="1730" w:type="dxa"/>
            <w:tcBorders>
              <w:left w:val="nil"/>
            </w:tcBorders>
          </w:tcPr>
          <w:p w14:paraId="0740D958" w14:textId="77777777" w:rsidR="00F95FCD" w:rsidRPr="00806261" w:rsidRDefault="00F95FCD" w:rsidP="004A16FB">
            <w:pPr>
              <w:pStyle w:val="TableParagraph"/>
              <w:spacing w:before="107"/>
              <w:ind w:right="376"/>
              <w:rPr>
                <w:color w:val="2A2A2A"/>
                <w:spacing w:val="-1"/>
                <w:sz w:val="20"/>
                <w:szCs w:val="20"/>
              </w:rPr>
            </w:pPr>
            <w:r w:rsidRPr="00806261">
              <w:rPr>
                <w:color w:val="2A2A2A"/>
                <w:spacing w:val="-1"/>
                <w:sz w:val="20"/>
                <w:szCs w:val="20"/>
              </w:rPr>
              <w:t>6,03</w:t>
            </w:r>
          </w:p>
        </w:tc>
        <w:tc>
          <w:tcPr>
            <w:tcW w:w="1823" w:type="dxa"/>
          </w:tcPr>
          <w:p w14:paraId="5DDEC33C" w14:textId="77777777" w:rsidR="00F95FCD" w:rsidRPr="00806261" w:rsidRDefault="00F95FCD" w:rsidP="004A16FB">
            <w:pPr>
              <w:pStyle w:val="TableParagraph"/>
              <w:spacing w:before="8"/>
              <w:jc w:val="left"/>
              <w:rPr>
                <w:color w:val="2A2A2A"/>
                <w:spacing w:val="-1"/>
                <w:sz w:val="20"/>
                <w:szCs w:val="20"/>
              </w:rPr>
            </w:pPr>
          </w:p>
          <w:p w14:paraId="45F4AC77" w14:textId="77777777" w:rsidR="00F95FCD" w:rsidRPr="00806261" w:rsidRDefault="00F95FCD" w:rsidP="004A16FB">
            <w:pPr>
              <w:pStyle w:val="TableParagraph"/>
              <w:spacing w:line="192" w:lineRule="exact"/>
              <w:ind w:left="1066"/>
              <w:jc w:val="left"/>
              <w:rPr>
                <w:color w:val="2A2A2A"/>
                <w:spacing w:val="-1"/>
                <w:sz w:val="20"/>
                <w:szCs w:val="20"/>
              </w:rPr>
            </w:pPr>
            <w:r w:rsidRPr="00806261">
              <w:rPr>
                <w:color w:val="2A2A2A"/>
                <w:spacing w:val="-1"/>
                <w:sz w:val="20"/>
                <w:szCs w:val="20"/>
              </w:rPr>
              <w:t>5,75</w:t>
            </w:r>
          </w:p>
        </w:tc>
        <w:tc>
          <w:tcPr>
            <w:tcW w:w="1732" w:type="dxa"/>
          </w:tcPr>
          <w:p w14:paraId="568918A3" w14:textId="77777777" w:rsidR="00F95FCD" w:rsidRPr="00806261" w:rsidRDefault="00F95FCD" w:rsidP="004A16FB">
            <w:pPr>
              <w:pStyle w:val="TableParagraph"/>
              <w:spacing w:before="101"/>
              <w:ind w:right="393"/>
              <w:rPr>
                <w:color w:val="2A2A2A"/>
                <w:spacing w:val="-1"/>
                <w:sz w:val="20"/>
                <w:szCs w:val="20"/>
              </w:rPr>
            </w:pPr>
            <w:r w:rsidRPr="00806261">
              <w:rPr>
                <w:color w:val="2A2A2A"/>
                <w:spacing w:val="-1"/>
                <w:sz w:val="20"/>
                <w:szCs w:val="20"/>
              </w:rPr>
              <w:t>0,28</w:t>
            </w:r>
          </w:p>
        </w:tc>
      </w:tr>
      <w:tr w:rsidR="00F95FCD" w:rsidRPr="00806261" w14:paraId="04A03703" w14:textId="77777777" w:rsidTr="00CE14BC">
        <w:trPr>
          <w:trHeight w:val="556"/>
        </w:trPr>
        <w:tc>
          <w:tcPr>
            <w:tcW w:w="4268" w:type="dxa"/>
            <w:tcBorders>
              <w:right w:val="nil"/>
            </w:tcBorders>
          </w:tcPr>
          <w:p w14:paraId="1117E6E8" w14:textId="77777777" w:rsidR="00F95FCD" w:rsidRPr="00806261" w:rsidRDefault="00F95FCD" w:rsidP="004A16FB">
            <w:pPr>
              <w:pStyle w:val="TableParagraph"/>
              <w:spacing w:before="106"/>
              <w:ind w:left="202" w:right="193"/>
              <w:jc w:val="center"/>
              <w:rPr>
                <w:color w:val="2A2A2A"/>
                <w:spacing w:val="-1"/>
                <w:sz w:val="20"/>
                <w:szCs w:val="20"/>
              </w:rPr>
            </w:pPr>
            <w:r w:rsidRPr="00806261">
              <w:rPr>
                <w:color w:val="2A2A2A"/>
                <w:spacing w:val="-1"/>
                <w:sz w:val="20"/>
                <w:szCs w:val="20"/>
              </w:rPr>
              <w:t>Energie regenerabila [KWh/mp*an]</w:t>
            </w:r>
          </w:p>
        </w:tc>
        <w:tc>
          <w:tcPr>
            <w:tcW w:w="1730" w:type="dxa"/>
            <w:tcBorders>
              <w:left w:val="nil"/>
            </w:tcBorders>
          </w:tcPr>
          <w:p w14:paraId="5D021112" w14:textId="77777777" w:rsidR="00F95FCD" w:rsidRPr="00806261" w:rsidRDefault="00F95FCD" w:rsidP="004A16FB">
            <w:pPr>
              <w:pStyle w:val="TableParagraph"/>
              <w:spacing w:before="111"/>
              <w:ind w:right="366"/>
              <w:rPr>
                <w:color w:val="2A2A2A"/>
                <w:spacing w:val="-1"/>
                <w:sz w:val="20"/>
                <w:szCs w:val="20"/>
              </w:rPr>
            </w:pPr>
            <w:r w:rsidRPr="00806261">
              <w:rPr>
                <w:color w:val="2A2A2A"/>
                <w:spacing w:val="-1"/>
                <w:sz w:val="20"/>
                <w:szCs w:val="20"/>
              </w:rPr>
              <w:t>0,00</w:t>
            </w:r>
          </w:p>
        </w:tc>
        <w:tc>
          <w:tcPr>
            <w:tcW w:w="1823" w:type="dxa"/>
          </w:tcPr>
          <w:p w14:paraId="3355C19F" w14:textId="77777777" w:rsidR="00F95FCD" w:rsidRPr="00806261" w:rsidRDefault="00F95FCD" w:rsidP="004A16FB">
            <w:pPr>
              <w:pStyle w:val="TableParagraph"/>
              <w:spacing w:before="102"/>
              <w:ind w:right="368"/>
              <w:rPr>
                <w:color w:val="2A2A2A"/>
                <w:spacing w:val="-1"/>
                <w:sz w:val="20"/>
                <w:szCs w:val="20"/>
              </w:rPr>
            </w:pPr>
            <w:r w:rsidRPr="00806261">
              <w:rPr>
                <w:color w:val="2A2A2A"/>
                <w:spacing w:val="-1"/>
                <w:sz w:val="20"/>
                <w:szCs w:val="20"/>
              </w:rPr>
              <w:t>14,14</w:t>
            </w:r>
          </w:p>
        </w:tc>
        <w:tc>
          <w:tcPr>
            <w:tcW w:w="1732" w:type="dxa"/>
          </w:tcPr>
          <w:p w14:paraId="7BF1C1AE" w14:textId="77777777" w:rsidR="00F95FCD" w:rsidRPr="00806261" w:rsidRDefault="00F95FCD" w:rsidP="004A16FB">
            <w:pPr>
              <w:pStyle w:val="TableParagraph"/>
              <w:jc w:val="center"/>
              <w:rPr>
                <w:color w:val="2A2A2A"/>
                <w:spacing w:val="-1"/>
                <w:sz w:val="20"/>
                <w:szCs w:val="20"/>
              </w:rPr>
            </w:pPr>
            <w:r w:rsidRPr="00806261">
              <w:rPr>
                <w:color w:val="2A2A2A"/>
                <w:spacing w:val="-1"/>
                <w:sz w:val="20"/>
                <w:szCs w:val="20"/>
              </w:rPr>
              <w:t>-</w:t>
            </w:r>
          </w:p>
        </w:tc>
      </w:tr>
      <w:tr w:rsidR="00F95FCD" w:rsidRPr="00806261" w14:paraId="050A7648" w14:textId="77777777" w:rsidTr="00CE14BC">
        <w:trPr>
          <w:trHeight w:val="551"/>
        </w:trPr>
        <w:tc>
          <w:tcPr>
            <w:tcW w:w="4268" w:type="dxa"/>
            <w:tcBorders>
              <w:right w:val="nil"/>
            </w:tcBorders>
          </w:tcPr>
          <w:p w14:paraId="116B18E1" w14:textId="77777777" w:rsidR="00F95FCD" w:rsidRPr="00806261" w:rsidRDefault="00F95FCD" w:rsidP="004A16FB">
            <w:pPr>
              <w:pStyle w:val="TableParagraph"/>
              <w:spacing w:before="106"/>
              <w:ind w:left="203" w:right="193"/>
              <w:jc w:val="center"/>
              <w:rPr>
                <w:color w:val="2A2A2A"/>
                <w:spacing w:val="-1"/>
                <w:sz w:val="20"/>
                <w:szCs w:val="20"/>
              </w:rPr>
            </w:pPr>
            <w:r w:rsidRPr="00806261">
              <w:rPr>
                <w:color w:val="2A2A2A"/>
                <w:spacing w:val="-1"/>
                <w:sz w:val="20"/>
                <w:szCs w:val="20"/>
              </w:rPr>
              <w:t>Energie neregenerabila [KWh/mp*an]</w:t>
            </w:r>
          </w:p>
        </w:tc>
        <w:tc>
          <w:tcPr>
            <w:tcW w:w="1730" w:type="dxa"/>
            <w:tcBorders>
              <w:left w:val="nil"/>
            </w:tcBorders>
          </w:tcPr>
          <w:p w14:paraId="54A61859" w14:textId="77777777" w:rsidR="00F95FCD" w:rsidRPr="00806261" w:rsidRDefault="00F95FCD" w:rsidP="004A16FB">
            <w:pPr>
              <w:pStyle w:val="TableParagraph"/>
              <w:spacing w:before="111"/>
              <w:ind w:right="381"/>
              <w:rPr>
                <w:color w:val="2A2A2A"/>
                <w:spacing w:val="-1"/>
                <w:sz w:val="20"/>
                <w:szCs w:val="20"/>
              </w:rPr>
            </w:pPr>
            <w:r w:rsidRPr="00806261">
              <w:rPr>
                <w:color w:val="2A2A2A"/>
                <w:spacing w:val="-1"/>
                <w:sz w:val="20"/>
                <w:szCs w:val="20"/>
              </w:rPr>
              <w:t>l 65,95</w:t>
            </w:r>
          </w:p>
        </w:tc>
        <w:tc>
          <w:tcPr>
            <w:tcW w:w="1823" w:type="dxa"/>
          </w:tcPr>
          <w:p w14:paraId="0300F969" w14:textId="77777777" w:rsidR="00F95FCD" w:rsidRPr="00806261" w:rsidRDefault="00F95FCD" w:rsidP="004A16FB">
            <w:pPr>
              <w:pStyle w:val="TableParagraph"/>
              <w:spacing w:before="97"/>
              <w:ind w:right="369"/>
              <w:rPr>
                <w:color w:val="2A2A2A"/>
                <w:spacing w:val="-1"/>
                <w:sz w:val="20"/>
                <w:szCs w:val="20"/>
              </w:rPr>
            </w:pPr>
            <w:r w:rsidRPr="00806261">
              <w:rPr>
                <w:color w:val="2A2A2A"/>
                <w:spacing w:val="-1"/>
                <w:sz w:val="20"/>
                <w:szCs w:val="20"/>
              </w:rPr>
              <w:t>l 01,94</w:t>
            </w:r>
          </w:p>
        </w:tc>
        <w:tc>
          <w:tcPr>
            <w:tcW w:w="1732" w:type="dxa"/>
          </w:tcPr>
          <w:p w14:paraId="576CD3E9" w14:textId="77777777" w:rsidR="00F95FCD" w:rsidRPr="00806261" w:rsidRDefault="00F95FCD" w:rsidP="004A16FB">
            <w:pPr>
              <w:pStyle w:val="TableParagraph"/>
              <w:spacing w:before="92"/>
              <w:ind w:right="378"/>
              <w:rPr>
                <w:color w:val="2A2A2A"/>
                <w:spacing w:val="-1"/>
                <w:sz w:val="20"/>
                <w:szCs w:val="20"/>
              </w:rPr>
            </w:pPr>
            <w:r w:rsidRPr="00806261">
              <w:rPr>
                <w:color w:val="2A2A2A"/>
                <w:spacing w:val="-1"/>
                <w:sz w:val="20"/>
                <w:szCs w:val="20"/>
              </w:rPr>
              <w:t>64,01</w:t>
            </w:r>
          </w:p>
        </w:tc>
      </w:tr>
      <w:tr w:rsidR="00F95FCD" w:rsidRPr="00806261" w14:paraId="56E699F3" w14:textId="77777777" w:rsidTr="00CE14BC">
        <w:trPr>
          <w:trHeight w:val="560"/>
        </w:trPr>
        <w:tc>
          <w:tcPr>
            <w:tcW w:w="4268" w:type="dxa"/>
            <w:tcBorders>
              <w:right w:val="nil"/>
            </w:tcBorders>
          </w:tcPr>
          <w:p w14:paraId="7D684A18" w14:textId="77777777" w:rsidR="00F95FCD" w:rsidRPr="00806261" w:rsidRDefault="00F95FCD" w:rsidP="004A16FB">
            <w:pPr>
              <w:pStyle w:val="TableParagraph"/>
              <w:spacing w:line="246" w:lineRule="exact"/>
              <w:ind w:right="490"/>
              <w:jc w:val="left"/>
              <w:rPr>
                <w:color w:val="2A2A2A"/>
                <w:spacing w:val="-1"/>
                <w:sz w:val="20"/>
                <w:szCs w:val="20"/>
              </w:rPr>
            </w:pPr>
            <w:r w:rsidRPr="00806261">
              <w:rPr>
                <w:color w:val="2A2A2A"/>
                <w:spacing w:val="-1"/>
                <w:sz w:val="20"/>
                <w:szCs w:val="20"/>
              </w:rPr>
              <w:t xml:space="preserve">        Consumul anual de energie primara</w:t>
            </w:r>
          </w:p>
          <w:p w14:paraId="24EF85CA" w14:textId="77777777" w:rsidR="00F95FCD" w:rsidRPr="00806261" w:rsidRDefault="00F95FCD" w:rsidP="004A16FB">
            <w:pPr>
              <w:pStyle w:val="TableParagraph"/>
              <w:spacing w:before="106"/>
              <w:ind w:left="203" w:right="193"/>
              <w:jc w:val="center"/>
              <w:rPr>
                <w:color w:val="2A2A2A"/>
                <w:spacing w:val="-1"/>
                <w:sz w:val="20"/>
                <w:szCs w:val="20"/>
              </w:rPr>
            </w:pPr>
            <w:r w:rsidRPr="00806261">
              <w:rPr>
                <w:color w:val="2A2A2A"/>
                <w:spacing w:val="-1"/>
                <w:sz w:val="20"/>
                <w:szCs w:val="20"/>
              </w:rPr>
              <w:t>[KWh/mp*an]</w:t>
            </w:r>
          </w:p>
        </w:tc>
        <w:tc>
          <w:tcPr>
            <w:tcW w:w="1730" w:type="dxa"/>
            <w:tcBorders>
              <w:left w:val="nil"/>
            </w:tcBorders>
          </w:tcPr>
          <w:p w14:paraId="13EC4EA8" w14:textId="77777777" w:rsidR="00F95FCD" w:rsidRPr="00806261" w:rsidRDefault="00F95FCD" w:rsidP="004A16FB">
            <w:pPr>
              <w:pStyle w:val="TableParagraph"/>
              <w:spacing w:before="116"/>
              <w:ind w:right="379"/>
              <w:rPr>
                <w:color w:val="2A2A2A"/>
                <w:spacing w:val="-1"/>
                <w:sz w:val="20"/>
                <w:szCs w:val="20"/>
              </w:rPr>
            </w:pPr>
            <w:r w:rsidRPr="00806261">
              <w:rPr>
                <w:color w:val="2A2A2A"/>
                <w:spacing w:val="-1"/>
                <w:sz w:val="20"/>
                <w:szCs w:val="20"/>
              </w:rPr>
              <w:t>183,16</w:t>
            </w:r>
          </w:p>
        </w:tc>
        <w:tc>
          <w:tcPr>
            <w:tcW w:w="1823" w:type="dxa"/>
          </w:tcPr>
          <w:p w14:paraId="6B924651" w14:textId="77777777" w:rsidR="00F95FCD" w:rsidRPr="00806261" w:rsidRDefault="00F95FCD" w:rsidP="004A16FB">
            <w:pPr>
              <w:pStyle w:val="TableParagraph"/>
              <w:spacing w:before="116"/>
              <w:ind w:right="375"/>
              <w:rPr>
                <w:color w:val="2A2A2A"/>
                <w:spacing w:val="-1"/>
                <w:sz w:val="20"/>
                <w:szCs w:val="20"/>
              </w:rPr>
            </w:pPr>
            <w:r w:rsidRPr="00806261">
              <w:rPr>
                <w:color w:val="2A2A2A"/>
                <w:spacing w:val="-1"/>
                <w:sz w:val="20"/>
                <w:szCs w:val="20"/>
              </w:rPr>
              <w:t xml:space="preserve">l </w:t>
            </w:r>
            <w:proofErr w:type="spellStart"/>
            <w:r w:rsidRPr="00806261">
              <w:rPr>
                <w:color w:val="2A2A2A"/>
                <w:spacing w:val="-1"/>
                <w:sz w:val="20"/>
                <w:szCs w:val="20"/>
              </w:rPr>
              <w:t>l</w:t>
            </w:r>
            <w:proofErr w:type="spellEnd"/>
            <w:r w:rsidRPr="00806261">
              <w:rPr>
                <w:color w:val="2A2A2A"/>
                <w:spacing w:val="-1"/>
                <w:sz w:val="20"/>
                <w:szCs w:val="20"/>
              </w:rPr>
              <w:t xml:space="preserve"> 8,43</w:t>
            </w:r>
          </w:p>
        </w:tc>
        <w:tc>
          <w:tcPr>
            <w:tcW w:w="1732" w:type="dxa"/>
          </w:tcPr>
          <w:p w14:paraId="65A06F9C" w14:textId="77777777" w:rsidR="00F95FCD" w:rsidRPr="00806261" w:rsidRDefault="00F95FCD" w:rsidP="004A16FB">
            <w:pPr>
              <w:pStyle w:val="TableParagraph"/>
              <w:spacing w:before="102"/>
              <w:ind w:right="389"/>
              <w:rPr>
                <w:color w:val="2A2A2A"/>
                <w:spacing w:val="-1"/>
                <w:sz w:val="20"/>
                <w:szCs w:val="20"/>
              </w:rPr>
            </w:pPr>
            <w:r w:rsidRPr="00806261">
              <w:rPr>
                <w:color w:val="2A2A2A"/>
                <w:spacing w:val="-1"/>
                <w:sz w:val="20"/>
                <w:szCs w:val="20"/>
              </w:rPr>
              <w:t>64,73</w:t>
            </w:r>
          </w:p>
        </w:tc>
      </w:tr>
      <w:tr w:rsidR="00F95FCD" w:rsidRPr="00806261" w14:paraId="05184D7F" w14:textId="77777777" w:rsidTr="00CE14BC">
        <w:trPr>
          <w:trHeight w:val="551"/>
        </w:trPr>
        <w:tc>
          <w:tcPr>
            <w:tcW w:w="4268" w:type="dxa"/>
            <w:tcBorders>
              <w:right w:val="nil"/>
            </w:tcBorders>
          </w:tcPr>
          <w:p w14:paraId="67ACD6CB" w14:textId="77777777" w:rsidR="00F95FCD" w:rsidRPr="00806261" w:rsidRDefault="00F95FCD" w:rsidP="004A16FB">
            <w:pPr>
              <w:pStyle w:val="TableParagraph"/>
              <w:spacing w:before="106"/>
              <w:ind w:left="203" w:right="193"/>
              <w:jc w:val="center"/>
              <w:rPr>
                <w:color w:val="2D2D2D"/>
                <w:w w:val="95"/>
                <w:sz w:val="20"/>
                <w:szCs w:val="20"/>
              </w:rPr>
            </w:pPr>
            <w:r w:rsidRPr="00806261">
              <w:rPr>
                <w:color w:val="2A2A2A"/>
                <w:spacing w:val="-1"/>
                <w:sz w:val="20"/>
                <w:szCs w:val="20"/>
              </w:rPr>
              <w:t>Emisii</w:t>
            </w:r>
            <w:r w:rsidRPr="00806261">
              <w:rPr>
                <w:color w:val="2A2A2A"/>
                <w:spacing w:val="-10"/>
                <w:sz w:val="20"/>
                <w:szCs w:val="20"/>
              </w:rPr>
              <w:t xml:space="preserve"> </w:t>
            </w:r>
            <w:r w:rsidRPr="00806261">
              <w:rPr>
                <w:color w:val="313131"/>
                <w:sz w:val="20"/>
                <w:szCs w:val="20"/>
              </w:rPr>
              <w:t>CO2</w:t>
            </w:r>
            <w:r w:rsidRPr="00806261">
              <w:rPr>
                <w:color w:val="313131"/>
                <w:spacing w:val="-12"/>
                <w:sz w:val="20"/>
                <w:szCs w:val="20"/>
              </w:rPr>
              <w:t xml:space="preserve"> </w:t>
            </w:r>
            <w:r w:rsidRPr="00806261">
              <w:rPr>
                <w:color w:val="2F2F2F"/>
                <w:sz w:val="20"/>
                <w:szCs w:val="20"/>
              </w:rPr>
              <w:t>[kg/mp*an]</w:t>
            </w:r>
          </w:p>
        </w:tc>
        <w:tc>
          <w:tcPr>
            <w:tcW w:w="1730" w:type="dxa"/>
            <w:tcBorders>
              <w:left w:val="nil"/>
            </w:tcBorders>
          </w:tcPr>
          <w:p w14:paraId="6CB90994" w14:textId="77777777" w:rsidR="00F95FCD" w:rsidRPr="00806261" w:rsidRDefault="00F95FCD" w:rsidP="004A16FB">
            <w:pPr>
              <w:pStyle w:val="TableParagraph"/>
              <w:spacing w:before="106"/>
              <w:ind w:right="378"/>
              <w:rPr>
                <w:sz w:val="20"/>
                <w:szCs w:val="20"/>
              </w:rPr>
            </w:pPr>
            <w:r w:rsidRPr="00806261">
              <w:rPr>
                <w:color w:val="2D2D2D"/>
                <w:sz w:val="20"/>
                <w:szCs w:val="20"/>
              </w:rPr>
              <w:t>44,20</w:t>
            </w:r>
          </w:p>
        </w:tc>
        <w:tc>
          <w:tcPr>
            <w:tcW w:w="1823" w:type="dxa"/>
          </w:tcPr>
          <w:p w14:paraId="11B158D2" w14:textId="77777777" w:rsidR="00F95FCD" w:rsidRPr="00806261" w:rsidRDefault="00F95FCD" w:rsidP="004A16FB">
            <w:pPr>
              <w:pStyle w:val="TableParagraph"/>
              <w:spacing w:before="101"/>
              <w:ind w:right="386"/>
              <w:rPr>
                <w:sz w:val="20"/>
                <w:szCs w:val="20"/>
              </w:rPr>
            </w:pPr>
            <w:r w:rsidRPr="00806261">
              <w:rPr>
                <w:color w:val="424242"/>
                <w:w w:val="95"/>
                <w:sz w:val="20"/>
                <w:szCs w:val="20"/>
              </w:rPr>
              <w:t>24,</w:t>
            </w:r>
            <w:r w:rsidRPr="00806261">
              <w:rPr>
                <w:color w:val="424242"/>
                <w:spacing w:val="-14"/>
                <w:w w:val="95"/>
                <w:sz w:val="20"/>
                <w:szCs w:val="20"/>
              </w:rPr>
              <w:t xml:space="preserve"> </w:t>
            </w:r>
            <w:r w:rsidRPr="00806261">
              <w:rPr>
                <w:color w:val="3F3F3F"/>
                <w:w w:val="95"/>
                <w:sz w:val="20"/>
                <w:szCs w:val="20"/>
              </w:rPr>
              <w:t>19</w:t>
            </w:r>
          </w:p>
        </w:tc>
        <w:tc>
          <w:tcPr>
            <w:tcW w:w="1732" w:type="dxa"/>
          </w:tcPr>
          <w:p w14:paraId="5BA9330C" w14:textId="77777777" w:rsidR="00F95FCD" w:rsidRPr="00806261" w:rsidRDefault="00F95FCD" w:rsidP="004A16FB">
            <w:pPr>
              <w:pStyle w:val="TableParagraph"/>
              <w:spacing w:before="101"/>
              <w:ind w:right="393"/>
              <w:rPr>
                <w:sz w:val="20"/>
                <w:szCs w:val="20"/>
              </w:rPr>
            </w:pPr>
            <w:r w:rsidRPr="00806261">
              <w:rPr>
                <w:color w:val="3B3B3B"/>
                <w:sz w:val="20"/>
                <w:szCs w:val="20"/>
              </w:rPr>
              <w:t>20,01</w:t>
            </w:r>
          </w:p>
        </w:tc>
      </w:tr>
    </w:tbl>
    <w:p w14:paraId="0579FCFE" w14:textId="77777777" w:rsidR="00F95FCD" w:rsidRPr="00CE14BC" w:rsidRDefault="00F95FCD" w:rsidP="00F95FCD">
      <w:pPr>
        <w:spacing w:line="276" w:lineRule="auto"/>
        <w:ind w:firstLine="708"/>
        <w:jc w:val="both"/>
        <w:rPr>
          <w:rFonts w:ascii="Times New Roman" w:hAnsi="Times New Roman" w:cs="Times New Roman"/>
          <w:lang w:val="ro-RO"/>
        </w:rPr>
      </w:pPr>
    </w:p>
    <w:p w14:paraId="0C139563" w14:textId="77777777" w:rsidR="00806261" w:rsidRDefault="00806261"/>
    <w:tbl>
      <w:tblPr>
        <w:tblW w:w="0" w:type="auto"/>
        <w:tblInd w:w="190" w:type="dxa"/>
        <w:tblBorders>
          <w:top w:val="single" w:sz="6" w:space="0" w:color="5B5B5B"/>
          <w:left w:val="single" w:sz="6" w:space="0" w:color="5B5B5B"/>
          <w:bottom w:val="single" w:sz="6" w:space="0" w:color="5B5B5B"/>
          <w:right w:val="single" w:sz="6" w:space="0" w:color="5B5B5B"/>
          <w:insideH w:val="single" w:sz="6" w:space="0" w:color="5B5B5B"/>
          <w:insideV w:val="single" w:sz="6" w:space="0" w:color="5B5B5B"/>
        </w:tblBorders>
        <w:tblLayout w:type="fixed"/>
        <w:tblCellMar>
          <w:left w:w="0" w:type="dxa"/>
          <w:right w:w="0" w:type="dxa"/>
        </w:tblCellMar>
        <w:tblLook w:val="01E0" w:firstRow="1" w:lastRow="1" w:firstColumn="1" w:lastColumn="1" w:noHBand="0" w:noVBand="0"/>
      </w:tblPr>
      <w:tblGrid>
        <w:gridCol w:w="4259"/>
        <w:gridCol w:w="1849"/>
        <w:gridCol w:w="1822"/>
        <w:gridCol w:w="1784"/>
      </w:tblGrid>
      <w:tr w:rsidR="00F95FCD" w:rsidRPr="00806261" w14:paraId="65C3E5E5" w14:textId="77777777" w:rsidTr="00806261">
        <w:trPr>
          <w:trHeight w:val="241"/>
        </w:trPr>
        <w:tc>
          <w:tcPr>
            <w:tcW w:w="9714" w:type="dxa"/>
            <w:gridSpan w:val="4"/>
          </w:tcPr>
          <w:p w14:paraId="33EB525F" w14:textId="6D3A7A6D" w:rsidR="00F95FCD" w:rsidRPr="00806261" w:rsidRDefault="00F95FCD" w:rsidP="004A16FB">
            <w:pPr>
              <w:pStyle w:val="TableParagraph"/>
              <w:spacing w:before="5"/>
              <w:ind w:left="3043" w:right="3021"/>
              <w:jc w:val="center"/>
              <w:rPr>
                <w:b/>
                <w:sz w:val="20"/>
                <w:szCs w:val="20"/>
              </w:rPr>
            </w:pPr>
            <w:r w:rsidRPr="00806261">
              <w:rPr>
                <w:b/>
                <w:color w:val="1C1C1C"/>
                <w:spacing w:val="-1"/>
                <w:sz w:val="20"/>
                <w:szCs w:val="20"/>
              </w:rPr>
              <w:t>CL</w:t>
            </w:r>
            <w:r w:rsidR="00806261" w:rsidRPr="00806261">
              <w:rPr>
                <w:b/>
                <w:color w:val="1C1C1C"/>
                <w:spacing w:val="-1"/>
                <w:sz w:val="20"/>
                <w:szCs w:val="20"/>
              </w:rPr>
              <w:t>Ă</w:t>
            </w:r>
            <w:r w:rsidRPr="00806261">
              <w:rPr>
                <w:b/>
                <w:color w:val="1C1C1C"/>
                <w:spacing w:val="-1"/>
                <w:sz w:val="20"/>
                <w:szCs w:val="20"/>
              </w:rPr>
              <w:t>DIRE</w:t>
            </w:r>
            <w:r w:rsidR="00806261" w:rsidRPr="00806261">
              <w:rPr>
                <w:b/>
                <w:color w:val="1C1C1C"/>
                <w:spacing w:val="-1"/>
                <w:sz w:val="20"/>
                <w:szCs w:val="20"/>
              </w:rPr>
              <w:t>:</w:t>
            </w:r>
            <w:r w:rsidRPr="00806261">
              <w:rPr>
                <w:b/>
                <w:color w:val="1C1C1C"/>
                <w:spacing w:val="-10"/>
                <w:sz w:val="20"/>
                <w:szCs w:val="20"/>
              </w:rPr>
              <w:t xml:space="preserve"> </w:t>
            </w:r>
            <w:r w:rsidRPr="00806261">
              <w:rPr>
                <w:b/>
                <w:color w:val="242424"/>
                <w:spacing w:val="-1"/>
                <w:sz w:val="20"/>
                <w:szCs w:val="20"/>
              </w:rPr>
              <w:t>INTERNAT</w:t>
            </w:r>
          </w:p>
        </w:tc>
      </w:tr>
      <w:tr w:rsidR="00F95FCD" w:rsidRPr="00806261" w14:paraId="0180432D" w14:textId="77777777" w:rsidTr="00806261">
        <w:trPr>
          <w:trHeight w:val="450"/>
        </w:trPr>
        <w:tc>
          <w:tcPr>
            <w:tcW w:w="4259" w:type="dxa"/>
          </w:tcPr>
          <w:p w14:paraId="275764CD" w14:textId="77777777" w:rsidR="00F95FCD" w:rsidRPr="00806261" w:rsidRDefault="00F95FCD" w:rsidP="004A16FB">
            <w:pPr>
              <w:pStyle w:val="TableParagraph"/>
              <w:spacing w:before="125"/>
              <w:ind w:left="240" w:right="178"/>
              <w:jc w:val="center"/>
              <w:rPr>
                <w:color w:val="2A2A2A"/>
                <w:spacing w:val="-1"/>
                <w:sz w:val="20"/>
                <w:szCs w:val="20"/>
              </w:rPr>
            </w:pPr>
            <w:r w:rsidRPr="00806261">
              <w:rPr>
                <w:color w:val="2A2A2A"/>
                <w:spacing w:val="-1"/>
                <w:sz w:val="20"/>
                <w:szCs w:val="20"/>
              </w:rPr>
              <w:t>Indicator</w:t>
            </w:r>
          </w:p>
        </w:tc>
        <w:tc>
          <w:tcPr>
            <w:tcW w:w="1849" w:type="dxa"/>
          </w:tcPr>
          <w:p w14:paraId="1A8680FE" w14:textId="77777777" w:rsidR="00806261" w:rsidRPr="00806261" w:rsidRDefault="00806261" w:rsidP="004A16FB">
            <w:pPr>
              <w:pStyle w:val="TableParagraph"/>
              <w:spacing w:line="163" w:lineRule="exact"/>
              <w:ind w:left="597"/>
              <w:jc w:val="left"/>
              <w:rPr>
                <w:color w:val="2A2A2A"/>
                <w:spacing w:val="-1"/>
                <w:sz w:val="20"/>
                <w:szCs w:val="20"/>
              </w:rPr>
            </w:pPr>
          </w:p>
          <w:p w14:paraId="70841C5C" w14:textId="32EE4147" w:rsidR="00F95FCD" w:rsidRPr="00806261" w:rsidRDefault="00806261" w:rsidP="004A16FB">
            <w:pPr>
              <w:pStyle w:val="TableParagraph"/>
              <w:spacing w:line="163" w:lineRule="exact"/>
              <w:ind w:left="597"/>
              <w:jc w:val="left"/>
              <w:rPr>
                <w:color w:val="2A2A2A"/>
                <w:spacing w:val="-1"/>
                <w:sz w:val="20"/>
                <w:szCs w:val="20"/>
              </w:rPr>
            </w:pPr>
            <w:r w:rsidRPr="00806261">
              <w:rPr>
                <w:color w:val="2A2A2A"/>
                <w:spacing w:val="-1"/>
                <w:sz w:val="20"/>
                <w:szCs w:val="20"/>
              </w:rPr>
              <w:t xml:space="preserve">Clădire </w:t>
            </w:r>
          </w:p>
          <w:p w14:paraId="1740EF7C" w14:textId="4E3E8D92" w:rsidR="00F95FCD" w:rsidRPr="00806261" w:rsidRDefault="00F95FCD" w:rsidP="004A16FB">
            <w:pPr>
              <w:pStyle w:val="TableParagraph"/>
              <w:spacing w:before="73"/>
              <w:ind w:right="293"/>
              <w:rPr>
                <w:color w:val="2A2A2A"/>
                <w:spacing w:val="-1"/>
                <w:sz w:val="20"/>
                <w:szCs w:val="20"/>
              </w:rPr>
            </w:pPr>
            <w:r w:rsidRPr="00806261">
              <w:rPr>
                <w:color w:val="2A2A2A"/>
                <w:spacing w:val="-1"/>
                <w:sz w:val="20"/>
                <w:szCs w:val="20"/>
              </w:rPr>
              <w:t>nereabilitat</w:t>
            </w:r>
            <w:r w:rsidR="00806261" w:rsidRPr="00806261">
              <w:rPr>
                <w:color w:val="2A2A2A"/>
                <w:spacing w:val="-1"/>
                <w:sz w:val="20"/>
                <w:szCs w:val="20"/>
              </w:rPr>
              <w:t>ă</w:t>
            </w:r>
          </w:p>
        </w:tc>
        <w:tc>
          <w:tcPr>
            <w:tcW w:w="1822" w:type="dxa"/>
            <w:tcBorders>
              <w:right w:val="nil"/>
            </w:tcBorders>
          </w:tcPr>
          <w:p w14:paraId="3130177A" w14:textId="65BB2AC1" w:rsidR="00F95FCD" w:rsidRPr="00806261" w:rsidRDefault="00806261" w:rsidP="004A16FB">
            <w:pPr>
              <w:pStyle w:val="TableParagraph"/>
              <w:spacing w:line="225" w:lineRule="exact"/>
              <w:ind w:left="418" w:right="337"/>
              <w:jc w:val="center"/>
              <w:rPr>
                <w:color w:val="2A2A2A"/>
                <w:spacing w:val="-1"/>
                <w:sz w:val="20"/>
                <w:szCs w:val="20"/>
              </w:rPr>
            </w:pPr>
            <w:r w:rsidRPr="00806261">
              <w:rPr>
                <w:color w:val="2A2A2A"/>
                <w:spacing w:val="-1"/>
                <w:sz w:val="20"/>
                <w:szCs w:val="20"/>
              </w:rPr>
              <w:t>Clădire</w:t>
            </w:r>
          </w:p>
          <w:p w14:paraId="1D017C56" w14:textId="6F3349AF" w:rsidR="00F95FCD" w:rsidRPr="00806261" w:rsidRDefault="00F95FCD" w:rsidP="004A16FB">
            <w:pPr>
              <w:pStyle w:val="TableParagraph"/>
              <w:spacing w:before="35"/>
              <w:ind w:left="418" w:right="351"/>
              <w:jc w:val="center"/>
              <w:rPr>
                <w:color w:val="2A2A2A"/>
                <w:spacing w:val="-1"/>
                <w:sz w:val="20"/>
                <w:szCs w:val="20"/>
              </w:rPr>
            </w:pPr>
            <w:r w:rsidRPr="00806261">
              <w:rPr>
                <w:color w:val="2A2A2A"/>
                <w:spacing w:val="-1"/>
                <w:sz w:val="20"/>
                <w:szCs w:val="20"/>
              </w:rPr>
              <w:t>reabilitat</w:t>
            </w:r>
            <w:r w:rsidR="00806261" w:rsidRPr="00806261">
              <w:rPr>
                <w:color w:val="2A2A2A"/>
                <w:spacing w:val="-1"/>
                <w:sz w:val="20"/>
                <w:szCs w:val="20"/>
              </w:rPr>
              <w:t>ă</w:t>
            </w:r>
          </w:p>
        </w:tc>
        <w:tc>
          <w:tcPr>
            <w:tcW w:w="1783" w:type="dxa"/>
            <w:tcBorders>
              <w:left w:val="nil"/>
            </w:tcBorders>
          </w:tcPr>
          <w:p w14:paraId="5D0BC0FD" w14:textId="77777777" w:rsidR="00F95FCD" w:rsidRPr="00806261" w:rsidRDefault="00F95FCD" w:rsidP="004A16FB">
            <w:pPr>
              <w:pStyle w:val="TableParagraph"/>
              <w:spacing w:line="225" w:lineRule="exact"/>
              <w:ind w:left="427"/>
              <w:jc w:val="left"/>
              <w:rPr>
                <w:color w:val="2A2A2A"/>
                <w:spacing w:val="-1"/>
                <w:sz w:val="20"/>
                <w:szCs w:val="20"/>
              </w:rPr>
            </w:pPr>
            <w:r w:rsidRPr="00806261">
              <w:rPr>
                <w:color w:val="2A2A2A"/>
                <w:spacing w:val="-1"/>
                <w:sz w:val="20"/>
                <w:szCs w:val="20"/>
              </w:rPr>
              <w:t>Reducerea</w:t>
            </w:r>
          </w:p>
          <w:p w14:paraId="26F78A45" w14:textId="77777777" w:rsidR="00F95FCD" w:rsidRPr="00806261" w:rsidRDefault="00F95FCD" w:rsidP="004A16FB">
            <w:pPr>
              <w:pStyle w:val="TableParagraph"/>
              <w:spacing w:before="35"/>
              <w:ind w:left="374"/>
              <w:jc w:val="left"/>
              <w:rPr>
                <w:color w:val="2A2A2A"/>
                <w:spacing w:val="-1"/>
                <w:sz w:val="20"/>
                <w:szCs w:val="20"/>
              </w:rPr>
            </w:pPr>
            <w:r w:rsidRPr="00806261">
              <w:rPr>
                <w:color w:val="2A2A2A"/>
                <w:spacing w:val="-1"/>
                <w:sz w:val="20"/>
                <w:szCs w:val="20"/>
              </w:rPr>
              <w:t>consumului</w:t>
            </w:r>
          </w:p>
        </w:tc>
      </w:tr>
      <w:tr w:rsidR="00F95FCD" w:rsidRPr="00806261" w14:paraId="4A7C1797" w14:textId="77777777" w:rsidTr="00806261">
        <w:trPr>
          <w:trHeight w:val="454"/>
        </w:trPr>
        <w:tc>
          <w:tcPr>
            <w:tcW w:w="4259" w:type="dxa"/>
          </w:tcPr>
          <w:p w14:paraId="309DBB1D" w14:textId="77777777" w:rsidR="00F95FCD" w:rsidRPr="00806261" w:rsidRDefault="00F95FCD" w:rsidP="004A16FB">
            <w:pPr>
              <w:pStyle w:val="TableParagraph"/>
              <w:spacing w:line="227" w:lineRule="exact"/>
              <w:ind w:left="240" w:right="192"/>
              <w:jc w:val="center"/>
              <w:rPr>
                <w:color w:val="2A2A2A"/>
                <w:spacing w:val="-1"/>
                <w:sz w:val="20"/>
                <w:szCs w:val="20"/>
              </w:rPr>
            </w:pPr>
            <w:r w:rsidRPr="00806261">
              <w:rPr>
                <w:color w:val="2A2A2A"/>
                <w:spacing w:val="-1"/>
                <w:sz w:val="20"/>
                <w:szCs w:val="20"/>
              </w:rPr>
              <w:t>Consumul anual specific dc energie pentru</w:t>
            </w:r>
          </w:p>
          <w:p w14:paraId="2E200FFE" w14:textId="6A9A119C" w:rsidR="00F95FCD" w:rsidRPr="00806261" w:rsidRDefault="00806261" w:rsidP="004A16FB">
            <w:pPr>
              <w:pStyle w:val="TableParagraph"/>
              <w:spacing w:before="18"/>
              <w:ind w:left="214" w:right="193"/>
              <w:jc w:val="center"/>
              <w:rPr>
                <w:color w:val="2A2A2A"/>
                <w:spacing w:val="-1"/>
                <w:sz w:val="20"/>
                <w:szCs w:val="20"/>
              </w:rPr>
            </w:pPr>
            <w:r w:rsidRPr="00806261">
              <w:rPr>
                <w:color w:val="2A2A2A"/>
                <w:spacing w:val="-1"/>
                <w:sz w:val="20"/>
                <w:szCs w:val="20"/>
              </w:rPr>
              <w:t>încălzire</w:t>
            </w:r>
            <w:r w:rsidR="00F95FCD" w:rsidRPr="00806261">
              <w:rPr>
                <w:color w:val="2A2A2A"/>
                <w:spacing w:val="-1"/>
                <w:sz w:val="20"/>
                <w:szCs w:val="20"/>
              </w:rPr>
              <w:t xml:space="preserve"> [KWh/mp*an]</w:t>
            </w:r>
          </w:p>
        </w:tc>
        <w:tc>
          <w:tcPr>
            <w:tcW w:w="1849" w:type="dxa"/>
          </w:tcPr>
          <w:p w14:paraId="1F125B0E" w14:textId="77777777" w:rsidR="00F95FCD" w:rsidRPr="00806261" w:rsidRDefault="00F95FCD" w:rsidP="004A16FB">
            <w:pPr>
              <w:pStyle w:val="TableParagraph"/>
              <w:spacing w:before="116"/>
              <w:ind w:right="378"/>
              <w:rPr>
                <w:color w:val="2A2A2A"/>
                <w:spacing w:val="-1"/>
                <w:sz w:val="20"/>
                <w:szCs w:val="20"/>
              </w:rPr>
            </w:pPr>
            <w:r w:rsidRPr="00806261">
              <w:rPr>
                <w:color w:val="2A2A2A"/>
                <w:spacing w:val="-1"/>
                <w:sz w:val="20"/>
                <w:szCs w:val="20"/>
              </w:rPr>
              <w:t>142,73</w:t>
            </w:r>
          </w:p>
        </w:tc>
        <w:tc>
          <w:tcPr>
            <w:tcW w:w="1822" w:type="dxa"/>
            <w:tcBorders>
              <w:right w:val="nil"/>
            </w:tcBorders>
          </w:tcPr>
          <w:p w14:paraId="1E3BE6C4" w14:textId="77777777" w:rsidR="00F95FCD" w:rsidRPr="00806261" w:rsidRDefault="00F95FCD" w:rsidP="004A16FB">
            <w:pPr>
              <w:pStyle w:val="TableParagraph"/>
              <w:spacing w:before="116"/>
              <w:ind w:right="357"/>
              <w:rPr>
                <w:color w:val="2A2A2A"/>
                <w:spacing w:val="-1"/>
                <w:sz w:val="20"/>
                <w:szCs w:val="20"/>
              </w:rPr>
            </w:pPr>
            <w:r w:rsidRPr="00806261">
              <w:rPr>
                <w:color w:val="2A2A2A"/>
                <w:spacing w:val="-1"/>
                <w:sz w:val="20"/>
                <w:szCs w:val="20"/>
              </w:rPr>
              <w:t>43,21</w:t>
            </w:r>
          </w:p>
        </w:tc>
        <w:tc>
          <w:tcPr>
            <w:tcW w:w="1783" w:type="dxa"/>
            <w:tcBorders>
              <w:left w:val="nil"/>
            </w:tcBorders>
          </w:tcPr>
          <w:p w14:paraId="7B10B1A6" w14:textId="77777777" w:rsidR="00F95FCD" w:rsidRPr="00806261" w:rsidRDefault="00F95FCD" w:rsidP="004A16FB">
            <w:pPr>
              <w:pStyle w:val="TableParagraph"/>
              <w:spacing w:before="116"/>
              <w:ind w:right="395"/>
              <w:rPr>
                <w:color w:val="2A2A2A"/>
                <w:spacing w:val="-1"/>
                <w:sz w:val="20"/>
                <w:szCs w:val="20"/>
              </w:rPr>
            </w:pPr>
            <w:r w:rsidRPr="00806261">
              <w:rPr>
                <w:color w:val="2A2A2A"/>
                <w:spacing w:val="-1"/>
                <w:sz w:val="20"/>
                <w:szCs w:val="20"/>
              </w:rPr>
              <w:t>99,52</w:t>
            </w:r>
          </w:p>
        </w:tc>
      </w:tr>
      <w:tr w:rsidR="00F95FCD" w:rsidRPr="00806261" w14:paraId="4D215B03" w14:textId="77777777" w:rsidTr="00806261">
        <w:trPr>
          <w:trHeight w:val="450"/>
        </w:trPr>
        <w:tc>
          <w:tcPr>
            <w:tcW w:w="4259" w:type="dxa"/>
          </w:tcPr>
          <w:p w14:paraId="15A1DBD7" w14:textId="77777777" w:rsidR="00F95FCD" w:rsidRPr="00806261" w:rsidRDefault="00F95FCD" w:rsidP="004A16FB">
            <w:pPr>
              <w:pStyle w:val="TableParagraph"/>
              <w:spacing w:line="232" w:lineRule="exact"/>
              <w:ind w:left="257"/>
              <w:jc w:val="left"/>
              <w:rPr>
                <w:color w:val="2A2A2A"/>
                <w:spacing w:val="-1"/>
                <w:sz w:val="20"/>
                <w:szCs w:val="20"/>
              </w:rPr>
            </w:pPr>
            <w:r w:rsidRPr="00806261">
              <w:rPr>
                <w:color w:val="2A2A2A"/>
                <w:spacing w:val="-1"/>
                <w:sz w:val="20"/>
                <w:szCs w:val="20"/>
              </w:rPr>
              <w:t>Consumul anual specific de energie pentru</w:t>
            </w:r>
          </w:p>
          <w:p w14:paraId="7D7B94BA" w14:textId="77777777" w:rsidR="00F95FCD" w:rsidRPr="00806261" w:rsidRDefault="00F95FCD" w:rsidP="004A16FB">
            <w:pPr>
              <w:pStyle w:val="TableParagraph"/>
              <w:tabs>
                <w:tab w:val="left" w:pos="3672"/>
                <w:tab w:val="left" w:pos="3962"/>
              </w:tabs>
              <w:spacing w:before="42"/>
              <w:ind w:left="180"/>
              <w:jc w:val="left"/>
              <w:rPr>
                <w:color w:val="2A2A2A"/>
                <w:spacing w:val="-1"/>
                <w:sz w:val="20"/>
                <w:szCs w:val="20"/>
              </w:rPr>
            </w:pPr>
            <w:r w:rsidRPr="00806261">
              <w:rPr>
                <w:color w:val="2A2A2A"/>
                <w:spacing w:val="-1"/>
                <w:sz w:val="20"/>
                <w:szCs w:val="20"/>
              </w:rPr>
              <w:t>preparare apa calda menajera [KWh/mp*an]</w:t>
            </w:r>
          </w:p>
        </w:tc>
        <w:tc>
          <w:tcPr>
            <w:tcW w:w="1849" w:type="dxa"/>
          </w:tcPr>
          <w:p w14:paraId="0905AAAB" w14:textId="77777777" w:rsidR="00F95FCD" w:rsidRPr="00806261" w:rsidRDefault="00F95FCD" w:rsidP="004A16FB">
            <w:pPr>
              <w:pStyle w:val="TableParagraph"/>
              <w:spacing w:before="111"/>
              <w:ind w:right="374"/>
              <w:rPr>
                <w:color w:val="2A2A2A"/>
                <w:spacing w:val="-1"/>
                <w:sz w:val="20"/>
                <w:szCs w:val="20"/>
              </w:rPr>
            </w:pPr>
            <w:r w:rsidRPr="00806261">
              <w:rPr>
                <w:color w:val="2A2A2A"/>
                <w:spacing w:val="-1"/>
                <w:sz w:val="20"/>
                <w:szCs w:val="20"/>
              </w:rPr>
              <w:t>55,69</w:t>
            </w:r>
          </w:p>
        </w:tc>
        <w:tc>
          <w:tcPr>
            <w:tcW w:w="1822" w:type="dxa"/>
            <w:tcBorders>
              <w:right w:val="nil"/>
            </w:tcBorders>
          </w:tcPr>
          <w:p w14:paraId="397128C7" w14:textId="77777777" w:rsidR="00F95FCD" w:rsidRPr="00806261" w:rsidRDefault="00F95FCD" w:rsidP="004A16FB">
            <w:pPr>
              <w:pStyle w:val="TableParagraph"/>
              <w:spacing w:before="106"/>
              <w:ind w:right="356"/>
              <w:rPr>
                <w:color w:val="2A2A2A"/>
                <w:spacing w:val="-1"/>
                <w:sz w:val="20"/>
                <w:szCs w:val="20"/>
              </w:rPr>
            </w:pPr>
            <w:r w:rsidRPr="00806261">
              <w:rPr>
                <w:color w:val="2A2A2A"/>
                <w:spacing w:val="-1"/>
                <w:sz w:val="20"/>
                <w:szCs w:val="20"/>
              </w:rPr>
              <w:t>55.69</w:t>
            </w:r>
          </w:p>
        </w:tc>
        <w:tc>
          <w:tcPr>
            <w:tcW w:w="1783" w:type="dxa"/>
            <w:tcBorders>
              <w:left w:val="nil"/>
            </w:tcBorders>
          </w:tcPr>
          <w:p w14:paraId="45363F25" w14:textId="77777777" w:rsidR="00F95FCD" w:rsidRPr="00806261" w:rsidRDefault="00F95FCD" w:rsidP="004A16FB">
            <w:pPr>
              <w:pStyle w:val="TableParagraph"/>
              <w:spacing w:before="106"/>
              <w:ind w:right="395"/>
              <w:rPr>
                <w:color w:val="2A2A2A"/>
                <w:spacing w:val="-1"/>
                <w:sz w:val="20"/>
                <w:szCs w:val="20"/>
              </w:rPr>
            </w:pPr>
            <w:r w:rsidRPr="00806261">
              <w:rPr>
                <w:color w:val="2A2A2A"/>
                <w:spacing w:val="-1"/>
                <w:sz w:val="20"/>
                <w:szCs w:val="20"/>
              </w:rPr>
              <w:t>0,00</w:t>
            </w:r>
          </w:p>
        </w:tc>
      </w:tr>
      <w:tr w:rsidR="00F95FCD" w:rsidRPr="00806261" w14:paraId="5313D603" w14:textId="77777777" w:rsidTr="00806261">
        <w:trPr>
          <w:trHeight w:val="431"/>
        </w:trPr>
        <w:tc>
          <w:tcPr>
            <w:tcW w:w="4259" w:type="dxa"/>
          </w:tcPr>
          <w:p w14:paraId="13AD6380" w14:textId="77777777" w:rsidR="00F95FCD" w:rsidRPr="00806261" w:rsidRDefault="00F95FCD" w:rsidP="004A16FB">
            <w:pPr>
              <w:pStyle w:val="TableParagraph"/>
              <w:spacing w:line="222" w:lineRule="exact"/>
              <w:ind w:left="229" w:right="193"/>
              <w:jc w:val="center"/>
              <w:rPr>
                <w:color w:val="2A2A2A"/>
                <w:spacing w:val="-1"/>
                <w:sz w:val="20"/>
                <w:szCs w:val="20"/>
              </w:rPr>
            </w:pPr>
            <w:r w:rsidRPr="00806261">
              <w:rPr>
                <w:color w:val="2A2A2A"/>
                <w:spacing w:val="-1"/>
                <w:sz w:val="20"/>
                <w:szCs w:val="20"/>
              </w:rPr>
              <w:t>Consumul anual specific pentru iluminat</w:t>
            </w:r>
          </w:p>
          <w:p w14:paraId="7DCEDE11" w14:textId="77777777" w:rsidR="00F95FCD" w:rsidRPr="00806261" w:rsidRDefault="00F95FCD" w:rsidP="004A16FB">
            <w:pPr>
              <w:pStyle w:val="TableParagraph"/>
              <w:spacing w:before="23"/>
              <w:ind w:left="180" w:right="193"/>
              <w:jc w:val="center"/>
              <w:rPr>
                <w:color w:val="2A2A2A"/>
                <w:spacing w:val="-1"/>
                <w:sz w:val="20"/>
                <w:szCs w:val="20"/>
              </w:rPr>
            </w:pPr>
            <w:r w:rsidRPr="00806261">
              <w:rPr>
                <w:color w:val="2A2A2A"/>
                <w:spacing w:val="-1"/>
                <w:sz w:val="20"/>
                <w:szCs w:val="20"/>
              </w:rPr>
              <w:t>[KWh/mp*an]</w:t>
            </w:r>
          </w:p>
        </w:tc>
        <w:tc>
          <w:tcPr>
            <w:tcW w:w="1849" w:type="dxa"/>
          </w:tcPr>
          <w:p w14:paraId="042A37B4" w14:textId="77777777" w:rsidR="00F95FCD" w:rsidRPr="00806261" w:rsidRDefault="00F95FCD" w:rsidP="004A16FB">
            <w:pPr>
              <w:pStyle w:val="TableParagraph"/>
              <w:spacing w:before="101"/>
              <w:ind w:right="411"/>
              <w:rPr>
                <w:color w:val="2A2A2A"/>
                <w:spacing w:val="-1"/>
                <w:sz w:val="20"/>
                <w:szCs w:val="20"/>
              </w:rPr>
            </w:pPr>
            <w:r w:rsidRPr="00806261">
              <w:rPr>
                <w:color w:val="2A2A2A"/>
                <w:spacing w:val="-1"/>
                <w:sz w:val="20"/>
                <w:szCs w:val="20"/>
              </w:rPr>
              <w:t>5,61</w:t>
            </w:r>
          </w:p>
        </w:tc>
        <w:tc>
          <w:tcPr>
            <w:tcW w:w="3605" w:type="dxa"/>
            <w:gridSpan w:val="2"/>
          </w:tcPr>
          <w:p w14:paraId="62A79BE0" w14:textId="77777777" w:rsidR="00F95FCD" w:rsidRPr="00806261" w:rsidRDefault="00F95FCD" w:rsidP="004A16FB">
            <w:pPr>
              <w:pStyle w:val="TableParagraph"/>
              <w:tabs>
                <w:tab w:val="left" w:pos="2775"/>
              </w:tabs>
              <w:spacing w:before="101"/>
              <w:ind w:left="1047"/>
              <w:jc w:val="left"/>
              <w:rPr>
                <w:color w:val="2A2A2A"/>
                <w:spacing w:val="-1"/>
                <w:sz w:val="20"/>
                <w:szCs w:val="20"/>
              </w:rPr>
            </w:pPr>
            <w:r w:rsidRPr="00806261">
              <w:rPr>
                <w:color w:val="2A2A2A"/>
                <w:spacing w:val="-1"/>
                <w:sz w:val="20"/>
                <w:szCs w:val="20"/>
              </w:rPr>
              <w:t>5,48</w:t>
            </w:r>
            <w:r w:rsidRPr="00806261">
              <w:rPr>
                <w:color w:val="2A2A2A"/>
                <w:spacing w:val="-1"/>
                <w:sz w:val="20"/>
                <w:szCs w:val="20"/>
              </w:rPr>
              <w:tab/>
              <w:t>0,13</w:t>
            </w:r>
          </w:p>
        </w:tc>
      </w:tr>
      <w:tr w:rsidR="00F95FCD" w:rsidRPr="00806261" w14:paraId="08D39494" w14:textId="77777777" w:rsidTr="00806261">
        <w:trPr>
          <w:trHeight w:val="427"/>
        </w:trPr>
        <w:tc>
          <w:tcPr>
            <w:tcW w:w="4259" w:type="dxa"/>
          </w:tcPr>
          <w:p w14:paraId="3B0611AC" w14:textId="77777777" w:rsidR="00F95FCD" w:rsidRPr="00806261" w:rsidRDefault="00F95FCD" w:rsidP="004A16FB">
            <w:pPr>
              <w:pStyle w:val="TableParagraph"/>
              <w:spacing w:before="106"/>
              <w:ind w:left="202" w:right="193"/>
              <w:jc w:val="center"/>
              <w:rPr>
                <w:color w:val="2A2A2A"/>
                <w:spacing w:val="-1"/>
                <w:sz w:val="20"/>
                <w:szCs w:val="20"/>
              </w:rPr>
            </w:pPr>
            <w:r w:rsidRPr="00806261">
              <w:rPr>
                <w:color w:val="2A2A2A"/>
                <w:spacing w:val="-1"/>
                <w:sz w:val="20"/>
                <w:szCs w:val="20"/>
              </w:rPr>
              <w:t>Energie regenerabila [KWh/mp*an]</w:t>
            </w:r>
          </w:p>
        </w:tc>
        <w:tc>
          <w:tcPr>
            <w:tcW w:w="1849" w:type="dxa"/>
          </w:tcPr>
          <w:p w14:paraId="72E0D27E" w14:textId="77777777" w:rsidR="00F95FCD" w:rsidRPr="00806261" w:rsidRDefault="00F95FCD" w:rsidP="004A16FB">
            <w:pPr>
              <w:pStyle w:val="TableParagraph"/>
              <w:spacing w:before="101"/>
              <w:ind w:right="384"/>
              <w:rPr>
                <w:color w:val="2A2A2A"/>
                <w:spacing w:val="-1"/>
                <w:sz w:val="20"/>
                <w:szCs w:val="20"/>
              </w:rPr>
            </w:pPr>
            <w:r w:rsidRPr="00806261">
              <w:rPr>
                <w:color w:val="2A2A2A"/>
                <w:spacing w:val="-1"/>
                <w:sz w:val="20"/>
                <w:szCs w:val="20"/>
              </w:rPr>
              <w:t>0,00</w:t>
            </w:r>
          </w:p>
        </w:tc>
        <w:tc>
          <w:tcPr>
            <w:tcW w:w="3605" w:type="dxa"/>
            <w:gridSpan w:val="2"/>
          </w:tcPr>
          <w:p w14:paraId="35F811E7" w14:textId="77777777" w:rsidR="00F95FCD" w:rsidRPr="00806261" w:rsidRDefault="00F95FCD" w:rsidP="004A16FB">
            <w:pPr>
              <w:pStyle w:val="TableParagraph"/>
              <w:spacing w:before="106"/>
              <w:ind w:left="936"/>
              <w:jc w:val="left"/>
              <w:rPr>
                <w:color w:val="2A2A2A"/>
                <w:spacing w:val="-1"/>
                <w:sz w:val="20"/>
                <w:szCs w:val="20"/>
              </w:rPr>
            </w:pPr>
            <w:r w:rsidRPr="00806261">
              <w:rPr>
                <w:color w:val="2A2A2A"/>
                <w:spacing w:val="-1"/>
                <w:sz w:val="20"/>
                <w:szCs w:val="20"/>
              </w:rPr>
              <w:t>13,16                              -</w:t>
            </w:r>
          </w:p>
        </w:tc>
      </w:tr>
      <w:tr w:rsidR="00F95FCD" w:rsidRPr="00806261" w14:paraId="1DDD80E4" w14:textId="77777777" w:rsidTr="00806261">
        <w:trPr>
          <w:trHeight w:val="431"/>
        </w:trPr>
        <w:tc>
          <w:tcPr>
            <w:tcW w:w="4259" w:type="dxa"/>
          </w:tcPr>
          <w:p w14:paraId="37F79415" w14:textId="77777777" w:rsidR="00F95FCD" w:rsidRPr="00806261" w:rsidRDefault="00F95FCD" w:rsidP="004A16FB">
            <w:pPr>
              <w:pStyle w:val="TableParagraph"/>
              <w:spacing w:before="106"/>
              <w:ind w:left="203" w:right="193"/>
              <w:jc w:val="center"/>
              <w:rPr>
                <w:color w:val="2A2A2A"/>
                <w:spacing w:val="-1"/>
                <w:sz w:val="20"/>
                <w:szCs w:val="20"/>
              </w:rPr>
            </w:pPr>
            <w:r w:rsidRPr="00806261">
              <w:rPr>
                <w:color w:val="2A2A2A"/>
                <w:spacing w:val="-1"/>
                <w:sz w:val="20"/>
                <w:szCs w:val="20"/>
              </w:rPr>
              <w:t>Energie neregenerabila [KWh/mp*an]</w:t>
            </w:r>
          </w:p>
        </w:tc>
        <w:tc>
          <w:tcPr>
            <w:tcW w:w="1849" w:type="dxa"/>
          </w:tcPr>
          <w:p w14:paraId="2FF8CAD0" w14:textId="77777777" w:rsidR="00F95FCD" w:rsidRPr="00806261" w:rsidRDefault="00F95FCD" w:rsidP="004A16FB">
            <w:pPr>
              <w:pStyle w:val="TableParagraph"/>
              <w:spacing w:before="106"/>
              <w:ind w:right="384"/>
              <w:rPr>
                <w:color w:val="2A2A2A"/>
                <w:spacing w:val="-1"/>
                <w:sz w:val="20"/>
                <w:szCs w:val="20"/>
              </w:rPr>
            </w:pPr>
            <w:r w:rsidRPr="00806261">
              <w:rPr>
                <w:color w:val="2A2A2A"/>
                <w:spacing w:val="-1"/>
                <w:sz w:val="20"/>
                <w:szCs w:val="20"/>
              </w:rPr>
              <w:t>204,03</w:t>
            </w:r>
          </w:p>
        </w:tc>
        <w:tc>
          <w:tcPr>
            <w:tcW w:w="1822" w:type="dxa"/>
            <w:tcBorders>
              <w:right w:val="nil"/>
            </w:tcBorders>
          </w:tcPr>
          <w:p w14:paraId="76895797" w14:textId="77777777" w:rsidR="00F95FCD" w:rsidRPr="00806261" w:rsidRDefault="00F95FCD" w:rsidP="004A16FB">
            <w:pPr>
              <w:pStyle w:val="TableParagraph"/>
              <w:spacing w:before="111"/>
              <w:ind w:right="362"/>
              <w:rPr>
                <w:color w:val="2A2A2A"/>
                <w:spacing w:val="-1"/>
                <w:sz w:val="20"/>
                <w:szCs w:val="20"/>
              </w:rPr>
            </w:pPr>
            <w:r w:rsidRPr="00806261">
              <w:rPr>
                <w:color w:val="2A2A2A"/>
                <w:spacing w:val="-1"/>
                <w:sz w:val="20"/>
                <w:szCs w:val="20"/>
              </w:rPr>
              <w:t>91,22</w:t>
            </w:r>
          </w:p>
        </w:tc>
        <w:tc>
          <w:tcPr>
            <w:tcW w:w="1783" w:type="dxa"/>
            <w:tcBorders>
              <w:left w:val="nil"/>
            </w:tcBorders>
          </w:tcPr>
          <w:p w14:paraId="0DF22762" w14:textId="77777777" w:rsidR="00F95FCD" w:rsidRPr="00806261" w:rsidRDefault="00F95FCD" w:rsidP="004A16FB">
            <w:pPr>
              <w:pStyle w:val="TableParagraph"/>
              <w:spacing w:before="101"/>
              <w:ind w:right="391"/>
              <w:rPr>
                <w:color w:val="2A2A2A"/>
                <w:spacing w:val="-1"/>
                <w:sz w:val="20"/>
                <w:szCs w:val="20"/>
              </w:rPr>
            </w:pPr>
            <w:r w:rsidRPr="00806261">
              <w:rPr>
                <w:color w:val="2A2A2A"/>
                <w:spacing w:val="-1"/>
                <w:sz w:val="20"/>
                <w:szCs w:val="20"/>
              </w:rPr>
              <w:t>112,81</w:t>
            </w:r>
          </w:p>
        </w:tc>
      </w:tr>
      <w:tr w:rsidR="00F95FCD" w:rsidRPr="00806261" w14:paraId="3C060D04" w14:textId="77777777" w:rsidTr="00806261">
        <w:trPr>
          <w:trHeight w:val="446"/>
        </w:trPr>
        <w:tc>
          <w:tcPr>
            <w:tcW w:w="4259" w:type="dxa"/>
          </w:tcPr>
          <w:p w14:paraId="55A67DB3" w14:textId="77777777" w:rsidR="00F95FCD" w:rsidRPr="00806261" w:rsidRDefault="00F95FCD" w:rsidP="004A16FB">
            <w:pPr>
              <w:pStyle w:val="TableParagraph"/>
              <w:spacing w:line="246" w:lineRule="exact"/>
              <w:ind w:right="490"/>
              <w:jc w:val="left"/>
              <w:rPr>
                <w:color w:val="2A2A2A"/>
                <w:spacing w:val="-1"/>
                <w:sz w:val="20"/>
                <w:szCs w:val="20"/>
              </w:rPr>
            </w:pPr>
            <w:r w:rsidRPr="00806261">
              <w:rPr>
                <w:color w:val="2A2A2A"/>
                <w:spacing w:val="-1"/>
                <w:sz w:val="20"/>
                <w:szCs w:val="20"/>
              </w:rPr>
              <w:t xml:space="preserve">        Consumul anual de energie primara</w:t>
            </w:r>
          </w:p>
          <w:p w14:paraId="6F3111D1" w14:textId="77777777" w:rsidR="00F95FCD" w:rsidRPr="00806261" w:rsidRDefault="00F95FCD" w:rsidP="004A16FB">
            <w:pPr>
              <w:pStyle w:val="TableParagraph"/>
              <w:spacing w:before="106"/>
              <w:ind w:left="203" w:right="193"/>
              <w:jc w:val="center"/>
              <w:rPr>
                <w:color w:val="2A2A2A"/>
                <w:spacing w:val="-1"/>
                <w:sz w:val="20"/>
                <w:szCs w:val="20"/>
              </w:rPr>
            </w:pPr>
            <w:r w:rsidRPr="00806261">
              <w:rPr>
                <w:color w:val="2A2A2A"/>
                <w:spacing w:val="-1"/>
                <w:sz w:val="20"/>
                <w:szCs w:val="20"/>
              </w:rPr>
              <w:t>[KWh/mp*an]</w:t>
            </w:r>
          </w:p>
        </w:tc>
        <w:tc>
          <w:tcPr>
            <w:tcW w:w="1849" w:type="dxa"/>
          </w:tcPr>
          <w:p w14:paraId="48857E4E" w14:textId="77777777" w:rsidR="00F95FCD" w:rsidRPr="00806261" w:rsidRDefault="00F95FCD" w:rsidP="004A16FB">
            <w:pPr>
              <w:pStyle w:val="TableParagraph"/>
              <w:spacing w:before="116"/>
              <w:ind w:right="388"/>
              <w:rPr>
                <w:color w:val="2A2A2A"/>
                <w:spacing w:val="-1"/>
                <w:sz w:val="20"/>
                <w:szCs w:val="20"/>
              </w:rPr>
            </w:pPr>
            <w:r w:rsidRPr="00806261">
              <w:rPr>
                <w:color w:val="2A2A2A"/>
                <w:spacing w:val="-1"/>
                <w:sz w:val="20"/>
                <w:szCs w:val="20"/>
              </w:rPr>
              <w:t>197.24</w:t>
            </w:r>
          </w:p>
        </w:tc>
        <w:tc>
          <w:tcPr>
            <w:tcW w:w="1822" w:type="dxa"/>
            <w:tcBorders>
              <w:right w:val="nil"/>
            </w:tcBorders>
          </w:tcPr>
          <w:p w14:paraId="444B4815" w14:textId="77777777" w:rsidR="00F95FCD" w:rsidRPr="00806261" w:rsidRDefault="00F95FCD" w:rsidP="004A16FB">
            <w:pPr>
              <w:pStyle w:val="TableParagraph"/>
              <w:spacing w:before="116"/>
              <w:ind w:right="368"/>
              <w:rPr>
                <w:color w:val="2A2A2A"/>
                <w:spacing w:val="-1"/>
                <w:sz w:val="20"/>
                <w:szCs w:val="20"/>
              </w:rPr>
            </w:pPr>
            <w:r w:rsidRPr="00806261">
              <w:rPr>
                <w:color w:val="2A2A2A"/>
                <w:spacing w:val="-1"/>
                <w:sz w:val="20"/>
                <w:szCs w:val="20"/>
              </w:rPr>
              <w:t>106,73</w:t>
            </w:r>
          </w:p>
        </w:tc>
        <w:tc>
          <w:tcPr>
            <w:tcW w:w="1783" w:type="dxa"/>
            <w:tcBorders>
              <w:left w:val="nil"/>
            </w:tcBorders>
          </w:tcPr>
          <w:p w14:paraId="17192DFD" w14:textId="77777777" w:rsidR="00F95FCD" w:rsidRPr="00806261" w:rsidRDefault="00F95FCD" w:rsidP="004A16FB">
            <w:pPr>
              <w:pStyle w:val="TableParagraph"/>
              <w:spacing w:before="116"/>
              <w:ind w:right="419"/>
              <w:rPr>
                <w:color w:val="2A2A2A"/>
                <w:spacing w:val="-1"/>
                <w:sz w:val="20"/>
                <w:szCs w:val="20"/>
              </w:rPr>
            </w:pPr>
            <w:r w:rsidRPr="00806261">
              <w:rPr>
                <w:color w:val="2A2A2A"/>
                <w:spacing w:val="-1"/>
                <w:sz w:val="20"/>
                <w:szCs w:val="20"/>
              </w:rPr>
              <w:t>90,5 l</w:t>
            </w:r>
          </w:p>
        </w:tc>
      </w:tr>
      <w:tr w:rsidR="00F95FCD" w:rsidRPr="00806261" w14:paraId="7882368E" w14:textId="77777777" w:rsidTr="00806261">
        <w:trPr>
          <w:trHeight w:val="446"/>
        </w:trPr>
        <w:tc>
          <w:tcPr>
            <w:tcW w:w="4259" w:type="dxa"/>
          </w:tcPr>
          <w:p w14:paraId="4F2E1E94" w14:textId="77777777" w:rsidR="00F95FCD" w:rsidRPr="00806261" w:rsidRDefault="00F95FCD" w:rsidP="004A16FB">
            <w:pPr>
              <w:pStyle w:val="TableParagraph"/>
              <w:spacing w:before="106"/>
              <w:ind w:left="203" w:right="193"/>
              <w:jc w:val="center"/>
              <w:rPr>
                <w:color w:val="2D2D2D"/>
                <w:w w:val="95"/>
                <w:sz w:val="20"/>
                <w:szCs w:val="20"/>
              </w:rPr>
            </w:pPr>
            <w:r w:rsidRPr="00806261">
              <w:rPr>
                <w:color w:val="2A2A2A"/>
                <w:spacing w:val="-1"/>
                <w:sz w:val="20"/>
                <w:szCs w:val="20"/>
              </w:rPr>
              <w:t>Emisii</w:t>
            </w:r>
            <w:r w:rsidRPr="00806261">
              <w:rPr>
                <w:color w:val="2A2A2A"/>
                <w:spacing w:val="-10"/>
                <w:sz w:val="20"/>
                <w:szCs w:val="20"/>
              </w:rPr>
              <w:t xml:space="preserve"> </w:t>
            </w:r>
            <w:r w:rsidRPr="00806261">
              <w:rPr>
                <w:color w:val="313131"/>
                <w:sz w:val="20"/>
                <w:szCs w:val="20"/>
              </w:rPr>
              <w:t>CO2</w:t>
            </w:r>
            <w:r w:rsidRPr="00806261">
              <w:rPr>
                <w:color w:val="313131"/>
                <w:spacing w:val="-12"/>
                <w:sz w:val="20"/>
                <w:szCs w:val="20"/>
              </w:rPr>
              <w:t xml:space="preserve"> </w:t>
            </w:r>
            <w:r w:rsidRPr="00806261">
              <w:rPr>
                <w:color w:val="2F2F2F"/>
                <w:sz w:val="20"/>
                <w:szCs w:val="20"/>
              </w:rPr>
              <w:t>[kg/mp*an]</w:t>
            </w:r>
          </w:p>
        </w:tc>
        <w:tc>
          <w:tcPr>
            <w:tcW w:w="1849" w:type="dxa"/>
          </w:tcPr>
          <w:p w14:paraId="37580296" w14:textId="77777777" w:rsidR="00F95FCD" w:rsidRPr="00806261" w:rsidRDefault="00F95FCD" w:rsidP="004A16FB">
            <w:pPr>
              <w:pStyle w:val="TableParagraph"/>
              <w:spacing w:line="225" w:lineRule="exact"/>
              <w:jc w:val="left"/>
              <w:rPr>
                <w:sz w:val="20"/>
                <w:szCs w:val="20"/>
              </w:rPr>
            </w:pPr>
            <w:r w:rsidRPr="00806261">
              <w:rPr>
                <w:color w:val="363636"/>
                <w:sz w:val="20"/>
                <w:szCs w:val="20"/>
              </w:rPr>
              <w:t xml:space="preserve">               48,13</w:t>
            </w:r>
          </w:p>
          <w:p w14:paraId="466800C5" w14:textId="77777777" w:rsidR="00F95FCD" w:rsidRPr="00806261" w:rsidRDefault="00F95FCD" w:rsidP="004A16FB">
            <w:pPr>
              <w:pStyle w:val="TableParagraph"/>
              <w:spacing w:before="35"/>
              <w:ind w:left="1205"/>
              <w:jc w:val="left"/>
              <w:rPr>
                <w:sz w:val="20"/>
                <w:szCs w:val="20"/>
              </w:rPr>
            </w:pPr>
          </w:p>
        </w:tc>
        <w:tc>
          <w:tcPr>
            <w:tcW w:w="1822" w:type="dxa"/>
            <w:tcBorders>
              <w:right w:val="nil"/>
            </w:tcBorders>
          </w:tcPr>
          <w:p w14:paraId="1EF25BF6" w14:textId="77777777" w:rsidR="00F95FCD" w:rsidRPr="00806261" w:rsidRDefault="00F95FCD" w:rsidP="004A16FB">
            <w:pPr>
              <w:pStyle w:val="TableParagraph"/>
              <w:spacing w:before="120"/>
              <w:ind w:right="362"/>
              <w:rPr>
                <w:sz w:val="20"/>
                <w:szCs w:val="20"/>
              </w:rPr>
            </w:pPr>
            <w:r w:rsidRPr="00806261">
              <w:rPr>
                <w:color w:val="343434"/>
                <w:sz w:val="20"/>
                <w:szCs w:val="20"/>
              </w:rPr>
              <w:t>21,77</w:t>
            </w:r>
          </w:p>
        </w:tc>
        <w:tc>
          <w:tcPr>
            <w:tcW w:w="1783" w:type="dxa"/>
            <w:tcBorders>
              <w:left w:val="nil"/>
            </w:tcBorders>
          </w:tcPr>
          <w:p w14:paraId="52BEB067" w14:textId="77777777" w:rsidR="00F95FCD" w:rsidRPr="00806261" w:rsidRDefault="00F95FCD" w:rsidP="004A16FB">
            <w:pPr>
              <w:pStyle w:val="TableParagraph"/>
              <w:spacing w:before="120"/>
              <w:ind w:right="405"/>
              <w:rPr>
                <w:sz w:val="20"/>
                <w:szCs w:val="20"/>
              </w:rPr>
            </w:pPr>
            <w:r w:rsidRPr="00806261">
              <w:rPr>
                <w:color w:val="313131"/>
                <w:sz w:val="20"/>
                <w:szCs w:val="20"/>
              </w:rPr>
              <w:t>26,36</w:t>
            </w:r>
          </w:p>
        </w:tc>
      </w:tr>
    </w:tbl>
    <w:p w14:paraId="3673EF4E" w14:textId="77777777" w:rsidR="00F95FCD" w:rsidRPr="00CE14BC" w:rsidRDefault="00F95FCD" w:rsidP="00F95FCD">
      <w:pPr>
        <w:spacing w:line="276" w:lineRule="auto"/>
        <w:ind w:firstLine="708"/>
        <w:jc w:val="both"/>
        <w:rPr>
          <w:rFonts w:ascii="Times New Roman" w:hAnsi="Times New Roman" w:cs="Times New Roman"/>
          <w:lang w:val="ro-RO"/>
        </w:rPr>
      </w:pPr>
    </w:p>
    <w:p w14:paraId="0636A214" w14:textId="77777777" w:rsidR="00F95FCD" w:rsidRDefault="00F95FCD" w:rsidP="00F95FCD">
      <w:pPr>
        <w:spacing w:line="276" w:lineRule="auto"/>
        <w:ind w:firstLine="708"/>
        <w:jc w:val="both"/>
        <w:rPr>
          <w:rFonts w:ascii="Times New Roman" w:hAnsi="Times New Roman" w:cs="Times New Roman"/>
          <w:color w:val="auto"/>
          <w:lang w:val="ro-RO"/>
        </w:rPr>
      </w:pPr>
    </w:p>
    <w:tbl>
      <w:tblPr>
        <w:tblW w:w="0" w:type="auto"/>
        <w:tblInd w:w="133" w:type="dxa"/>
        <w:tblBorders>
          <w:top w:val="single" w:sz="6" w:space="0" w:color="575757"/>
          <w:left w:val="single" w:sz="6" w:space="0" w:color="575757"/>
          <w:bottom w:val="single" w:sz="6" w:space="0" w:color="575757"/>
          <w:right w:val="single" w:sz="6" w:space="0" w:color="575757"/>
          <w:insideH w:val="single" w:sz="6" w:space="0" w:color="575757"/>
          <w:insideV w:val="single" w:sz="6" w:space="0" w:color="575757"/>
        </w:tblBorders>
        <w:tblLayout w:type="fixed"/>
        <w:tblCellMar>
          <w:left w:w="0" w:type="dxa"/>
          <w:right w:w="0" w:type="dxa"/>
        </w:tblCellMar>
        <w:tblLook w:val="01E0" w:firstRow="1" w:lastRow="1" w:firstColumn="1" w:lastColumn="1" w:noHBand="0" w:noVBand="0"/>
      </w:tblPr>
      <w:tblGrid>
        <w:gridCol w:w="4198"/>
        <w:gridCol w:w="1882"/>
        <w:gridCol w:w="1730"/>
        <w:gridCol w:w="1765"/>
      </w:tblGrid>
      <w:tr w:rsidR="00CE14BC" w:rsidRPr="00806261" w14:paraId="5999FD41" w14:textId="77777777" w:rsidTr="006C472E">
        <w:trPr>
          <w:trHeight w:val="427"/>
        </w:trPr>
        <w:tc>
          <w:tcPr>
            <w:tcW w:w="9575" w:type="dxa"/>
            <w:gridSpan w:val="4"/>
          </w:tcPr>
          <w:p w14:paraId="78F49235" w14:textId="38D99652" w:rsidR="00CE14BC" w:rsidRPr="00806261" w:rsidRDefault="00CE14BC" w:rsidP="006C472E">
            <w:pPr>
              <w:pStyle w:val="TableParagraph"/>
              <w:spacing w:line="251" w:lineRule="exact"/>
              <w:ind w:left="3043" w:right="2602"/>
              <w:jc w:val="center"/>
              <w:rPr>
                <w:b/>
                <w:bCs/>
                <w:sz w:val="20"/>
                <w:szCs w:val="20"/>
              </w:rPr>
            </w:pPr>
            <w:r w:rsidRPr="00806261">
              <w:rPr>
                <w:b/>
                <w:bCs/>
                <w:color w:val="1D1D1D"/>
                <w:sz w:val="20"/>
                <w:szCs w:val="20"/>
              </w:rPr>
              <w:t>CL</w:t>
            </w:r>
            <w:r w:rsidR="00806261" w:rsidRPr="00806261">
              <w:rPr>
                <w:b/>
                <w:bCs/>
                <w:color w:val="1D1D1D"/>
                <w:sz w:val="20"/>
                <w:szCs w:val="20"/>
              </w:rPr>
              <w:t>Ă</w:t>
            </w:r>
            <w:r w:rsidRPr="00806261">
              <w:rPr>
                <w:b/>
                <w:bCs/>
                <w:color w:val="1D1D1D"/>
                <w:sz w:val="20"/>
                <w:szCs w:val="20"/>
              </w:rPr>
              <w:t>DIRE</w:t>
            </w:r>
            <w:r w:rsidR="00806261" w:rsidRPr="00806261">
              <w:rPr>
                <w:b/>
                <w:bCs/>
                <w:color w:val="1D1D1D"/>
                <w:spacing w:val="8"/>
                <w:sz w:val="20"/>
                <w:szCs w:val="20"/>
              </w:rPr>
              <w:t xml:space="preserve">: </w:t>
            </w:r>
            <w:r w:rsidRPr="00806261">
              <w:rPr>
                <w:b/>
                <w:bCs/>
                <w:color w:val="1D1D1D"/>
                <w:sz w:val="20"/>
                <w:szCs w:val="20"/>
              </w:rPr>
              <w:t>LICEU</w:t>
            </w:r>
            <w:r w:rsidRPr="00806261">
              <w:rPr>
                <w:b/>
                <w:bCs/>
                <w:color w:val="1D1D1D"/>
                <w:spacing w:val="-8"/>
                <w:sz w:val="20"/>
                <w:szCs w:val="20"/>
              </w:rPr>
              <w:t xml:space="preserve"> </w:t>
            </w:r>
            <w:r w:rsidRPr="00806261">
              <w:rPr>
                <w:b/>
                <w:bCs/>
                <w:color w:val="1D1D1D"/>
                <w:sz w:val="20"/>
                <w:szCs w:val="20"/>
              </w:rPr>
              <w:t>ȘI</w:t>
            </w:r>
            <w:r w:rsidRPr="00806261">
              <w:rPr>
                <w:b/>
                <w:bCs/>
                <w:color w:val="1D1D1D"/>
                <w:spacing w:val="-14"/>
                <w:sz w:val="20"/>
                <w:szCs w:val="20"/>
              </w:rPr>
              <w:t xml:space="preserve"> L</w:t>
            </w:r>
            <w:r w:rsidRPr="00806261">
              <w:rPr>
                <w:b/>
                <w:bCs/>
                <w:color w:val="1D1D1D"/>
                <w:sz w:val="20"/>
                <w:szCs w:val="20"/>
              </w:rPr>
              <w:t>ABORATOR</w:t>
            </w:r>
          </w:p>
        </w:tc>
      </w:tr>
      <w:tr w:rsidR="00CE14BC" w:rsidRPr="00806261" w14:paraId="4CC542F8" w14:textId="77777777" w:rsidTr="006C472E">
        <w:trPr>
          <w:trHeight w:val="565"/>
        </w:trPr>
        <w:tc>
          <w:tcPr>
            <w:tcW w:w="4198" w:type="dxa"/>
          </w:tcPr>
          <w:p w14:paraId="03958627" w14:textId="77777777" w:rsidR="00CE14BC" w:rsidRPr="00806261" w:rsidRDefault="00CE14BC" w:rsidP="006C472E">
            <w:pPr>
              <w:pStyle w:val="TableParagraph"/>
              <w:spacing w:before="106"/>
              <w:ind w:left="240" w:right="189"/>
              <w:jc w:val="center"/>
              <w:rPr>
                <w:color w:val="313131"/>
                <w:sz w:val="20"/>
                <w:szCs w:val="20"/>
              </w:rPr>
            </w:pPr>
            <w:r w:rsidRPr="00806261">
              <w:rPr>
                <w:color w:val="313131"/>
                <w:sz w:val="20"/>
                <w:szCs w:val="20"/>
              </w:rPr>
              <w:t>Indicator</w:t>
            </w:r>
          </w:p>
        </w:tc>
        <w:tc>
          <w:tcPr>
            <w:tcW w:w="1882" w:type="dxa"/>
            <w:tcBorders>
              <w:right w:val="nil"/>
            </w:tcBorders>
          </w:tcPr>
          <w:p w14:paraId="1A4829FC" w14:textId="5E60F6EB" w:rsidR="00CE14BC" w:rsidRPr="00806261" w:rsidRDefault="00806261" w:rsidP="006C472E">
            <w:pPr>
              <w:pStyle w:val="TableParagraph"/>
              <w:spacing w:line="225" w:lineRule="exact"/>
              <w:ind w:left="323" w:right="336"/>
              <w:jc w:val="center"/>
              <w:rPr>
                <w:color w:val="313131"/>
                <w:sz w:val="20"/>
                <w:szCs w:val="20"/>
              </w:rPr>
            </w:pPr>
            <w:r w:rsidRPr="00806261">
              <w:rPr>
                <w:color w:val="313131"/>
                <w:sz w:val="20"/>
                <w:szCs w:val="20"/>
              </w:rPr>
              <w:t>Clădire</w:t>
            </w:r>
          </w:p>
          <w:p w14:paraId="5D7F7BA4" w14:textId="5439973A" w:rsidR="00CE14BC" w:rsidRPr="00806261" w:rsidRDefault="00CE14BC" w:rsidP="006C472E">
            <w:pPr>
              <w:pStyle w:val="TableParagraph"/>
              <w:spacing w:before="39"/>
              <w:ind w:left="323" w:right="368"/>
              <w:jc w:val="center"/>
              <w:rPr>
                <w:color w:val="313131"/>
                <w:sz w:val="20"/>
                <w:szCs w:val="20"/>
              </w:rPr>
            </w:pPr>
            <w:r w:rsidRPr="00806261">
              <w:rPr>
                <w:color w:val="313131"/>
                <w:sz w:val="20"/>
                <w:szCs w:val="20"/>
              </w:rPr>
              <w:t>nereabilitat</w:t>
            </w:r>
            <w:r w:rsidR="00806261" w:rsidRPr="00806261">
              <w:rPr>
                <w:color w:val="313131"/>
                <w:sz w:val="20"/>
                <w:szCs w:val="20"/>
              </w:rPr>
              <w:t>ă</w:t>
            </w:r>
          </w:p>
        </w:tc>
        <w:tc>
          <w:tcPr>
            <w:tcW w:w="1730" w:type="dxa"/>
            <w:tcBorders>
              <w:left w:val="nil"/>
              <w:right w:val="nil"/>
            </w:tcBorders>
          </w:tcPr>
          <w:p w14:paraId="7EB72D46" w14:textId="5A4E5F94" w:rsidR="00CE14BC" w:rsidRPr="00806261" w:rsidRDefault="00806261" w:rsidP="006C472E">
            <w:pPr>
              <w:pStyle w:val="TableParagraph"/>
              <w:spacing w:line="225" w:lineRule="exact"/>
              <w:ind w:left="382" w:right="352"/>
              <w:jc w:val="center"/>
              <w:rPr>
                <w:color w:val="313131"/>
                <w:sz w:val="20"/>
                <w:szCs w:val="20"/>
              </w:rPr>
            </w:pPr>
            <w:r w:rsidRPr="00806261">
              <w:rPr>
                <w:color w:val="313131"/>
                <w:sz w:val="20"/>
                <w:szCs w:val="20"/>
              </w:rPr>
              <w:t>Clădire</w:t>
            </w:r>
          </w:p>
          <w:p w14:paraId="5450C972" w14:textId="4F6224AB" w:rsidR="00CE14BC" w:rsidRPr="00806261" w:rsidRDefault="00CE14BC" w:rsidP="006C472E">
            <w:pPr>
              <w:pStyle w:val="TableParagraph"/>
              <w:spacing w:before="39"/>
              <w:ind w:left="382" w:right="374"/>
              <w:jc w:val="center"/>
              <w:rPr>
                <w:color w:val="313131"/>
                <w:sz w:val="20"/>
                <w:szCs w:val="20"/>
              </w:rPr>
            </w:pPr>
            <w:r w:rsidRPr="00806261">
              <w:rPr>
                <w:color w:val="313131"/>
                <w:sz w:val="20"/>
                <w:szCs w:val="20"/>
              </w:rPr>
              <w:t>reabilitat</w:t>
            </w:r>
            <w:r w:rsidR="00806261" w:rsidRPr="00806261">
              <w:rPr>
                <w:color w:val="313131"/>
                <w:sz w:val="20"/>
                <w:szCs w:val="20"/>
              </w:rPr>
              <w:t>ă</w:t>
            </w:r>
          </w:p>
        </w:tc>
        <w:tc>
          <w:tcPr>
            <w:tcW w:w="1765" w:type="dxa"/>
            <w:tcBorders>
              <w:left w:val="nil"/>
            </w:tcBorders>
          </w:tcPr>
          <w:p w14:paraId="3A4CED5C" w14:textId="77777777" w:rsidR="00CE14BC" w:rsidRPr="00806261" w:rsidRDefault="00CE14BC" w:rsidP="006C472E">
            <w:pPr>
              <w:pStyle w:val="TableParagraph"/>
              <w:spacing w:line="239" w:lineRule="exact"/>
              <w:ind w:left="424"/>
              <w:jc w:val="left"/>
              <w:rPr>
                <w:color w:val="313131"/>
                <w:sz w:val="20"/>
                <w:szCs w:val="20"/>
              </w:rPr>
            </w:pPr>
            <w:r w:rsidRPr="00806261">
              <w:rPr>
                <w:color w:val="313131"/>
                <w:sz w:val="20"/>
                <w:szCs w:val="20"/>
              </w:rPr>
              <w:t>Reducerea</w:t>
            </w:r>
          </w:p>
          <w:p w14:paraId="343ABF2F" w14:textId="77777777" w:rsidR="00CE14BC" w:rsidRPr="00806261" w:rsidRDefault="00CE14BC" w:rsidP="006C472E">
            <w:pPr>
              <w:pStyle w:val="TableParagraph"/>
              <w:spacing w:before="25"/>
              <w:ind w:left="372"/>
              <w:jc w:val="left"/>
              <w:rPr>
                <w:color w:val="313131"/>
                <w:sz w:val="20"/>
                <w:szCs w:val="20"/>
              </w:rPr>
            </w:pPr>
            <w:r w:rsidRPr="00806261">
              <w:rPr>
                <w:color w:val="313131"/>
                <w:sz w:val="20"/>
                <w:szCs w:val="20"/>
              </w:rPr>
              <w:t>consumului</w:t>
            </w:r>
          </w:p>
        </w:tc>
      </w:tr>
      <w:tr w:rsidR="00CE14BC" w:rsidRPr="00806261" w14:paraId="0EBDA3E8" w14:textId="77777777" w:rsidTr="006C472E">
        <w:trPr>
          <w:trHeight w:val="560"/>
        </w:trPr>
        <w:tc>
          <w:tcPr>
            <w:tcW w:w="4198" w:type="dxa"/>
          </w:tcPr>
          <w:p w14:paraId="46A6F637" w14:textId="77777777" w:rsidR="00CE14BC" w:rsidRPr="00806261" w:rsidRDefault="00CE14BC" w:rsidP="006C472E">
            <w:pPr>
              <w:pStyle w:val="TableParagraph"/>
              <w:spacing w:line="227" w:lineRule="exact"/>
              <w:ind w:left="240" w:right="192"/>
              <w:jc w:val="center"/>
              <w:rPr>
                <w:color w:val="313131"/>
                <w:sz w:val="20"/>
                <w:szCs w:val="20"/>
              </w:rPr>
            </w:pPr>
            <w:r w:rsidRPr="00806261">
              <w:rPr>
                <w:color w:val="313131"/>
                <w:sz w:val="20"/>
                <w:szCs w:val="20"/>
              </w:rPr>
              <w:t>Consumul anual specific dc energie pentru</w:t>
            </w:r>
          </w:p>
          <w:p w14:paraId="0E4078D2" w14:textId="77777777" w:rsidR="00CE14BC" w:rsidRPr="00806261" w:rsidRDefault="00CE14BC" w:rsidP="006C472E">
            <w:pPr>
              <w:pStyle w:val="TableParagraph"/>
              <w:spacing w:before="18"/>
              <w:ind w:left="214" w:right="193"/>
              <w:jc w:val="center"/>
              <w:rPr>
                <w:color w:val="313131"/>
                <w:sz w:val="20"/>
                <w:szCs w:val="20"/>
              </w:rPr>
            </w:pPr>
            <w:r w:rsidRPr="00806261">
              <w:rPr>
                <w:color w:val="313131"/>
                <w:sz w:val="20"/>
                <w:szCs w:val="20"/>
              </w:rPr>
              <w:t>încălzire [KWh/mp*an]</w:t>
            </w:r>
          </w:p>
        </w:tc>
        <w:tc>
          <w:tcPr>
            <w:tcW w:w="1882" w:type="dxa"/>
            <w:tcBorders>
              <w:right w:val="nil"/>
            </w:tcBorders>
          </w:tcPr>
          <w:p w14:paraId="5A67C5C9" w14:textId="77777777" w:rsidR="00CE14BC" w:rsidRPr="00806261" w:rsidRDefault="00CE14BC" w:rsidP="006C472E">
            <w:pPr>
              <w:pStyle w:val="TableParagraph"/>
              <w:spacing w:before="120"/>
              <w:ind w:right="455"/>
              <w:jc w:val="center"/>
              <w:rPr>
                <w:color w:val="313131"/>
                <w:sz w:val="20"/>
                <w:szCs w:val="20"/>
              </w:rPr>
            </w:pPr>
            <w:r w:rsidRPr="00806261">
              <w:rPr>
                <w:color w:val="313131"/>
                <w:sz w:val="20"/>
                <w:szCs w:val="20"/>
              </w:rPr>
              <w:t>180,84</w:t>
            </w:r>
          </w:p>
        </w:tc>
        <w:tc>
          <w:tcPr>
            <w:tcW w:w="1730" w:type="dxa"/>
            <w:tcBorders>
              <w:left w:val="nil"/>
              <w:right w:val="nil"/>
            </w:tcBorders>
          </w:tcPr>
          <w:p w14:paraId="5A1BA462" w14:textId="77777777" w:rsidR="00CE14BC" w:rsidRPr="00806261" w:rsidRDefault="00CE14BC" w:rsidP="006C472E">
            <w:pPr>
              <w:pStyle w:val="TableParagraph"/>
              <w:spacing w:before="120"/>
              <w:ind w:right="363"/>
              <w:jc w:val="center"/>
              <w:rPr>
                <w:color w:val="313131"/>
                <w:sz w:val="20"/>
                <w:szCs w:val="20"/>
              </w:rPr>
            </w:pPr>
            <w:r w:rsidRPr="00806261">
              <w:rPr>
                <w:color w:val="313131"/>
                <w:sz w:val="20"/>
                <w:szCs w:val="20"/>
              </w:rPr>
              <w:t>86,2 l</w:t>
            </w:r>
          </w:p>
        </w:tc>
        <w:tc>
          <w:tcPr>
            <w:tcW w:w="1765" w:type="dxa"/>
            <w:tcBorders>
              <w:left w:val="nil"/>
            </w:tcBorders>
          </w:tcPr>
          <w:p w14:paraId="717E20CF" w14:textId="77777777" w:rsidR="00CE14BC" w:rsidRPr="00806261" w:rsidRDefault="00CE14BC" w:rsidP="006C472E">
            <w:pPr>
              <w:pStyle w:val="TableParagraph"/>
              <w:spacing w:before="110"/>
              <w:ind w:right="416"/>
              <w:jc w:val="center"/>
              <w:rPr>
                <w:color w:val="313131"/>
                <w:sz w:val="20"/>
                <w:szCs w:val="20"/>
              </w:rPr>
            </w:pPr>
            <w:r w:rsidRPr="00806261">
              <w:rPr>
                <w:color w:val="313131"/>
                <w:sz w:val="20"/>
                <w:szCs w:val="20"/>
              </w:rPr>
              <w:t>94,63</w:t>
            </w:r>
          </w:p>
        </w:tc>
      </w:tr>
      <w:tr w:rsidR="00CE14BC" w:rsidRPr="00806261" w14:paraId="60061F32" w14:textId="77777777" w:rsidTr="006C472E">
        <w:trPr>
          <w:trHeight w:val="589"/>
        </w:trPr>
        <w:tc>
          <w:tcPr>
            <w:tcW w:w="4198" w:type="dxa"/>
          </w:tcPr>
          <w:p w14:paraId="1C45B4C1" w14:textId="77777777" w:rsidR="00CE14BC" w:rsidRPr="00806261" w:rsidRDefault="00CE14BC" w:rsidP="006C472E">
            <w:pPr>
              <w:pStyle w:val="TableParagraph"/>
              <w:spacing w:line="232" w:lineRule="exact"/>
              <w:ind w:left="257"/>
              <w:jc w:val="center"/>
              <w:rPr>
                <w:color w:val="313131"/>
                <w:sz w:val="20"/>
                <w:szCs w:val="20"/>
              </w:rPr>
            </w:pPr>
            <w:r w:rsidRPr="00806261">
              <w:rPr>
                <w:color w:val="313131"/>
                <w:sz w:val="20"/>
                <w:szCs w:val="20"/>
              </w:rPr>
              <w:t>Consumul anual specific de energie pentru</w:t>
            </w:r>
          </w:p>
          <w:p w14:paraId="39340FCE" w14:textId="77777777" w:rsidR="00CE14BC" w:rsidRPr="00806261" w:rsidRDefault="00CE14BC" w:rsidP="006C472E">
            <w:pPr>
              <w:pStyle w:val="TableParagraph"/>
              <w:tabs>
                <w:tab w:val="left" w:pos="3672"/>
                <w:tab w:val="left" w:pos="3962"/>
              </w:tabs>
              <w:spacing w:before="42"/>
              <w:ind w:left="180"/>
              <w:jc w:val="center"/>
              <w:rPr>
                <w:color w:val="313131"/>
                <w:sz w:val="20"/>
                <w:szCs w:val="20"/>
              </w:rPr>
            </w:pPr>
            <w:r w:rsidRPr="00806261">
              <w:rPr>
                <w:color w:val="313131"/>
                <w:sz w:val="20"/>
                <w:szCs w:val="20"/>
              </w:rPr>
              <w:t>preparare apa calda menajera [KWh/mp*an]</w:t>
            </w:r>
          </w:p>
        </w:tc>
        <w:tc>
          <w:tcPr>
            <w:tcW w:w="1882" w:type="dxa"/>
            <w:tcBorders>
              <w:right w:val="nil"/>
            </w:tcBorders>
          </w:tcPr>
          <w:p w14:paraId="1D4F1473" w14:textId="77777777" w:rsidR="00CE14BC" w:rsidRPr="00806261" w:rsidRDefault="00CE14BC" w:rsidP="006C472E">
            <w:pPr>
              <w:pStyle w:val="TableParagraph"/>
              <w:spacing w:before="130"/>
              <w:ind w:right="451"/>
              <w:jc w:val="center"/>
              <w:rPr>
                <w:color w:val="313131"/>
                <w:sz w:val="20"/>
                <w:szCs w:val="20"/>
              </w:rPr>
            </w:pPr>
            <w:r w:rsidRPr="00806261">
              <w:rPr>
                <w:color w:val="313131"/>
                <w:sz w:val="20"/>
                <w:szCs w:val="20"/>
              </w:rPr>
              <w:t>10,80</w:t>
            </w:r>
          </w:p>
        </w:tc>
        <w:tc>
          <w:tcPr>
            <w:tcW w:w="1730" w:type="dxa"/>
            <w:tcBorders>
              <w:left w:val="nil"/>
              <w:right w:val="nil"/>
            </w:tcBorders>
          </w:tcPr>
          <w:p w14:paraId="7DD0459B" w14:textId="77777777" w:rsidR="00CE14BC" w:rsidRPr="00806261" w:rsidRDefault="00CE14BC" w:rsidP="006C472E">
            <w:pPr>
              <w:pStyle w:val="TableParagraph"/>
              <w:spacing w:before="130"/>
              <w:ind w:right="353"/>
              <w:jc w:val="center"/>
              <w:rPr>
                <w:color w:val="313131"/>
                <w:sz w:val="20"/>
                <w:szCs w:val="20"/>
              </w:rPr>
            </w:pPr>
            <w:r w:rsidRPr="00806261">
              <w:rPr>
                <w:color w:val="313131"/>
                <w:sz w:val="20"/>
                <w:szCs w:val="20"/>
              </w:rPr>
              <w:t>10,80</w:t>
            </w:r>
          </w:p>
        </w:tc>
        <w:tc>
          <w:tcPr>
            <w:tcW w:w="1765" w:type="dxa"/>
            <w:tcBorders>
              <w:left w:val="nil"/>
            </w:tcBorders>
          </w:tcPr>
          <w:p w14:paraId="3A0B569A" w14:textId="77777777" w:rsidR="00CE14BC" w:rsidRPr="00806261" w:rsidRDefault="00CE14BC" w:rsidP="006C472E">
            <w:pPr>
              <w:pStyle w:val="TableParagraph"/>
              <w:spacing w:before="130"/>
              <w:ind w:right="401"/>
              <w:jc w:val="center"/>
              <w:rPr>
                <w:color w:val="313131"/>
                <w:sz w:val="20"/>
                <w:szCs w:val="20"/>
              </w:rPr>
            </w:pPr>
            <w:r w:rsidRPr="00806261">
              <w:rPr>
                <w:color w:val="313131"/>
                <w:sz w:val="20"/>
                <w:szCs w:val="20"/>
              </w:rPr>
              <w:t>0,00</w:t>
            </w:r>
          </w:p>
        </w:tc>
      </w:tr>
      <w:tr w:rsidR="00CE14BC" w:rsidRPr="00806261" w14:paraId="3941FD39" w14:textId="77777777" w:rsidTr="006C472E">
        <w:trPr>
          <w:trHeight w:val="570"/>
        </w:trPr>
        <w:tc>
          <w:tcPr>
            <w:tcW w:w="4198" w:type="dxa"/>
          </w:tcPr>
          <w:p w14:paraId="65E7A56B" w14:textId="77777777" w:rsidR="00CE14BC" w:rsidRPr="00806261" w:rsidRDefault="00CE14BC" w:rsidP="006C472E">
            <w:pPr>
              <w:pStyle w:val="TableParagraph"/>
              <w:spacing w:line="222" w:lineRule="exact"/>
              <w:ind w:left="229" w:right="193"/>
              <w:jc w:val="center"/>
              <w:rPr>
                <w:color w:val="313131"/>
                <w:sz w:val="20"/>
                <w:szCs w:val="20"/>
              </w:rPr>
            </w:pPr>
            <w:r w:rsidRPr="00806261">
              <w:rPr>
                <w:color w:val="313131"/>
                <w:sz w:val="20"/>
                <w:szCs w:val="20"/>
              </w:rPr>
              <w:t>Consumul anual specific pentru iluminat</w:t>
            </w:r>
          </w:p>
          <w:p w14:paraId="02C1D510" w14:textId="77777777" w:rsidR="00CE14BC" w:rsidRPr="00806261" w:rsidRDefault="00CE14BC" w:rsidP="006C472E">
            <w:pPr>
              <w:pStyle w:val="TableParagraph"/>
              <w:spacing w:before="23"/>
              <w:ind w:left="180" w:right="193"/>
              <w:jc w:val="center"/>
              <w:rPr>
                <w:color w:val="313131"/>
                <w:sz w:val="20"/>
                <w:szCs w:val="20"/>
              </w:rPr>
            </w:pPr>
            <w:r w:rsidRPr="00806261">
              <w:rPr>
                <w:color w:val="313131"/>
                <w:sz w:val="20"/>
                <w:szCs w:val="20"/>
              </w:rPr>
              <w:t>[KWh/mp*an]</w:t>
            </w:r>
          </w:p>
        </w:tc>
        <w:tc>
          <w:tcPr>
            <w:tcW w:w="1882" w:type="dxa"/>
            <w:tcBorders>
              <w:right w:val="nil"/>
            </w:tcBorders>
          </w:tcPr>
          <w:p w14:paraId="61177C76" w14:textId="77777777" w:rsidR="00CE14BC" w:rsidRPr="00806261" w:rsidRDefault="00CE14BC" w:rsidP="006C472E">
            <w:pPr>
              <w:pStyle w:val="TableParagraph"/>
              <w:spacing w:before="111"/>
              <w:ind w:right="457"/>
              <w:jc w:val="center"/>
              <w:rPr>
                <w:color w:val="313131"/>
                <w:sz w:val="20"/>
                <w:szCs w:val="20"/>
              </w:rPr>
            </w:pPr>
            <w:r w:rsidRPr="00806261">
              <w:rPr>
                <w:color w:val="313131"/>
                <w:sz w:val="20"/>
                <w:szCs w:val="20"/>
              </w:rPr>
              <w:t>5,69</w:t>
            </w:r>
          </w:p>
        </w:tc>
        <w:tc>
          <w:tcPr>
            <w:tcW w:w="1730" w:type="dxa"/>
            <w:tcBorders>
              <w:left w:val="nil"/>
              <w:right w:val="nil"/>
            </w:tcBorders>
          </w:tcPr>
          <w:p w14:paraId="5D0E96CE" w14:textId="77777777" w:rsidR="00CE14BC" w:rsidRPr="00806261" w:rsidRDefault="00CE14BC" w:rsidP="006C472E">
            <w:pPr>
              <w:pStyle w:val="TableParagraph"/>
              <w:spacing w:before="120"/>
              <w:ind w:right="352"/>
              <w:jc w:val="center"/>
              <w:rPr>
                <w:color w:val="313131"/>
                <w:sz w:val="20"/>
                <w:szCs w:val="20"/>
              </w:rPr>
            </w:pPr>
            <w:r w:rsidRPr="00806261">
              <w:rPr>
                <w:color w:val="313131"/>
                <w:sz w:val="20"/>
                <w:szCs w:val="20"/>
              </w:rPr>
              <w:t>5,59</w:t>
            </w:r>
          </w:p>
        </w:tc>
        <w:tc>
          <w:tcPr>
            <w:tcW w:w="1765" w:type="dxa"/>
            <w:tcBorders>
              <w:left w:val="nil"/>
            </w:tcBorders>
          </w:tcPr>
          <w:p w14:paraId="13BC48D0" w14:textId="77777777" w:rsidR="00CE14BC" w:rsidRPr="00806261" w:rsidRDefault="00CE14BC" w:rsidP="006C472E">
            <w:pPr>
              <w:pStyle w:val="TableParagraph"/>
              <w:spacing w:before="125"/>
              <w:ind w:right="391"/>
              <w:jc w:val="center"/>
              <w:rPr>
                <w:color w:val="313131"/>
                <w:sz w:val="20"/>
                <w:szCs w:val="20"/>
              </w:rPr>
            </w:pPr>
            <w:r w:rsidRPr="00806261">
              <w:rPr>
                <w:color w:val="313131"/>
                <w:sz w:val="20"/>
                <w:szCs w:val="20"/>
              </w:rPr>
              <w:t>0, 10</w:t>
            </w:r>
          </w:p>
        </w:tc>
      </w:tr>
      <w:tr w:rsidR="00CE14BC" w:rsidRPr="00806261" w14:paraId="231F9485" w14:textId="77777777" w:rsidTr="006C472E">
        <w:trPr>
          <w:trHeight w:val="565"/>
        </w:trPr>
        <w:tc>
          <w:tcPr>
            <w:tcW w:w="4198" w:type="dxa"/>
          </w:tcPr>
          <w:p w14:paraId="339C4D3F" w14:textId="77777777" w:rsidR="00CE14BC" w:rsidRPr="00806261" w:rsidRDefault="00CE14BC" w:rsidP="006C472E">
            <w:pPr>
              <w:pStyle w:val="TableParagraph"/>
              <w:spacing w:before="106"/>
              <w:ind w:left="202" w:right="193"/>
              <w:jc w:val="center"/>
              <w:rPr>
                <w:color w:val="313131"/>
                <w:sz w:val="20"/>
                <w:szCs w:val="20"/>
              </w:rPr>
            </w:pPr>
            <w:r w:rsidRPr="00806261">
              <w:rPr>
                <w:color w:val="313131"/>
                <w:sz w:val="20"/>
                <w:szCs w:val="20"/>
              </w:rPr>
              <w:t>Energie regenerabila [KWh/mp*an]</w:t>
            </w:r>
          </w:p>
        </w:tc>
        <w:tc>
          <w:tcPr>
            <w:tcW w:w="1882" w:type="dxa"/>
            <w:tcBorders>
              <w:right w:val="nil"/>
            </w:tcBorders>
          </w:tcPr>
          <w:p w14:paraId="0E4C460D" w14:textId="77777777" w:rsidR="00CE14BC" w:rsidRPr="00806261" w:rsidRDefault="00CE14BC" w:rsidP="006C472E">
            <w:pPr>
              <w:pStyle w:val="TableParagraph"/>
              <w:spacing w:before="106"/>
              <w:ind w:right="464"/>
              <w:jc w:val="center"/>
              <w:rPr>
                <w:color w:val="313131"/>
                <w:sz w:val="20"/>
                <w:szCs w:val="20"/>
              </w:rPr>
            </w:pPr>
            <w:r w:rsidRPr="00806261">
              <w:rPr>
                <w:color w:val="313131"/>
                <w:sz w:val="20"/>
                <w:szCs w:val="20"/>
              </w:rPr>
              <w:t>0,00</w:t>
            </w:r>
          </w:p>
        </w:tc>
        <w:tc>
          <w:tcPr>
            <w:tcW w:w="1730" w:type="dxa"/>
            <w:tcBorders>
              <w:left w:val="nil"/>
              <w:right w:val="nil"/>
            </w:tcBorders>
          </w:tcPr>
          <w:p w14:paraId="1F28243C" w14:textId="77777777" w:rsidR="00CE14BC" w:rsidRPr="00806261" w:rsidRDefault="00CE14BC" w:rsidP="006C472E">
            <w:pPr>
              <w:pStyle w:val="TableParagraph"/>
              <w:spacing w:before="120"/>
              <w:ind w:right="354"/>
              <w:jc w:val="center"/>
              <w:rPr>
                <w:color w:val="313131"/>
                <w:sz w:val="20"/>
                <w:szCs w:val="20"/>
              </w:rPr>
            </w:pPr>
            <w:r w:rsidRPr="00806261">
              <w:rPr>
                <w:color w:val="313131"/>
                <w:sz w:val="20"/>
                <w:szCs w:val="20"/>
              </w:rPr>
              <w:t>3,23</w:t>
            </w:r>
          </w:p>
        </w:tc>
        <w:tc>
          <w:tcPr>
            <w:tcW w:w="1765" w:type="dxa"/>
            <w:tcBorders>
              <w:left w:val="nil"/>
            </w:tcBorders>
          </w:tcPr>
          <w:p w14:paraId="6202DE86" w14:textId="77777777" w:rsidR="00CE14BC" w:rsidRPr="00806261" w:rsidRDefault="00CE14BC" w:rsidP="006C472E">
            <w:pPr>
              <w:pStyle w:val="TableParagraph"/>
              <w:jc w:val="center"/>
              <w:rPr>
                <w:color w:val="313131"/>
                <w:sz w:val="20"/>
                <w:szCs w:val="20"/>
              </w:rPr>
            </w:pPr>
            <w:r w:rsidRPr="00806261">
              <w:rPr>
                <w:color w:val="313131"/>
                <w:sz w:val="20"/>
                <w:szCs w:val="20"/>
              </w:rPr>
              <w:t>-</w:t>
            </w:r>
          </w:p>
        </w:tc>
      </w:tr>
      <w:tr w:rsidR="00CE14BC" w:rsidRPr="00806261" w14:paraId="4A102022" w14:textId="77777777" w:rsidTr="006C472E">
        <w:trPr>
          <w:trHeight w:val="556"/>
        </w:trPr>
        <w:tc>
          <w:tcPr>
            <w:tcW w:w="4198" w:type="dxa"/>
          </w:tcPr>
          <w:p w14:paraId="0D9183FE" w14:textId="77777777" w:rsidR="00CE14BC" w:rsidRPr="00806261" w:rsidRDefault="00CE14BC" w:rsidP="006C472E">
            <w:pPr>
              <w:pStyle w:val="TableParagraph"/>
              <w:spacing w:before="106"/>
              <w:ind w:left="203" w:right="193"/>
              <w:jc w:val="center"/>
              <w:rPr>
                <w:color w:val="313131"/>
                <w:sz w:val="20"/>
                <w:szCs w:val="20"/>
              </w:rPr>
            </w:pPr>
            <w:r w:rsidRPr="00806261">
              <w:rPr>
                <w:color w:val="313131"/>
                <w:sz w:val="20"/>
                <w:szCs w:val="20"/>
              </w:rPr>
              <w:t>Energie neregenerabila [KWh/mp*an]</w:t>
            </w:r>
          </w:p>
        </w:tc>
        <w:tc>
          <w:tcPr>
            <w:tcW w:w="1882" w:type="dxa"/>
            <w:tcBorders>
              <w:right w:val="nil"/>
            </w:tcBorders>
          </w:tcPr>
          <w:p w14:paraId="22815A4D" w14:textId="77777777" w:rsidR="00CE14BC" w:rsidRPr="00806261" w:rsidRDefault="00CE14BC" w:rsidP="006C472E">
            <w:pPr>
              <w:pStyle w:val="TableParagraph"/>
              <w:spacing w:before="120"/>
              <w:ind w:right="461"/>
              <w:jc w:val="center"/>
              <w:rPr>
                <w:color w:val="313131"/>
                <w:sz w:val="20"/>
                <w:szCs w:val="20"/>
              </w:rPr>
            </w:pPr>
            <w:r w:rsidRPr="00806261">
              <w:rPr>
                <w:color w:val="313131"/>
                <w:sz w:val="20"/>
                <w:szCs w:val="20"/>
              </w:rPr>
              <w:t>197,33</w:t>
            </w:r>
          </w:p>
        </w:tc>
        <w:tc>
          <w:tcPr>
            <w:tcW w:w="1730" w:type="dxa"/>
            <w:tcBorders>
              <w:left w:val="nil"/>
              <w:right w:val="nil"/>
            </w:tcBorders>
          </w:tcPr>
          <w:p w14:paraId="57720A32" w14:textId="77777777" w:rsidR="00CE14BC" w:rsidRPr="00806261" w:rsidRDefault="00CE14BC" w:rsidP="006C472E">
            <w:pPr>
              <w:pStyle w:val="TableParagraph"/>
              <w:spacing w:before="116"/>
              <w:ind w:right="355"/>
              <w:jc w:val="center"/>
              <w:rPr>
                <w:color w:val="313131"/>
                <w:sz w:val="20"/>
                <w:szCs w:val="20"/>
              </w:rPr>
            </w:pPr>
            <w:r w:rsidRPr="00806261">
              <w:rPr>
                <w:color w:val="313131"/>
                <w:sz w:val="20"/>
                <w:szCs w:val="20"/>
              </w:rPr>
              <w:t>99,37</w:t>
            </w:r>
          </w:p>
        </w:tc>
        <w:tc>
          <w:tcPr>
            <w:tcW w:w="1765" w:type="dxa"/>
            <w:tcBorders>
              <w:left w:val="nil"/>
            </w:tcBorders>
          </w:tcPr>
          <w:p w14:paraId="4CFE1248" w14:textId="77777777" w:rsidR="00CE14BC" w:rsidRPr="00806261" w:rsidRDefault="00CE14BC" w:rsidP="006C472E">
            <w:pPr>
              <w:pStyle w:val="TableParagraph"/>
              <w:spacing w:before="120"/>
              <w:ind w:right="409"/>
              <w:jc w:val="center"/>
              <w:rPr>
                <w:color w:val="313131"/>
                <w:sz w:val="20"/>
                <w:szCs w:val="20"/>
              </w:rPr>
            </w:pPr>
            <w:r w:rsidRPr="00806261">
              <w:rPr>
                <w:color w:val="313131"/>
                <w:sz w:val="20"/>
                <w:szCs w:val="20"/>
              </w:rPr>
              <w:t>97,96</w:t>
            </w:r>
          </w:p>
        </w:tc>
      </w:tr>
      <w:tr w:rsidR="00CE14BC" w:rsidRPr="00806261" w14:paraId="3442D9A6" w14:textId="77777777" w:rsidTr="006C472E">
        <w:trPr>
          <w:trHeight w:val="556"/>
        </w:trPr>
        <w:tc>
          <w:tcPr>
            <w:tcW w:w="4198" w:type="dxa"/>
          </w:tcPr>
          <w:p w14:paraId="67AD993B" w14:textId="77777777" w:rsidR="00CE14BC" w:rsidRPr="00806261" w:rsidRDefault="00CE14BC" w:rsidP="006C472E">
            <w:pPr>
              <w:pStyle w:val="TableParagraph"/>
              <w:spacing w:line="246" w:lineRule="exact"/>
              <w:ind w:right="490"/>
              <w:jc w:val="center"/>
              <w:rPr>
                <w:color w:val="313131"/>
                <w:sz w:val="20"/>
                <w:szCs w:val="20"/>
              </w:rPr>
            </w:pPr>
            <w:r w:rsidRPr="00806261">
              <w:rPr>
                <w:color w:val="313131"/>
                <w:sz w:val="20"/>
                <w:szCs w:val="20"/>
              </w:rPr>
              <w:t>Consumul anual de energie primara</w:t>
            </w:r>
          </w:p>
          <w:p w14:paraId="09DC6752" w14:textId="77777777" w:rsidR="00CE14BC" w:rsidRPr="00806261" w:rsidRDefault="00CE14BC" w:rsidP="006C472E">
            <w:pPr>
              <w:pStyle w:val="TableParagraph"/>
              <w:spacing w:before="106"/>
              <w:ind w:left="203" w:right="193"/>
              <w:jc w:val="center"/>
              <w:rPr>
                <w:color w:val="313131"/>
                <w:sz w:val="20"/>
                <w:szCs w:val="20"/>
              </w:rPr>
            </w:pPr>
            <w:r w:rsidRPr="00806261">
              <w:rPr>
                <w:color w:val="313131"/>
                <w:sz w:val="20"/>
                <w:szCs w:val="20"/>
              </w:rPr>
              <w:t>[KWh/mp*an]</w:t>
            </w:r>
          </w:p>
        </w:tc>
        <w:tc>
          <w:tcPr>
            <w:tcW w:w="1882" w:type="dxa"/>
            <w:tcBorders>
              <w:right w:val="nil"/>
            </w:tcBorders>
          </w:tcPr>
          <w:p w14:paraId="67746411" w14:textId="77777777" w:rsidR="00CE14BC" w:rsidRPr="00806261" w:rsidRDefault="00CE14BC" w:rsidP="006C472E">
            <w:pPr>
              <w:pStyle w:val="TableParagraph"/>
              <w:spacing w:before="122"/>
              <w:ind w:right="613"/>
              <w:jc w:val="center"/>
              <w:rPr>
                <w:color w:val="313131"/>
                <w:sz w:val="20"/>
                <w:szCs w:val="20"/>
              </w:rPr>
            </w:pPr>
            <w:r w:rsidRPr="00806261">
              <w:rPr>
                <w:color w:val="313131"/>
                <w:sz w:val="20"/>
                <w:szCs w:val="20"/>
              </w:rPr>
              <w:t>1 91,22</w:t>
            </w:r>
          </w:p>
        </w:tc>
        <w:tc>
          <w:tcPr>
            <w:tcW w:w="1730" w:type="dxa"/>
            <w:tcBorders>
              <w:left w:val="nil"/>
              <w:right w:val="nil"/>
            </w:tcBorders>
          </w:tcPr>
          <w:p w14:paraId="772FD19D" w14:textId="77777777" w:rsidR="00CE14BC" w:rsidRPr="00806261" w:rsidRDefault="00CE14BC" w:rsidP="006C472E">
            <w:pPr>
              <w:pStyle w:val="TableParagraph"/>
              <w:spacing w:before="117"/>
              <w:ind w:right="604"/>
              <w:jc w:val="center"/>
              <w:rPr>
                <w:color w:val="313131"/>
                <w:sz w:val="20"/>
                <w:szCs w:val="20"/>
              </w:rPr>
            </w:pPr>
            <w:r w:rsidRPr="00806261">
              <w:rPr>
                <w:color w:val="313131"/>
                <w:sz w:val="20"/>
                <w:szCs w:val="20"/>
              </w:rPr>
              <w:t>104,41</w:t>
            </w:r>
          </w:p>
        </w:tc>
        <w:tc>
          <w:tcPr>
            <w:tcW w:w="1765" w:type="dxa"/>
            <w:tcBorders>
              <w:left w:val="nil"/>
            </w:tcBorders>
          </w:tcPr>
          <w:p w14:paraId="00897464" w14:textId="77777777" w:rsidR="00CE14BC" w:rsidRPr="00806261" w:rsidRDefault="00CE14BC" w:rsidP="006C472E">
            <w:pPr>
              <w:pStyle w:val="TableParagraph"/>
              <w:spacing w:before="117"/>
              <w:ind w:right="403"/>
              <w:jc w:val="center"/>
              <w:rPr>
                <w:color w:val="313131"/>
                <w:sz w:val="20"/>
                <w:szCs w:val="20"/>
              </w:rPr>
            </w:pPr>
            <w:r w:rsidRPr="00806261">
              <w:rPr>
                <w:color w:val="313131"/>
                <w:sz w:val="20"/>
                <w:szCs w:val="20"/>
              </w:rPr>
              <w:t>86.8 l</w:t>
            </w:r>
          </w:p>
        </w:tc>
      </w:tr>
      <w:tr w:rsidR="00CE14BC" w:rsidRPr="00806261" w14:paraId="60325C9B" w14:textId="77777777" w:rsidTr="006C472E">
        <w:trPr>
          <w:trHeight w:val="556"/>
        </w:trPr>
        <w:tc>
          <w:tcPr>
            <w:tcW w:w="4198" w:type="dxa"/>
          </w:tcPr>
          <w:p w14:paraId="03A48D6D" w14:textId="77777777" w:rsidR="00CE14BC" w:rsidRPr="00806261" w:rsidRDefault="00CE14BC" w:rsidP="006C472E">
            <w:pPr>
              <w:pStyle w:val="TableParagraph"/>
              <w:spacing w:before="106"/>
              <w:ind w:left="203" w:right="193"/>
              <w:jc w:val="center"/>
              <w:rPr>
                <w:color w:val="313131"/>
                <w:sz w:val="20"/>
                <w:szCs w:val="20"/>
              </w:rPr>
            </w:pPr>
            <w:r w:rsidRPr="00806261">
              <w:rPr>
                <w:color w:val="313131"/>
                <w:sz w:val="20"/>
                <w:szCs w:val="20"/>
              </w:rPr>
              <w:t>Emisii CO2 [kg/mp*an]</w:t>
            </w:r>
          </w:p>
        </w:tc>
        <w:tc>
          <w:tcPr>
            <w:tcW w:w="1882" w:type="dxa"/>
            <w:tcBorders>
              <w:right w:val="nil"/>
            </w:tcBorders>
          </w:tcPr>
          <w:p w14:paraId="5AD23E97" w14:textId="1B7EF175" w:rsidR="00CE14BC" w:rsidRPr="00806261" w:rsidRDefault="002B7F74" w:rsidP="006C472E">
            <w:pPr>
              <w:pStyle w:val="TableParagraph"/>
              <w:spacing w:before="89"/>
              <w:ind w:right="607"/>
              <w:jc w:val="center"/>
              <w:rPr>
                <w:color w:val="313131"/>
                <w:sz w:val="20"/>
                <w:szCs w:val="20"/>
              </w:rPr>
            </w:pPr>
            <w:r>
              <w:rPr>
                <w:color w:val="313131"/>
                <w:sz w:val="20"/>
                <w:szCs w:val="20"/>
              </w:rPr>
              <w:t>4</w:t>
            </w:r>
            <w:r w:rsidR="00CE14BC" w:rsidRPr="00806261">
              <w:rPr>
                <w:color w:val="313131"/>
                <w:sz w:val="20"/>
                <w:szCs w:val="20"/>
              </w:rPr>
              <w:t>6,51</w:t>
            </w:r>
          </w:p>
        </w:tc>
        <w:tc>
          <w:tcPr>
            <w:tcW w:w="1730" w:type="dxa"/>
            <w:tcBorders>
              <w:left w:val="nil"/>
              <w:right w:val="nil"/>
            </w:tcBorders>
          </w:tcPr>
          <w:p w14:paraId="4EB7FA96" w14:textId="77777777" w:rsidR="00CE14BC" w:rsidRPr="00806261" w:rsidRDefault="00CE14BC" w:rsidP="006C472E">
            <w:pPr>
              <w:pStyle w:val="TableParagraph"/>
              <w:spacing w:before="89"/>
              <w:ind w:right="603"/>
              <w:jc w:val="center"/>
              <w:rPr>
                <w:color w:val="313131"/>
                <w:sz w:val="20"/>
                <w:szCs w:val="20"/>
              </w:rPr>
            </w:pPr>
            <w:r w:rsidRPr="00806261">
              <w:rPr>
                <w:color w:val="313131"/>
                <w:sz w:val="20"/>
                <w:szCs w:val="20"/>
              </w:rPr>
              <w:t>23,44</w:t>
            </w:r>
          </w:p>
        </w:tc>
        <w:tc>
          <w:tcPr>
            <w:tcW w:w="1765" w:type="dxa"/>
            <w:tcBorders>
              <w:left w:val="nil"/>
            </w:tcBorders>
          </w:tcPr>
          <w:p w14:paraId="031538D8" w14:textId="77777777" w:rsidR="00CE14BC" w:rsidRPr="00806261" w:rsidRDefault="00CE14BC" w:rsidP="006C472E">
            <w:pPr>
              <w:pStyle w:val="TableParagraph"/>
              <w:spacing w:before="79"/>
              <w:ind w:right="386"/>
              <w:jc w:val="center"/>
              <w:rPr>
                <w:color w:val="313131"/>
                <w:sz w:val="20"/>
                <w:szCs w:val="20"/>
              </w:rPr>
            </w:pPr>
            <w:r w:rsidRPr="00806261">
              <w:rPr>
                <w:color w:val="313131"/>
                <w:sz w:val="20"/>
                <w:szCs w:val="20"/>
              </w:rPr>
              <w:t>23,07</w:t>
            </w:r>
          </w:p>
        </w:tc>
      </w:tr>
    </w:tbl>
    <w:p w14:paraId="2A61E9A0" w14:textId="1165B753" w:rsidR="00CE14BC" w:rsidRPr="00CE14BC" w:rsidRDefault="00CE14BC" w:rsidP="00F95FCD">
      <w:pPr>
        <w:spacing w:line="276" w:lineRule="auto"/>
        <w:ind w:firstLine="708"/>
        <w:jc w:val="both"/>
        <w:rPr>
          <w:rFonts w:ascii="Times New Roman" w:hAnsi="Times New Roman" w:cs="Times New Roman"/>
          <w:color w:val="auto"/>
          <w:lang w:val="ro-RO"/>
        </w:rPr>
        <w:sectPr w:rsidR="00CE14BC" w:rsidRPr="00CE14BC" w:rsidSect="00F95FCD">
          <w:pgSz w:w="11570" w:h="16490"/>
          <w:pgMar w:top="851" w:right="902" w:bottom="278" w:left="760" w:header="720" w:footer="720" w:gutter="0"/>
          <w:cols w:space="720"/>
        </w:sectPr>
      </w:pPr>
    </w:p>
    <w:p w14:paraId="094C620A" w14:textId="1234FA4B" w:rsidR="00F95FCD" w:rsidRPr="00CE14BC" w:rsidRDefault="00F95FCD" w:rsidP="00F95FCD">
      <w:pPr>
        <w:spacing w:line="276" w:lineRule="auto"/>
        <w:jc w:val="both"/>
        <w:rPr>
          <w:rFonts w:ascii="Times New Roman" w:hAnsi="Times New Roman" w:cs="Times New Roman"/>
          <w:b/>
          <w:color w:val="auto"/>
          <w:lang w:val="ro-RO"/>
        </w:rPr>
      </w:pPr>
      <w:r w:rsidRPr="00CE14BC">
        <w:rPr>
          <w:rFonts w:ascii="Times New Roman" w:hAnsi="Times New Roman" w:cs="Times New Roman"/>
          <w:b/>
          <w:color w:val="auto"/>
          <w:lang w:val="ro-RO"/>
        </w:rPr>
        <w:lastRenderedPageBreak/>
        <w:t>II</w:t>
      </w:r>
      <w:r w:rsidR="00806261">
        <w:rPr>
          <w:rFonts w:ascii="Times New Roman" w:hAnsi="Times New Roman" w:cs="Times New Roman"/>
          <w:b/>
          <w:color w:val="auto"/>
          <w:lang w:val="ro-RO"/>
        </w:rPr>
        <w:t xml:space="preserve">. </w:t>
      </w:r>
      <w:r w:rsidRPr="00CE14BC">
        <w:rPr>
          <w:rFonts w:ascii="Times New Roman" w:hAnsi="Times New Roman" w:cs="Times New Roman"/>
          <w:b/>
          <w:color w:val="auto"/>
          <w:lang w:val="ro-RO"/>
        </w:rPr>
        <w:t xml:space="preserve">Descrierea investiției </w:t>
      </w:r>
    </w:p>
    <w:p w14:paraId="5259D4FA" w14:textId="77777777" w:rsidR="00F95FCD" w:rsidRPr="00CE14BC" w:rsidRDefault="00F95FCD" w:rsidP="00F95FCD">
      <w:pPr>
        <w:spacing w:line="276" w:lineRule="auto"/>
        <w:jc w:val="both"/>
        <w:rPr>
          <w:rFonts w:ascii="Times New Roman" w:hAnsi="Times New Roman" w:cs="Times New Roman"/>
          <w:b/>
          <w:color w:val="auto"/>
          <w:lang w:val="ro-RO"/>
        </w:rPr>
      </w:pPr>
    </w:p>
    <w:p w14:paraId="5B4C4F43" w14:textId="77777777" w:rsidR="00F95FCD" w:rsidRPr="00CE14BC" w:rsidRDefault="00F95FCD" w:rsidP="00F95FCD">
      <w:pPr>
        <w:spacing w:line="276" w:lineRule="auto"/>
        <w:ind w:firstLine="567"/>
        <w:jc w:val="both"/>
        <w:rPr>
          <w:rFonts w:ascii="Times New Roman" w:hAnsi="Times New Roman" w:cs="Times New Roman"/>
          <w:lang w:val="ro-RO"/>
        </w:rPr>
      </w:pPr>
      <w:r w:rsidRPr="00CE14BC">
        <w:rPr>
          <w:rFonts w:ascii="Times New Roman" w:hAnsi="Times New Roman" w:cs="Times New Roman"/>
          <w:lang w:val="ro-RO"/>
        </w:rPr>
        <w:t xml:space="preserve">Realizarea </w:t>
      </w:r>
      <w:proofErr w:type="spellStart"/>
      <w:r w:rsidRPr="00CE14BC">
        <w:rPr>
          <w:rFonts w:ascii="Times New Roman" w:hAnsi="Times New Roman" w:cs="Times New Roman"/>
          <w:lang w:val="ro-RO"/>
        </w:rPr>
        <w:t>lucrarilor</w:t>
      </w:r>
      <w:proofErr w:type="spellEnd"/>
      <w:r w:rsidRPr="00CE14BC">
        <w:rPr>
          <w:rFonts w:ascii="Times New Roman" w:hAnsi="Times New Roman" w:cs="Times New Roman"/>
          <w:lang w:val="ro-RO"/>
        </w:rPr>
        <w:t xml:space="preserve"> de </w:t>
      </w:r>
      <w:proofErr w:type="spellStart"/>
      <w:r w:rsidRPr="00CE14BC">
        <w:rPr>
          <w:rFonts w:ascii="Times New Roman" w:hAnsi="Times New Roman" w:cs="Times New Roman"/>
          <w:lang w:val="ro-RO"/>
        </w:rPr>
        <w:t>interventie</w:t>
      </w:r>
      <w:proofErr w:type="spellEnd"/>
      <w:r w:rsidRPr="00CE14BC">
        <w:rPr>
          <w:rFonts w:ascii="Times New Roman" w:hAnsi="Times New Roman" w:cs="Times New Roman"/>
          <w:lang w:val="ro-RO"/>
        </w:rPr>
        <w:t xml:space="preserve"> are drept scop </w:t>
      </w:r>
      <w:proofErr w:type="spellStart"/>
      <w:r w:rsidRPr="00CE14BC">
        <w:rPr>
          <w:rFonts w:ascii="Times New Roman" w:hAnsi="Times New Roman" w:cs="Times New Roman"/>
          <w:lang w:val="ro-RO"/>
        </w:rPr>
        <w:t>scaderea</w:t>
      </w:r>
      <w:proofErr w:type="spellEnd"/>
      <w:r w:rsidRPr="00CE14BC">
        <w:rPr>
          <w:rFonts w:ascii="Times New Roman" w:hAnsi="Times New Roman" w:cs="Times New Roman"/>
          <w:lang w:val="ro-RO"/>
        </w:rPr>
        <w:t xml:space="preserve"> consumului anual de energie finala in </w:t>
      </w:r>
      <w:proofErr w:type="spellStart"/>
      <w:r w:rsidRPr="00CE14BC">
        <w:rPr>
          <w:rFonts w:ascii="Times New Roman" w:hAnsi="Times New Roman" w:cs="Times New Roman"/>
          <w:lang w:val="ro-RO"/>
        </w:rPr>
        <w:t>cladirile</w:t>
      </w:r>
      <w:proofErr w:type="spellEnd"/>
      <w:r w:rsidRPr="00CE14BC">
        <w:rPr>
          <w:rFonts w:ascii="Times New Roman" w:hAnsi="Times New Roman" w:cs="Times New Roman"/>
          <w:lang w:val="ro-RO"/>
        </w:rPr>
        <w:t xml:space="preserve"> publice, prin </w:t>
      </w:r>
      <w:proofErr w:type="spellStart"/>
      <w:r w:rsidRPr="00CE14BC">
        <w:rPr>
          <w:rFonts w:ascii="Times New Roman" w:hAnsi="Times New Roman" w:cs="Times New Roman"/>
          <w:lang w:val="ro-RO"/>
        </w:rPr>
        <w:t>cresterea</w:t>
      </w:r>
      <w:proofErr w:type="spellEnd"/>
      <w:r w:rsidRPr="00CE14BC">
        <w:rPr>
          <w:rFonts w:ascii="Times New Roman" w:hAnsi="Times New Roman" w:cs="Times New Roman"/>
          <w:lang w:val="ro-RO"/>
        </w:rPr>
        <w:t xml:space="preserve"> performantei energetice a imobilelor, respectiv reducerea consumurilor energetice in </w:t>
      </w:r>
      <w:proofErr w:type="spellStart"/>
      <w:r w:rsidRPr="00CE14BC">
        <w:rPr>
          <w:rFonts w:ascii="Times New Roman" w:hAnsi="Times New Roman" w:cs="Times New Roman"/>
          <w:lang w:val="ro-RO"/>
        </w:rPr>
        <w:t>conditiile</w:t>
      </w:r>
      <w:proofErr w:type="spellEnd"/>
      <w:r w:rsidRPr="00CE14BC">
        <w:rPr>
          <w:rFonts w:ascii="Times New Roman" w:hAnsi="Times New Roman" w:cs="Times New Roman"/>
          <w:lang w:val="ro-RO"/>
        </w:rPr>
        <w:t xml:space="preserve"> </w:t>
      </w:r>
      <w:proofErr w:type="spellStart"/>
      <w:r w:rsidRPr="00CE14BC">
        <w:rPr>
          <w:rFonts w:ascii="Times New Roman" w:hAnsi="Times New Roman" w:cs="Times New Roman"/>
          <w:lang w:val="ro-RO"/>
        </w:rPr>
        <w:t>imbunatatirii</w:t>
      </w:r>
      <w:proofErr w:type="spellEnd"/>
      <w:r w:rsidRPr="00CE14BC">
        <w:rPr>
          <w:rFonts w:ascii="Times New Roman" w:hAnsi="Times New Roman" w:cs="Times New Roman"/>
          <w:lang w:val="ro-RO"/>
        </w:rPr>
        <w:t xml:space="preserve"> </w:t>
      </w:r>
      <w:proofErr w:type="spellStart"/>
      <w:r w:rsidRPr="00CE14BC">
        <w:rPr>
          <w:rFonts w:ascii="Times New Roman" w:hAnsi="Times New Roman" w:cs="Times New Roman"/>
          <w:lang w:val="ro-RO"/>
        </w:rPr>
        <w:t>izolatiei</w:t>
      </w:r>
      <w:proofErr w:type="spellEnd"/>
      <w:r w:rsidRPr="00CE14BC">
        <w:rPr>
          <w:rFonts w:ascii="Times New Roman" w:hAnsi="Times New Roman" w:cs="Times New Roman"/>
          <w:lang w:val="ro-RO"/>
        </w:rPr>
        <w:t xml:space="preserve"> termice a anvelopei imobilelor, utilizarea surselor de energie regenerabila, pentru asigurarea necesarului de energie a </w:t>
      </w:r>
      <w:proofErr w:type="spellStart"/>
      <w:r w:rsidRPr="00CE14BC">
        <w:rPr>
          <w:rFonts w:ascii="Times New Roman" w:hAnsi="Times New Roman" w:cs="Times New Roman"/>
          <w:lang w:val="ro-RO"/>
        </w:rPr>
        <w:t>cladirilor</w:t>
      </w:r>
      <w:proofErr w:type="spellEnd"/>
      <w:r w:rsidRPr="00CE14BC">
        <w:rPr>
          <w:rFonts w:ascii="Times New Roman" w:hAnsi="Times New Roman" w:cs="Times New Roman"/>
          <w:lang w:val="ro-RO"/>
        </w:rPr>
        <w:t>.</w:t>
      </w:r>
    </w:p>
    <w:p w14:paraId="1989B261" w14:textId="77777777" w:rsidR="00F95FCD" w:rsidRPr="00CE14BC" w:rsidRDefault="00F95FCD" w:rsidP="00F95FCD">
      <w:pPr>
        <w:spacing w:line="276" w:lineRule="auto"/>
        <w:ind w:firstLine="567"/>
        <w:jc w:val="both"/>
        <w:rPr>
          <w:rFonts w:ascii="Times New Roman" w:hAnsi="Times New Roman" w:cs="Times New Roman"/>
          <w:lang w:val="ro-RO"/>
        </w:rPr>
      </w:pPr>
    </w:p>
    <w:p w14:paraId="528D0270" w14:textId="77777777" w:rsidR="00F95FCD" w:rsidRPr="00CE14BC" w:rsidRDefault="00F95FCD" w:rsidP="00F95FCD">
      <w:pPr>
        <w:spacing w:line="276" w:lineRule="auto"/>
        <w:ind w:firstLine="567"/>
        <w:jc w:val="both"/>
        <w:rPr>
          <w:rFonts w:ascii="Times New Roman" w:hAnsi="Times New Roman" w:cs="Times New Roman"/>
          <w:lang w:val="ro-RO"/>
        </w:rPr>
      </w:pPr>
      <w:proofErr w:type="spellStart"/>
      <w:r w:rsidRPr="00CE14BC">
        <w:rPr>
          <w:rFonts w:ascii="Times New Roman" w:hAnsi="Times New Roman" w:cs="Times New Roman"/>
          <w:lang w:val="ro-RO"/>
        </w:rPr>
        <w:t>Cladirile</w:t>
      </w:r>
      <w:proofErr w:type="spellEnd"/>
      <w:r w:rsidRPr="00CE14BC">
        <w:rPr>
          <w:rFonts w:ascii="Times New Roman" w:hAnsi="Times New Roman" w:cs="Times New Roman"/>
          <w:lang w:val="ro-RO"/>
        </w:rPr>
        <w:t xml:space="preserve"> studiate au </w:t>
      </w:r>
      <w:proofErr w:type="spellStart"/>
      <w:r w:rsidRPr="00CE14BC">
        <w:rPr>
          <w:rFonts w:ascii="Times New Roman" w:hAnsi="Times New Roman" w:cs="Times New Roman"/>
          <w:lang w:val="ro-RO"/>
        </w:rPr>
        <w:t>urmatoarele</w:t>
      </w:r>
      <w:proofErr w:type="spellEnd"/>
      <w:r w:rsidRPr="00CE14BC">
        <w:rPr>
          <w:rFonts w:ascii="Times New Roman" w:hAnsi="Times New Roman" w:cs="Times New Roman"/>
          <w:lang w:val="ro-RO"/>
        </w:rPr>
        <w:t xml:space="preserve"> </w:t>
      </w:r>
      <w:proofErr w:type="spellStart"/>
      <w:r w:rsidRPr="00CE14BC">
        <w:rPr>
          <w:rFonts w:ascii="Times New Roman" w:hAnsi="Times New Roman" w:cs="Times New Roman"/>
          <w:lang w:val="ro-RO"/>
        </w:rPr>
        <w:t>destinatii</w:t>
      </w:r>
      <w:proofErr w:type="spellEnd"/>
      <w:r w:rsidRPr="00CE14BC">
        <w:rPr>
          <w:rFonts w:ascii="Times New Roman" w:hAnsi="Times New Roman" w:cs="Times New Roman"/>
          <w:lang w:val="ro-RO"/>
        </w:rPr>
        <w:t>:</w:t>
      </w:r>
    </w:p>
    <w:p w14:paraId="06A35C4E" w14:textId="77777777" w:rsidR="00F95FCD" w:rsidRPr="00CE14BC" w:rsidRDefault="00F95FCD" w:rsidP="00F95FCD">
      <w:pPr>
        <w:spacing w:line="276" w:lineRule="auto"/>
        <w:ind w:firstLine="567"/>
        <w:jc w:val="both"/>
        <w:rPr>
          <w:rFonts w:ascii="Times New Roman" w:hAnsi="Times New Roman" w:cs="Times New Roman"/>
          <w:lang w:val="ro-RO"/>
        </w:rPr>
      </w:pPr>
      <w:r w:rsidRPr="00CE14BC">
        <w:rPr>
          <w:rFonts w:ascii="Times New Roman" w:hAnsi="Times New Roman" w:cs="Times New Roman"/>
          <w:lang w:val="ro-RO"/>
        </w:rPr>
        <w:t xml:space="preserve">- </w:t>
      </w:r>
      <w:proofErr w:type="spellStart"/>
      <w:r w:rsidRPr="00CE14BC">
        <w:rPr>
          <w:rFonts w:ascii="Times New Roman" w:hAnsi="Times New Roman" w:cs="Times New Roman"/>
          <w:lang w:val="ro-RO"/>
        </w:rPr>
        <w:t>Cladire</w:t>
      </w:r>
      <w:proofErr w:type="spellEnd"/>
      <w:r w:rsidRPr="00CE14BC">
        <w:rPr>
          <w:rFonts w:ascii="Times New Roman" w:hAnsi="Times New Roman" w:cs="Times New Roman"/>
          <w:lang w:val="ro-RO"/>
        </w:rPr>
        <w:t xml:space="preserve"> colegiu – </w:t>
      </w:r>
      <w:proofErr w:type="spellStart"/>
      <w:r w:rsidRPr="00CE14BC">
        <w:rPr>
          <w:rFonts w:ascii="Times New Roman" w:hAnsi="Times New Roman" w:cs="Times New Roman"/>
          <w:lang w:val="ro-RO"/>
        </w:rPr>
        <w:t>cladire</w:t>
      </w:r>
      <w:proofErr w:type="spellEnd"/>
      <w:r w:rsidRPr="00CE14BC">
        <w:rPr>
          <w:rFonts w:ascii="Times New Roman" w:hAnsi="Times New Roman" w:cs="Times New Roman"/>
          <w:lang w:val="ro-RO"/>
        </w:rPr>
        <w:t xml:space="preserve"> destinata pentru </w:t>
      </w:r>
      <w:proofErr w:type="spellStart"/>
      <w:r w:rsidRPr="00CE14BC">
        <w:rPr>
          <w:rFonts w:ascii="Times New Roman" w:hAnsi="Times New Roman" w:cs="Times New Roman"/>
          <w:lang w:val="ro-RO"/>
        </w:rPr>
        <w:t>invatamant</w:t>
      </w:r>
      <w:proofErr w:type="spellEnd"/>
      <w:r w:rsidRPr="00CE14BC">
        <w:rPr>
          <w:rFonts w:ascii="Times New Roman" w:hAnsi="Times New Roman" w:cs="Times New Roman"/>
          <w:lang w:val="ro-RO"/>
        </w:rPr>
        <w:t xml:space="preserve">, </w:t>
      </w:r>
      <w:proofErr w:type="spellStart"/>
      <w:r w:rsidRPr="00CE14BC">
        <w:rPr>
          <w:rFonts w:ascii="Times New Roman" w:hAnsi="Times New Roman" w:cs="Times New Roman"/>
          <w:lang w:val="ro-RO"/>
        </w:rPr>
        <w:t>sali</w:t>
      </w:r>
      <w:proofErr w:type="spellEnd"/>
      <w:r w:rsidRPr="00CE14BC">
        <w:rPr>
          <w:rFonts w:ascii="Times New Roman" w:hAnsi="Times New Roman" w:cs="Times New Roman"/>
          <w:lang w:val="ro-RO"/>
        </w:rPr>
        <w:t xml:space="preserve"> de clasa si partea administrativa a liceului. Alipit de aceasta </w:t>
      </w:r>
      <w:proofErr w:type="spellStart"/>
      <w:r w:rsidRPr="00CE14BC">
        <w:rPr>
          <w:rFonts w:ascii="Times New Roman" w:hAnsi="Times New Roman" w:cs="Times New Roman"/>
          <w:lang w:val="ro-RO"/>
        </w:rPr>
        <w:t>cladire</w:t>
      </w:r>
      <w:proofErr w:type="spellEnd"/>
      <w:r w:rsidRPr="00CE14BC">
        <w:rPr>
          <w:rFonts w:ascii="Times New Roman" w:hAnsi="Times New Roman" w:cs="Times New Roman"/>
          <w:lang w:val="ro-RO"/>
        </w:rPr>
        <w:t xml:space="preserve"> se afla </w:t>
      </w:r>
      <w:proofErr w:type="spellStart"/>
      <w:r w:rsidRPr="00CE14BC">
        <w:rPr>
          <w:rFonts w:ascii="Times New Roman" w:hAnsi="Times New Roman" w:cs="Times New Roman"/>
          <w:lang w:val="ro-RO"/>
        </w:rPr>
        <w:t>Cladire</w:t>
      </w:r>
      <w:proofErr w:type="spellEnd"/>
      <w:r w:rsidRPr="00CE14BC">
        <w:rPr>
          <w:rFonts w:ascii="Times New Roman" w:hAnsi="Times New Roman" w:cs="Times New Roman"/>
          <w:lang w:val="ro-RO"/>
        </w:rPr>
        <w:t xml:space="preserve"> laboratoare – </w:t>
      </w:r>
      <w:proofErr w:type="spellStart"/>
      <w:r w:rsidRPr="00CE14BC">
        <w:rPr>
          <w:rFonts w:ascii="Times New Roman" w:hAnsi="Times New Roman" w:cs="Times New Roman"/>
          <w:lang w:val="ro-RO"/>
        </w:rPr>
        <w:t>cladire</w:t>
      </w:r>
      <w:proofErr w:type="spellEnd"/>
      <w:r w:rsidRPr="00CE14BC">
        <w:rPr>
          <w:rFonts w:ascii="Times New Roman" w:hAnsi="Times New Roman" w:cs="Times New Roman"/>
          <w:lang w:val="ro-RO"/>
        </w:rPr>
        <w:t xml:space="preserve"> destinata pentru </w:t>
      </w:r>
      <w:proofErr w:type="spellStart"/>
      <w:r w:rsidRPr="00CE14BC">
        <w:rPr>
          <w:rFonts w:ascii="Times New Roman" w:hAnsi="Times New Roman" w:cs="Times New Roman"/>
          <w:lang w:val="ro-RO"/>
        </w:rPr>
        <w:t>invatamant</w:t>
      </w:r>
      <w:proofErr w:type="spellEnd"/>
      <w:r w:rsidRPr="00CE14BC">
        <w:rPr>
          <w:rFonts w:ascii="Times New Roman" w:hAnsi="Times New Roman" w:cs="Times New Roman"/>
          <w:lang w:val="ro-RO"/>
        </w:rPr>
        <w:t xml:space="preserve">, </w:t>
      </w:r>
      <w:proofErr w:type="spellStart"/>
      <w:r w:rsidRPr="00CE14BC">
        <w:rPr>
          <w:rFonts w:ascii="Times New Roman" w:hAnsi="Times New Roman" w:cs="Times New Roman"/>
          <w:lang w:val="ro-RO"/>
        </w:rPr>
        <w:t>sali</w:t>
      </w:r>
      <w:proofErr w:type="spellEnd"/>
      <w:r w:rsidRPr="00CE14BC">
        <w:rPr>
          <w:rFonts w:ascii="Times New Roman" w:hAnsi="Times New Roman" w:cs="Times New Roman"/>
          <w:lang w:val="ro-RO"/>
        </w:rPr>
        <w:t xml:space="preserve"> de laboratoare pentru elevi</w:t>
      </w:r>
    </w:p>
    <w:p w14:paraId="4418D91A" w14:textId="77777777" w:rsidR="00F95FCD" w:rsidRPr="00CE14BC" w:rsidRDefault="00F95FCD" w:rsidP="00F95FCD">
      <w:pPr>
        <w:spacing w:line="276" w:lineRule="auto"/>
        <w:ind w:firstLine="567"/>
        <w:jc w:val="both"/>
        <w:rPr>
          <w:rFonts w:ascii="Times New Roman" w:hAnsi="Times New Roman" w:cs="Times New Roman"/>
          <w:lang w:val="ro-RO"/>
        </w:rPr>
      </w:pPr>
      <w:r w:rsidRPr="00CE14BC">
        <w:rPr>
          <w:rFonts w:ascii="Times New Roman" w:hAnsi="Times New Roman" w:cs="Times New Roman"/>
          <w:lang w:val="ro-RO"/>
        </w:rPr>
        <w:t xml:space="preserve">- </w:t>
      </w:r>
      <w:proofErr w:type="spellStart"/>
      <w:r w:rsidRPr="00CE14BC">
        <w:rPr>
          <w:rFonts w:ascii="Times New Roman" w:hAnsi="Times New Roman" w:cs="Times New Roman"/>
          <w:lang w:val="ro-RO"/>
        </w:rPr>
        <w:t>Cladire</w:t>
      </w:r>
      <w:proofErr w:type="spellEnd"/>
      <w:r w:rsidRPr="00CE14BC">
        <w:rPr>
          <w:rFonts w:ascii="Times New Roman" w:hAnsi="Times New Roman" w:cs="Times New Roman"/>
          <w:lang w:val="ro-RO"/>
        </w:rPr>
        <w:t xml:space="preserve"> internat nr.1 – </w:t>
      </w:r>
      <w:proofErr w:type="spellStart"/>
      <w:r w:rsidRPr="00CE14BC">
        <w:rPr>
          <w:rFonts w:ascii="Times New Roman" w:hAnsi="Times New Roman" w:cs="Times New Roman"/>
          <w:lang w:val="ro-RO"/>
        </w:rPr>
        <w:t>cladire</w:t>
      </w:r>
      <w:proofErr w:type="spellEnd"/>
      <w:r w:rsidRPr="00CE14BC">
        <w:rPr>
          <w:rFonts w:ascii="Times New Roman" w:hAnsi="Times New Roman" w:cs="Times New Roman"/>
          <w:lang w:val="ro-RO"/>
        </w:rPr>
        <w:t xml:space="preserve"> destinata pentru cazare, camere cu 2, 3 si 4 paturi</w:t>
      </w:r>
    </w:p>
    <w:p w14:paraId="084DA034" w14:textId="77777777" w:rsidR="00F95FCD" w:rsidRPr="00CE14BC" w:rsidRDefault="00F95FCD" w:rsidP="00F95FCD">
      <w:pPr>
        <w:spacing w:line="276" w:lineRule="auto"/>
        <w:ind w:firstLine="567"/>
        <w:jc w:val="both"/>
        <w:rPr>
          <w:rFonts w:ascii="Times New Roman" w:hAnsi="Times New Roman" w:cs="Times New Roman"/>
          <w:lang w:val="ro-RO"/>
        </w:rPr>
      </w:pPr>
      <w:r w:rsidRPr="00CE14BC">
        <w:rPr>
          <w:rFonts w:ascii="Times New Roman" w:hAnsi="Times New Roman" w:cs="Times New Roman"/>
          <w:lang w:val="ro-RO"/>
        </w:rPr>
        <w:t xml:space="preserve">- </w:t>
      </w:r>
      <w:proofErr w:type="spellStart"/>
      <w:r w:rsidRPr="00CE14BC">
        <w:rPr>
          <w:rFonts w:ascii="Times New Roman" w:hAnsi="Times New Roman" w:cs="Times New Roman"/>
          <w:lang w:val="ro-RO"/>
        </w:rPr>
        <w:t>Cladire</w:t>
      </w:r>
      <w:proofErr w:type="spellEnd"/>
      <w:r w:rsidRPr="00CE14BC">
        <w:rPr>
          <w:rFonts w:ascii="Times New Roman" w:hAnsi="Times New Roman" w:cs="Times New Roman"/>
          <w:lang w:val="ro-RO"/>
        </w:rPr>
        <w:t xml:space="preserve"> sala de sport – </w:t>
      </w:r>
      <w:proofErr w:type="spellStart"/>
      <w:r w:rsidRPr="00CE14BC">
        <w:rPr>
          <w:rFonts w:ascii="Times New Roman" w:hAnsi="Times New Roman" w:cs="Times New Roman"/>
          <w:lang w:val="ro-RO"/>
        </w:rPr>
        <w:t>cladire</w:t>
      </w:r>
      <w:proofErr w:type="spellEnd"/>
      <w:r w:rsidRPr="00CE14BC">
        <w:rPr>
          <w:rFonts w:ascii="Times New Roman" w:hAnsi="Times New Roman" w:cs="Times New Roman"/>
          <w:lang w:val="ro-RO"/>
        </w:rPr>
        <w:t xml:space="preserve"> destinata pentru </w:t>
      </w:r>
      <w:proofErr w:type="spellStart"/>
      <w:r w:rsidRPr="00CE14BC">
        <w:rPr>
          <w:rFonts w:ascii="Times New Roman" w:hAnsi="Times New Roman" w:cs="Times New Roman"/>
          <w:lang w:val="ro-RO"/>
        </w:rPr>
        <w:t>activitati</w:t>
      </w:r>
      <w:proofErr w:type="spellEnd"/>
      <w:r w:rsidRPr="00CE14BC">
        <w:rPr>
          <w:rFonts w:ascii="Times New Roman" w:hAnsi="Times New Roman" w:cs="Times New Roman"/>
          <w:lang w:val="ro-RO"/>
        </w:rPr>
        <w:t xml:space="preserve"> sportive a elevilor</w:t>
      </w:r>
    </w:p>
    <w:p w14:paraId="250791A1" w14:textId="77777777" w:rsidR="00F95FCD" w:rsidRPr="00CE14BC" w:rsidRDefault="00F95FCD" w:rsidP="00F95FCD">
      <w:pPr>
        <w:spacing w:line="276" w:lineRule="auto"/>
        <w:ind w:firstLine="567"/>
        <w:jc w:val="both"/>
        <w:rPr>
          <w:rFonts w:ascii="Times New Roman" w:hAnsi="Times New Roman" w:cs="Times New Roman"/>
          <w:lang w:val="ro-RO"/>
        </w:rPr>
      </w:pPr>
      <w:r w:rsidRPr="00CE14BC">
        <w:rPr>
          <w:rFonts w:ascii="Times New Roman" w:hAnsi="Times New Roman" w:cs="Times New Roman"/>
          <w:lang w:val="ro-RO"/>
        </w:rPr>
        <w:t xml:space="preserve">- </w:t>
      </w:r>
      <w:proofErr w:type="spellStart"/>
      <w:r w:rsidRPr="00CE14BC">
        <w:rPr>
          <w:rFonts w:ascii="Times New Roman" w:hAnsi="Times New Roman" w:cs="Times New Roman"/>
          <w:lang w:val="ro-RO"/>
        </w:rPr>
        <w:t>Cladire</w:t>
      </w:r>
      <w:proofErr w:type="spellEnd"/>
      <w:r w:rsidRPr="00CE14BC">
        <w:rPr>
          <w:rFonts w:ascii="Times New Roman" w:hAnsi="Times New Roman" w:cs="Times New Roman"/>
          <w:lang w:val="ro-RO"/>
        </w:rPr>
        <w:t xml:space="preserve"> atelier </w:t>
      </w:r>
      <w:proofErr w:type="spellStart"/>
      <w:r w:rsidRPr="00CE14BC">
        <w:rPr>
          <w:rFonts w:ascii="Times New Roman" w:hAnsi="Times New Roman" w:cs="Times New Roman"/>
          <w:lang w:val="ro-RO"/>
        </w:rPr>
        <w:t>scoala</w:t>
      </w:r>
      <w:proofErr w:type="spellEnd"/>
      <w:r w:rsidRPr="00CE14BC">
        <w:rPr>
          <w:rFonts w:ascii="Times New Roman" w:hAnsi="Times New Roman" w:cs="Times New Roman"/>
          <w:lang w:val="ro-RO"/>
        </w:rPr>
        <w:t xml:space="preserve"> – </w:t>
      </w:r>
      <w:proofErr w:type="spellStart"/>
      <w:r w:rsidRPr="00CE14BC">
        <w:rPr>
          <w:rFonts w:ascii="Times New Roman" w:hAnsi="Times New Roman" w:cs="Times New Roman"/>
          <w:lang w:val="ro-RO"/>
        </w:rPr>
        <w:t>cladire</w:t>
      </w:r>
      <w:proofErr w:type="spellEnd"/>
      <w:r w:rsidRPr="00CE14BC">
        <w:rPr>
          <w:rFonts w:ascii="Times New Roman" w:hAnsi="Times New Roman" w:cs="Times New Roman"/>
          <w:lang w:val="ro-RO"/>
        </w:rPr>
        <w:t xml:space="preserve"> destinata pentru </w:t>
      </w:r>
      <w:proofErr w:type="spellStart"/>
      <w:r w:rsidRPr="00CE14BC">
        <w:rPr>
          <w:rFonts w:ascii="Times New Roman" w:hAnsi="Times New Roman" w:cs="Times New Roman"/>
          <w:lang w:val="ro-RO"/>
        </w:rPr>
        <w:t>activitati</w:t>
      </w:r>
      <w:proofErr w:type="spellEnd"/>
      <w:r w:rsidRPr="00CE14BC">
        <w:rPr>
          <w:rFonts w:ascii="Times New Roman" w:hAnsi="Times New Roman" w:cs="Times New Roman"/>
          <w:lang w:val="ro-RO"/>
        </w:rPr>
        <w:t xml:space="preserve"> diverse legate de </w:t>
      </w:r>
      <w:proofErr w:type="spellStart"/>
      <w:r w:rsidRPr="00CE14BC">
        <w:rPr>
          <w:rFonts w:ascii="Times New Roman" w:hAnsi="Times New Roman" w:cs="Times New Roman"/>
          <w:lang w:val="ro-RO"/>
        </w:rPr>
        <w:t>scoala</w:t>
      </w:r>
      <w:proofErr w:type="spellEnd"/>
    </w:p>
    <w:p w14:paraId="2E6AA3CF" w14:textId="77777777" w:rsidR="00F95FCD" w:rsidRPr="00CE14BC" w:rsidRDefault="00F95FCD" w:rsidP="00F95FCD">
      <w:pPr>
        <w:spacing w:line="276" w:lineRule="auto"/>
        <w:ind w:firstLine="567"/>
        <w:jc w:val="both"/>
        <w:rPr>
          <w:rFonts w:ascii="Times New Roman" w:hAnsi="Times New Roman" w:cs="Times New Roman"/>
          <w:lang w:val="ro-RO"/>
        </w:rPr>
      </w:pPr>
      <w:r w:rsidRPr="00CE14BC">
        <w:rPr>
          <w:rFonts w:ascii="Times New Roman" w:hAnsi="Times New Roman" w:cs="Times New Roman"/>
          <w:lang w:val="ro-RO"/>
        </w:rPr>
        <w:t xml:space="preserve">- </w:t>
      </w:r>
      <w:proofErr w:type="spellStart"/>
      <w:r w:rsidRPr="00CE14BC">
        <w:rPr>
          <w:rFonts w:ascii="Times New Roman" w:hAnsi="Times New Roman" w:cs="Times New Roman"/>
          <w:lang w:val="ro-RO"/>
        </w:rPr>
        <w:t>Cladire</w:t>
      </w:r>
      <w:proofErr w:type="spellEnd"/>
      <w:r w:rsidRPr="00CE14BC">
        <w:rPr>
          <w:rFonts w:ascii="Times New Roman" w:hAnsi="Times New Roman" w:cs="Times New Roman"/>
          <w:lang w:val="ro-RO"/>
        </w:rPr>
        <w:t xml:space="preserve"> cantina – </w:t>
      </w:r>
      <w:proofErr w:type="spellStart"/>
      <w:r w:rsidRPr="00CE14BC">
        <w:rPr>
          <w:rFonts w:ascii="Times New Roman" w:hAnsi="Times New Roman" w:cs="Times New Roman"/>
          <w:lang w:val="ro-RO"/>
        </w:rPr>
        <w:t>cladire</w:t>
      </w:r>
      <w:proofErr w:type="spellEnd"/>
      <w:r w:rsidRPr="00CE14BC">
        <w:rPr>
          <w:rFonts w:ascii="Times New Roman" w:hAnsi="Times New Roman" w:cs="Times New Roman"/>
          <w:lang w:val="ro-RO"/>
        </w:rPr>
        <w:t xml:space="preserve"> destinata elevilor din </w:t>
      </w:r>
      <w:proofErr w:type="spellStart"/>
      <w:r w:rsidRPr="00CE14BC">
        <w:rPr>
          <w:rFonts w:ascii="Times New Roman" w:hAnsi="Times New Roman" w:cs="Times New Roman"/>
          <w:lang w:val="ro-RO"/>
        </w:rPr>
        <w:t>camine</w:t>
      </w:r>
      <w:proofErr w:type="spellEnd"/>
      <w:r w:rsidRPr="00CE14BC">
        <w:rPr>
          <w:rFonts w:ascii="Times New Roman" w:hAnsi="Times New Roman" w:cs="Times New Roman"/>
          <w:lang w:val="ro-RO"/>
        </w:rPr>
        <w:t xml:space="preserve"> pentru luarea meselor.</w:t>
      </w:r>
    </w:p>
    <w:p w14:paraId="4C1AF944" w14:textId="77777777" w:rsidR="00F95FCD" w:rsidRPr="00CE14BC" w:rsidRDefault="00F95FCD" w:rsidP="00F95FCD">
      <w:pPr>
        <w:spacing w:line="276" w:lineRule="auto"/>
        <w:ind w:firstLine="567"/>
        <w:jc w:val="both"/>
        <w:rPr>
          <w:rFonts w:ascii="Times New Roman" w:hAnsi="Times New Roman" w:cs="Times New Roman"/>
          <w:lang w:val="ro-RO"/>
        </w:rPr>
      </w:pPr>
    </w:p>
    <w:p w14:paraId="41D980F7" w14:textId="77777777" w:rsidR="00F95FCD" w:rsidRPr="00CE14BC" w:rsidRDefault="00F95FCD" w:rsidP="00F95FCD">
      <w:pPr>
        <w:spacing w:line="276" w:lineRule="auto"/>
        <w:ind w:firstLine="567"/>
        <w:jc w:val="both"/>
        <w:rPr>
          <w:rFonts w:ascii="Times New Roman" w:hAnsi="Times New Roman" w:cs="Times New Roman"/>
          <w:lang w:val="ro-RO"/>
        </w:rPr>
      </w:pPr>
      <w:r w:rsidRPr="00CE14BC">
        <w:rPr>
          <w:rFonts w:ascii="Times New Roman" w:hAnsi="Times New Roman" w:cs="Times New Roman"/>
          <w:lang w:val="ro-RO"/>
        </w:rPr>
        <w:t xml:space="preserve">Din punct de vedere juridic, parcela </w:t>
      </w:r>
      <w:proofErr w:type="spellStart"/>
      <w:r w:rsidRPr="00CE14BC">
        <w:rPr>
          <w:rFonts w:ascii="Times New Roman" w:hAnsi="Times New Roman" w:cs="Times New Roman"/>
          <w:lang w:val="ro-RO"/>
        </w:rPr>
        <w:t>apartine</w:t>
      </w:r>
      <w:proofErr w:type="spellEnd"/>
      <w:r w:rsidRPr="00CE14BC">
        <w:rPr>
          <w:rFonts w:ascii="Times New Roman" w:hAnsi="Times New Roman" w:cs="Times New Roman"/>
          <w:lang w:val="ro-RO"/>
        </w:rPr>
        <w:t xml:space="preserve"> Domeniului Public al Municipiului Timisoara, conform CF 445460, </w:t>
      </w:r>
      <w:proofErr w:type="spellStart"/>
      <w:r w:rsidRPr="00CE14BC">
        <w:rPr>
          <w:rFonts w:ascii="Times New Roman" w:hAnsi="Times New Roman" w:cs="Times New Roman"/>
          <w:lang w:val="ro-RO"/>
        </w:rPr>
        <w:t>nr.cad</w:t>
      </w:r>
      <w:proofErr w:type="spellEnd"/>
      <w:r w:rsidRPr="00CE14BC">
        <w:rPr>
          <w:rFonts w:ascii="Times New Roman" w:hAnsi="Times New Roman" w:cs="Times New Roman"/>
          <w:lang w:val="ro-RO"/>
        </w:rPr>
        <w:t xml:space="preserve">. 445460, in </w:t>
      </w:r>
      <w:proofErr w:type="spellStart"/>
      <w:r w:rsidRPr="00CE14BC">
        <w:rPr>
          <w:rFonts w:ascii="Times New Roman" w:hAnsi="Times New Roman" w:cs="Times New Roman"/>
          <w:lang w:val="ro-RO"/>
        </w:rPr>
        <w:t>suprafata</w:t>
      </w:r>
      <w:proofErr w:type="spellEnd"/>
      <w:r w:rsidRPr="00CE14BC">
        <w:rPr>
          <w:rFonts w:ascii="Times New Roman" w:hAnsi="Times New Roman" w:cs="Times New Roman"/>
          <w:lang w:val="ro-RO"/>
        </w:rPr>
        <w:t xml:space="preserve"> de 19.042 mp.</w:t>
      </w:r>
    </w:p>
    <w:p w14:paraId="503566B6" w14:textId="77777777" w:rsidR="00F95FCD" w:rsidRPr="00CE14BC" w:rsidRDefault="00F95FCD" w:rsidP="00F95FCD">
      <w:pPr>
        <w:spacing w:line="276" w:lineRule="auto"/>
        <w:ind w:firstLine="567"/>
        <w:jc w:val="both"/>
        <w:rPr>
          <w:rFonts w:ascii="Times New Roman" w:hAnsi="Times New Roman" w:cs="Times New Roman"/>
          <w:lang w:val="ro-RO"/>
        </w:rPr>
      </w:pPr>
      <w:proofErr w:type="spellStart"/>
      <w:r w:rsidRPr="00CE14BC">
        <w:rPr>
          <w:rFonts w:ascii="Times New Roman" w:hAnsi="Times New Roman" w:cs="Times New Roman"/>
          <w:lang w:val="ro-RO"/>
        </w:rPr>
        <w:t>Constructiile</w:t>
      </w:r>
      <w:proofErr w:type="spellEnd"/>
      <w:r w:rsidRPr="00CE14BC">
        <w:rPr>
          <w:rFonts w:ascii="Times New Roman" w:hAnsi="Times New Roman" w:cs="Times New Roman"/>
          <w:lang w:val="ro-RO"/>
        </w:rPr>
        <w:t xml:space="preserve"> studiate nu sunt monumente istorice, nu avem de-a face cu situri arheologice, sau arii naturale protejate. Conform extraselor CF, terenul este liber de sarcini.</w:t>
      </w:r>
    </w:p>
    <w:p w14:paraId="2BB22BEF" w14:textId="77777777" w:rsidR="00F95FCD" w:rsidRPr="00CE14BC" w:rsidRDefault="00F95FCD" w:rsidP="00F95FCD">
      <w:pPr>
        <w:spacing w:line="276" w:lineRule="auto"/>
        <w:jc w:val="both"/>
        <w:rPr>
          <w:rFonts w:ascii="Times New Roman" w:hAnsi="Times New Roman" w:cs="Times New Roman"/>
          <w:lang w:val="ro-RO"/>
        </w:rPr>
      </w:pPr>
    </w:p>
    <w:p w14:paraId="6D4C452A" w14:textId="77777777" w:rsidR="00F95FCD" w:rsidRPr="00CE14BC" w:rsidRDefault="00F95FCD" w:rsidP="00F95FCD">
      <w:pPr>
        <w:spacing w:line="276" w:lineRule="auto"/>
        <w:ind w:firstLine="567"/>
        <w:jc w:val="both"/>
        <w:rPr>
          <w:rFonts w:ascii="Times New Roman" w:hAnsi="Times New Roman" w:cs="Times New Roman"/>
          <w:lang w:val="ro-RO"/>
        </w:rPr>
      </w:pPr>
      <w:proofErr w:type="spellStart"/>
      <w:r w:rsidRPr="00CE14BC">
        <w:rPr>
          <w:rFonts w:ascii="Times New Roman" w:hAnsi="Times New Roman" w:cs="Times New Roman"/>
          <w:lang w:val="ro-RO"/>
        </w:rPr>
        <w:t>Cladirea</w:t>
      </w:r>
      <w:proofErr w:type="spellEnd"/>
      <w:r w:rsidRPr="00CE14BC">
        <w:rPr>
          <w:rFonts w:ascii="Times New Roman" w:hAnsi="Times New Roman" w:cs="Times New Roman"/>
          <w:lang w:val="ro-RO"/>
        </w:rPr>
        <w:t xml:space="preserve"> este racordata la toate </w:t>
      </w:r>
      <w:proofErr w:type="spellStart"/>
      <w:r w:rsidRPr="00CE14BC">
        <w:rPr>
          <w:rFonts w:ascii="Times New Roman" w:hAnsi="Times New Roman" w:cs="Times New Roman"/>
          <w:lang w:val="ro-RO"/>
        </w:rPr>
        <w:t>utilitatile</w:t>
      </w:r>
      <w:proofErr w:type="spellEnd"/>
      <w:r w:rsidRPr="00CE14BC">
        <w:rPr>
          <w:rFonts w:ascii="Times New Roman" w:hAnsi="Times New Roman" w:cs="Times New Roman"/>
          <w:lang w:val="ro-RO"/>
        </w:rPr>
        <w:t xml:space="preserve"> </w:t>
      </w:r>
      <w:proofErr w:type="spellStart"/>
      <w:r w:rsidRPr="00CE14BC">
        <w:rPr>
          <w:rFonts w:ascii="Times New Roman" w:hAnsi="Times New Roman" w:cs="Times New Roman"/>
          <w:lang w:val="ro-RO"/>
        </w:rPr>
        <w:t>tehnico</w:t>
      </w:r>
      <w:proofErr w:type="spellEnd"/>
      <w:r w:rsidRPr="00CE14BC">
        <w:rPr>
          <w:rFonts w:ascii="Times New Roman" w:hAnsi="Times New Roman" w:cs="Times New Roman"/>
          <w:lang w:val="ro-RO"/>
        </w:rPr>
        <w:t xml:space="preserve">-edilitare, canalizare, apa calda menajera, apa rece menajera, electricitate, energie termica pentru </w:t>
      </w:r>
      <w:proofErr w:type="spellStart"/>
      <w:r w:rsidRPr="00CE14BC">
        <w:rPr>
          <w:rFonts w:ascii="Times New Roman" w:hAnsi="Times New Roman" w:cs="Times New Roman"/>
          <w:lang w:val="ro-RO"/>
        </w:rPr>
        <w:t>incalzire</w:t>
      </w:r>
      <w:proofErr w:type="spellEnd"/>
      <w:r w:rsidRPr="00CE14BC">
        <w:rPr>
          <w:rFonts w:ascii="Times New Roman" w:hAnsi="Times New Roman" w:cs="Times New Roman"/>
          <w:lang w:val="ro-RO"/>
        </w:rPr>
        <w:t xml:space="preserve">. </w:t>
      </w:r>
    </w:p>
    <w:p w14:paraId="22065831" w14:textId="77777777" w:rsidR="00F95FCD" w:rsidRPr="00CE14BC" w:rsidRDefault="00F95FCD" w:rsidP="00F95FCD">
      <w:pPr>
        <w:pStyle w:val="yiv6941291967msonormal"/>
        <w:shd w:val="clear" w:color="auto" w:fill="FFFFFF"/>
        <w:spacing w:before="0" w:beforeAutospacing="0" w:after="0" w:afterAutospacing="0"/>
        <w:ind w:firstLine="709"/>
        <w:rPr>
          <w:lang w:val="ro-RO"/>
        </w:rPr>
      </w:pPr>
      <w:r w:rsidRPr="00CE14BC">
        <w:rPr>
          <w:lang w:val="ro-RO"/>
        </w:rPr>
        <w:t xml:space="preserve">Construcția proiectată se încadrează la CATEGORIA “C” DE IMPORTANȚĂ (conform HGR nr. 766/1997) și la CLASA "III" DE IMPORTANȚĂ (conform Normativului P100/2013). </w:t>
      </w:r>
    </w:p>
    <w:p w14:paraId="6872140F" w14:textId="77777777" w:rsidR="00F95FCD" w:rsidRPr="00CE14BC" w:rsidRDefault="00F95FCD" w:rsidP="00F95FCD">
      <w:pPr>
        <w:spacing w:line="276" w:lineRule="auto"/>
        <w:ind w:firstLine="708"/>
        <w:jc w:val="both"/>
        <w:rPr>
          <w:rFonts w:ascii="Times New Roman" w:hAnsi="Times New Roman" w:cs="Times New Roman"/>
          <w:color w:val="auto"/>
          <w:lang w:val="ro-RO"/>
        </w:rPr>
      </w:pPr>
    </w:p>
    <w:p w14:paraId="7B786F7E" w14:textId="77777777" w:rsidR="00F95FCD" w:rsidRPr="00CE14BC" w:rsidRDefault="00F95FCD" w:rsidP="00F95FCD">
      <w:pPr>
        <w:tabs>
          <w:tab w:val="left" w:pos="359"/>
        </w:tabs>
        <w:spacing w:line="276" w:lineRule="auto"/>
        <w:ind w:right="-66"/>
        <w:jc w:val="both"/>
        <w:rPr>
          <w:rFonts w:ascii="Times New Roman" w:hAnsi="Times New Roman" w:cs="Times New Roman"/>
          <w:b/>
          <w:lang w:val="ro-RO"/>
        </w:rPr>
      </w:pPr>
      <w:r w:rsidRPr="00CE14BC">
        <w:rPr>
          <w:rFonts w:ascii="Times New Roman" w:hAnsi="Times New Roman" w:cs="Times New Roman"/>
          <w:lang w:val="ro-RO"/>
        </w:rPr>
        <w:t xml:space="preserve">Caracteristici tehnice si parametrii specifici  </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345"/>
        <w:gridCol w:w="1530"/>
        <w:gridCol w:w="1440"/>
        <w:gridCol w:w="1530"/>
        <w:gridCol w:w="1170"/>
        <w:gridCol w:w="939"/>
        <w:gridCol w:w="936"/>
      </w:tblGrid>
      <w:tr w:rsidR="00F95FCD" w:rsidRPr="00CE14BC" w14:paraId="5CE57EAE" w14:textId="77777777" w:rsidTr="004A16FB">
        <w:trPr>
          <w:trHeight w:val="945"/>
        </w:trPr>
        <w:tc>
          <w:tcPr>
            <w:tcW w:w="743" w:type="dxa"/>
            <w:vAlign w:val="center"/>
          </w:tcPr>
          <w:p w14:paraId="565A3221" w14:textId="77777777" w:rsidR="00F95FCD" w:rsidRPr="00CE14BC" w:rsidRDefault="00F95FCD" w:rsidP="004A16FB">
            <w:pPr>
              <w:spacing w:line="276" w:lineRule="auto"/>
              <w:jc w:val="center"/>
              <w:rPr>
                <w:rFonts w:ascii="Times New Roman" w:hAnsi="Times New Roman" w:cs="Times New Roman"/>
                <w:b/>
                <w:sz w:val="18"/>
                <w:szCs w:val="18"/>
                <w:lang w:val="ro-RO"/>
              </w:rPr>
            </w:pPr>
            <w:r w:rsidRPr="00CE14BC">
              <w:rPr>
                <w:rFonts w:ascii="Times New Roman" w:hAnsi="Times New Roman" w:cs="Times New Roman"/>
                <w:b/>
                <w:sz w:val="18"/>
                <w:szCs w:val="18"/>
                <w:lang w:val="ro-RO"/>
              </w:rPr>
              <w:t>Nr.</w:t>
            </w:r>
          </w:p>
          <w:p w14:paraId="5D41F17B" w14:textId="77777777" w:rsidR="00F95FCD" w:rsidRPr="00CE14BC" w:rsidRDefault="00F95FCD" w:rsidP="004A16FB">
            <w:pPr>
              <w:spacing w:line="276" w:lineRule="auto"/>
              <w:jc w:val="center"/>
              <w:rPr>
                <w:rFonts w:ascii="Times New Roman" w:hAnsi="Times New Roman" w:cs="Times New Roman"/>
                <w:b/>
                <w:sz w:val="18"/>
                <w:szCs w:val="18"/>
                <w:lang w:val="ro-RO"/>
              </w:rPr>
            </w:pPr>
            <w:r w:rsidRPr="00CE14BC">
              <w:rPr>
                <w:rFonts w:ascii="Times New Roman" w:hAnsi="Times New Roman" w:cs="Times New Roman"/>
                <w:b/>
                <w:sz w:val="18"/>
                <w:szCs w:val="18"/>
                <w:lang w:val="ro-RO"/>
              </w:rPr>
              <w:t>crt.</w:t>
            </w:r>
          </w:p>
        </w:tc>
        <w:tc>
          <w:tcPr>
            <w:tcW w:w="1345" w:type="dxa"/>
            <w:vAlign w:val="center"/>
          </w:tcPr>
          <w:p w14:paraId="45D9DF30" w14:textId="77777777" w:rsidR="00F95FCD" w:rsidRPr="00CE14BC" w:rsidRDefault="00F95FCD" w:rsidP="004A16FB">
            <w:pPr>
              <w:spacing w:line="276" w:lineRule="auto"/>
              <w:jc w:val="center"/>
              <w:rPr>
                <w:rFonts w:ascii="Times New Roman" w:hAnsi="Times New Roman" w:cs="Times New Roman"/>
                <w:b/>
                <w:sz w:val="18"/>
                <w:szCs w:val="18"/>
                <w:lang w:val="ro-RO"/>
              </w:rPr>
            </w:pPr>
            <w:r w:rsidRPr="00CE14BC">
              <w:rPr>
                <w:rFonts w:ascii="Times New Roman" w:hAnsi="Times New Roman" w:cs="Times New Roman"/>
                <w:b/>
                <w:sz w:val="18"/>
                <w:szCs w:val="18"/>
                <w:lang w:val="ro-RO"/>
              </w:rPr>
              <w:t>IMOBIL</w:t>
            </w:r>
          </w:p>
        </w:tc>
        <w:tc>
          <w:tcPr>
            <w:tcW w:w="1530" w:type="dxa"/>
            <w:vAlign w:val="center"/>
          </w:tcPr>
          <w:p w14:paraId="525416AB" w14:textId="77777777" w:rsidR="00F95FCD" w:rsidRPr="00CE14BC" w:rsidRDefault="00F95FCD" w:rsidP="004A16FB">
            <w:pPr>
              <w:spacing w:line="276" w:lineRule="auto"/>
              <w:jc w:val="center"/>
              <w:rPr>
                <w:rFonts w:ascii="Times New Roman" w:hAnsi="Times New Roman" w:cs="Times New Roman"/>
                <w:b/>
                <w:sz w:val="18"/>
                <w:szCs w:val="18"/>
                <w:lang w:val="ro-RO"/>
              </w:rPr>
            </w:pPr>
            <w:r w:rsidRPr="00CE14BC">
              <w:rPr>
                <w:rFonts w:ascii="Times New Roman" w:hAnsi="Times New Roman" w:cs="Times New Roman"/>
                <w:b/>
                <w:sz w:val="18"/>
                <w:szCs w:val="18"/>
                <w:lang w:val="ro-RO"/>
              </w:rPr>
              <w:t xml:space="preserve">Regim de </w:t>
            </w:r>
            <w:proofErr w:type="spellStart"/>
            <w:r w:rsidRPr="00CE14BC">
              <w:rPr>
                <w:rFonts w:ascii="Times New Roman" w:hAnsi="Times New Roman" w:cs="Times New Roman"/>
                <w:b/>
                <w:sz w:val="18"/>
                <w:szCs w:val="18"/>
                <w:lang w:val="ro-RO"/>
              </w:rPr>
              <w:t>înaltime</w:t>
            </w:r>
            <w:proofErr w:type="spellEnd"/>
          </w:p>
        </w:tc>
        <w:tc>
          <w:tcPr>
            <w:tcW w:w="1440" w:type="dxa"/>
            <w:vAlign w:val="center"/>
          </w:tcPr>
          <w:p w14:paraId="7EF67CFA" w14:textId="77777777" w:rsidR="00F95FCD" w:rsidRPr="00CE14BC" w:rsidRDefault="00F95FCD" w:rsidP="004A16FB">
            <w:pPr>
              <w:spacing w:line="276" w:lineRule="auto"/>
              <w:jc w:val="center"/>
              <w:rPr>
                <w:rFonts w:ascii="Times New Roman" w:hAnsi="Times New Roman" w:cs="Times New Roman"/>
                <w:b/>
                <w:sz w:val="18"/>
                <w:szCs w:val="18"/>
                <w:lang w:val="ro-RO"/>
              </w:rPr>
            </w:pPr>
            <w:r w:rsidRPr="00CE14BC">
              <w:rPr>
                <w:rFonts w:ascii="Times New Roman" w:hAnsi="Times New Roman" w:cs="Times New Roman"/>
                <w:b/>
                <w:sz w:val="18"/>
                <w:szCs w:val="18"/>
                <w:lang w:val="ro-RO"/>
              </w:rPr>
              <w:t>Supraf. constr.</w:t>
            </w:r>
          </w:p>
        </w:tc>
        <w:tc>
          <w:tcPr>
            <w:tcW w:w="1530" w:type="dxa"/>
            <w:vAlign w:val="center"/>
          </w:tcPr>
          <w:p w14:paraId="51258160" w14:textId="77777777" w:rsidR="00F95FCD" w:rsidRPr="00CE14BC" w:rsidRDefault="00F95FCD" w:rsidP="004A16FB">
            <w:pPr>
              <w:spacing w:line="276" w:lineRule="auto"/>
              <w:jc w:val="center"/>
              <w:rPr>
                <w:rFonts w:ascii="Times New Roman" w:hAnsi="Times New Roman" w:cs="Times New Roman"/>
                <w:b/>
                <w:sz w:val="18"/>
                <w:szCs w:val="18"/>
                <w:lang w:val="ro-RO"/>
              </w:rPr>
            </w:pPr>
            <w:r w:rsidRPr="00CE14BC">
              <w:rPr>
                <w:rFonts w:ascii="Times New Roman" w:hAnsi="Times New Roman" w:cs="Times New Roman"/>
                <w:b/>
                <w:sz w:val="18"/>
                <w:szCs w:val="18"/>
                <w:lang w:val="ro-RO"/>
              </w:rPr>
              <w:t xml:space="preserve">Supraf. </w:t>
            </w:r>
            <w:proofErr w:type="spellStart"/>
            <w:r w:rsidRPr="00CE14BC">
              <w:rPr>
                <w:rFonts w:ascii="Times New Roman" w:hAnsi="Times New Roman" w:cs="Times New Roman"/>
                <w:b/>
                <w:sz w:val="18"/>
                <w:szCs w:val="18"/>
                <w:lang w:val="ro-RO"/>
              </w:rPr>
              <w:t>desf</w:t>
            </w:r>
            <w:proofErr w:type="spellEnd"/>
            <w:r w:rsidRPr="00CE14BC">
              <w:rPr>
                <w:rFonts w:ascii="Times New Roman" w:hAnsi="Times New Roman" w:cs="Times New Roman"/>
                <w:b/>
                <w:sz w:val="18"/>
                <w:szCs w:val="18"/>
                <w:lang w:val="ro-RO"/>
              </w:rPr>
              <w:t>.</w:t>
            </w:r>
          </w:p>
        </w:tc>
        <w:tc>
          <w:tcPr>
            <w:tcW w:w="1170" w:type="dxa"/>
            <w:vAlign w:val="center"/>
          </w:tcPr>
          <w:p w14:paraId="26E111C6" w14:textId="77777777" w:rsidR="00F95FCD" w:rsidRPr="00CE14BC" w:rsidRDefault="00F95FCD" w:rsidP="004A16FB">
            <w:pPr>
              <w:spacing w:line="276" w:lineRule="auto"/>
              <w:jc w:val="center"/>
              <w:rPr>
                <w:rFonts w:ascii="Times New Roman" w:hAnsi="Times New Roman" w:cs="Times New Roman"/>
                <w:b/>
                <w:sz w:val="18"/>
                <w:szCs w:val="18"/>
                <w:lang w:val="ro-RO"/>
              </w:rPr>
            </w:pPr>
            <w:r w:rsidRPr="00CE14BC">
              <w:rPr>
                <w:rFonts w:ascii="Times New Roman" w:hAnsi="Times New Roman" w:cs="Times New Roman"/>
                <w:b/>
                <w:sz w:val="18"/>
                <w:szCs w:val="18"/>
                <w:lang w:val="ro-RO"/>
              </w:rPr>
              <w:t>Clasa de import.</w:t>
            </w:r>
          </w:p>
        </w:tc>
        <w:tc>
          <w:tcPr>
            <w:tcW w:w="939" w:type="dxa"/>
            <w:vAlign w:val="center"/>
          </w:tcPr>
          <w:p w14:paraId="2373A0DD" w14:textId="77777777" w:rsidR="00F95FCD" w:rsidRPr="00CE14BC" w:rsidRDefault="00F95FCD" w:rsidP="004A16FB">
            <w:pPr>
              <w:spacing w:line="276" w:lineRule="auto"/>
              <w:jc w:val="center"/>
              <w:rPr>
                <w:rFonts w:ascii="Times New Roman" w:hAnsi="Times New Roman" w:cs="Times New Roman"/>
                <w:b/>
                <w:sz w:val="18"/>
                <w:szCs w:val="18"/>
                <w:lang w:val="ro-RO"/>
              </w:rPr>
            </w:pPr>
            <w:proofErr w:type="spellStart"/>
            <w:r w:rsidRPr="00CE14BC">
              <w:rPr>
                <w:rFonts w:ascii="Times New Roman" w:hAnsi="Times New Roman" w:cs="Times New Roman"/>
                <w:b/>
                <w:sz w:val="18"/>
                <w:szCs w:val="18"/>
                <w:lang w:val="ro-RO"/>
              </w:rPr>
              <w:t>Categ</w:t>
            </w:r>
            <w:proofErr w:type="spellEnd"/>
            <w:r w:rsidRPr="00CE14BC">
              <w:rPr>
                <w:rFonts w:ascii="Times New Roman" w:hAnsi="Times New Roman" w:cs="Times New Roman"/>
                <w:b/>
                <w:sz w:val="18"/>
                <w:szCs w:val="18"/>
                <w:lang w:val="ro-RO"/>
              </w:rPr>
              <w:t>. de import.</w:t>
            </w:r>
          </w:p>
        </w:tc>
        <w:tc>
          <w:tcPr>
            <w:tcW w:w="936" w:type="dxa"/>
            <w:vAlign w:val="center"/>
          </w:tcPr>
          <w:p w14:paraId="25EF0026" w14:textId="77777777" w:rsidR="00F95FCD" w:rsidRPr="00CE14BC" w:rsidRDefault="00F95FCD" w:rsidP="004A16FB">
            <w:pPr>
              <w:spacing w:line="276" w:lineRule="auto"/>
              <w:jc w:val="center"/>
              <w:rPr>
                <w:rFonts w:ascii="Times New Roman" w:hAnsi="Times New Roman" w:cs="Times New Roman"/>
                <w:b/>
                <w:sz w:val="18"/>
                <w:szCs w:val="18"/>
                <w:lang w:val="ro-RO"/>
              </w:rPr>
            </w:pPr>
            <w:r w:rsidRPr="00CE14BC">
              <w:rPr>
                <w:rFonts w:ascii="Times New Roman" w:hAnsi="Times New Roman" w:cs="Times New Roman"/>
                <w:b/>
                <w:sz w:val="18"/>
                <w:szCs w:val="18"/>
                <w:lang w:val="ro-RO"/>
              </w:rPr>
              <w:t xml:space="preserve">An </w:t>
            </w:r>
            <w:proofErr w:type="spellStart"/>
            <w:r w:rsidRPr="00CE14BC">
              <w:rPr>
                <w:rFonts w:ascii="Times New Roman" w:hAnsi="Times New Roman" w:cs="Times New Roman"/>
                <w:b/>
                <w:sz w:val="18"/>
                <w:szCs w:val="18"/>
                <w:lang w:val="ro-RO"/>
              </w:rPr>
              <w:t>exec</w:t>
            </w:r>
            <w:proofErr w:type="spellEnd"/>
            <w:r w:rsidRPr="00CE14BC">
              <w:rPr>
                <w:rFonts w:ascii="Times New Roman" w:hAnsi="Times New Roman" w:cs="Times New Roman"/>
                <w:b/>
                <w:sz w:val="18"/>
                <w:szCs w:val="18"/>
                <w:lang w:val="ro-RO"/>
              </w:rPr>
              <w:t>.</w:t>
            </w:r>
          </w:p>
        </w:tc>
      </w:tr>
      <w:tr w:rsidR="00F95FCD" w:rsidRPr="00CE14BC" w14:paraId="74D9A74B" w14:textId="77777777" w:rsidTr="004A16FB">
        <w:trPr>
          <w:trHeight w:val="634"/>
        </w:trPr>
        <w:tc>
          <w:tcPr>
            <w:tcW w:w="743" w:type="dxa"/>
            <w:vAlign w:val="center"/>
          </w:tcPr>
          <w:p w14:paraId="3249BD50" w14:textId="3C9BA273" w:rsidR="00F95FCD" w:rsidRPr="00CE14BC" w:rsidRDefault="00806261" w:rsidP="004A16FB">
            <w:pPr>
              <w:spacing w:line="276" w:lineRule="auto"/>
              <w:jc w:val="center"/>
              <w:rPr>
                <w:rFonts w:ascii="Times New Roman" w:hAnsi="Times New Roman" w:cs="Times New Roman"/>
                <w:b/>
                <w:sz w:val="18"/>
                <w:szCs w:val="18"/>
                <w:lang w:val="ro-RO"/>
              </w:rPr>
            </w:pPr>
            <w:r>
              <w:rPr>
                <w:rFonts w:ascii="Times New Roman" w:hAnsi="Times New Roman" w:cs="Times New Roman"/>
                <w:b/>
                <w:sz w:val="18"/>
                <w:szCs w:val="18"/>
                <w:lang w:val="ro-RO"/>
              </w:rPr>
              <w:t>1</w:t>
            </w:r>
            <w:r w:rsidR="00F95FCD" w:rsidRPr="00CE14BC">
              <w:rPr>
                <w:rFonts w:ascii="Times New Roman" w:hAnsi="Times New Roman" w:cs="Times New Roman"/>
                <w:b/>
                <w:sz w:val="18"/>
                <w:szCs w:val="18"/>
                <w:lang w:val="ro-RO"/>
              </w:rPr>
              <w:t>.</w:t>
            </w:r>
          </w:p>
        </w:tc>
        <w:tc>
          <w:tcPr>
            <w:tcW w:w="1345" w:type="dxa"/>
            <w:vAlign w:val="center"/>
          </w:tcPr>
          <w:p w14:paraId="51F0703E" w14:textId="3BBC6903" w:rsidR="00F95FCD" w:rsidRPr="00CE14BC" w:rsidRDefault="00806261"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Clădire</w:t>
            </w:r>
            <w:r w:rsidR="00F95FCD" w:rsidRPr="00CE14BC">
              <w:rPr>
                <w:rFonts w:ascii="Times New Roman" w:hAnsi="Times New Roman" w:cs="Times New Roman"/>
                <w:sz w:val="18"/>
                <w:szCs w:val="18"/>
                <w:lang w:val="ro-RO"/>
              </w:rPr>
              <w:t xml:space="preserve"> Internat nr.1</w:t>
            </w:r>
          </w:p>
        </w:tc>
        <w:tc>
          <w:tcPr>
            <w:tcW w:w="1530" w:type="dxa"/>
            <w:vAlign w:val="center"/>
          </w:tcPr>
          <w:p w14:paraId="100ECD9F"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 xml:space="preserve">Sp+P+4E </w:t>
            </w:r>
          </w:p>
        </w:tc>
        <w:tc>
          <w:tcPr>
            <w:tcW w:w="1440" w:type="dxa"/>
            <w:vAlign w:val="center"/>
          </w:tcPr>
          <w:p w14:paraId="22F31119"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709,79mp</w:t>
            </w:r>
          </w:p>
        </w:tc>
        <w:tc>
          <w:tcPr>
            <w:tcW w:w="1530" w:type="dxa"/>
            <w:vAlign w:val="center"/>
          </w:tcPr>
          <w:p w14:paraId="61E3B8BB" w14:textId="77777777" w:rsidR="00F95FCD" w:rsidRPr="00CE14BC" w:rsidRDefault="00F95FCD" w:rsidP="004A16FB">
            <w:pPr>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4259,79mp</w:t>
            </w:r>
          </w:p>
        </w:tc>
        <w:tc>
          <w:tcPr>
            <w:tcW w:w="1170" w:type="dxa"/>
            <w:vAlign w:val="center"/>
          </w:tcPr>
          <w:p w14:paraId="7832D72A"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II</w:t>
            </w:r>
          </w:p>
        </w:tc>
        <w:tc>
          <w:tcPr>
            <w:tcW w:w="939" w:type="dxa"/>
            <w:vAlign w:val="center"/>
          </w:tcPr>
          <w:p w14:paraId="5175626A"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C</w:t>
            </w:r>
          </w:p>
        </w:tc>
        <w:tc>
          <w:tcPr>
            <w:tcW w:w="936" w:type="dxa"/>
            <w:vAlign w:val="center"/>
          </w:tcPr>
          <w:p w14:paraId="1F4D559A"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1973</w:t>
            </w:r>
          </w:p>
        </w:tc>
      </w:tr>
      <w:tr w:rsidR="00F95FCD" w:rsidRPr="00CE14BC" w14:paraId="43386347" w14:textId="77777777" w:rsidTr="004A16FB">
        <w:trPr>
          <w:trHeight w:val="622"/>
        </w:trPr>
        <w:tc>
          <w:tcPr>
            <w:tcW w:w="743" w:type="dxa"/>
            <w:vAlign w:val="center"/>
          </w:tcPr>
          <w:p w14:paraId="5CF3EAD8" w14:textId="47A8CA50" w:rsidR="00F95FCD" w:rsidRPr="00CE14BC" w:rsidRDefault="00806261" w:rsidP="004A16FB">
            <w:pPr>
              <w:spacing w:line="276" w:lineRule="auto"/>
              <w:jc w:val="center"/>
              <w:rPr>
                <w:rFonts w:ascii="Times New Roman" w:hAnsi="Times New Roman" w:cs="Times New Roman"/>
                <w:b/>
                <w:sz w:val="18"/>
                <w:szCs w:val="18"/>
                <w:lang w:val="ro-RO"/>
              </w:rPr>
            </w:pPr>
            <w:r>
              <w:rPr>
                <w:rFonts w:ascii="Times New Roman" w:hAnsi="Times New Roman" w:cs="Times New Roman"/>
                <w:b/>
                <w:sz w:val="18"/>
                <w:szCs w:val="18"/>
                <w:lang w:val="ro-RO"/>
              </w:rPr>
              <w:t>2</w:t>
            </w:r>
            <w:r w:rsidR="00F95FCD" w:rsidRPr="00CE14BC">
              <w:rPr>
                <w:rFonts w:ascii="Times New Roman" w:hAnsi="Times New Roman" w:cs="Times New Roman"/>
                <w:b/>
                <w:sz w:val="18"/>
                <w:szCs w:val="18"/>
                <w:lang w:val="ro-RO"/>
              </w:rPr>
              <w:t>.</w:t>
            </w:r>
          </w:p>
        </w:tc>
        <w:tc>
          <w:tcPr>
            <w:tcW w:w="1345" w:type="dxa"/>
            <w:vAlign w:val="center"/>
          </w:tcPr>
          <w:p w14:paraId="14855163" w14:textId="3CCC8B25" w:rsidR="00F95FCD" w:rsidRPr="00CE14BC" w:rsidRDefault="00806261"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Clădire</w:t>
            </w:r>
            <w:r w:rsidR="00F95FCD" w:rsidRPr="00CE14BC">
              <w:rPr>
                <w:rFonts w:ascii="Times New Roman" w:hAnsi="Times New Roman" w:cs="Times New Roman"/>
                <w:sz w:val="18"/>
                <w:szCs w:val="18"/>
                <w:lang w:val="ro-RO"/>
              </w:rPr>
              <w:t xml:space="preserve"> sala de sport</w:t>
            </w:r>
          </w:p>
        </w:tc>
        <w:tc>
          <w:tcPr>
            <w:tcW w:w="1530" w:type="dxa"/>
            <w:vAlign w:val="center"/>
          </w:tcPr>
          <w:p w14:paraId="5990128A"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P</w:t>
            </w:r>
          </w:p>
        </w:tc>
        <w:tc>
          <w:tcPr>
            <w:tcW w:w="1440" w:type="dxa"/>
            <w:vAlign w:val="center"/>
          </w:tcPr>
          <w:p w14:paraId="07240E3B"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594.77mp</w:t>
            </w:r>
          </w:p>
        </w:tc>
        <w:tc>
          <w:tcPr>
            <w:tcW w:w="1530" w:type="dxa"/>
            <w:vAlign w:val="center"/>
          </w:tcPr>
          <w:p w14:paraId="0D429599"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594.77mp</w:t>
            </w:r>
          </w:p>
        </w:tc>
        <w:tc>
          <w:tcPr>
            <w:tcW w:w="1170" w:type="dxa"/>
            <w:vAlign w:val="center"/>
          </w:tcPr>
          <w:p w14:paraId="4E71CFD8"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II</w:t>
            </w:r>
          </w:p>
        </w:tc>
        <w:tc>
          <w:tcPr>
            <w:tcW w:w="939" w:type="dxa"/>
            <w:vAlign w:val="center"/>
          </w:tcPr>
          <w:p w14:paraId="7F3F7352"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C</w:t>
            </w:r>
          </w:p>
        </w:tc>
        <w:tc>
          <w:tcPr>
            <w:tcW w:w="936" w:type="dxa"/>
            <w:vAlign w:val="center"/>
          </w:tcPr>
          <w:p w14:paraId="40381989"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1972</w:t>
            </w:r>
          </w:p>
        </w:tc>
      </w:tr>
      <w:tr w:rsidR="00F95FCD" w:rsidRPr="00CE14BC" w14:paraId="21D105FB" w14:textId="77777777" w:rsidTr="004A16FB">
        <w:trPr>
          <w:trHeight w:val="323"/>
        </w:trPr>
        <w:tc>
          <w:tcPr>
            <w:tcW w:w="743" w:type="dxa"/>
            <w:vAlign w:val="center"/>
          </w:tcPr>
          <w:p w14:paraId="654571B5" w14:textId="370125DA" w:rsidR="00F95FCD" w:rsidRPr="00CE14BC" w:rsidRDefault="00806261" w:rsidP="004A16FB">
            <w:pPr>
              <w:spacing w:line="276" w:lineRule="auto"/>
              <w:jc w:val="center"/>
              <w:rPr>
                <w:rFonts w:ascii="Times New Roman" w:hAnsi="Times New Roman" w:cs="Times New Roman"/>
                <w:b/>
                <w:sz w:val="18"/>
                <w:szCs w:val="18"/>
                <w:lang w:val="ro-RO"/>
              </w:rPr>
            </w:pPr>
            <w:r>
              <w:rPr>
                <w:rFonts w:ascii="Times New Roman" w:hAnsi="Times New Roman" w:cs="Times New Roman"/>
                <w:b/>
                <w:sz w:val="18"/>
                <w:szCs w:val="18"/>
                <w:lang w:val="ro-RO"/>
              </w:rPr>
              <w:t>3</w:t>
            </w:r>
            <w:r w:rsidR="00F95FCD" w:rsidRPr="00CE14BC">
              <w:rPr>
                <w:rFonts w:ascii="Times New Roman" w:hAnsi="Times New Roman" w:cs="Times New Roman"/>
                <w:b/>
                <w:sz w:val="18"/>
                <w:szCs w:val="18"/>
                <w:lang w:val="ro-RO"/>
              </w:rPr>
              <w:t>.</w:t>
            </w:r>
          </w:p>
        </w:tc>
        <w:tc>
          <w:tcPr>
            <w:tcW w:w="1345" w:type="dxa"/>
            <w:vAlign w:val="center"/>
          </w:tcPr>
          <w:p w14:paraId="34282191" w14:textId="2FC0514E" w:rsidR="00F95FCD" w:rsidRPr="00CE14BC" w:rsidRDefault="00806261"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Clădire</w:t>
            </w:r>
            <w:r w:rsidR="00F95FCD" w:rsidRPr="00CE14BC">
              <w:rPr>
                <w:rFonts w:ascii="Times New Roman" w:hAnsi="Times New Roman" w:cs="Times New Roman"/>
                <w:sz w:val="18"/>
                <w:szCs w:val="18"/>
                <w:lang w:val="ro-RO"/>
              </w:rPr>
              <w:t xml:space="preserve"> atelier </w:t>
            </w:r>
            <w:r w:rsidRPr="00CE14BC">
              <w:rPr>
                <w:rFonts w:ascii="Times New Roman" w:hAnsi="Times New Roman" w:cs="Times New Roman"/>
                <w:sz w:val="18"/>
                <w:szCs w:val="18"/>
                <w:lang w:val="ro-RO"/>
              </w:rPr>
              <w:t>scoală</w:t>
            </w:r>
          </w:p>
        </w:tc>
        <w:tc>
          <w:tcPr>
            <w:tcW w:w="1530" w:type="dxa"/>
            <w:vAlign w:val="center"/>
          </w:tcPr>
          <w:p w14:paraId="029C9856"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S+P+1E</w:t>
            </w:r>
          </w:p>
        </w:tc>
        <w:tc>
          <w:tcPr>
            <w:tcW w:w="1440" w:type="dxa"/>
            <w:vAlign w:val="center"/>
          </w:tcPr>
          <w:p w14:paraId="4C8CDADB"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1049,93</w:t>
            </w:r>
          </w:p>
        </w:tc>
        <w:tc>
          <w:tcPr>
            <w:tcW w:w="1530" w:type="dxa"/>
            <w:vAlign w:val="center"/>
          </w:tcPr>
          <w:p w14:paraId="52B4E591"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2012.52mp</w:t>
            </w:r>
          </w:p>
        </w:tc>
        <w:tc>
          <w:tcPr>
            <w:tcW w:w="1170" w:type="dxa"/>
            <w:vAlign w:val="center"/>
          </w:tcPr>
          <w:p w14:paraId="00D7CCA3"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II</w:t>
            </w:r>
          </w:p>
        </w:tc>
        <w:tc>
          <w:tcPr>
            <w:tcW w:w="939" w:type="dxa"/>
            <w:vAlign w:val="center"/>
          </w:tcPr>
          <w:p w14:paraId="71D23E56"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C</w:t>
            </w:r>
          </w:p>
        </w:tc>
        <w:tc>
          <w:tcPr>
            <w:tcW w:w="936" w:type="dxa"/>
            <w:vAlign w:val="center"/>
          </w:tcPr>
          <w:p w14:paraId="29AE6121"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1972</w:t>
            </w:r>
          </w:p>
        </w:tc>
      </w:tr>
      <w:tr w:rsidR="00F95FCD" w:rsidRPr="00CE14BC" w14:paraId="2AFDEA48" w14:textId="77777777" w:rsidTr="004A16FB">
        <w:trPr>
          <w:trHeight w:val="323"/>
        </w:trPr>
        <w:tc>
          <w:tcPr>
            <w:tcW w:w="743" w:type="dxa"/>
            <w:vAlign w:val="center"/>
          </w:tcPr>
          <w:p w14:paraId="6ADF4399" w14:textId="604480AA" w:rsidR="00F95FCD" w:rsidRPr="00CE14BC" w:rsidRDefault="00806261" w:rsidP="004A16FB">
            <w:pPr>
              <w:spacing w:line="276" w:lineRule="auto"/>
              <w:jc w:val="center"/>
              <w:rPr>
                <w:rFonts w:ascii="Times New Roman" w:hAnsi="Times New Roman" w:cs="Times New Roman"/>
                <w:b/>
                <w:sz w:val="18"/>
                <w:szCs w:val="18"/>
                <w:lang w:val="ro-RO"/>
              </w:rPr>
            </w:pPr>
            <w:r>
              <w:rPr>
                <w:rFonts w:ascii="Times New Roman" w:hAnsi="Times New Roman" w:cs="Times New Roman"/>
                <w:b/>
                <w:sz w:val="18"/>
                <w:szCs w:val="18"/>
                <w:lang w:val="ro-RO"/>
              </w:rPr>
              <w:t>4</w:t>
            </w:r>
            <w:r w:rsidR="00F95FCD" w:rsidRPr="00CE14BC">
              <w:rPr>
                <w:rFonts w:ascii="Times New Roman" w:hAnsi="Times New Roman" w:cs="Times New Roman"/>
                <w:b/>
                <w:sz w:val="18"/>
                <w:szCs w:val="18"/>
                <w:lang w:val="ro-RO"/>
              </w:rPr>
              <w:t>.</w:t>
            </w:r>
          </w:p>
        </w:tc>
        <w:tc>
          <w:tcPr>
            <w:tcW w:w="1345" w:type="dxa"/>
            <w:vAlign w:val="center"/>
          </w:tcPr>
          <w:p w14:paraId="1231477C" w14:textId="7B9679F1" w:rsidR="00F95FCD" w:rsidRPr="00CE14BC" w:rsidRDefault="00806261"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Clădire</w:t>
            </w:r>
            <w:r w:rsidR="00F95FCD" w:rsidRPr="00CE14BC">
              <w:rPr>
                <w:rFonts w:ascii="Times New Roman" w:hAnsi="Times New Roman" w:cs="Times New Roman"/>
                <w:sz w:val="18"/>
                <w:szCs w:val="18"/>
                <w:lang w:val="ro-RO"/>
              </w:rPr>
              <w:t xml:space="preserve"> Cantina</w:t>
            </w:r>
          </w:p>
        </w:tc>
        <w:tc>
          <w:tcPr>
            <w:tcW w:w="1530" w:type="dxa"/>
            <w:vAlign w:val="center"/>
          </w:tcPr>
          <w:p w14:paraId="0790201D" w14:textId="77777777" w:rsidR="00F95FCD" w:rsidRPr="00CE14BC" w:rsidRDefault="00F95FCD" w:rsidP="004A16FB">
            <w:pPr>
              <w:spacing w:line="276" w:lineRule="auto"/>
              <w:jc w:val="center"/>
              <w:rPr>
                <w:rFonts w:ascii="Times New Roman" w:hAnsi="Times New Roman" w:cs="Times New Roman"/>
                <w:sz w:val="18"/>
                <w:szCs w:val="18"/>
                <w:lang w:val="ro-RO"/>
              </w:rPr>
            </w:pPr>
            <w:proofErr w:type="spellStart"/>
            <w:r w:rsidRPr="00CE14BC">
              <w:rPr>
                <w:rFonts w:ascii="Times New Roman" w:hAnsi="Times New Roman" w:cs="Times New Roman"/>
                <w:sz w:val="18"/>
                <w:szCs w:val="18"/>
                <w:lang w:val="ro-RO"/>
              </w:rPr>
              <w:t>Sp+P</w:t>
            </w:r>
            <w:proofErr w:type="spellEnd"/>
          </w:p>
        </w:tc>
        <w:tc>
          <w:tcPr>
            <w:tcW w:w="1440" w:type="dxa"/>
            <w:vAlign w:val="center"/>
          </w:tcPr>
          <w:p w14:paraId="3F2CB7A0"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559,36mp</w:t>
            </w:r>
          </w:p>
        </w:tc>
        <w:tc>
          <w:tcPr>
            <w:tcW w:w="1530" w:type="dxa"/>
            <w:vAlign w:val="center"/>
          </w:tcPr>
          <w:p w14:paraId="318D4CB8"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559,36mp</w:t>
            </w:r>
          </w:p>
        </w:tc>
        <w:tc>
          <w:tcPr>
            <w:tcW w:w="1170" w:type="dxa"/>
            <w:vAlign w:val="center"/>
          </w:tcPr>
          <w:p w14:paraId="14C4EF49"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II</w:t>
            </w:r>
          </w:p>
        </w:tc>
        <w:tc>
          <w:tcPr>
            <w:tcW w:w="939" w:type="dxa"/>
            <w:vAlign w:val="center"/>
          </w:tcPr>
          <w:p w14:paraId="621C7F16"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C</w:t>
            </w:r>
          </w:p>
        </w:tc>
        <w:tc>
          <w:tcPr>
            <w:tcW w:w="936" w:type="dxa"/>
            <w:vAlign w:val="center"/>
          </w:tcPr>
          <w:p w14:paraId="7A445857" w14:textId="77777777" w:rsidR="00F95FCD" w:rsidRPr="00CE14BC" w:rsidRDefault="00F95FCD" w:rsidP="004A16FB">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1973</w:t>
            </w:r>
          </w:p>
        </w:tc>
      </w:tr>
      <w:tr w:rsidR="00806261" w:rsidRPr="00CE14BC" w14:paraId="0D8684C8" w14:textId="77777777" w:rsidTr="006C472E">
        <w:trPr>
          <w:trHeight w:val="634"/>
        </w:trPr>
        <w:tc>
          <w:tcPr>
            <w:tcW w:w="743" w:type="dxa"/>
            <w:vAlign w:val="center"/>
          </w:tcPr>
          <w:p w14:paraId="2D38035C" w14:textId="3015A2AA" w:rsidR="00806261" w:rsidRPr="00CE14BC" w:rsidRDefault="00F95FCD" w:rsidP="006C472E">
            <w:pPr>
              <w:spacing w:line="276" w:lineRule="auto"/>
              <w:jc w:val="center"/>
              <w:rPr>
                <w:rFonts w:ascii="Times New Roman" w:hAnsi="Times New Roman" w:cs="Times New Roman"/>
                <w:b/>
                <w:sz w:val="18"/>
                <w:szCs w:val="18"/>
                <w:lang w:val="ro-RO"/>
              </w:rPr>
            </w:pPr>
            <w:r w:rsidRPr="00CE14BC">
              <w:rPr>
                <w:rFonts w:ascii="Times New Roman" w:hAnsi="Times New Roman" w:cs="Times New Roman"/>
                <w:lang w:val="ro-RO"/>
              </w:rPr>
              <w:tab/>
            </w:r>
            <w:r w:rsidR="00806261">
              <w:rPr>
                <w:rFonts w:ascii="Times New Roman" w:hAnsi="Times New Roman" w:cs="Times New Roman"/>
                <w:b/>
                <w:sz w:val="18"/>
                <w:szCs w:val="18"/>
                <w:lang w:val="ro-RO"/>
              </w:rPr>
              <w:t>5</w:t>
            </w:r>
            <w:r w:rsidR="00806261" w:rsidRPr="00CE14BC">
              <w:rPr>
                <w:rFonts w:ascii="Times New Roman" w:hAnsi="Times New Roman" w:cs="Times New Roman"/>
                <w:b/>
                <w:sz w:val="18"/>
                <w:szCs w:val="18"/>
                <w:lang w:val="ro-RO"/>
              </w:rPr>
              <w:t>.</w:t>
            </w:r>
          </w:p>
        </w:tc>
        <w:tc>
          <w:tcPr>
            <w:tcW w:w="1345" w:type="dxa"/>
            <w:vAlign w:val="center"/>
          </w:tcPr>
          <w:p w14:paraId="58E5A55B" w14:textId="7DB408A2" w:rsidR="00806261" w:rsidRPr="00CE14BC" w:rsidRDefault="00806261" w:rsidP="006C472E">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Clădire Colegiu si laboratoare</w:t>
            </w:r>
          </w:p>
        </w:tc>
        <w:tc>
          <w:tcPr>
            <w:tcW w:w="1530" w:type="dxa"/>
            <w:vAlign w:val="center"/>
          </w:tcPr>
          <w:p w14:paraId="7D057217" w14:textId="77777777" w:rsidR="00806261" w:rsidRPr="00CE14BC" w:rsidRDefault="00806261" w:rsidP="006C472E">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Sp+P+3E+</w:t>
            </w:r>
          </w:p>
          <w:p w14:paraId="54F6DAFC" w14:textId="77777777" w:rsidR="00806261" w:rsidRPr="00CE14BC" w:rsidRDefault="00806261" w:rsidP="006C472E">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Sp+P+3E</w:t>
            </w:r>
          </w:p>
        </w:tc>
        <w:tc>
          <w:tcPr>
            <w:tcW w:w="1440" w:type="dxa"/>
            <w:vAlign w:val="center"/>
          </w:tcPr>
          <w:p w14:paraId="1D3BCE7D" w14:textId="77777777" w:rsidR="00806261" w:rsidRPr="00CE14BC" w:rsidRDefault="00806261" w:rsidP="006C472E">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1453,59mp</w:t>
            </w:r>
          </w:p>
        </w:tc>
        <w:tc>
          <w:tcPr>
            <w:tcW w:w="1530" w:type="dxa"/>
            <w:vAlign w:val="center"/>
          </w:tcPr>
          <w:p w14:paraId="1A6D5C31" w14:textId="77777777" w:rsidR="00806261" w:rsidRPr="00CE14BC" w:rsidRDefault="00806261" w:rsidP="006C472E">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4771,13mp</w:t>
            </w:r>
          </w:p>
        </w:tc>
        <w:tc>
          <w:tcPr>
            <w:tcW w:w="1170" w:type="dxa"/>
            <w:vAlign w:val="center"/>
          </w:tcPr>
          <w:p w14:paraId="707681EA" w14:textId="77777777" w:rsidR="00806261" w:rsidRPr="00CE14BC" w:rsidRDefault="00806261" w:rsidP="006C472E">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II</w:t>
            </w:r>
          </w:p>
        </w:tc>
        <w:tc>
          <w:tcPr>
            <w:tcW w:w="939" w:type="dxa"/>
            <w:vAlign w:val="center"/>
          </w:tcPr>
          <w:p w14:paraId="0D62DE1B" w14:textId="77777777" w:rsidR="00806261" w:rsidRPr="00CE14BC" w:rsidRDefault="00806261" w:rsidP="006C472E">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C</w:t>
            </w:r>
          </w:p>
        </w:tc>
        <w:tc>
          <w:tcPr>
            <w:tcW w:w="936" w:type="dxa"/>
            <w:vAlign w:val="center"/>
          </w:tcPr>
          <w:p w14:paraId="24EF5B19" w14:textId="77777777" w:rsidR="00806261" w:rsidRPr="00CE14BC" w:rsidRDefault="00806261" w:rsidP="006C472E">
            <w:pPr>
              <w:spacing w:line="276" w:lineRule="auto"/>
              <w:jc w:val="center"/>
              <w:rPr>
                <w:rFonts w:ascii="Times New Roman" w:hAnsi="Times New Roman" w:cs="Times New Roman"/>
                <w:sz w:val="18"/>
                <w:szCs w:val="18"/>
                <w:lang w:val="ro-RO"/>
              </w:rPr>
            </w:pPr>
            <w:r w:rsidRPr="00CE14BC">
              <w:rPr>
                <w:rFonts w:ascii="Times New Roman" w:hAnsi="Times New Roman" w:cs="Times New Roman"/>
                <w:sz w:val="18"/>
                <w:szCs w:val="18"/>
                <w:lang w:val="ro-RO"/>
              </w:rPr>
              <w:t>1972</w:t>
            </w:r>
          </w:p>
        </w:tc>
      </w:tr>
    </w:tbl>
    <w:p w14:paraId="6A119C8D" w14:textId="7872DA67" w:rsidR="00F95FCD" w:rsidRDefault="00F95FCD" w:rsidP="00F95FCD">
      <w:pPr>
        <w:tabs>
          <w:tab w:val="left" w:pos="359"/>
        </w:tabs>
        <w:spacing w:line="276" w:lineRule="auto"/>
        <w:jc w:val="both"/>
        <w:rPr>
          <w:rFonts w:ascii="Times New Roman" w:hAnsi="Times New Roman" w:cs="Times New Roman"/>
          <w:lang w:val="ro-RO"/>
        </w:rPr>
      </w:pPr>
      <w:r w:rsidRPr="00CE14BC">
        <w:rPr>
          <w:rFonts w:ascii="Times New Roman" w:hAnsi="Times New Roman" w:cs="Times New Roman"/>
          <w:lang w:val="ro-RO"/>
        </w:rPr>
        <w:tab/>
      </w:r>
    </w:p>
    <w:p w14:paraId="40AFC99B" w14:textId="77777777" w:rsidR="00F95FCD" w:rsidRPr="00CE14BC" w:rsidRDefault="00F95FCD" w:rsidP="00F95FCD">
      <w:pPr>
        <w:spacing w:line="0" w:lineRule="atLeast"/>
        <w:rPr>
          <w:rFonts w:ascii="Times New Roman" w:eastAsia="Arial" w:hAnsi="Times New Roman" w:cs="Times New Roman"/>
          <w:b/>
          <w:color w:val="auto"/>
          <w:lang w:val="ro-RO"/>
        </w:rPr>
      </w:pPr>
      <w:r w:rsidRPr="00CE14BC">
        <w:rPr>
          <w:rFonts w:ascii="Times New Roman" w:eastAsia="Arial" w:hAnsi="Times New Roman" w:cs="Times New Roman"/>
          <w:b/>
          <w:color w:val="auto"/>
          <w:lang w:val="ro-RO"/>
        </w:rPr>
        <w:t>II.1. Arhitectura</w:t>
      </w:r>
    </w:p>
    <w:p w14:paraId="32D606DE" w14:textId="64873294" w:rsidR="00F95FCD" w:rsidRPr="00CE14BC" w:rsidRDefault="00806261" w:rsidP="00F95FCD">
      <w:pPr>
        <w:spacing w:line="276" w:lineRule="auto"/>
        <w:ind w:firstLine="567"/>
        <w:jc w:val="both"/>
        <w:rPr>
          <w:rFonts w:ascii="Times New Roman" w:hAnsi="Times New Roman" w:cs="Times New Roman"/>
          <w:lang w:val="ro-RO"/>
        </w:rPr>
      </w:pPr>
      <w:r w:rsidRPr="00CE14BC">
        <w:rPr>
          <w:rFonts w:ascii="Times New Roman" w:hAnsi="Times New Roman" w:cs="Times New Roman"/>
          <w:lang w:val="ro-RO"/>
        </w:rPr>
        <w:t>Intervențiile</w:t>
      </w:r>
      <w:r w:rsidR="00F95FCD" w:rsidRPr="00CE14BC">
        <w:rPr>
          <w:rFonts w:ascii="Times New Roman" w:hAnsi="Times New Roman" w:cs="Times New Roman"/>
          <w:lang w:val="ro-RO"/>
        </w:rPr>
        <w:t xml:space="preserve"> propuse la </w:t>
      </w:r>
      <w:r w:rsidR="00F95FCD" w:rsidRPr="00CE14BC">
        <w:rPr>
          <w:rFonts w:ascii="Times New Roman" w:hAnsi="Times New Roman" w:cs="Times New Roman"/>
          <w:color w:val="auto"/>
          <w:lang w:val="ro-RO"/>
        </w:rPr>
        <w:t>cele 5</w:t>
      </w:r>
      <w:r w:rsidR="00F95FCD" w:rsidRPr="00CE14BC">
        <w:rPr>
          <w:rFonts w:ascii="Times New Roman" w:hAnsi="Times New Roman" w:cs="Times New Roman"/>
          <w:lang w:val="ro-RO"/>
        </w:rPr>
        <w:t xml:space="preserve"> </w:t>
      </w:r>
      <w:r w:rsidRPr="00CE14BC">
        <w:rPr>
          <w:rFonts w:ascii="Times New Roman" w:hAnsi="Times New Roman" w:cs="Times New Roman"/>
          <w:lang w:val="ro-RO"/>
        </w:rPr>
        <w:t>clădiri</w:t>
      </w:r>
      <w:r w:rsidR="00F95FCD" w:rsidRPr="00CE14BC">
        <w:rPr>
          <w:rFonts w:ascii="Times New Roman" w:hAnsi="Times New Roman" w:cs="Times New Roman"/>
          <w:lang w:val="ro-RO"/>
        </w:rPr>
        <w:t xml:space="preserve"> sunt </w:t>
      </w:r>
      <w:r w:rsidRPr="00CE14BC">
        <w:rPr>
          <w:rFonts w:ascii="Times New Roman" w:hAnsi="Times New Roman" w:cs="Times New Roman"/>
          <w:lang w:val="ro-RO"/>
        </w:rPr>
        <w:t>lucrări</w:t>
      </w:r>
      <w:r w:rsidR="00F95FCD" w:rsidRPr="00CE14BC">
        <w:rPr>
          <w:rFonts w:ascii="Times New Roman" w:hAnsi="Times New Roman" w:cs="Times New Roman"/>
          <w:lang w:val="ro-RO"/>
        </w:rPr>
        <w:t xml:space="preserve"> destinate </w:t>
      </w:r>
      <w:proofErr w:type="spellStart"/>
      <w:r w:rsidR="00F95FCD" w:rsidRPr="00CE14BC">
        <w:rPr>
          <w:rFonts w:ascii="Times New Roman" w:hAnsi="Times New Roman" w:cs="Times New Roman"/>
          <w:lang w:val="ro-RO"/>
        </w:rPr>
        <w:t>cresterii</w:t>
      </w:r>
      <w:proofErr w:type="spellEnd"/>
      <w:r w:rsidR="00F95FCD" w:rsidRPr="00CE14BC">
        <w:rPr>
          <w:rFonts w:ascii="Times New Roman" w:hAnsi="Times New Roman" w:cs="Times New Roman"/>
          <w:lang w:val="ro-RO"/>
        </w:rPr>
        <w:t xml:space="preserve"> </w:t>
      </w:r>
      <w:r w:rsidRPr="00CE14BC">
        <w:rPr>
          <w:rFonts w:ascii="Times New Roman" w:hAnsi="Times New Roman" w:cs="Times New Roman"/>
          <w:lang w:val="ro-RO"/>
        </w:rPr>
        <w:t>eficien</w:t>
      </w:r>
      <w:r>
        <w:rPr>
          <w:rFonts w:ascii="Times New Roman" w:hAnsi="Times New Roman" w:cs="Times New Roman"/>
          <w:lang w:val="ro-RO"/>
        </w:rPr>
        <w:t>ței</w:t>
      </w:r>
      <w:r w:rsidR="00F95FCD" w:rsidRPr="00CE14BC">
        <w:rPr>
          <w:rFonts w:ascii="Times New Roman" w:hAnsi="Times New Roman" w:cs="Times New Roman"/>
          <w:lang w:val="ro-RO"/>
        </w:rPr>
        <w:t xml:space="preserve"> energetice ale </w:t>
      </w:r>
      <w:r w:rsidRPr="00CE14BC">
        <w:rPr>
          <w:rFonts w:ascii="Times New Roman" w:hAnsi="Times New Roman" w:cs="Times New Roman"/>
          <w:lang w:val="ro-RO"/>
        </w:rPr>
        <w:t>clădirilor</w:t>
      </w:r>
      <w:r w:rsidR="00F95FCD" w:rsidRPr="00CE14BC">
        <w:rPr>
          <w:rFonts w:ascii="Times New Roman" w:hAnsi="Times New Roman" w:cs="Times New Roman"/>
          <w:lang w:val="ro-RO"/>
        </w:rPr>
        <w:t xml:space="preserve">. </w:t>
      </w:r>
      <w:r w:rsidRPr="00CE14BC">
        <w:rPr>
          <w:rFonts w:ascii="Times New Roman" w:hAnsi="Times New Roman" w:cs="Times New Roman"/>
          <w:lang w:val="ro-RO"/>
        </w:rPr>
        <w:t>Lucrările</w:t>
      </w:r>
      <w:r w:rsidR="00F95FCD" w:rsidRPr="00CE14BC">
        <w:rPr>
          <w:rFonts w:ascii="Times New Roman" w:hAnsi="Times New Roman" w:cs="Times New Roman"/>
          <w:lang w:val="ro-RO"/>
        </w:rPr>
        <w:t xml:space="preserve"> se refera la realizarea </w:t>
      </w:r>
      <w:r w:rsidRPr="00CE14BC">
        <w:rPr>
          <w:rFonts w:ascii="Times New Roman" w:hAnsi="Times New Roman" w:cs="Times New Roman"/>
          <w:lang w:val="ro-RO"/>
        </w:rPr>
        <w:t>reabilitării</w:t>
      </w:r>
      <w:r w:rsidR="00F95FCD" w:rsidRPr="00CE14BC">
        <w:rPr>
          <w:rFonts w:ascii="Times New Roman" w:hAnsi="Times New Roman" w:cs="Times New Roman"/>
          <w:lang w:val="ro-RO"/>
        </w:rPr>
        <w:t xml:space="preserve"> termice ale </w:t>
      </w:r>
      <w:r w:rsidRPr="00CE14BC">
        <w:rPr>
          <w:rFonts w:ascii="Times New Roman" w:hAnsi="Times New Roman" w:cs="Times New Roman"/>
          <w:lang w:val="ro-RO"/>
        </w:rPr>
        <w:t>clădirilor</w:t>
      </w:r>
      <w:r w:rsidR="00F95FCD" w:rsidRPr="00CE14BC">
        <w:rPr>
          <w:rFonts w:ascii="Times New Roman" w:hAnsi="Times New Roman" w:cs="Times New Roman"/>
          <w:lang w:val="ro-RO"/>
        </w:rPr>
        <w:t xml:space="preserve"> si o analiza a </w:t>
      </w:r>
      <w:r w:rsidRPr="00CE14BC">
        <w:rPr>
          <w:rFonts w:ascii="Times New Roman" w:hAnsi="Times New Roman" w:cs="Times New Roman"/>
          <w:lang w:val="ro-RO"/>
        </w:rPr>
        <w:t>instalațiilor</w:t>
      </w:r>
      <w:r w:rsidR="00F95FCD" w:rsidRPr="00CE14BC">
        <w:rPr>
          <w:rFonts w:ascii="Times New Roman" w:hAnsi="Times New Roman" w:cs="Times New Roman"/>
          <w:lang w:val="ro-RO"/>
        </w:rPr>
        <w:t>.</w:t>
      </w:r>
    </w:p>
    <w:p w14:paraId="57D23808" w14:textId="7C33A296" w:rsidR="00F95FCD" w:rsidRPr="00CE14BC" w:rsidRDefault="00F95FCD" w:rsidP="00F95FCD">
      <w:pPr>
        <w:spacing w:line="276" w:lineRule="auto"/>
        <w:ind w:firstLine="567"/>
        <w:jc w:val="both"/>
        <w:rPr>
          <w:rFonts w:ascii="Times New Roman" w:hAnsi="Times New Roman" w:cs="Times New Roman"/>
          <w:lang w:val="ro-RO"/>
        </w:rPr>
      </w:pPr>
      <w:r w:rsidRPr="00CE14BC">
        <w:rPr>
          <w:rFonts w:ascii="Times New Roman" w:hAnsi="Times New Roman" w:cs="Times New Roman"/>
          <w:lang w:val="ro-RO"/>
        </w:rPr>
        <w:t xml:space="preserve">In ultimii ani s-au executat </w:t>
      </w:r>
      <w:r w:rsidR="00806261" w:rsidRPr="00CE14BC">
        <w:rPr>
          <w:rFonts w:ascii="Times New Roman" w:hAnsi="Times New Roman" w:cs="Times New Roman"/>
          <w:lang w:val="ro-RO"/>
        </w:rPr>
        <w:t>reparații</w:t>
      </w:r>
      <w:r w:rsidRPr="00CE14BC">
        <w:rPr>
          <w:rFonts w:ascii="Times New Roman" w:hAnsi="Times New Roman" w:cs="Times New Roman"/>
          <w:lang w:val="ro-RO"/>
        </w:rPr>
        <w:t xml:space="preserve"> la </w:t>
      </w:r>
      <w:r w:rsidR="00806261" w:rsidRPr="00CE14BC">
        <w:rPr>
          <w:rFonts w:ascii="Times New Roman" w:hAnsi="Times New Roman" w:cs="Times New Roman"/>
          <w:lang w:val="ro-RO"/>
        </w:rPr>
        <w:t>hidroizolație</w:t>
      </w:r>
      <w:r w:rsidRPr="00CE14BC">
        <w:rPr>
          <w:rFonts w:ascii="Times New Roman" w:hAnsi="Times New Roman" w:cs="Times New Roman"/>
          <w:lang w:val="ro-RO"/>
        </w:rPr>
        <w:t xml:space="preserve"> cantina si internat, </w:t>
      </w:r>
      <w:r w:rsidR="00806261">
        <w:rPr>
          <w:rFonts w:ascii="Times New Roman" w:hAnsi="Times New Roman" w:cs="Times New Roman"/>
          <w:lang w:val="ro-RO"/>
        </w:rPr>
        <w:t>ș</w:t>
      </w:r>
      <w:r w:rsidRPr="00CE14BC">
        <w:rPr>
          <w:rFonts w:ascii="Times New Roman" w:hAnsi="Times New Roman" w:cs="Times New Roman"/>
          <w:lang w:val="ro-RO"/>
        </w:rPr>
        <w:t xml:space="preserve">i </w:t>
      </w:r>
      <w:r w:rsidR="00806261" w:rsidRPr="00CE14BC">
        <w:rPr>
          <w:rFonts w:ascii="Times New Roman" w:hAnsi="Times New Roman" w:cs="Times New Roman"/>
          <w:lang w:val="ro-RO"/>
        </w:rPr>
        <w:t>lucrări</w:t>
      </w:r>
      <w:r w:rsidRPr="00CE14BC">
        <w:rPr>
          <w:rFonts w:ascii="Times New Roman" w:hAnsi="Times New Roman" w:cs="Times New Roman"/>
          <w:lang w:val="ro-RO"/>
        </w:rPr>
        <w:t xml:space="preserve"> de igienizare nivel 3 internat, conform contract 338/30.12.2014.</w:t>
      </w:r>
    </w:p>
    <w:p w14:paraId="36BC6C64" w14:textId="3DD7B090" w:rsidR="00F95FCD" w:rsidRPr="00CE14BC" w:rsidRDefault="00806261" w:rsidP="00F95FCD">
      <w:pPr>
        <w:spacing w:line="276" w:lineRule="auto"/>
        <w:ind w:firstLine="567"/>
        <w:jc w:val="both"/>
        <w:rPr>
          <w:rFonts w:ascii="Times New Roman" w:hAnsi="Times New Roman" w:cs="Times New Roman"/>
          <w:lang w:val="ro-RO"/>
        </w:rPr>
      </w:pPr>
      <w:r w:rsidRPr="00CE14BC">
        <w:rPr>
          <w:rFonts w:ascii="Times New Roman" w:hAnsi="Times New Roman" w:cs="Times New Roman"/>
          <w:lang w:val="ro-RO"/>
        </w:rPr>
        <w:lastRenderedPageBreak/>
        <w:t>Clădirea</w:t>
      </w:r>
      <w:r w:rsidR="00F95FCD" w:rsidRPr="00CE14BC">
        <w:rPr>
          <w:rFonts w:ascii="Times New Roman" w:hAnsi="Times New Roman" w:cs="Times New Roman"/>
          <w:lang w:val="ro-RO"/>
        </w:rPr>
        <w:t xml:space="preserve"> existenta a scolii se </w:t>
      </w:r>
      <w:r w:rsidRPr="00CE14BC">
        <w:rPr>
          <w:rFonts w:ascii="Times New Roman" w:hAnsi="Times New Roman" w:cs="Times New Roman"/>
          <w:lang w:val="ro-RO"/>
        </w:rPr>
        <w:t>conformează</w:t>
      </w:r>
      <w:r w:rsidR="00F95FCD" w:rsidRPr="00CE14BC">
        <w:rPr>
          <w:rFonts w:ascii="Times New Roman" w:hAnsi="Times New Roman" w:cs="Times New Roman"/>
          <w:lang w:val="ro-RO"/>
        </w:rPr>
        <w:t xml:space="preserve"> Normativului privind adaptarea clădirilor civile și </w:t>
      </w:r>
      <w:r w:rsidRPr="00CE14BC">
        <w:rPr>
          <w:rFonts w:ascii="Times New Roman" w:hAnsi="Times New Roman" w:cs="Times New Roman"/>
          <w:lang w:val="ro-RO"/>
        </w:rPr>
        <w:t>spațiului</w:t>
      </w:r>
      <w:r w:rsidR="00F95FCD" w:rsidRPr="00CE14BC">
        <w:rPr>
          <w:rFonts w:ascii="Times New Roman" w:hAnsi="Times New Roman" w:cs="Times New Roman"/>
          <w:lang w:val="ro-RO"/>
        </w:rPr>
        <w:t xml:space="preserve"> urban la nevoile individuale ale persoanelor cu handicap – Indicativ NP-051/2012, în mai multe privințe, astfel:</w:t>
      </w:r>
    </w:p>
    <w:p w14:paraId="7596F7DD" w14:textId="302E98F3" w:rsidR="00F95FCD" w:rsidRPr="00CE14BC" w:rsidRDefault="00F95FCD" w:rsidP="00F95FCD">
      <w:pPr>
        <w:numPr>
          <w:ilvl w:val="0"/>
          <w:numId w:val="3"/>
        </w:numPr>
        <w:suppressAutoHyphens w:val="0"/>
        <w:spacing w:line="276" w:lineRule="auto"/>
        <w:jc w:val="both"/>
        <w:rPr>
          <w:rFonts w:ascii="Times New Roman" w:hAnsi="Times New Roman" w:cs="Times New Roman"/>
          <w:lang w:val="ro-RO"/>
        </w:rPr>
      </w:pPr>
      <w:r w:rsidRPr="00CE14BC">
        <w:rPr>
          <w:rFonts w:ascii="Times New Roman" w:hAnsi="Times New Roman" w:cs="Times New Roman"/>
          <w:lang w:val="ro-RO"/>
        </w:rPr>
        <w:t xml:space="preserve">Rampa de acces </w:t>
      </w:r>
      <w:r w:rsidR="00806261" w:rsidRPr="00CE14BC">
        <w:rPr>
          <w:rFonts w:ascii="Times New Roman" w:hAnsi="Times New Roman" w:cs="Times New Roman"/>
          <w:lang w:val="ro-RO"/>
        </w:rPr>
        <w:t>clădire</w:t>
      </w:r>
    </w:p>
    <w:p w14:paraId="3BAFDAB0" w14:textId="77777777" w:rsidR="00F95FCD" w:rsidRPr="00CE14BC" w:rsidRDefault="00F95FCD" w:rsidP="00F95FCD">
      <w:pPr>
        <w:numPr>
          <w:ilvl w:val="0"/>
          <w:numId w:val="3"/>
        </w:numPr>
        <w:suppressAutoHyphens w:val="0"/>
        <w:spacing w:line="276" w:lineRule="auto"/>
        <w:jc w:val="both"/>
        <w:rPr>
          <w:rFonts w:ascii="Times New Roman" w:hAnsi="Times New Roman" w:cs="Times New Roman"/>
          <w:lang w:val="ro-RO"/>
        </w:rPr>
      </w:pPr>
      <w:r w:rsidRPr="00CE14BC">
        <w:rPr>
          <w:rFonts w:ascii="Times New Roman" w:hAnsi="Times New Roman" w:cs="Times New Roman"/>
          <w:lang w:val="ro-RO"/>
        </w:rPr>
        <w:t>Ușa de acces și platforma de acces clădire</w:t>
      </w:r>
    </w:p>
    <w:p w14:paraId="64656016" w14:textId="77777777" w:rsidR="00F95FCD" w:rsidRPr="00CE14BC" w:rsidRDefault="00F95FCD" w:rsidP="00F95FCD">
      <w:pPr>
        <w:numPr>
          <w:ilvl w:val="0"/>
          <w:numId w:val="3"/>
        </w:numPr>
        <w:suppressAutoHyphens w:val="0"/>
        <w:spacing w:line="276" w:lineRule="auto"/>
        <w:jc w:val="both"/>
        <w:rPr>
          <w:rFonts w:ascii="Times New Roman" w:hAnsi="Times New Roman" w:cs="Times New Roman"/>
          <w:lang w:val="ro-RO"/>
        </w:rPr>
      </w:pPr>
      <w:r w:rsidRPr="00CE14BC">
        <w:rPr>
          <w:rFonts w:ascii="Times New Roman" w:hAnsi="Times New Roman" w:cs="Times New Roman"/>
          <w:lang w:val="ro-RO"/>
        </w:rPr>
        <w:t>Mobilier adaptat în sălile de curs pentru elevi cu mobilitate redusa.</w:t>
      </w:r>
    </w:p>
    <w:p w14:paraId="20241724" w14:textId="095009F2" w:rsidR="00F95FCD" w:rsidRPr="00CE14BC" w:rsidRDefault="00F95FCD" w:rsidP="00F95FCD">
      <w:pPr>
        <w:spacing w:line="276" w:lineRule="auto"/>
        <w:ind w:firstLine="567"/>
        <w:jc w:val="both"/>
        <w:rPr>
          <w:rFonts w:ascii="Times New Roman" w:hAnsi="Times New Roman" w:cs="Times New Roman"/>
          <w:lang w:val="ro-RO"/>
        </w:rPr>
      </w:pPr>
      <w:r w:rsidRPr="00CE14BC">
        <w:rPr>
          <w:rFonts w:ascii="Times New Roman" w:hAnsi="Times New Roman" w:cs="Times New Roman"/>
          <w:lang w:val="ro-RO"/>
        </w:rPr>
        <w:t xml:space="preserve">Astfel se vor realiza </w:t>
      </w:r>
      <w:r w:rsidR="00806261" w:rsidRPr="00CE14BC">
        <w:rPr>
          <w:rFonts w:ascii="Times New Roman" w:hAnsi="Times New Roman" w:cs="Times New Roman"/>
          <w:lang w:val="ro-RO"/>
        </w:rPr>
        <w:t>lucrări</w:t>
      </w:r>
      <w:r w:rsidRPr="00CE14BC">
        <w:rPr>
          <w:rFonts w:ascii="Times New Roman" w:hAnsi="Times New Roman" w:cs="Times New Roman"/>
          <w:lang w:val="ro-RO"/>
        </w:rPr>
        <w:t xml:space="preserve"> de </w:t>
      </w:r>
      <w:proofErr w:type="spellStart"/>
      <w:r w:rsidRPr="00CE14BC">
        <w:rPr>
          <w:rFonts w:ascii="Times New Roman" w:hAnsi="Times New Roman" w:cs="Times New Roman"/>
          <w:lang w:val="ro-RO"/>
        </w:rPr>
        <w:t>termosistem</w:t>
      </w:r>
      <w:proofErr w:type="spellEnd"/>
      <w:r w:rsidRPr="00CE14BC">
        <w:rPr>
          <w:rFonts w:ascii="Times New Roman" w:hAnsi="Times New Roman" w:cs="Times New Roman"/>
          <w:lang w:val="ro-RO"/>
        </w:rPr>
        <w:t xml:space="preserve"> la toate </w:t>
      </w:r>
      <w:r w:rsidR="00806261" w:rsidRPr="00CE14BC">
        <w:rPr>
          <w:rFonts w:ascii="Times New Roman" w:hAnsi="Times New Roman" w:cs="Times New Roman"/>
          <w:lang w:val="ro-RO"/>
        </w:rPr>
        <w:t>clădirile</w:t>
      </w:r>
      <w:r w:rsidRPr="00CE14BC">
        <w:rPr>
          <w:rFonts w:ascii="Times New Roman" w:hAnsi="Times New Roman" w:cs="Times New Roman"/>
          <w:lang w:val="ro-RO"/>
        </w:rPr>
        <w:t xml:space="preserve">, se vor reface </w:t>
      </w:r>
      <w:r w:rsidR="00806261" w:rsidRPr="00CE14BC">
        <w:rPr>
          <w:rFonts w:ascii="Times New Roman" w:hAnsi="Times New Roman" w:cs="Times New Roman"/>
          <w:lang w:val="ro-RO"/>
        </w:rPr>
        <w:t>izolațiile</w:t>
      </w:r>
      <w:r w:rsidRPr="00CE14BC">
        <w:rPr>
          <w:rFonts w:ascii="Times New Roman" w:hAnsi="Times New Roman" w:cs="Times New Roman"/>
          <w:lang w:val="ro-RO"/>
        </w:rPr>
        <w:t xml:space="preserve"> termice si hidrofuge la </w:t>
      </w:r>
      <w:r w:rsidR="00806261" w:rsidRPr="00CE14BC">
        <w:rPr>
          <w:rFonts w:ascii="Times New Roman" w:hAnsi="Times New Roman" w:cs="Times New Roman"/>
          <w:lang w:val="ro-RO"/>
        </w:rPr>
        <w:t>acoperișul</w:t>
      </w:r>
      <w:r w:rsidRPr="00CE14BC">
        <w:rPr>
          <w:rFonts w:ascii="Times New Roman" w:hAnsi="Times New Roman" w:cs="Times New Roman"/>
          <w:lang w:val="ro-RO"/>
        </w:rPr>
        <w:t xml:space="preserve"> </w:t>
      </w:r>
      <w:r w:rsidR="00806261" w:rsidRPr="00CE14BC">
        <w:rPr>
          <w:rFonts w:ascii="Times New Roman" w:hAnsi="Times New Roman" w:cs="Times New Roman"/>
          <w:lang w:val="ro-RO"/>
        </w:rPr>
        <w:t>clădirilor</w:t>
      </w:r>
      <w:r w:rsidRPr="00CE14BC">
        <w:rPr>
          <w:rFonts w:ascii="Times New Roman" w:hAnsi="Times New Roman" w:cs="Times New Roman"/>
          <w:lang w:val="ro-RO"/>
        </w:rPr>
        <w:t>.</w:t>
      </w:r>
    </w:p>
    <w:p w14:paraId="2398902E" w14:textId="794A3F02" w:rsidR="00F95FCD" w:rsidRPr="00CE14BC" w:rsidRDefault="00806261" w:rsidP="00F95FCD">
      <w:pPr>
        <w:spacing w:line="276" w:lineRule="auto"/>
        <w:ind w:firstLine="567"/>
        <w:jc w:val="both"/>
        <w:rPr>
          <w:rFonts w:ascii="Times New Roman" w:hAnsi="Times New Roman" w:cs="Times New Roman"/>
          <w:lang w:val="ro-RO"/>
        </w:rPr>
      </w:pPr>
      <w:r w:rsidRPr="00CE14BC">
        <w:rPr>
          <w:rFonts w:ascii="Times New Roman" w:hAnsi="Times New Roman" w:cs="Times New Roman"/>
          <w:lang w:val="ro-RO"/>
        </w:rPr>
        <w:t>Soluțiile</w:t>
      </w:r>
      <w:r w:rsidR="00F95FCD" w:rsidRPr="00CE14BC">
        <w:rPr>
          <w:rFonts w:ascii="Times New Roman" w:hAnsi="Times New Roman" w:cs="Times New Roman"/>
          <w:lang w:val="ro-RO"/>
        </w:rPr>
        <w:t xml:space="preserve"> pentru realizarea </w:t>
      </w:r>
      <w:proofErr w:type="spellStart"/>
      <w:r w:rsidR="00F95FCD" w:rsidRPr="00CE14BC">
        <w:rPr>
          <w:rFonts w:ascii="Times New Roman" w:hAnsi="Times New Roman" w:cs="Times New Roman"/>
          <w:lang w:val="ro-RO"/>
        </w:rPr>
        <w:t>termosistemelor</w:t>
      </w:r>
      <w:proofErr w:type="spellEnd"/>
      <w:r w:rsidR="00F95FCD" w:rsidRPr="00CE14BC">
        <w:rPr>
          <w:rFonts w:ascii="Times New Roman" w:hAnsi="Times New Roman" w:cs="Times New Roman"/>
          <w:lang w:val="ro-RO"/>
        </w:rPr>
        <w:t xml:space="preserve"> trebuie sa respecte </w:t>
      </w:r>
      <w:proofErr w:type="spellStart"/>
      <w:r w:rsidR="00F95FCD" w:rsidRPr="00CE14BC">
        <w:rPr>
          <w:rFonts w:ascii="Times New Roman" w:hAnsi="Times New Roman" w:cs="Times New Roman"/>
          <w:lang w:val="ro-RO"/>
        </w:rPr>
        <w:t>cerintele</w:t>
      </w:r>
      <w:proofErr w:type="spellEnd"/>
      <w:r w:rsidR="00F95FCD" w:rsidRPr="00CE14BC">
        <w:rPr>
          <w:rFonts w:ascii="Times New Roman" w:hAnsi="Times New Roman" w:cs="Times New Roman"/>
          <w:lang w:val="ro-RO"/>
        </w:rPr>
        <w:t xml:space="preserve"> ETICS (</w:t>
      </w:r>
      <w:proofErr w:type="spellStart"/>
      <w:r w:rsidR="00F95FCD" w:rsidRPr="00CE14BC">
        <w:rPr>
          <w:rFonts w:ascii="Times New Roman" w:hAnsi="Times New Roman" w:cs="Times New Roman"/>
          <w:lang w:val="ro-RO"/>
        </w:rPr>
        <w:t>External</w:t>
      </w:r>
      <w:proofErr w:type="spellEnd"/>
      <w:r w:rsidR="00F95FCD" w:rsidRPr="00CE14BC">
        <w:rPr>
          <w:rFonts w:ascii="Times New Roman" w:hAnsi="Times New Roman" w:cs="Times New Roman"/>
          <w:lang w:val="ro-RO"/>
        </w:rPr>
        <w:t xml:space="preserve"> </w:t>
      </w:r>
      <w:proofErr w:type="spellStart"/>
      <w:r w:rsidR="00F95FCD" w:rsidRPr="00CE14BC">
        <w:rPr>
          <w:rFonts w:ascii="Times New Roman" w:hAnsi="Times New Roman" w:cs="Times New Roman"/>
          <w:lang w:val="ro-RO"/>
        </w:rPr>
        <w:t>Insulation</w:t>
      </w:r>
      <w:proofErr w:type="spellEnd"/>
      <w:r w:rsidR="00F95FCD" w:rsidRPr="00CE14BC">
        <w:rPr>
          <w:rFonts w:ascii="Times New Roman" w:hAnsi="Times New Roman" w:cs="Times New Roman"/>
          <w:lang w:val="ro-RO"/>
        </w:rPr>
        <w:t xml:space="preserve"> </w:t>
      </w:r>
      <w:proofErr w:type="spellStart"/>
      <w:r w:rsidR="00F95FCD" w:rsidRPr="00CE14BC">
        <w:rPr>
          <w:rFonts w:ascii="Times New Roman" w:hAnsi="Times New Roman" w:cs="Times New Roman"/>
          <w:lang w:val="ro-RO"/>
        </w:rPr>
        <w:t>Composite</w:t>
      </w:r>
      <w:proofErr w:type="spellEnd"/>
      <w:r w:rsidR="00F95FCD" w:rsidRPr="00CE14BC">
        <w:rPr>
          <w:rFonts w:ascii="Times New Roman" w:hAnsi="Times New Roman" w:cs="Times New Roman"/>
          <w:lang w:val="ro-RO"/>
        </w:rPr>
        <w:t xml:space="preserve"> </w:t>
      </w:r>
      <w:proofErr w:type="spellStart"/>
      <w:r w:rsidR="00F95FCD" w:rsidRPr="00CE14BC">
        <w:rPr>
          <w:rFonts w:ascii="Times New Roman" w:hAnsi="Times New Roman" w:cs="Times New Roman"/>
          <w:lang w:val="ro-RO"/>
        </w:rPr>
        <w:t>Systems</w:t>
      </w:r>
      <w:proofErr w:type="spellEnd"/>
      <w:r w:rsidR="00F95FCD" w:rsidRPr="00CE14BC">
        <w:rPr>
          <w:rFonts w:ascii="Times New Roman" w:hAnsi="Times New Roman" w:cs="Times New Roman"/>
          <w:lang w:val="ro-RO"/>
        </w:rPr>
        <w:t xml:space="preserve"> </w:t>
      </w:r>
      <w:proofErr w:type="spellStart"/>
      <w:r w:rsidR="00F95FCD" w:rsidRPr="00CE14BC">
        <w:rPr>
          <w:rFonts w:ascii="Times New Roman" w:hAnsi="Times New Roman" w:cs="Times New Roman"/>
          <w:lang w:val="ro-RO"/>
        </w:rPr>
        <w:t>with</w:t>
      </w:r>
      <w:proofErr w:type="spellEnd"/>
      <w:r w:rsidR="00F95FCD" w:rsidRPr="00CE14BC">
        <w:rPr>
          <w:rFonts w:ascii="Times New Roman" w:hAnsi="Times New Roman" w:cs="Times New Roman"/>
          <w:lang w:val="ro-RO"/>
        </w:rPr>
        <w:t xml:space="preserve"> </w:t>
      </w:r>
      <w:proofErr w:type="spellStart"/>
      <w:r w:rsidR="00F95FCD" w:rsidRPr="00CE14BC">
        <w:rPr>
          <w:rFonts w:ascii="Times New Roman" w:hAnsi="Times New Roman" w:cs="Times New Roman"/>
          <w:lang w:val="ro-RO"/>
        </w:rPr>
        <w:t>rendering</w:t>
      </w:r>
      <w:proofErr w:type="spellEnd"/>
      <w:r w:rsidR="00F95FCD" w:rsidRPr="00CE14BC">
        <w:rPr>
          <w:rFonts w:ascii="Times New Roman" w:hAnsi="Times New Roman" w:cs="Times New Roman"/>
          <w:lang w:val="ro-RO"/>
        </w:rPr>
        <w:t xml:space="preserve">) conform standardului SR EN 13499 :2004 sau conform ghidului european ETAG 004, aflat sub Directiva Europeana 89/106 – Directiva produselor pentru </w:t>
      </w:r>
      <w:r w:rsidRPr="00CE14BC">
        <w:rPr>
          <w:rFonts w:ascii="Times New Roman" w:hAnsi="Times New Roman" w:cs="Times New Roman"/>
          <w:lang w:val="ro-RO"/>
        </w:rPr>
        <w:t>construcții</w:t>
      </w:r>
      <w:r w:rsidR="00F95FCD" w:rsidRPr="00CE14BC">
        <w:rPr>
          <w:rFonts w:ascii="Times New Roman" w:hAnsi="Times New Roman" w:cs="Times New Roman"/>
          <w:lang w:val="ro-RO"/>
        </w:rPr>
        <w:t xml:space="preserve">. </w:t>
      </w:r>
    </w:p>
    <w:p w14:paraId="2EDFEEDB"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5FDB1F99" w14:textId="77777777" w:rsidR="00F95FCD" w:rsidRPr="00CE14BC" w:rsidRDefault="00F95FCD" w:rsidP="00F95FCD">
      <w:pPr>
        <w:pStyle w:val="Default"/>
        <w:pBdr>
          <w:top w:val="single" w:sz="4" w:space="1" w:color="auto"/>
          <w:left w:val="single" w:sz="4" w:space="4" w:color="auto"/>
          <w:bottom w:val="single" w:sz="4" w:space="1" w:color="auto"/>
          <w:right w:val="single" w:sz="4" w:space="4" w:color="auto"/>
        </w:pBdr>
        <w:ind w:firstLine="567"/>
        <w:rPr>
          <w:rFonts w:ascii="Times New Roman" w:hAnsi="Times New Roman" w:cs="Times New Roman"/>
          <w:b/>
          <w:sz w:val="22"/>
          <w:szCs w:val="22"/>
          <w:lang w:val="ro-RO"/>
        </w:rPr>
      </w:pPr>
      <w:r w:rsidRPr="00CE14BC">
        <w:rPr>
          <w:rFonts w:ascii="Times New Roman" w:hAnsi="Times New Roman" w:cs="Times New Roman"/>
          <w:b/>
          <w:sz w:val="22"/>
          <w:szCs w:val="22"/>
          <w:lang w:val="ro-RO"/>
        </w:rPr>
        <w:t>CONSTRUCTII</w:t>
      </w:r>
    </w:p>
    <w:p w14:paraId="74581AD4"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730A2695" w14:textId="77777777" w:rsidR="00F95FCD" w:rsidRPr="00CE14BC" w:rsidRDefault="00F95FCD" w:rsidP="00F95FCD">
      <w:pPr>
        <w:pStyle w:val="Default"/>
        <w:numPr>
          <w:ilvl w:val="0"/>
          <w:numId w:val="12"/>
        </w:numPr>
        <w:pBdr>
          <w:top w:val="single" w:sz="4" w:space="1" w:color="auto"/>
          <w:left w:val="single" w:sz="4" w:space="4" w:color="auto"/>
          <w:bottom w:val="single" w:sz="4" w:space="1" w:color="auto"/>
          <w:right w:val="single" w:sz="4" w:space="4" w:color="auto"/>
        </w:pBdr>
        <w:shd w:val="clear" w:color="auto" w:fill="F2DBDB"/>
        <w:tabs>
          <w:tab w:val="left" w:pos="567"/>
        </w:tabs>
        <w:ind w:left="0" w:firstLine="0"/>
        <w:rPr>
          <w:rFonts w:ascii="Times New Roman" w:hAnsi="Times New Roman" w:cs="Times New Roman"/>
          <w:b/>
          <w:color w:val="auto"/>
          <w:sz w:val="22"/>
          <w:szCs w:val="22"/>
          <w:lang w:val="ro-RO"/>
        </w:rPr>
      </w:pPr>
      <w:proofErr w:type="spellStart"/>
      <w:r w:rsidRPr="00CE14BC">
        <w:rPr>
          <w:rFonts w:ascii="Times New Roman" w:hAnsi="Times New Roman" w:cs="Times New Roman"/>
          <w:b/>
          <w:color w:val="auto"/>
          <w:sz w:val="22"/>
          <w:szCs w:val="22"/>
          <w:lang w:val="ro-RO"/>
        </w:rPr>
        <w:t>Cladire</w:t>
      </w:r>
      <w:proofErr w:type="spellEnd"/>
      <w:r w:rsidRPr="00CE14BC">
        <w:rPr>
          <w:rFonts w:ascii="Times New Roman" w:hAnsi="Times New Roman" w:cs="Times New Roman"/>
          <w:b/>
          <w:color w:val="auto"/>
          <w:sz w:val="22"/>
          <w:szCs w:val="22"/>
          <w:lang w:val="ro-RO"/>
        </w:rPr>
        <w:t xml:space="preserve"> Colegiu si laboratoare</w:t>
      </w:r>
    </w:p>
    <w:p w14:paraId="67770DCC"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5D594C0F"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roofErr w:type="spellStart"/>
      <w:r w:rsidRPr="00CE14BC">
        <w:rPr>
          <w:rFonts w:ascii="Times New Roman" w:hAnsi="Times New Roman" w:cs="Times New Roman"/>
          <w:color w:val="auto"/>
          <w:sz w:val="22"/>
          <w:szCs w:val="22"/>
          <w:lang w:val="ro-RO"/>
        </w:rPr>
        <w:t>Lucrarile</w:t>
      </w:r>
      <w:proofErr w:type="spellEnd"/>
      <w:r w:rsidRPr="00CE14BC">
        <w:rPr>
          <w:rFonts w:ascii="Times New Roman" w:hAnsi="Times New Roman" w:cs="Times New Roman"/>
          <w:color w:val="auto"/>
          <w:sz w:val="22"/>
          <w:szCs w:val="22"/>
          <w:lang w:val="ro-RO"/>
        </w:rPr>
        <w:t xml:space="preserve"> propuse</w:t>
      </w:r>
    </w:p>
    <w:p w14:paraId="45C7CC71" w14:textId="6C43094C" w:rsidR="00F95FCD" w:rsidRPr="00CE14BC" w:rsidRDefault="00806261"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Înlăturarea</w:t>
      </w:r>
      <w:r w:rsidR="00F95FCD" w:rsidRPr="00CE14BC">
        <w:rPr>
          <w:rFonts w:ascii="Times New Roman" w:hAnsi="Times New Roman" w:cs="Times New Roman"/>
          <w:sz w:val="22"/>
          <w:szCs w:val="22"/>
          <w:lang w:val="ro-RO"/>
        </w:rPr>
        <w:t xml:space="preserve"> tencuielii exterioare existente de pe </w:t>
      </w:r>
      <w:r>
        <w:rPr>
          <w:rFonts w:ascii="Times New Roman" w:hAnsi="Times New Roman" w:cs="Times New Roman"/>
          <w:sz w:val="22"/>
          <w:szCs w:val="22"/>
          <w:lang w:val="ro-RO"/>
        </w:rPr>
        <w:t>î</w:t>
      </w:r>
      <w:r w:rsidR="00F95FCD" w:rsidRPr="00CE14BC">
        <w:rPr>
          <w:rFonts w:ascii="Times New Roman" w:hAnsi="Times New Roman" w:cs="Times New Roman"/>
          <w:sz w:val="22"/>
          <w:szCs w:val="22"/>
          <w:lang w:val="ro-RO"/>
        </w:rPr>
        <w:t>ntr</w:t>
      </w:r>
      <w:r>
        <w:rPr>
          <w:rFonts w:ascii="Times New Roman" w:hAnsi="Times New Roman" w:cs="Times New Roman"/>
          <w:sz w:val="22"/>
          <w:szCs w:val="22"/>
          <w:lang w:val="ro-RO"/>
        </w:rPr>
        <w:t>ea</w:t>
      </w:r>
      <w:r w:rsidR="00F95FCD" w:rsidRPr="00CE14BC">
        <w:rPr>
          <w:rFonts w:ascii="Times New Roman" w:hAnsi="Times New Roman" w:cs="Times New Roman"/>
          <w:sz w:val="22"/>
          <w:szCs w:val="22"/>
          <w:lang w:val="ro-RO"/>
        </w:rPr>
        <w:t xml:space="preserve">ga </w:t>
      </w:r>
      <w:r w:rsidRPr="00CE14BC">
        <w:rPr>
          <w:rFonts w:ascii="Times New Roman" w:hAnsi="Times New Roman" w:cs="Times New Roman"/>
          <w:sz w:val="22"/>
          <w:szCs w:val="22"/>
          <w:lang w:val="ro-RO"/>
        </w:rPr>
        <w:t>suprafață</w:t>
      </w:r>
    </w:p>
    <w:p w14:paraId="1CFAE198" w14:textId="1AC0BDEC" w:rsidR="00F95FCD" w:rsidRPr="00CE14BC" w:rsidRDefault="00806261"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Înlăturarea</w:t>
      </w:r>
      <w:r w:rsidR="00F95FCD" w:rsidRPr="00CE14BC">
        <w:rPr>
          <w:rFonts w:ascii="Times New Roman" w:hAnsi="Times New Roman" w:cs="Times New Roman"/>
          <w:sz w:val="22"/>
          <w:szCs w:val="22"/>
          <w:lang w:val="ro-RO"/>
        </w:rPr>
        <w:t xml:space="preserve"> placajelor de </w:t>
      </w:r>
      <w:r w:rsidRPr="00CE14BC">
        <w:rPr>
          <w:rFonts w:ascii="Times New Roman" w:hAnsi="Times New Roman" w:cs="Times New Roman"/>
          <w:sz w:val="22"/>
          <w:szCs w:val="22"/>
          <w:lang w:val="ro-RO"/>
        </w:rPr>
        <w:t>cărămidă</w:t>
      </w:r>
      <w:r w:rsidR="00F95FCD" w:rsidRPr="00CE14BC">
        <w:rPr>
          <w:rFonts w:ascii="Times New Roman" w:hAnsi="Times New Roman" w:cs="Times New Roman"/>
          <w:sz w:val="22"/>
          <w:szCs w:val="22"/>
          <w:lang w:val="ro-RO"/>
        </w:rPr>
        <w:t xml:space="preserve"> aparenta de pe </w:t>
      </w:r>
      <w:r w:rsidRPr="00CE14BC">
        <w:rPr>
          <w:rFonts w:ascii="Times New Roman" w:hAnsi="Times New Roman" w:cs="Times New Roman"/>
          <w:sz w:val="22"/>
          <w:szCs w:val="22"/>
          <w:lang w:val="ro-RO"/>
        </w:rPr>
        <w:t>fațadă</w:t>
      </w:r>
    </w:p>
    <w:p w14:paraId="5FAD5630" w14:textId="6DB21E01"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Realizare </w:t>
      </w:r>
      <w:proofErr w:type="spellStart"/>
      <w:r w:rsidRPr="00CE14BC">
        <w:rPr>
          <w:rFonts w:ascii="Times New Roman" w:hAnsi="Times New Roman" w:cs="Times New Roman"/>
          <w:sz w:val="22"/>
          <w:szCs w:val="22"/>
          <w:lang w:val="ro-RO"/>
        </w:rPr>
        <w:t>termosistem</w:t>
      </w:r>
      <w:proofErr w:type="spellEnd"/>
      <w:r w:rsidRPr="00CE14BC">
        <w:rPr>
          <w:rFonts w:ascii="Times New Roman" w:hAnsi="Times New Roman" w:cs="Times New Roman"/>
          <w:sz w:val="22"/>
          <w:szCs w:val="22"/>
          <w:lang w:val="ro-RO"/>
        </w:rPr>
        <w:t xml:space="preserve"> pe toate </w:t>
      </w:r>
      <w:r w:rsidR="00806261" w:rsidRPr="00CE14BC">
        <w:rPr>
          <w:rFonts w:ascii="Times New Roman" w:hAnsi="Times New Roman" w:cs="Times New Roman"/>
          <w:sz w:val="22"/>
          <w:szCs w:val="22"/>
          <w:lang w:val="ro-RO"/>
        </w:rPr>
        <w:t>fațadele</w:t>
      </w:r>
      <w:r w:rsidRPr="00CE14BC">
        <w:rPr>
          <w:rFonts w:ascii="Times New Roman" w:hAnsi="Times New Roman" w:cs="Times New Roman"/>
          <w:sz w:val="22"/>
          <w:szCs w:val="22"/>
          <w:lang w:val="ro-RO"/>
        </w:rPr>
        <w:t xml:space="preserve"> conform prevederilor auditului energetic</w:t>
      </w:r>
    </w:p>
    <w:p w14:paraId="17D064B4" w14:textId="799E08B9"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Realizarea </w:t>
      </w:r>
      <w:r w:rsidR="00806261" w:rsidRPr="00CE14BC">
        <w:rPr>
          <w:rFonts w:ascii="Times New Roman" w:hAnsi="Times New Roman" w:cs="Times New Roman"/>
          <w:sz w:val="22"/>
          <w:szCs w:val="22"/>
          <w:lang w:val="ro-RO"/>
        </w:rPr>
        <w:t>izolării</w:t>
      </w:r>
      <w:r w:rsidRPr="00CE14BC">
        <w:rPr>
          <w:rFonts w:ascii="Times New Roman" w:hAnsi="Times New Roman" w:cs="Times New Roman"/>
          <w:sz w:val="22"/>
          <w:szCs w:val="22"/>
          <w:lang w:val="ro-RO"/>
        </w:rPr>
        <w:t xml:space="preserve"> termice si hidrofuge a </w:t>
      </w:r>
      <w:r w:rsidR="00806261" w:rsidRPr="00CE14BC">
        <w:rPr>
          <w:rFonts w:ascii="Times New Roman" w:hAnsi="Times New Roman" w:cs="Times New Roman"/>
          <w:sz w:val="22"/>
          <w:szCs w:val="22"/>
          <w:lang w:val="ro-RO"/>
        </w:rPr>
        <w:t>plăcii</w:t>
      </w:r>
      <w:r w:rsidRPr="00CE14BC">
        <w:rPr>
          <w:rFonts w:ascii="Times New Roman" w:hAnsi="Times New Roman" w:cs="Times New Roman"/>
          <w:sz w:val="22"/>
          <w:szCs w:val="22"/>
          <w:lang w:val="ro-RO"/>
        </w:rPr>
        <w:t xml:space="preserve"> peste etajul II si respectiv peste etaj III</w:t>
      </w:r>
    </w:p>
    <w:p w14:paraId="30B40B22" w14:textId="2434D816"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Schimbarea </w:t>
      </w:r>
      <w:r w:rsidR="00806261" w:rsidRPr="00CE14BC">
        <w:rPr>
          <w:rFonts w:ascii="Times New Roman" w:hAnsi="Times New Roman" w:cs="Times New Roman"/>
          <w:sz w:val="22"/>
          <w:szCs w:val="22"/>
          <w:lang w:val="ro-RO"/>
        </w:rPr>
        <w:t>tâmplăriei</w:t>
      </w:r>
      <w:r w:rsidRPr="00CE14BC">
        <w:rPr>
          <w:rFonts w:ascii="Times New Roman" w:hAnsi="Times New Roman" w:cs="Times New Roman"/>
          <w:sz w:val="22"/>
          <w:szCs w:val="22"/>
          <w:lang w:val="ro-RO"/>
        </w:rPr>
        <w:t xml:space="preserve"> existente cu </w:t>
      </w:r>
      <w:r w:rsidR="00806261" w:rsidRPr="00CE14BC">
        <w:rPr>
          <w:rFonts w:ascii="Times New Roman" w:hAnsi="Times New Roman" w:cs="Times New Roman"/>
          <w:sz w:val="22"/>
          <w:szCs w:val="22"/>
          <w:lang w:val="ro-RO"/>
        </w:rPr>
        <w:t>tâmplărie</w:t>
      </w:r>
      <w:r w:rsidRPr="00CE14BC">
        <w:rPr>
          <w:rFonts w:ascii="Times New Roman" w:hAnsi="Times New Roman" w:cs="Times New Roman"/>
          <w:sz w:val="22"/>
          <w:szCs w:val="22"/>
          <w:lang w:val="ro-RO"/>
        </w:rPr>
        <w:t xml:space="preserve"> PVC cu geam termopan</w:t>
      </w:r>
    </w:p>
    <w:p w14:paraId="061BE49B" w14:textId="3567AE20"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806261" w:rsidRPr="00CE14BC">
        <w:rPr>
          <w:rFonts w:ascii="Times New Roman" w:hAnsi="Times New Roman" w:cs="Times New Roman"/>
          <w:sz w:val="22"/>
          <w:szCs w:val="22"/>
          <w:lang w:val="ro-RO"/>
        </w:rPr>
        <w:t>înlocuiesc</w:t>
      </w:r>
      <w:r w:rsidRPr="00CE14BC">
        <w:rPr>
          <w:rFonts w:ascii="Times New Roman" w:hAnsi="Times New Roman" w:cs="Times New Roman"/>
          <w:sz w:val="22"/>
          <w:szCs w:val="22"/>
          <w:lang w:val="ro-RO"/>
        </w:rPr>
        <w:t xml:space="preserve"> </w:t>
      </w:r>
      <w:r w:rsidR="00806261" w:rsidRPr="00CE14BC">
        <w:rPr>
          <w:rFonts w:ascii="Times New Roman" w:hAnsi="Times New Roman" w:cs="Times New Roman"/>
          <w:sz w:val="22"/>
          <w:szCs w:val="22"/>
          <w:lang w:val="ro-RO"/>
        </w:rPr>
        <w:t>instalațiile</w:t>
      </w:r>
      <w:r w:rsidRPr="00CE14BC">
        <w:rPr>
          <w:rFonts w:ascii="Times New Roman" w:hAnsi="Times New Roman" w:cs="Times New Roman"/>
          <w:sz w:val="22"/>
          <w:szCs w:val="22"/>
          <w:lang w:val="ro-RO"/>
        </w:rPr>
        <w:t xml:space="preserve"> sanitare si termice.</w:t>
      </w:r>
    </w:p>
    <w:p w14:paraId="771DCC32" w14:textId="0E48D52D"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806261" w:rsidRPr="00CE14BC">
        <w:rPr>
          <w:rFonts w:ascii="Times New Roman" w:hAnsi="Times New Roman" w:cs="Times New Roman"/>
          <w:sz w:val="22"/>
          <w:szCs w:val="22"/>
          <w:lang w:val="ro-RO"/>
        </w:rPr>
        <w:t>înlocuiesc</w:t>
      </w:r>
      <w:r w:rsidRPr="00CE14BC">
        <w:rPr>
          <w:rFonts w:ascii="Times New Roman" w:hAnsi="Times New Roman" w:cs="Times New Roman"/>
          <w:sz w:val="22"/>
          <w:szCs w:val="22"/>
          <w:lang w:val="ro-RO"/>
        </w:rPr>
        <w:t xml:space="preserve"> </w:t>
      </w:r>
      <w:r w:rsidR="00806261" w:rsidRPr="00CE14BC">
        <w:rPr>
          <w:rFonts w:ascii="Times New Roman" w:hAnsi="Times New Roman" w:cs="Times New Roman"/>
          <w:sz w:val="22"/>
          <w:szCs w:val="22"/>
          <w:lang w:val="ro-RO"/>
        </w:rPr>
        <w:t>instalațiile</w:t>
      </w:r>
      <w:r w:rsidRPr="00CE14BC">
        <w:rPr>
          <w:rFonts w:ascii="Times New Roman" w:hAnsi="Times New Roman" w:cs="Times New Roman"/>
          <w:sz w:val="22"/>
          <w:szCs w:val="22"/>
          <w:lang w:val="ro-RO"/>
        </w:rPr>
        <w:t xml:space="preserve"> electrice.</w:t>
      </w:r>
    </w:p>
    <w:p w14:paraId="4D2F9BB7" w14:textId="4236907C"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806261" w:rsidRPr="00CE14BC">
        <w:rPr>
          <w:rFonts w:ascii="Times New Roman" w:hAnsi="Times New Roman" w:cs="Times New Roman"/>
          <w:sz w:val="22"/>
          <w:szCs w:val="22"/>
          <w:lang w:val="ro-RO"/>
        </w:rPr>
        <w:t>înlocuiește</w:t>
      </w:r>
      <w:r w:rsidRPr="00CE14BC">
        <w:rPr>
          <w:rFonts w:ascii="Times New Roman" w:hAnsi="Times New Roman" w:cs="Times New Roman"/>
          <w:sz w:val="22"/>
          <w:szCs w:val="22"/>
          <w:lang w:val="ro-RO"/>
        </w:rPr>
        <w:t xml:space="preserve"> </w:t>
      </w:r>
      <w:proofErr w:type="spellStart"/>
      <w:r w:rsidRPr="00CE14BC">
        <w:rPr>
          <w:rFonts w:ascii="Times New Roman" w:hAnsi="Times New Roman" w:cs="Times New Roman"/>
          <w:sz w:val="22"/>
          <w:szCs w:val="22"/>
          <w:lang w:val="ro-RO"/>
        </w:rPr>
        <w:t>streasina</w:t>
      </w:r>
      <w:proofErr w:type="spellEnd"/>
      <w:r w:rsidRPr="00CE14BC">
        <w:rPr>
          <w:rFonts w:ascii="Times New Roman" w:hAnsi="Times New Roman" w:cs="Times New Roman"/>
          <w:sz w:val="22"/>
          <w:szCs w:val="22"/>
          <w:lang w:val="ro-RO"/>
        </w:rPr>
        <w:t xml:space="preserve"> din </w:t>
      </w:r>
      <w:r w:rsidR="00806261" w:rsidRPr="00CE14BC">
        <w:rPr>
          <w:rFonts w:ascii="Times New Roman" w:hAnsi="Times New Roman" w:cs="Times New Roman"/>
          <w:sz w:val="22"/>
          <w:szCs w:val="22"/>
          <w:lang w:val="ro-RO"/>
        </w:rPr>
        <w:t>scândura</w:t>
      </w:r>
      <w:r w:rsidRPr="00CE14BC">
        <w:rPr>
          <w:rFonts w:ascii="Times New Roman" w:hAnsi="Times New Roman" w:cs="Times New Roman"/>
          <w:sz w:val="22"/>
          <w:szCs w:val="22"/>
          <w:lang w:val="ro-RO"/>
        </w:rPr>
        <w:t>.</w:t>
      </w:r>
    </w:p>
    <w:p w14:paraId="36759791" w14:textId="2BA441B9"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806261" w:rsidRPr="00CE14BC">
        <w:rPr>
          <w:rFonts w:ascii="Times New Roman" w:hAnsi="Times New Roman" w:cs="Times New Roman"/>
          <w:sz w:val="22"/>
          <w:szCs w:val="22"/>
          <w:lang w:val="ro-RO"/>
        </w:rPr>
        <w:t>înlocuiesc</w:t>
      </w:r>
      <w:r w:rsidRPr="00CE14BC">
        <w:rPr>
          <w:rFonts w:ascii="Times New Roman" w:hAnsi="Times New Roman" w:cs="Times New Roman"/>
          <w:sz w:val="22"/>
          <w:szCs w:val="22"/>
          <w:lang w:val="ro-RO"/>
        </w:rPr>
        <w:t xml:space="preserve"> burlanele si </w:t>
      </w:r>
      <w:r w:rsidR="00806261" w:rsidRPr="00CE14BC">
        <w:rPr>
          <w:rFonts w:ascii="Times New Roman" w:hAnsi="Times New Roman" w:cs="Times New Roman"/>
          <w:sz w:val="22"/>
          <w:szCs w:val="22"/>
          <w:lang w:val="ro-RO"/>
        </w:rPr>
        <w:t>jgheaburile</w:t>
      </w:r>
      <w:r w:rsidRPr="00CE14BC">
        <w:rPr>
          <w:rFonts w:ascii="Times New Roman" w:hAnsi="Times New Roman" w:cs="Times New Roman"/>
          <w:sz w:val="22"/>
          <w:szCs w:val="22"/>
          <w:lang w:val="ro-RO"/>
        </w:rPr>
        <w:t>.</w:t>
      </w:r>
    </w:p>
    <w:p w14:paraId="58447894" w14:textId="57E97EDB"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repara trotuarul din beton </w:t>
      </w:r>
      <w:r w:rsidR="00806261" w:rsidRPr="00CE14BC">
        <w:rPr>
          <w:rFonts w:ascii="Times New Roman" w:hAnsi="Times New Roman" w:cs="Times New Roman"/>
          <w:sz w:val="22"/>
          <w:szCs w:val="22"/>
          <w:lang w:val="ro-RO"/>
        </w:rPr>
        <w:t>asigurând</w:t>
      </w:r>
      <w:r w:rsidRPr="00CE14BC">
        <w:rPr>
          <w:rFonts w:ascii="Times New Roman" w:hAnsi="Times New Roman" w:cs="Times New Roman"/>
          <w:sz w:val="22"/>
          <w:szCs w:val="22"/>
          <w:lang w:val="ro-RO"/>
        </w:rPr>
        <w:t xml:space="preserve"> panta spre exteriori.</w:t>
      </w:r>
    </w:p>
    <w:p w14:paraId="55D2BCFA" w14:textId="69DE974F"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806261" w:rsidRPr="00CE14BC">
        <w:rPr>
          <w:rFonts w:ascii="Times New Roman" w:hAnsi="Times New Roman" w:cs="Times New Roman"/>
          <w:sz w:val="22"/>
          <w:szCs w:val="22"/>
          <w:lang w:val="ro-RO"/>
        </w:rPr>
        <w:t>sistematizează</w:t>
      </w:r>
      <w:r w:rsidRPr="00CE14BC">
        <w:rPr>
          <w:rFonts w:ascii="Times New Roman" w:hAnsi="Times New Roman" w:cs="Times New Roman"/>
          <w:sz w:val="22"/>
          <w:szCs w:val="22"/>
          <w:lang w:val="ro-RO"/>
        </w:rPr>
        <w:t xml:space="preserve"> terenul din jur pentru evitarea </w:t>
      </w:r>
      <w:r w:rsidR="00806261" w:rsidRPr="00CE14BC">
        <w:rPr>
          <w:rFonts w:ascii="Times New Roman" w:hAnsi="Times New Roman" w:cs="Times New Roman"/>
          <w:sz w:val="22"/>
          <w:szCs w:val="22"/>
          <w:lang w:val="ro-RO"/>
        </w:rPr>
        <w:t>staționarii</w:t>
      </w:r>
      <w:r w:rsidRPr="00CE14BC">
        <w:rPr>
          <w:rFonts w:ascii="Times New Roman" w:hAnsi="Times New Roman" w:cs="Times New Roman"/>
          <w:sz w:val="22"/>
          <w:szCs w:val="22"/>
          <w:lang w:val="ro-RO"/>
        </w:rPr>
        <w:t xml:space="preserve"> apelor de </w:t>
      </w:r>
      <w:r w:rsidR="00806261" w:rsidRPr="00CE14BC">
        <w:rPr>
          <w:rFonts w:ascii="Times New Roman" w:hAnsi="Times New Roman" w:cs="Times New Roman"/>
          <w:sz w:val="22"/>
          <w:szCs w:val="22"/>
          <w:lang w:val="ro-RO"/>
        </w:rPr>
        <w:t>suprafață</w:t>
      </w:r>
      <w:r w:rsidRPr="00CE14BC">
        <w:rPr>
          <w:rFonts w:ascii="Times New Roman" w:hAnsi="Times New Roman" w:cs="Times New Roman"/>
          <w:sz w:val="22"/>
          <w:szCs w:val="22"/>
          <w:lang w:val="ro-RO"/>
        </w:rPr>
        <w:t>.</w:t>
      </w:r>
    </w:p>
    <w:p w14:paraId="10A89C4A" w14:textId="0BA794C9" w:rsidR="00F95FCD" w:rsidRPr="00CE14BC" w:rsidRDefault="00806261" w:rsidP="00F95FCD">
      <w:pPr>
        <w:pStyle w:val="Default"/>
        <w:spacing w:line="276" w:lineRule="auto"/>
        <w:ind w:firstLine="567"/>
        <w:jc w:val="both"/>
        <w:rPr>
          <w:rFonts w:ascii="Times New Roman" w:hAnsi="Times New Roman" w:cs="Times New Roman"/>
          <w:color w:val="auto"/>
          <w:sz w:val="22"/>
          <w:szCs w:val="22"/>
          <w:lang w:val="ro-RO"/>
        </w:rPr>
      </w:pPr>
      <w:r w:rsidRPr="00CE14BC">
        <w:rPr>
          <w:rFonts w:ascii="Times New Roman" w:hAnsi="Times New Roman" w:cs="Times New Roman"/>
          <w:color w:val="auto"/>
          <w:sz w:val="22"/>
          <w:szCs w:val="22"/>
          <w:lang w:val="ro-RO"/>
        </w:rPr>
        <w:t>Intervențiile</w:t>
      </w:r>
      <w:r w:rsidR="00F95FCD" w:rsidRPr="00CE14BC">
        <w:rPr>
          <w:rFonts w:ascii="Times New Roman" w:hAnsi="Times New Roman" w:cs="Times New Roman"/>
          <w:color w:val="auto"/>
          <w:sz w:val="22"/>
          <w:szCs w:val="22"/>
          <w:lang w:val="ro-RO"/>
        </w:rPr>
        <w:t xml:space="preserve"> propuse implica si </w:t>
      </w:r>
      <w:r w:rsidRPr="00CE14BC">
        <w:rPr>
          <w:rFonts w:ascii="Times New Roman" w:hAnsi="Times New Roman" w:cs="Times New Roman"/>
          <w:color w:val="auto"/>
          <w:sz w:val="22"/>
          <w:szCs w:val="22"/>
          <w:lang w:val="ro-RO"/>
        </w:rPr>
        <w:t>lucrări</w:t>
      </w:r>
      <w:r w:rsidR="00F95FCD" w:rsidRPr="00CE14BC">
        <w:rPr>
          <w:rFonts w:ascii="Times New Roman" w:hAnsi="Times New Roman" w:cs="Times New Roman"/>
          <w:color w:val="auto"/>
          <w:sz w:val="22"/>
          <w:szCs w:val="22"/>
          <w:lang w:val="ro-RO"/>
        </w:rPr>
        <w:t xml:space="preserve"> structurale, astfel:</w:t>
      </w:r>
    </w:p>
    <w:p w14:paraId="2F8071B7" w14:textId="0F9E816C"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806261" w:rsidRPr="00CE14BC">
        <w:rPr>
          <w:rFonts w:ascii="Times New Roman" w:hAnsi="Times New Roman" w:cs="Times New Roman"/>
          <w:sz w:val="22"/>
          <w:szCs w:val="22"/>
          <w:lang w:val="ro-RO"/>
        </w:rPr>
        <w:t>înlocuiește</w:t>
      </w:r>
      <w:r w:rsidRPr="00CE14BC">
        <w:rPr>
          <w:rFonts w:ascii="Times New Roman" w:hAnsi="Times New Roman" w:cs="Times New Roman"/>
          <w:sz w:val="22"/>
          <w:szCs w:val="22"/>
          <w:lang w:val="ro-RO"/>
        </w:rPr>
        <w:t xml:space="preserve"> </w:t>
      </w:r>
      <w:r w:rsidR="00806261" w:rsidRPr="00CE14BC">
        <w:rPr>
          <w:rFonts w:ascii="Times New Roman" w:hAnsi="Times New Roman" w:cs="Times New Roman"/>
          <w:sz w:val="22"/>
          <w:szCs w:val="22"/>
          <w:lang w:val="ro-RO"/>
        </w:rPr>
        <w:t>șarpanta</w:t>
      </w:r>
      <w:r w:rsidRPr="00CE14BC">
        <w:rPr>
          <w:rFonts w:ascii="Times New Roman" w:hAnsi="Times New Roman" w:cs="Times New Roman"/>
          <w:sz w:val="22"/>
          <w:szCs w:val="22"/>
          <w:lang w:val="ro-RO"/>
        </w:rPr>
        <w:t xml:space="preserve"> din lemn cu una noua</w:t>
      </w:r>
    </w:p>
    <w:p w14:paraId="6D97411C" w14:textId="482720AA"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r w:rsidRPr="00CE14BC">
        <w:rPr>
          <w:rFonts w:ascii="Times New Roman" w:hAnsi="Times New Roman" w:cs="Times New Roman"/>
          <w:color w:val="auto"/>
          <w:sz w:val="22"/>
          <w:szCs w:val="22"/>
          <w:lang w:val="ro-RO"/>
        </w:rPr>
        <w:t xml:space="preserve">Nu sunt necesare </w:t>
      </w:r>
      <w:r w:rsidR="00806261" w:rsidRPr="00CE14BC">
        <w:rPr>
          <w:rFonts w:ascii="Times New Roman" w:hAnsi="Times New Roman" w:cs="Times New Roman"/>
          <w:color w:val="auto"/>
          <w:sz w:val="22"/>
          <w:szCs w:val="22"/>
          <w:lang w:val="ro-RO"/>
        </w:rPr>
        <w:t>lucrări</w:t>
      </w:r>
      <w:r w:rsidRPr="00CE14BC">
        <w:rPr>
          <w:rFonts w:ascii="Times New Roman" w:hAnsi="Times New Roman" w:cs="Times New Roman"/>
          <w:color w:val="auto"/>
          <w:sz w:val="22"/>
          <w:szCs w:val="22"/>
          <w:lang w:val="ro-RO"/>
        </w:rPr>
        <w:t xml:space="preserve"> de consolidare ale elementelor de </w:t>
      </w:r>
      <w:r w:rsidR="00806261" w:rsidRPr="00CE14BC">
        <w:rPr>
          <w:rFonts w:ascii="Times New Roman" w:hAnsi="Times New Roman" w:cs="Times New Roman"/>
          <w:color w:val="auto"/>
          <w:sz w:val="22"/>
          <w:szCs w:val="22"/>
          <w:lang w:val="ro-RO"/>
        </w:rPr>
        <w:t>fațadă</w:t>
      </w:r>
      <w:r w:rsidRPr="00CE14BC">
        <w:rPr>
          <w:rFonts w:ascii="Times New Roman" w:hAnsi="Times New Roman" w:cs="Times New Roman"/>
          <w:color w:val="auto"/>
          <w:sz w:val="22"/>
          <w:szCs w:val="22"/>
          <w:lang w:val="ro-RO"/>
        </w:rPr>
        <w:t>.</w:t>
      </w:r>
    </w:p>
    <w:p w14:paraId="5EA9C1E3"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317FFEE7" w14:textId="77777777" w:rsidR="00F95FCD" w:rsidRPr="00CE14BC" w:rsidRDefault="00F95FCD" w:rsidP="00F95FCD">
      <w:pPr>
        <w:spacing w:line="276" w:lineRule="auto"/>
        <w:jc w:val="both"/>
        <w:rPr>
          <w:rFonts w:ascii="Times New Roman" w:hAnsi="Times New Roman" w:cs="Times New Roman"/>
          <w:b/>
          <w:bCs/>
          <w:u w:val="single"/>
          <w:lang w:val="ro-RO"/>
        </w:rPr>
      </w:pPr>
      <w:r w:rsidRPr="00CE14BC">
        <w:rPr>
          <w:rFonts w:ascii="Times New Roman" w:hAnsi="Times New Roman" w:cs="Times New Roman"/>
          <w:b/>
          <w:u w:val="single"/>
          <w:lang w:val="ro-RO"/>
        </w:rPr>
        <w:t xml:space="preserve">II.2 Soluții constructive și de finisaj </w:t>
      </w:r>
    </w:p>
    <w:p w14:paraId="1662AACE" w14:textId="77777777" w:rsidR="00F95FCD" w:rsidRPr="00CE14BC" w:rsidRDefault="00F95FCD" w:rsidP="00F95FCD">
      <w:pPr>
        <w:pStyle w:val="Default"/>
        <w:spacing w:line="276" w:lineRule="auto"/>
        <w:ind w:firstLine="567"/>
        <w:jc w:val="both"/>
        <w:rPr>
          <w:rFonts w:ascii="Times New Roman" w:hAnsi="Times New Roman" w:cs="Times New Roman"/>
          <w:b/>
          <w:color w:val="auto"/>
          <w:sz w:val="22"/>
          <w:szCs w:val="22"/>
          <w:u w:val="single"/>
          <w:lang w:val="ro-RO"/>
        </w:rPr>
      </w:pPr>
      <w:r w:rsidRPr="00CE14BC">
        <w:rPr>
          <w:rFonts w:ascii="Times New Roman" w:hAnsi="Times New Roman" w:cs="Times New Roman"/>
          <w:b/>
          <w:color w:val="auto"/>
          <w:sz w:val="22"/>
          <w:szCs w:val="22"/>
          <w:u w:val="single"/>
          <w:lang w:val="ro-RO"/>
        </w:rPr>
        <w:t>TERMOSISTEM</w:t>
      </w:r>
    </w:p>
    <w:p w14:paraId="623F4DDE" w14:textId="77777777" w:rsidR="00F95FCD" w:rsidRPr="00CE14BC" w:rsidRDefault="00F95FCD" w:rsidP="00F95FCD">
      <w:pPr>
        <w:pStyle w:val="Default"/>
        <w:spacing w:line="276" w:lineRule="auto"/>
        <w:ind w:firstLine="567"/>
        <w:jc w:val="both"/>
        <w:rPr>
          <w:rFonts w:ascii="Times New Roman" w:hAnsi="Times New Roman" w:cs="Times New Roman"/>
          <w:b/>
          <w:color w:val="auto"/>
          <w:sz w:val="22"/>
          <w:szCs w:val="22"/>
          <w:lang w:val="ro-RO"/>
        </w:rPr>
      </w:pPr>
      <w:proofErr w:type="spellStart"/>
      <w:r w:rsidRPr="00CE14BC">
        <w:rPr>
          <w:rFonts w:ascii="Times New Roman" w:hAnsi="Times New Roman" w:cs="Times New Roman"/>
          <w:b/>
          <w:color w:val="auto"/>
          <w:sz w:val="22"/>
          <w:szCs w:val="22"/>
          <w:lang w:val="ro-RO"/>
        </w:rPr>
        <w:t>Termosistemul</w:t>
      </w:r>
      <w:proofErr w:type="spellEnd"/>
      <w:r w:rsidRPr="00CE14BC">
        <w:rPr>
          <w:rFonts w:ascii="Times New Roman" w:hAnsi="Times New Roman" w:cs="Times New Roman"/>
          <w:b/>
          <w:color w:val="auto"/>
          <w:sz w:val="22"/>
          <w:szCs w:val="22"/>
          <w:lang w:val="ro-RO"/>
        </w:rPr>
        <w:t xml:space="preserve"> se va realiza cu polistiren expandat, clasa P1 </w:t>
      </w:r>
    </w:p>
    <w:p w14:paraId="319B1DDC" w14:textId="74156D46" w:rsidR="00F95FCD" w:rsidRPr="00CE14BC" w:rsidRDefault="00806261" w:rsidP="00F95FCD">
      <w:pPr>
        <w:pStyle w:val="Default"/>
        <w:spacing w:line="276" w:lineRule="auto"/>
        <w:ind w:firstLine="567"/>
        <w:jc w:val="both"/>
        <w:rPr>
          <w:rFonts w:ascii="Times New Roman" w:hAnsi="Times New Roman" w:cs="Times New Roman"/>
          <w:b/>
          <w:color w:val="auto"/>
          <w:sz w:val="22"/>
          <w:szCs w:val="22"/>
          <w:lang w:val="ro-RO"/>
        </w:rPr>
      </w:pPr>
      <w:r w:rsidRPr="00CE14BC">
        <w:rPr>
          <w:rFonts w:ascii="Times New Roman" w:hAnsi="Times New Roman" w:cs="Times New Roman"/>
          <w:b/>
          <w:color w:val="auto"/>
          <w:sz w:val="22"/>
          <w:szCs w:val="22"/>
          <w:lang w:val="ro-RO"/>
        </w:rPr>
        <w:t>Suprafața</w:t>
      </w:r>
      <w:r w:rsidR="00F95FCD" w:rsidRPr="00CE14BC">
        <w:rPr>
          <w:rFonts w:ascii="Times New Roman" w:hAnsi="Times New Roman" w:cs="Times New Roman"/>
          <w:b/>
          <w:color w:val="auto"/>
          <w:sz w:val="22"/>
          <w:szCs w:val="22"/>
          <w:lang w:val="ro-RO"/>
        </w:rPr>
        <w:t xml:space="preserve"> de perete opac pe care va fi realizat </w:t>
      </w:r>
      <w:proofErr w:type="spellStart"/>
      <w:r w:rsidR="00F95FCD" w:rsidRPr="00CE14BC">
        <w:rPr>
          <w:rFonts w:ascii="Times New Roman" w:hAnsi="Times New Roman" w:cs="Times New Roman"/>
          <w:b/>
          <w:color w:val="auto"/>
          <w:sz w:val="22"/>
          <w:szCs w:val="22"/>
          <w:lang w:val="ro-RO"/>
        </w:rPr>
        <w:t>termosistemul</w:t>
      </w:r>
      <w:proofErr w:type="spellEnd"/>
      <w:r w:rsidR="00F95FCD" w:rsidRPr="00CE14BC">
        <w:rPr>
          <w:rFonts w:ascii="Times New Roman" w:hAnsi="Times New Roman" w:cs="Times New Roman"/>
          <w:b/>
          <w:color w:val="auto"/>
          <w:sz w:val="22"/>
          <w:szCs w:val="22"/>
          <w:lang w:val="ro-RO"/>
        </w:rPr>
        <w:t xml:space="preserve"> este de 1643mp.</w:t>
      </w:r>
    </w:p>
    <w:p w14:paraId="26D53D17" w14:textId="3778E2C1"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Sistemul de izolare termica si finisare a </w:t>
      </w:r>
      <w:r w:rsidR="00806261" w:rsidRPr="00CE14BC">
        <w:rPr>
          <w:rFonts w:ascii="Times New Roman" w:hAnsi="Times New Roman" w:cs="Times New Roman"/>
          <w:sz w:val="22"/>
          <w:szCs w:val="22"/>
          <w:lang w:val="ro-RO"/>
        </w:rPr>
        <w:t>fațadelor</w:t>
      </w:r>
      <w:r w:rsidRPr="00CE14BC">
        <w:rPr>
          <w:rFonts w:ascii="Times New Roman" w:hAnsi="Times New Roman" w:cs="Times New Roman"/>
          <w:sz w:val="22"/>
          <w:szCs w:val="22"/>
          <w:lang w:val="ro-RO"/>
        </w:rPr>
        <w:t xml:space="preserve"> trebuie ales ca sa corespunda din punct de vedere al </w:t>
      </w:r>
      <w:r w:rsidR="00806261" w:rsidRPr="00CE14BC">
        <w:rPr>
          <w:rFonts w:ascii="Times New Roman" w:hAnsi="Times New Roman" w:cs="Times New Roman"/>
          <w:sz w:val="22"/>
          <w:szCs w:val="22"/>
          <w:lang w:val="ro-RO"/>
        </w:rPr>
        <w:t>protecției</w:t>
      </w:r>
      <w:r w:rsidRPr="00CE14BC">
        <w:rPr>
          <w:rFonts w:ascii="Times New Roman" w:hAnsi="Times New Roman" w:cs="Times New Roman"/>
          <w:sz w:val="22"/>
          <w:szCs w:val="22"/>
          <w:lang w:val="ro-RO"/>
        </w:rPr>
        <w:t xml:space="preserve"> termice, acustice, incendii si la intemperii.</w:t>
      </w:r>
    </w:p>
    <w:p w14:paraId="5D956FB9" w14:textId="1D2535CA" w:rsidR="00F95FCD"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Executarea </w:t>
      </w:r>
      <w:r w:rsidR="00806261" w:rsidRPr="00CE14BC">
        <w:rPr>
          <w:rFonts w:ascii="Times New Roman" w:hAnsi="Times New Roman" w:cs="Times New Roman"/>
          <w:sz w:val="22"/>
          <w:szCs w:val="22"/>
          <w:lang w:val="ro-RO"/>
        </w:rPr>
        <w:t>lucrărilor</w:t>
      </w:r>
      <w:r w:rsidRPr="00CE14BC">
        <w:rPr>
          <w:rFonts w:ascii="Times New Roman" w:hAnsi="Times New Roman" w:cs="Times New Roman"/>
          <w:sz w:val="22"/>
          <w:szCs w:val="22"/>
          <w:lang w:val="ro-RO"/>
        </w:rPr>
        <w:t xml:space="preserve"> de izolare termica se face respect</w:t>
      </w:r>
      <w:r w:rsidR="00806261">
        <w:rPr>
          <w:rFonts w:ascii="Times New Roman" w:hAnsi="Times New Roman" w:cs="Times New Roman"/>
          <w:sz w:val="22"/>
          <w:szCs w:val="22"/>
          <w:lang w:val="ro-RO"/>
        </w:rPr>
        <w:t>â</w:t>
      </w:r>
      <w:r w:rsidRPr="00CE14BC">
        <w:rPr>
          <w:rFonts w:ascii="Times New Roman" w:hAnsi="Times New Roman" w:cs="Times New Roman"/>
          <w:sz w:val="22"/>
          <w:szCs w:val="22"/>
          <w:lang w:val="ro-RO"/>
        </w:rPr>
        <w:t xml:space="preserve">ndu-se prevederile cuprinse in normele tehnice de folosire specifice </w:t>
      </w:r>
      <w:r w:rsidR="00806261" w:rsidRPr="00CE14BC">
        <w:rPr>
          <w:rFonts w:ascii="Times New Roman" w:hAnsi="Times New Roman" w:cs="Times New Roman"/>
          <w:sz w:val="22"/>
          <w:szCs w:val="22"/>
          <w:lang w:val="ro-RO"/>
        </w:rPr>
        <w:t>fiecărui</w:t>
      </w:r>
      <w:r w:rsidRPr="00CE14BC">
        <w:rPr>
          <w:rFonts w:ascii="Times New Roman" w:hAnsi="Times New Roman" w:cs="Times New Roman"/>
          <w:sz w:val="22"/>
          <w:szCs w:val="22"/>
          <w:lang w:val="ro-RO"/>
        </w:rPr>
        <w:t xml:space="preserve"> material termoizolant (standard de produs, </w:t>
      </w:r>
      <w:proofErr w:type="spellStart"/>
      <w:r w:rsidRPr="00CE14BC">
        <w:rPr>
          <w:rFonts w:ascii="Times New Roman" w:hAnsi="Times New Roman" w:cs="Times New Roman"/>
          <w:sz w:val="22"/>
          <w:szCs w:val="22"/>
          <w:lang w:val="ro-RO"/>
        </w:rPr>
        <w:t>agremente</w:t>
      </w:r>
      <w:proofErr w:type="spellEnd"/>
      <w:r w:rsidRPr="00CE14BC">
        <w:rPr>
          <w:rFonts w:ascii="Times New Roman" w:hAnsi="Times New Roman" w:cs="Times New Roman"/>
          <w:sz w:val="22"/>
          <w:szCs w:val="22"/>
          <w:lang w:val="ro-RO"/>
        </w:rPr>
        <w:t xml:space="preserve"> tehnice, norme tehnice de produs, </w:t>
      </w:r>
      <w:r w:rsidR="00806261" w:rsidRPr="00CE14BC">
        <w:rPr>
          <w:rFonts w:ascii="Times New Roman" w:hAnsi="Times New Roman" w:cs="Times New Roman"/>
          <w:sz w:val="22"/>
          <w:szCs w:val="22"/>
          <w:lang w:val="ro-RO"/>
        </w:rPr>
        <w:t>mărci</w:t>
      </w:r>
      <w:r w:rsidRPr="00CE14BC">
        <w:rPr>
          <w:rFonts w:ascii="Times New Roman" w:hAnsi="Times New Roman" w:cs="Times New Roman"/>
          <w:sz w:val="22"/>
          <w:szCs w:val="22"/>
          <w:lang w:val="ro-RO"/>
        </w:rPr>
        <w:t xml:space="preserve"> de </w:t>
      </w:r>
      <w:proofErr w:type="spellStart"/>
      <w:r w:rsidRPr="00CE14BC">
        <w:rPr>
          <w:rFonts w:ascii="Times New Roman" w:hAnsi="Times New Roman" w:cs="Times New Roman"/>
          <w:sz w:val="22"/>
          <w:szCs w:val="22"/>
          <w:lang w:val="ro-RO"/>
        </w:rPr>
        <w:t>fabricatie</w:t>
      </w:r>
      <w:proofErr w:type="spellEnd"/>
      <w:r w:rsidRPr="00CE14BC">
        <w:rPr>
          <w:rFonts w:ascii="Times New Roman" w:hAnsi="Times New Roman" w:cs="Times New Roman"/>
          <w:sz w:val="22"/>
          <w:szCs w:val="22"/>
          <w:lang w:val="ro-RO"/>
        </w:rPr>
        <w:t>, etc.).</w:t>
      </w:r>
    </w:p>
    <w:p w14:paraId="378D439A" w14:textId="77777777" w:rsidR="00806261" w:rsidRDefault="00806261" w:rsidP="00F95FCD">
      <w:pPr>
        <w:spacing w:line="276" w:lineRule="auto"/>
        <w:ind w:firstLine="567"/>
        <w:jc w:val="both"/>
        <w:rPr>
          <w:rFonts w:ascii="Times New Roman" w:hAnsi="Times New Roman" w:cs="Times New Roman"/>
          <w:sz w:val="22"/>
          <w:szCs w:val="22"/>
          <w:lang w:val="ro-RO"/>
        </w:rPr>
      </w:pPr>
    </w:p>
    <w:p w14:paraId="1363731E" w14:textId="77777777" w:rsidR="00806261" w:rsidRPr="00CE14BC" w:rsidRDefault="00806261" w:rsidP="00F95FCD">
      <w:pPr>
        <w:spacing w:line="276" w:lineRule="auto"/>
        <w:ind w:firstLine="567"/>
        <w:jc w:val="both"/>
        <w:rPr>
          <w:rFonts w:ascii="Times New Roman" w:hAnsi="Times New Roman" w:cs="Times New Roman"/>
          <w:sz w:val="22"/>
          <w:szCs w:val="22"/>
          <w:lang w:val="ro-RO"/>
        </w:rPr>
      </w:pPr>
    </w:p>
    <w:p w14:paraId="48EBFA47" w14:textId="77777777" w:rsidR="00F95FCD" w:rsidRPr="00CE14BC" w:rsidRDefault="00F95FCD" w:rsidP="00F95FCD">
      <w:pPr>
        <w:spacing w:line="276" w:lineRule="auto"/>
        <w:ind w:firstLine="567"/>
        <w:jc w:val="both"/>
        <w:rPr>
          <w:rFonts w:ascii="Times New Roman" w:hAnsi="Times New Roman" w:cs="Times New Roman"/>
          <w:b/>
          <w:sz w:val="22"/>
          <w:szCs w:val="22"/>
          <w:u w:val="single"/>
          <w:lang w:val="ro-RO"/>
        </w:rPr>
      </w:pPr>
      <w:r w:rsidRPr="00CE14BC">
        <w:rPr>
          <w:rFonts w:ascii="Times New Roman" w:hAnsi="Times New Roman" w:cs="Times New Roman"/>
          <w:b/>
          <w:sz w:val="22"/>
          <w:szCs w:val="22"/>
          <w:u w:val="single"/>
          <w:lang w:val="ro-RO"/>
        </w:rPr>
        <w:t>LUCRARI LA PLANSEUL PESTE ULTIMUL NIVEL</w:t>
      </w:r>
    </w:p>
    <w:p w14:paraId="1FED491E" w14:textId="18EC1378"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Reabilitarea </w:t>
      </w:r>
      <w:r w:rsidR="00806261" w:rsidRPr="00CE14BC">
        <w:rPr>
          <w:rFonts w:ascii="Times New Roman" w:hAnsi="Times New Roman" w:cs="Times New Roman"/>
          <w:sz w:val="22"/>
          <w:szCs w:val="22"/>
          <w:lang w:val="ro-RO"/>
        </w:rPr>
        <w:t>planșeelor</w:t>
      </w:r>
      <w:r w:rsidRPr="00CE14BC">
        <w:rPr>
          <w:rFonts w:ascii="Times New Roman" w:hAnsi="Times New Roman" w:cs="Times New Roman"/>
          <w:sz w:val="22"/>
          <w:szCs w:val="22"/>
          <w:lang w:val="ro-RO"/>
        </w:rPr>
        <w:t xml:space="preserve"> tip terasă se concepe pentru întreaga alcătuire </w:t>
      </w:r>
      <w:proofErr w:type="spellStart"/>
      <w:r w:rsidRPr="00CE14BC">
        <w:rPr>
          <w:rFonts w:ascii="Times New Roman" w:hAnsi="Times New Roman" w:cs="Times New Roman"/>
          <w:sz w:val="22"/>
          <w:szCs w:val="22"/>
          <w:lang w:val="ro-RO"/>
        </w:rPr>
        <w:t>termo</w:t>
      </w:r>
      <w:proofErr w:type="spellEnd"/>
      <w:r w:rsidRPr="00CE14BC">
        <w:rPr>
          <w:rFonts w:ascii="Times New Roman" w:hAnsi="Times New Roman" w:cs="Times New Roman"/>
          <w:sz w:val="22"/>
          <w:szCs w:val="22"/>
          <w:lang w:val="ro-RO"/>
        </w:rPr>
        <w:t>-hidroizolantă conform reglementărilor tehnice specifice.</w:t>
      </w:r>
    </w:p>
    <w:p w14:paraId="6D1AB6C6" w14:textId="170A3FFA" w:rsidR="00F95FCD" w:rsidRPr="00CE14BC" w:rsidRDefault="00806261"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lastRenderedPageBreak/>
        <w:t>Clădirea</w:t>
      </w:r>
      <w:r w:rsidR="00F95FCD" w:rsidRPr="00CE14BC">
        <w:rPr>
          <w:rFonts w:ascii="Times New Roman" w:hAnsi="Times New Roman" w:cs="Times New Roman"/>
          <w:sz w:val="22"/>
          <w:szCs w:val="22"/>
          <w:lang w:val="ro-RO"/>
        </w:rPr>
        <w:t xml:space="preserve"> este acoperita cu </w:t>
      </w:r>
      <w:r w:rsidRPr="00CE14BC">
        <w:rPr>
          <w:rFonts w:ascii="Times New Roman" w:hAnsi="Times New Roman" w:cs="Times New Roman"/>
          <w:sz w:val="22"/>
          <w:szCs w:val="22"/>
          <w:lang w:val="ro-RO"/>
        </w:rPr>
        <w:t>șarpanta</w:t>
      </w:r>
      <w:r w:rsidR="00F95FCD" w:rsidRPr="00CE14BC">
        <w:rPr>
          <w:rFonts w:ascii="Times New Roman" w:hAnsi="Times New Roman" w:cs="Times New Roman"/>
          <w:sz w:val="22"/>
          <w:szCs w:val="22"/>
          <w:lang w:val="ro-RO"/>
        </w:rPr>
        <w:t xml:space="preserve"> de lemn cu </w:t>
      </w:r>
      <w:r>
        <w:rPr>
          <w:rFonts w:ascii="Times New Roman" w:hAnsi="Times New Roman" w:cs="Times New Roman"/>
          <w:sz w:val="22"/>
          <w:szCs w:val="22"/>
          <w:lang w:val="ro-RO"/>
        </w:rPr>
        <w:t>î</w:t>
      </w:r>
      <w:r w:rsidR="00F95FCD" w:rsidRPr="00CE14BC">
        <w:rPr>
          <w:rFonts w:ascii="Times New Roman" w:hAnsi="Times New Roman" w:cs="Times New Roman"/>
          <w:sz w:val="22"/>
          <w:szCs w:val="22"/>
          <w:lang w:val="ro-RO"/>
        </w:rPr>
        <w:t xml:space="preserve">nvelitoare din </w:t>
      </w:r>
      <w:r w:rsidRPr="00CE14BC">
        <w:rPr>
          <w:rFonts w:ascii="Times New Roman" w:hAnsi="Times New Roman" w:cs="Times New Roman"/>
          <w:sz w:val="22"/>
          <w:szCs w:val="22"/>
          <w:lang w:val="ro-RO"/>
        </w:rPr>
        <w:t>țiglă</w:t>
      </w:r>
      <w:r w:rsidR="00F95FCD" w:rsidRPr="00CE14BC">
        <w:rPr>
          <w:rFonts w:ascii="Times New Roman" w:hAnsi="Times New Roman" w:cs="Times New Roman"/>
          <w:sz w:val="22"/>
          <w:szCs w:val="22"/>
          <w:lang w:val="ro-RO"/>
        </w:rPr>
        <w:t xml:space="preserve">, dar </w:t>
      </w:r>
      <w:r w:rsidRPr="00CE14BC">
        <w:rPr>
          <w:rFonts w:ascii="Times New Roman" w:hAnsi="Times New Roman" w:cs="Times New Roman"/>
          <w:sz w:val="22"/>
          <w:szCs w:val="22"/>
          <w:lang w:val="ro-RO"/>
        </w:rPr>
        <w:t>termoizolația</w:t>
      </w:r>
      <w:r w:rsidR="00F95FCD" w:rsidRPr="00CE14BC">
        <w:rPr>
          <w:rFonts w:ascii="Times New Roman" w:hAnsi="Times New Roman" w:cs="Times New Roman"/>
          <w:sz w:val="22"/>
          <w:szCs w:val="22"/>
          <w:lang w:val="ro-RO"/>
        </w:rPr>
        <w:t xml:space="preserve"> se va realiza la nivelul </w:t>
      </w:r>
      <w:r w:rsidRPr="00CE14BC">
        <w:rPr>
          <w:rFonts w:ascii="Times New Roman" w:hAnsi="Times New Roman" w:cs="Times New Roman"/>
          <w:sz w:val="22"/>
          <w:szCs w:val="22"/>
          <w:lang w:val="ro-RO"/>
        </w:rPr>
        <w:t>planșeului</w:t>
      </w:r>
      <w:r w:rsidR="00F95FCD" w:rsidRPr="00CE14BC">
        <w:rPr>
          <w:rFonts w:ascii="Times New Roman" w:hAnsi="Times New Roman" w:cs="Times New Roman"/>
          <w:sz w:val="22"/>
          <w:szCs w:val="22"/>
          <w:lang w:val="ro-RO"/>
        </w:rPr>
        <w:t xml:space="preserve"> de beton, peste ultimul nivel.</w:t>
      </w:r>
    </w:p>
    <w:p w14:paraId="34E2B095" w14:textId="02F797E4"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va </w:t>
      </w:r>
      <w:r w:rsidR="00CB286E" w:rsidRPr="00CE14BC">
        <w:rPr>
          <w:rFonts w:ascii="Times New Roman" w:hAnsi="Times New Roman" w:cs="Times New Roman"/>
          <w:sz w:val="22"/>
          <w:szCs w:val="22"/>
          <w:lang w:val="ro-RO"/>
        </w:rPr>
        <w:t>înlătura</w:t>
      </w:r>
      <w:r w:rsidRPr="00CE14BC">
        <w:rPr>
          <w:rFonts w:ascii="Times New Roman" w:hAnsi="Times New Roman" w:cs="Times New Roman"/>
          <w:sz w:val="22"/>
          <w:szCs w:val="22"/>
          <w:lang w:val="ro-RO"/>
        </w:rPr>
        <w:t xml:space="preserve"> straturile de finisaj de peste placa de beton.</w:t>
      </w:r>
    </w:p>
    <w:p w14:paraId="779D1845" w14:textId="6E3853F9" w:rsidR="00F95FCD" w:rsidRPr="00CE14BC" w:rsidRDefault="00F95FCD"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Realizarea termo</w:t>
      </w:r>
      <w:r w:rsidR="00CB286E">
        <w:rPr>
          <w:rFonts w:ascii="Times New Roman" w:hAnsi="Times New Roman" w:cs="Times New Roman"/>
          <w:b/>
          <w:sz w:val="22"/>
          <w:szCs w:val="22"/>
          <w:lang w:val="ro-RO"/>
        </w:rPr>
        <w:t>izolării</w:t>
      </w:r>
      <w:r w:rsidRPr="00CE14BC">
        <w:rPr>
          <w:rFonts w:ascii="Times New Roman" w:hAnsi="Times New Roman" w:cs="Times New Roman"/>
          <w:b/>
          <w:sz w:val="22"/>
          <w:szCs w:val="22"/>
          <w:lang w:val="ro-RO"/>
        </w:rPr>
        <w:t xml:space="preserve"> se va realiza cu vata bazaltica rigida.</w:t>
      </w:r>
    </w:p>
    <w:p w14:paraId="60B90E98" w14:textId="39115654" w:rsidR="00F95FCD" w:rsidRPr="00CE14BC" w:rsidRDefault="00806261"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Suprafața</w:t>
      </w:r>
      <w:r w:rsidR="00F95FCD" w:rsidRPr="00CE14BC">
        <w:rPr>
          <w:rFonts w:ascii="Times New Roman" w:hAnsi="Times New Roman" w:cs="Times New Roman"/>
          <w:b/>
          <w:sz w:val="22"/>
          <w:szCs w:val="22"/>
          <w:lang w:val="ro-RO"/>
        </w:rPr>
        <w:t xml:space="preserve"> </w:t>
      </w:r>
      <w:r w:rsidRPr="00CE14BC">
        <w:rPr>
          <w:rFonts w:ascii="Times New Roman" w:hAnsi="Times New Roman" w:cs="Times New Roman"/>
          <w:b/>
          <w:sz w:val="22"/>
          <w:szCs w:val="22"/>
          <w:lang w:val="ro-RO"/>
        </w:rPr>
        <w:t>planșeului</w:t>
      </w:r>
      <w:r w:rsidR="00F95FCD" w:rsidRPr="00CE14BC">
        <w:rPr>
          <w:rFonts w:ascii="Times New Roman" w:hAnsi="Times New Roman" w:cs="Times New Roman"/>
          <w:b/>
          <w:sz w:val="22"/>
          <w:szCs w:val="22"/>
          <w:lang w:val="ro-RO"/>
        </w:rPr>
        <w:t xml:space="preserve">, peste ultimul nivel, la care se fac </w:t>
      </w:r>
      <w:r w:rsidRPr="00CE14BC">
        <w:rPr>
          <w:rFonts w:ascii="Times New Roman" w:hAnsi="Times New Roman" w:cs="Times New Roman"/>
          <w:b/>
          <w:sz w:val="22"/>
          <w:szCs w:val="22"/>
          <w:lang w:val="ro-RO"/>
        </w:rPr>
        <w:t>intervențiile</w:t>
      </w:r>
      <w:r w:rsidR="00F95FCD" w:rsidRPr="00CE14BC">
        <w:rPr>
          <w:rFonts w:ascii="Times New Roman" w:hAnsi="Times New Roman" w:cs="Times New Roman"/>
          <w:b/>
          <w:sz w:val="22"/>
          <w:szCs w:val="22"/>
          <w:lang w:val="ro-RO"/>
        </w:rPr>
        <w:t xml:space="preserve"> este de 1443mp.</w:t>
      </w:r>
    </w:p>
    <w:p w14:paraId="3671BD0E"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446E81C6" w14:textId="7C104D63"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propun </w:t>
      </w:r>
      <w:r w:rsidR="00806261" w:rsidRPr="00CE14BC">
        <w:rPr>
          <w:rFonts w:ascii="Times New Roman" w:hAnsi="Times New Roman" w:cs="Times New Roman"/>
          <w:sz w:val="22"/>
          <w:szCs w:val="22"/>
          <w:lang w:val="ro-RO"/>
        </w:rPr>
        <w:t>următoarele</w:t>
      </w:r>
      <w:r w:rsidRPr="00CE14BC">
        <w:rPr>
          <w:rFonts w:ascii="Times New Roman" w:hAnsi="Times New Roman" w:cs="Times New Roman"/>
          <w:sz w:val="22"/>
          <w:szCs w:val="22"/>
          <w:lang w:val="ro-RO"/>
        </w:rPr>
        <w:t xml:space="preserve"> straturi:</w:t>
      </w:r>
    </w:p>
    <w:p w14:paraId="5E7571E7"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placa de beton existenta</w:t>
      </w:r>
    </w:p>
    <w:p w14:paraId="5A9F971D"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sapa de egalizare propusa </w:t>
      </w:r>
    </w:p>
    <w:p w14:paraId="37751877"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bariera de vapori – folie polietilena</w:t>
      </w:r>
    </w:p>
    <w:p w14:paraId="22385A69" w14:textId="7C3F9D6C" w:rsidR="00F95FCD" w:rsidRPr="00CE14BC" w:rsidRDefault="00CB286E"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termoizolație</w:t>
      </w:r>
      <w:r w:rsidR="00F95FCD" w:rsidRPr="00CE14BC">
        <w:rPr>
          <w:rFonts w:ascii="Times New Roman" w:hAnsi="Times New Roman" w:cs="Times New Roman"/>
          <w:sz w:val="22"/>
          <w:szCs w:val="22"/>
          <w:lang w:val="ro-RO"/>
        </w:rPr>
        <w:t xml:space="preserve"> vata bazaltica rigida</w:t>
      </w:r>
    </w:p>
    <w:p w14:paraId="66F12511" w14:textId="37AEBA1D" w:rsidR="00F95FCD" w:rsidRPr="00CE14BC" w:rsidRDefault="00CB286E"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hidroizolație</w:t>
      </w:r>
      <w:r w:rsidR="00F95FCD" w:rsidRPr="00CE14BC">
        <w:rPr>
          <w:rFonts w:ascii="Times New Roman" w:hAnsi="Times New Roman" w:cs="Times New Roman"/>
          <w:sz w:val="22"/>
          <w:szCs w:val="22"/>
          <w:lang w:val="ro-RO"/>
        </w:rPr>
        <w:t xml:space="preserve">, membrana </w:t>
      </w:r>
      <w:proofErr w:type="spellStart"/>
      <w:r w:rsidR="00F95FCD" w:rsidRPr="00CE14BC">
        <w:rPr>
          <w:rFonts w:ascii="Times New Roman" w:hAnsi="Times New Roman" w:cs="Times New Roman"/>
          <w:sz w:val="22"/>
          <w:szCs w:val="22"/>
          <w:lang w:val="ro-RO"/>
        </w:rPr>
        <w:t>difuzanta</w:t>
      </w:r>
      <w:proofErr w:type="spellEnd"/>
      <w:r w:rsidR="00F95FCD" w:rsidRPr="00CE14BC">
        <w:rPr>
          <w:rFonts w:ascii="Times New Roman" w:hAnsi="Times New Roman" w:cs="Times New Roman"/>
          <w:sz w:val="22"/>
          <w:szCs w:val="22"/>
          <w:lang w:val="ro-RO"/>
        </w:rPr>
        <w:t xml:space="preserve"> </w:t>
      </w:r>
    </w:p>
    <w:p w14:paraId="4C27DC7C" w14:textId="7951C51C"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podina lemn pe o </w:t>
      </w:r>
      <w:r w:rsidR="00806261" w:rsidRPr="00CE14BC">
        <w:rPr>
          <w:rFonts w:ascii="Times New Roman" w:hAnsi="Times New Roman" w:cs="Times New Roman"/>
          <w:sz w:val="22"/>
          <w:szCs w:val="22"/>
          <w:lang w:val="ro-RO"/>
        </w:rPr>
        <w:t>fâșie</w:t>
      </w:r>
      <w:r w:rsidRPr="00CE14BC">
        <w:rPr>
          <w:rFonts w:ascii="Times New Roman" w:hAnsi="Times New Roman" w:cs="Times New Roman"/>
          <w:sz w:val="22"/>
          <w:szCs w:val="22"/>
          <w:lang w:val="ro-RO"/>
        </w:rPr>
        <w:t xml:space="preserve"> de 1,0m</w:t>
      </w:r>
    </w:p>
    <w:p w14:paraId="30425CAF"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7CEA8508" w14:textId="7946EC1F"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La </w:t>
      </w:r>
      <w:r w:rsidR="00806261" w:rsidRPr="00CE14BC">
        <w:rPr>
          <w:rFonts w:ascii="Times New Roman" w:hAnsi="Times New Roman" w:cs="Times New Roman"/>
          <w:sz w:val="22"/>
          <w:szCs w:val="22"/>
          <w:lang w:val="ro-RO"/>
        </w:rPr>
        <w:t>șarpanta</w:t>
      </w:r>
      <w:r w:rsidRPr="00CE14BC">
        <w:rPr>
          <w:rFonts w:ascii="Times New Roman" w:hAnsi="Times New Roman" w:cs="Times New Roman"/>
          <w:sz w:val="22"/>
          <w:szCs w:val="22"/>
          <w:lang w:val="ro-RO"/>
        </w:rPr>
        <w:t xml:space="preserve"> de lemn existenta se fac </w:t>
      </w:r>
      <w:r w:rsidR="00CB286E" w:rsidRPr="00CE14BC">
        <w:rPr>
          <w:rFonts w:ascii="Times New Roman" w:hAnsi="Times New Roman" w:cs="Times New Roman"/>
          <w:sz w:val="22"/>
          <w:szCs w:val="22"/>
          <w:lang w:val="ro-RO"/>
        </w:rPr>
        <w:t>următoarele</w:t>
      </w:r>
      <w:r w:rsidRPr="00CE14BC">
        <w:rPr>
          <w:rFonts w:ascii="Times New Roman" w:hAnsi="Times New Roman" w:cs="Times New Roman"/>
          <w:sz w:val="22"/>
          <w:szCs w:val="22"/>
          <w:lang w:val="ro-RO"/>
        </w:rPr>
        <w:t xml:space="preserve"> </w:t>
      </w:r>
      <w:r w:rsidR="00CB286E" w:rsidRPr="00CE14BC">
        <w:rPr>
          <w:rFonts w:ascii="Times New Roman" w:hAnsi="Times New Roman" w:cs="Times New Roman"/>
          <w:sz w:val="22"/>
          <w:szCs w:val="22"/>
          <w:lang w:val="ro-RO"/>
        </w:rPr>
        <w:t>intervenții</w:t>
      </w:r>
      <w:r w:rsidRPr="00CE14BC">
        <w:rPr>
          <w:rFonts w:ascii="Times New Roman" w:hAnsi="Times New Roman" w:cs="Times New Roman"/>
          <w:sz w:val="22"/>
          <w:szCs w:val="22"/>
          <w:lang w:val="ro-RO"/>
        </w:rPr>
        <w:t>:</w:t>
      </w:r>
    </w:p>
    <w:p w14:paraId="4BFE6D7B" w14:textId="3419D035" w:rsidR="00F95FCD" w:rsidRPr="00806261"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806261">
        <w:rPr>
          <w:rFonts w:ascii="Times New Roman" w:hAnsi="Times New Roman" w:cs="Times New Roman"/>
          <w:sz w:val="22"/>
          <w:szCs w:val="22"/>
          <w:lang w:val="ro-RO"/>
        </w:rPr>
        <w:t xml:space="preserve">Se </w:t>
      </w:r>
      <w:r w:rsidR="00806261" w:rsidRPr="00806261">
        <w:rPr>
          <w:rFonts w:ascii="Times New Roman" w:hAnsi="Times New Roman" w:cs="Times New Roman"/>
          <w:sz w:val="22"/>
          <w:szCs w:val="22"/>
          <w:lang w:val="ro-RO"/>
        </w:rPr>
        <w:t>înlocuiește</w:t>
      </w:r>
      <w:r w:rsidRPr="00806261">
        <w:rPr>
          <w:rFonts w:ascii="Times New Roman" w:hAnsi="Times New Roman" w:cs="Times New Roman"/>
          <w:sz w:val="22"/>
          <w:szCs w:val="22"/>
          <w:lang w:val="ro-RO"/>
        </w:rPr>
        <w:t xml:space="preserve"> </w:t>
      </w:r>
      <w:r w:rsidR="00CB286E" w:rsidRPr="00806261">
        <w:rPr>
          <w:rFonts w:ascii="Times New Roman" w:hAnsi="Times New Roman" w:cs="Times New Roman"/>
          <w:sz w:val="22"/>
          <w:szCs w:val="22"/>
          <w:lang w:val="ro-RO"/>
        </w:rPr>
        <w:t>șarpanta</w:t>
      </w:r>
      <w:r w:rsidRPr="00806261">
        <w:rPr>
          <w:rFonts w:ascii="Times New Roman" w:hAnsi="Times New Roman" w:cs="Times New Roman"/>
          <w:sz w:val="22"/>
          <w:szCs w:val="22"/>
          <w:lang w:val="ro-RO"/>
        </w:rPr>
        <w:t xml:space="preserve"> din lemn cu una noua</w:t>
      </w:r>
    </w:p>
    <w:p w14:paraId="7ABADEF9" w14:textId="6D0ADE3D"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va prevedea </w:t>
      </w:r>
      <w:r w:rsidR="00806261" w:rsidRPr="00CE14BC">
        <w:rPr>
          <w:rFonts w:ascii="Times New Roman" w:hAnsi="Times New Roman" w:cs="Times New Roman"/>
          <w:sz w:val="22"/>
          <w:szCs w:val="22"/>
          <w:lang w:val="ro-RO"/>
        </w:rPr>
        <w:t>izolație</w:t>
      </w:r>
      <w:r w:rsidRPr="00CE14BC">
        <w:rPr>
          <w:rFonts w:ascii="Times New Roman" w:hAnsi="Times New Roman" w:cs="Times New Roman"/>
          <w:sz w:val="22"/>
          <w:szCs w:val="22"/>
          <w:lang w:val="ro-RO"/>
        </w:rPr>
        <w:t xml:space="preserve"> termica la pod din placi rigide de vata bazaltica de minim 15 cm grosime.</w:t>
      </w:r>
    </w:p>
    <w:p w14:paraId="6E08E7BF" w14:textId="00C6C54B"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prevede bariera de vapori sub </w:t>
      </w:r>
      <w:r w:rsidR="00806261" w:rsidRPr="00CE14BC">
        <w:rPr>
          <w:rFonts w:ascii="Times New Roman" w:hAnsi="Times New Roman" w:cs="Times New Roman"/>
          <w:sz w:val="22"/>
          <w:szCs w:val="22"/>
          <w:lang w:val="ro-RO"/>
        </w:rPr>
        <w:t>izolația</w:t>
      </w:r>
      <w:r w:rsidRPr="00CE14BC">
        <w:rPr>
          <w:rFonts w:ascii="Times New Roman" w:hAnsi="Times New Roman" w:cs="Times New Roman"/>
          <w:sz w:val="22"/>
          <w:szCs w:val="22"/>
          <w:lang w:val="ro-RO"/>
        </w:rPr>
        <w:t xml:space="preserve"> termica.</w:t>
      </w:r>
    </w:p>
    <w:p w14:paraId="66AF7CCD" w14:textId="2E0D5F78"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prevede folie </w:t>
      </w:r>
      <w:proofErr w:type="spellStart"/>
      <w:r w:rsidRPr="00CE14BC">
        <w:rPr>
          <w:rFonts w:ascii="Times New Roman" w:hAnsi="Times New Roman" w:cs="Times New Roman"/>
          <w:sz w:val="22"/>
          <w:szCs w:val="22"/>
          <w:lang w:val="ro-RO"/>
        </w:rPr>
        <w:t>anticondens</w:t>
      </w:r>
      <w:proofErr w:type="spellEnd"/>
      <w:r w:rsidRPr="00CE14BC">
        <w:rPr>
          <w:rFonts w:ascii="Times New Roman" w:hAnsi="Times New Roman" w:cs="Times New Roman"/>
          <w:sz w:val="22"/>
          <w:szCs w:val="22"/>
          <w:lang w:val="ro-RO"/>
        </w:rPr>
        <w:t xml:space="preserve">  deasupra </w:t>
      </w:r>
      <w:r w:rsidR="00CB286E" w:rsidRPr="00CE14BC">
        <w:rPr>
          <w:rFonts w:ascii="Times New Roman" w:hAnsi="Times New Roman" w:cs="Times New Roman"/>
          <w:sz w:val="22"/>
          <w:szCs w:val="22"/>
          <w:lang w:val="ro-RO"/>
        </w:rPr>
        <w:t>izolației</w:t>
      </w:r>
      <w:r w:rsidRPr="00CE14BC">
        <w:rPr>
          <w:rFonts w:ascii="Times New Roman" w:hAnsi="Times New Roman" w:cs="Times New Roman"/>
          <w:sz w:val="22"/>
          <w:szCs w:val="22"/>
          <w:lang w:val="ro-RO"/>
        </w:rPr>
        <w:t xml:space="preserve"> termice.</w:t>
      </w:r>
    </w:p>
    <w:p w14:paraId="7553AC65" w14:textId="6473CFE6"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806261" w:rsidRPr="00CE14BC">
        <w:rPr>
          <w:rFonts w:ascii="Times New Roman" w:hAnsi="Times New Roman" w:cs="Times New Roman"/>
          <w:sz w:val="22"/>
          <w:szCs w:val="22"/>
          <w:lang w:val="ro-RO"/>
        </w:rPr>
        <w:t>înlocuiește</w:t>
      </w:r>
      <w:r w:rsidRPr="00CE14BC">
        <w:rPr>
          <w:rFonts w:ascii="Times New Roman" w:hAnsi="Times New Roman" w:cs="Times New Roman"/>
          <w:sz w:val="22"/>
          <w:szCs w:val="22"/>
          <w:lang w:val="ro-RO"/>
        </w:rPr>
        <w:t xml:space="preserve"> </w:t>
      </w:r>
      <w:r w:rsidR="00806261">
        <w:rPr>
          <w:rFonts w:ascii="Times New Roman" w:hAnsi="Times New Roman" w:cs="Times New Roman"/>
          <w:sz w:val="22"/>
          <w:szCs w:val="22"/>
          <w:lang w:val="ro-RO"/>
        </w:rPr>
        <w:t>în</w:t>
      </w:r>
      <w:r w:rsidR="00806261" w:rsidRPr="00CE14BC">
        <w:rPr>
          <w:rFonts w:ascii="Times New Roman" w:hAnsi="Times New Roman" w:cs="Times New Roman"/>
          <w:sz w:val="22"/>
          <w:szCs w:val="22"/>
          <w:lang w:val="ro-RO"/>
        </w:rPr>
        <w:t>vel</w:t>
      </w:r>
      <w:r w:rsidR="00806261">
        <w:rPr>
          <w:rFonts w:ascii="Times New Roman" w:hAnsi="Times New Roman" w:cs="Times New Roman"/>
          <w:sz w:val="22"/>
          <w:szCs w:val="22"/>
          <w:lang w:val="ro-RO"/>
        </w:rPr>
        <w:t>i</w:t>
      </w:r>
      <w:r w:rsidR="00806261" w:rsidRPr="00CE14BC">
        <w:rPr>
          <w:rFonts w:ascii="Times New Roman" w:hAnsi="Times New Roman" w:cs="Times New Roman"/>
          <w:sz w:val="22"/>
          <w:szCs w:val="22"/>
          <w:lang w:val="ro-RO"/>
        </w:rPr>
        <w:t>toarea</w:t>
      </w:r>
      <w:r w:rsidRPr="00CE14BC">
        <w:rPr>
          <w:rFonts w:ascii="Times New Roman" w:hAnsi="Times New Roman" w:cs="Times New Roman"/>
          <w:sz w:val="22"/>
          <w:szCs w:val="22"/>
          <w:lang w:val="ro-RO"/>
        </w:rPr>
        <w:t xml:space="preserve"> din </w:t>
      </w:r>
      <w:r w:rsidR="00806261" w:rsidRPr="00CE14BC">
        <w:rPr>
          <w:rFonts w:ascii="Times New Roman" w:hAnsi="Times New Roman" w:cs="Times New Roman"/>
          <w:sz w:val="22"/>
          <w:szCs w:val="22"/>
          <w:lang w:val="ro-RO"/>
        </w:rPr>
        <w:t>țiglă</w:t>
      </w:r>
      <w:r w:rsidRPr="00CE14BC">
        <w:rPr>
          <w:rFonts w:ascii="Times New Roman" w:hAnsi="Times New Roman" w:cs="Times New Roman"/>
          <w:sz w:val="22"/>
          <w:szCs w:val="22"/>
          <w:lang w:val="ro-RO"/>
        </w:rPr>
        <w:t xml:space="preserve"> (cu </w:t>
      </w:r>
      <w:r w:rsidR="00806261" w:rsidRPr="00CE14BC">
        <w:rPr>
          <w:rFonts w:ascii="Times New Roman" w:hAnsi="Times New Roman" w:cs="Times New Roman"/>
          <w:sz w:val="22"/>
          <w:szCs w:val="22"/>
          <w:lang w:val="ro-RO"/>
        </w:rPr>
        <w:t>țiglă</w:t>
      </w:r>
      <w:r w:rsidRPr="00CE14BC">
        <w:rPr>
          <w:rFonts w:ascii="Times New Roman" w:hAnsi="Times New Roman" w:cs="Times New Roman"/>
          <w:sz w:val="22"/>
          <w:szCs w:val="22"/>
          <w:lang w:val="ro-RO"/>
        </w:rPr>
        <w:t xml:space="preserve"> ceramica profilata) inclusiv </w:t>
      </w:r>
      <w:r w:rsidR="00806261" w:rsidRPr="00CE14BC">
        <w:rPr>
          <w:rFonts w:ascii="Times New Roman" w:hAnsi="Times New Roman" w:cs="Times New Roman"/>
          <w:sz w:val="22"/>
          <w:szCs w:val="22"/>
          <w:lang w:val="ro-RO"/>
        </w:rPr>
        <w:t>șipcile</w:t>
      </w:r>
      <w:r w:rsidRPr="00CE14BC">
        <w:rPr>
          <w:rFonts w:ascii="Times New Roman" w:hAnsi="Times New Roman" w:cs="Times New Roman"/>
          <w:sz w:val="22"/>
          <w:szCs w:val="22"/>
          <w:lang w:val="ro-RO"/>
        </w:rPr>
        <w:t xml:space="preserve"> din lemn.</w:t>
      </w:r>
    </w:p>
    <w:p w14:paraId="26099C6C" w14:textId="340197F2"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prevede sub </w:t>
      </w:r>
      <w:r w:rsidR="00806261">
        <w:rPr>
          <w:rFonts w:ascii="Times New Roman" w:hAnsi="Times New Roman" w:cs="Times New Roman"/>
          <w:sz w:val="22"/>
          <w:szCs w:val="22"/>
          <w:lang w:val="ro-RO"/>
        </w:rPr>
        <w:t>î</w:t>
      </w:r>
      <w:r w:rsidRPr="00CE14BC">
        <w:rPr>
          <w:rFonts w:ascii="Times New Roman" w:hAnsi="Times New Roman" w:cs="Times New Roman"/>
          <w:sz w:val="22"/>
          <w:szCs w:val="22"/>
          <w:lang w:val="ro-RO"/>
        </w:rPr>
        <w:t xml:space="preserve">nvelitoare o astereala din </w:t>
      </w:r>
      <w:r w:rsidR="00806261" w:rsidRPr="00CE14BC">
        <w:rPr>
          <w:rFonts w:ascii="Times New Roman" w:hAnsi="Times New Roman" w:cs="Times New Roman"/>
          <w:sz w:val="22"/>
          <w:szCs w:val="22"/>
          <w:lang w:val="ro-RO"/>
        </w:rPr>
        <w:t>scândur</w:t>
      </w:r>
      <w:r w:rsidR="00806261">
        <w:rPr>
          <w:rFonts w:ascii="Times New Roman" w:hAnsi="Times New Roman" w:cs="Times New Roman"/>
          <w:sz w:val="22"/>
          <w:szCs w:val="22"/>
          <w:lang w:val="ro-RO"/>
        </w:rPr>
        <w:t>ă</w:t>
      </w:r>
      <w:r w:rsidRPr="00CE14BC">
        <w:rPr>
          <w:rFonts w:ascii="Times New Roman" w:hAnsi="Times New Roman" w:cs="Times New Roman"/>
          <w:sz w:val="22"/>
          <w:szCs w:val="22"/>
          <w:lang w:val="ro-RO"/>
        </w:rPr>
        <w:t xml:space="preserve"> continua (montata pe </w:t>
      </w:r>
      <w:r w:rsidR="00806261" w:rsidRPr="00CE14BC">
        <w:rPr>
          <w:rFonts w:ascii="Times New Roman" w:hAnsi="Times New Roman" w:cs="Times New Roman"/>
          <w:sz w:val="22"/>
          <w:szCs w:val="22"/>
          <w:lang w:val="ro-RO"/>
        </w:rPr>
        <w:t>căpriori</w:t>
      </w:r>
      <w:r w:rsidRPr="00CE14BC">
        <w:rPr>
          <w:rFonts w:ascii="Times New Roman" w:hAnsi="Times New Roman" w:cs="Times New Roman"/>
          <w:sz w:val="22"/>
          <w:szCs w:val="22"/>
          <w:lang w:val="ro-RO"/>
        </w:rPr>
        <w:t>).</w:t>
      </w:r>
    </w:p>
    <w:p w14:paraId="59C2AD48" w14:textId="6E8762B0"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Peste astereala din </w:t>
      </w:r>
      <w:r w:rsidR="00806261" w:rsidRPr="00CE14BC">
        <w:rPr>
          <w:rFonts w:ascii="Times New Roman" w:hAnsi="Times New Roman" w:cs="Times New Roman"/>
          <w:sz w:val="22"/>
          <w:szCs w:val="22"/>
          <w:lang w:val="ro-RO"/>
        </w:rPr>
        <w:t>scânduri</w:t>
      </w:r>
      <w:r w:rsidRPr="00CE14BC">
        <w:rPr>
          <w:rFonts w:ascii="Times New Roman" w:hAnsi="Times New Roman" w:cs="Times New Roman"/>
          <w:sz w:val="22"/>
          <w:szCs w:val="22"/>
          <w:lang w:val="ro-RO"/>
        </w:rPr>
        <w:t xml:space="preserve"> se prevede o folie </w:t>
      </w:r>
      <w:proofErr w:type="spellStart"/>
      <w:r w:rsidRPr="00CE14BC">
        <w:rPr>
          <w:rFonts w:ascii="Times New Roman" w:hAnsi="Times New Roman" w:cs="Times New Roman"/>
          <w:sz w:val="22"/>
          <w:szCs w:val="22"/>
          <w:lang w:val="ro-RO"/>
        </w:rPr>
        <w:t>anticondens</w:t>
      </w:r>
      <w:proofErr w:type="spellEnd"/>
      <w:r w:rsidRPr="00CE14BC">
        <w:rPr>
          <w:rFonts w:ascii="Times New Roman" w:hAnsi="Times New Roman" w:cs="Times New Roman"/>
          <w:sz w:val="22"/>
          <w:szCs w:val="22"/>
          <w:lang w:val="ro-RO"/>
        </w:rPr>
        <w:t>.</w:t>
      </w:r>
    </w:p>
    <w:p w14:paraId="1C7E7907" w14:textId="6414116B"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Peste folie se </w:t>
      </w:r>
      <w:r w:rsidR="00806261" w:rsidRPr="00CE14BC">
        <w:rPr>
          <w:rFonts w:ascii="Times New Roman" w:hAnsi="Times New Roman" w:cs="Times New Roman"/>
          <w:sz w:val="22"/>
          <w:szCs w:val="22"/>
          <w:lang w:val="ro-RO"/>
        </w:rPr>
        <w:t>prevăd</w:t>
      </w:r>
      <w:r w:rsidRPr="00CE14BC">
        <w:rPr>
          <w:rFonts w:ascii="Times New Roman" w:hAnsi="Times New Roman" w:cs="Times New Roman"/>
          <w:sz w:val="22"/>
          <w:szCs w:val="22"/>
          <w:lang w:val="ro-RO"/>
        </w:rPr>
        <w:t xml:space="preserve"> </w:t>
      </w:r>
      <w:r w:rsidR="00CB286E" w:rsidRPr="00CE14BC">
        <w:rPr>
          <w:rFonts w:ascii="Times New Roman" w:hAnsi="Times New Roman" w:cs="Times New Roman"/>
          <w:sz w:val="22"/>
          <w:szCs w:val="22"/>
          <w:lang w:val="ro-RO"/>
        </w:rPr>
        <w:t>șipci</w:t>
      </w:r>
      <w:r w:rsidRPr="00CE14BC">
        <w:rPr>
          <w:rFonts w:ascii="Times New Roman" w:hAnsi="Times New Roman" w:cs="Times New Roman"/>
          <w:sz w:val="22"/>
          <w:szCs w:val="22"/>
          <w:lang w:val="ro-RO"/>
        </w:rPr>
        <w:t xml:space="preserve"> in lungul </w:t>
      </w:r>
      <w:r w:rsidR="00CB286E" w:rsidRPr="00CE14BC">
        <w:rPr>
          <w:rFonts w:ascii="Times New Roman" w:hAnsi="Times New Roman" w:cs="Times New Roman"/>
          <w:sz w:val="22"/>
          <w:szCs w:val="22"/>
          <w:lang w:val="ro-RO"/>
        </w:rPr>
        <w:t>căpriorilor</w:t>
      </w:r>
      <w:r w:rsidRPr="00CE14BC">
        <w:rPr>
          <w:rFonts w:ascii="Times New Roman" w:hAnsi="Times New Roman" w:cs="Times New Roman"/>
          <w:sz w:val="22"/>
          <w:szCs w:val="22"/>
          <w:lang w:val="ro-RO"/>
        </w:rPr>
        <w:t xml:space="preserve"> si apoi perpendicular pe </w:t>
      </w:r>
      <w:r w:rsidR="00CB286E" w:rsidRPr="00CE14BC">
        <w:rPr>
          <w:rFonts w:ascii="Times New Roman" w:hAnsi="Times New Roman" w:cs="Times New Roman"/>
          <w:sz w:val="22"/>
          <w:szCs w:val="22"/>
          <w:lang w:val="ro-RO"/>
        </w:rPr>
        <w:t>căpriori</w:t>
      </w:r>
      <w:r w:rsidRPr="00CE14BC">
        <w:rPr>
          <w:rFonts w:ascii="Times New Roman" w:hAnsi="Times New Roman" w:cs="Times New Roman"/>
          <w:sz w:val="22"/>
          <w:szCs w:val="22"/>
          <w:lang w:val="ro-RO"/>
        </w:rPr>
        <w:t xml:space="preserve"> se dispun </w:t>
      </w:r>
      <w:r w:rsidR="00CB286E" w:rsidRPr="00CE14BC">
        <w:rPr>
          <w:rFonts w:ascii="Times New Roman" w:hAnsi="Times New Roman" w:cs="Times New Roman"/>
          <w:sz w:val="22"/>
          <w:szCs w:val="22"/>
          <w:lang w:val="ro-RO"/>
        </w:rPr>
        <w:t>șipcile</w:t>
      </w:r>
      <w:r w:rsidRPr="00CE14BC">
        <w:rPr>
          <w:rFonts w:ascii="Times New Roman" w:hAnsi="Times New Roman" w:cs="Times New Roman"/>
          <w:sz w:val="22"/>
          <w:szCs w:val="22"/>
          <w:lang w:val="ro-RO"/>
        </w:rPr>
        <w:t xml:space="preserve"> suport pentru </w:t>
      </w:r>
      <w:r w:rsidR="00CB286E">
        <w:rPr>
          <w:rFonts w:ascii="Times New Roman" w:hAnsi="Times New Roman" w:cs="Times New Roman"/>
          <w:sz w:val="22"/>
          <w:szCs w:val="22"/>
          <w:lang w:val="ro-RO"/>
        </w:rPr>
        <w:t>î</w:t>
      </w:r>
      <w:r w:rsidRPr="00CE14BC">
        <w:rPr>
          <w:rFonts w:ascii="Times New Roman" w:hAnsi="Times New Roman" w:cs="Times New Roman"/>
          <w:sz w:val="22"/>
          <w:szCs w:val="22"/>
          <w:lang w:val="ro-RO"/>
        </w:rPr>
        <w:t>nvelitoare.</w:t>
      </w:r>
    </w:p>
    <w:p w14:paraId="3AF5BB2A" w14:textId="01460A0F"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CB286E">
        <w:rPr>
          <w:rFonts w:ascii="Times New Roman" w:hAnsi="Times New Roman" w:cs="Times New Roman"/>
          <w:sz w:val="22"/>
          <w:szCs w:val="22"/>
          <w:lang w:val="ro-RO"/>
        </w:rPr>
        <w:t>înlocuiește</w:t>
      </w:r>
      <w:r w:rsidRPr="00CE14BC">
        <w:rPr>
          <w:rFonts w:ascii="Times New Roman" w:hAnsi="Times New Roman" w:cs="Times New Roman"/>
          <w:sz w:val="22"/>
          <w:szCs w:val="22"/>
          <w:lang w:val="ro-RO"/>
        </w:rPr>
        <w:t xml:space="preserve"> streașina din scândură.</w:t>
      </w:r>
    </w:p>
    <w:p w14:paraId="001A07E3" w14:textId="4CCD53E1"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806261" w:rsidRPr="00CE14BC">
        <w:rPr>
          <w:rFonts w:ascii="Times New Roman" w:hAnsi="Times New Roman" w:cs="Times New Roman"/>
          <w:sz w:val="22"/>
          <w:szCs w:val="22"/>
          <w:lang w:val="ro-RO"/>
        </w:rPr>
        <w:t>înlocuiesc</w:t>
      </w:r>
      <w:r w:rsidRPr="00CE14BC">
        <w:rPr>
          <w:rFonts w:ascii="Times New Roman" w:hAnsi="Times New Roman" w:cs="Times New Roman"/>
          <w:sz w:val="22"/>
          <w:szCs w:val="22"/>
          <w:lang w:val="ro-RO"/>
        </w:rPr>
        <w:t xml:space="preserve"> burlanele si </w:t>
      </w:r>
      <w:r w:rsidR="00806261" w:rsidRPr="00CE14BC">
        <w:rPr>
          <w:rFonts w:ascii="Times New Roman" w:hAnsi="Times New Roman" w:cs="Times New Roman"/>
          <w:sz w:val="22"/>
          <w:szCs w:val="22"/>
          <w:lang w:val="ro-RO"/>
        </w:rPr>
        <w:t>jgheaburile</w:t>
      </w:r>
      <w:r w:rsidRPr="00CE14BC">
        <w:rPr>
          <w:rFonts w:ascii="Times New Roman" w:hAnsi="Times New Roman" w:cs="Times New Roman"/>
          <w:sz w:val="22"/>
          <w:szCs w:val="22"/>
          <w:lang w:val="ro-RO"/>
        </w:rPr>
        <w:t>.</w:t>
      </w:r>
    </w:p>
    <w:p w14:paraId="01AD49D7" w14:textId="4A132100"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806261" w:rsidRPr="00CE14BC">
        <w:rPr>
          <w:rFonts w:ascii="Times New Roman" w:hAnsi="Times New Roman" w:cs="Times New Roman"/>
          <w:sz w:val="22"/>
          <w:szCs w:val="22"/>
          <w:lang w:val="ro-RO"/>
        </w:rPr>
        <w:t>protejează</w:t>
      </w:r>
      <w:r w:rsidRPr="00CE14BC">
        <w:rPr>
          <w:rFonts w:ascii="Times New Roman" w:hAnsi="Times New Roman" w:cs="Times New Roman"/>
          <w:sz w:val="22"/>
          <w:szCs w:val="22"/>
          <w:lang w:val="ro-RO"/>
        </w:rPr>
        <w:t xml:space="preserve"> antiseptic si ignifug elementele </w:t>
      </w:r>
      <w:r w:rsidR="00CB286E" w:rsidRPr="00CE14BC">
        <w:rPr>
          <w:rFonts w:ascii="Times New Roman" w:hAnsi="Times New Roman" w:cs="Times New Roman"/>
          <w:sz w:val="22"/>
          <w:szCs w:val="22"/>
          <w:lang w:val="ro-RO"/>
        </w:rPr>
        <w:t>șarpantei</w:t>
      </w:r>
      <w:r w:rsidRPr="00CE14BC">
        <w:rPr>
          <w:rFonts w:ascii="Times New Roman" w:hAnsi="Times New Roman" w:cs="Times New Roman"/>
          <w:sz w:val="22"/>
          <w:szCs w:val="22"/>
          <w:lang w:val="ro-RO"/>
        </w:rPr>
        <w:t xml:space="preserve"> din lemn.</w:t>
      </w:r>
    </w:p>
    <w:p w14:paraId="6FF65D53" w14:textId="349DDC9D"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prevede o podina de </w:t>
      </w:r>
      <w:r w:rsidR="00806261" w:rsidRPr="00CE14BC">
        <w:rPr>
          <w:rFonts w:ascii="Times New Roman" w:hAnsi="Times New Roman" w:cs="Times New Roman"/>
          <w:sz w:val="22"/>
          <w:szCs w:val="22"/>
          <w:lang w:val="ro-RO"/>
        </w:rPr>
        <w:t>circulație</w:t>
      </w:r>
      <w:r w:rsidRPr="00CE14BC">
        <w:rPr>
          <w:rFonts w:ascii="Times New Roman" w:hAnsi="Times New Roman" w:cs="Times New Roman"/>
          <w:sz w:val="22"/>
          <w:szCs w:val="22"/>
          <w:lang w:val="ro-RO"/>
        </w:rPr>
        <w:t xml:space="preserve"> la pod.</w:t>
      </w:r>
    </w:p>
    <w:p w14:paraId="59672569" w14:textId="77777777" w:rsidR="00F95FCD" w:rsidRPr="00CE14BC" w:rsidRDefault="00F95FCD" w:rsidP="00F95FCD">
      <w:pPr>
        <w:spacing w:line="276" w:lineRule="auto"/>
        <w:ind w:firstLine="567"/>
        <w:jc w:val="both"/>
        <w:rPr>
          <w:rFonts w:ascii="Times New Roman" w:hAnsi="Times New Roman" w:cs="Times New Roman"/>
          <w:b/>
          <w:sz w:val="22"/>
          <w:szCs w:val="22"/>
          <w:u w:val="single"/>
          <w:lang w:val="ro-RO"/>
        </w:rPr>
      </w:pPr>
    </w:p>
    <w:p w14:paraId="65131944" w14:textId="77777777" w:rsidR="00F95FCD" w:rsidRPr="00CE14BC" w:rsidRDefault="00F95FCD" w:rsidP="00F95FCD">
      <w:pPr>
        <w:spacing w:line="276" w:lineRule="auto"/>
        <w:ind w:firstLine="567"/>
        <w:jc w:val="both"/>
        <w:rPr>
          <w:rFonts w:ascii="Times New Roman" w:hAnsi="Times New Roman" w:cs="Times New Roman"/>
          <w:b/>
          <w:sz w:val="22"/>
          <w:szCs w:val="22"/>
          <w:u w:val="single"/>
          <w:lang w:val="ro-RO"/>
        </w:rPr>
      </w:pPr>
      <w:r w:rsidRPr="00CE14BC">
        <w:rPr>
          <w:rFonts w:ascii="Times New Roman" w:hAnsi="Times New Roman" w:cs="Times New Roman"/>
          <w:b/>
          <w:sz w:val="22"/>
          <w:szCs w:val="22"/>
          <w:u w:val="single"/>
          <w:lang w:val="ro-RO"/>
        </w:rPr>
        <w:t>TAMPLARIE</w:t>
      </w:r>
    </w:p>
    <w:p w14:paraId="28BD23AA" w14:textId="0943FEC4" w:rsidR="00F95FCD" w:rsidRPr="00CE14BC" w:rsidRDefault="00F95FCD"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 xml:space="preserve">Conform auditului energetic este necesar folosirea </w:t>
      </w:r>
      <w:r w:rsidR="00CB286E" w:rsidRPr="00CE14BC">
        <w:rPr>
          <w:rFonts w:ascii="Times New Roman" w:hAnsi="Times New Roman" w:cs="Times New Roman"/>
          <w:b/>
          <w:sz w:val="22"/>
          <w:szCs w:val="22"/>
          <w:lang w:val="ro-RO"/>
        </w:rPr>
        <w:t>tâmplăriei</w:t>
      </w:r>
      <w:r w:rsidRPr="00CE14BC">
        <w:rPr>
          <w:rFonts w:ascii="Times New Roman" w:hAnsi="Times New Roman" w:cs="Times New Roman"/>
          <w:b/>
          <w:sz w:val="22"/>
          <w:szCs w:val="22"/>
          <w:lang w:val="ro-RO"/>
        </w:rPr>
        <w:t xml:space="preserve"> PVC tripla cu trei foi de geam termoizolant. </w:t>
      </w:r>
    </w:p>
    <w:p w14:paraId="7B0E020D" w14:textId="51C587AF" w:rsidR="00F95FCD" w:rsidRPr="00CE14BC" w:rsidRDefault="00CB286E"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Suprafața</w:t>
      </w:r>
      <w:r w:rsidR="00F95FCD" w:rsidRPr="00CE14BC">
        <w:rPr>
          <w:rFonts w:ascii="Times New Roman" w:hAnsi="Times New Roman" w:cs="Times New Roman"/>
          <w:b/>
          <w:sz w:val="22"/>
          <w:szCs w:val="22"/>
          <w:lang w:val="ro-RO"/>
        </w:rPr>
        <w:t xml:space="preserve"> de spa</w:t>
      </w:r>
      <w:r>
        <w:rPr>
          <w:rFonts w:ascii="Times New Roman" w:hAnsi="Times New Roman" w:cs="Times New Roman"/>
          <w:b/>
          <w:sz w:val="22"/>
          <w:szCs w:val="22"/>
          <w:lang w:val="ro-RO"/>
        </w:rPr>
        <w:t>ț</w:t>
      </w:r>
      <w:r w:rsidR="00F95FCD" w:rsidRPr="00CE14BC">
        <w:rPr>
          <w:rFonts w:ascii="Times New Roman" w:hAnsi="Times New Roman" w:cs="Times New Roman"/>
          <w:b/>
          <w:sz w:val="22"/>
          <w:szCs w:val="22"/>
          <w:lang w:val="ro-RO"/>
        </w:rPr>
        <w:t xml:space="preserve">ii vitrate la care se va </w:t>
      </w:r>
      <w:r w:rsidRPr="00CE14BC">
        <w:rPr>
          <w:rFonts w:ascii="Times New Roman" w:hAnsi="Times New Roman" w:cs="Times New Roman"/>
          <w:b/>
          <w:sz w:val="22"/>
          <w:szCs w:val="22"/>
          <w:lang w:val="ro-RO"/>
        </w:rPr>
        <w:t>înlocui</w:t>
      </w:r>
      <w:r w:rsidR="00F95FCD" w:rsidRPr="00CE14BC">
        <w:rPr>
          <w:rFonts w:ascii="Times New Roman" w:hAnsi="Times New Roman" w:cs="Times New Roman"/>
          <w:b/>
          <w:sz w:val="22"/>
          <w:szCs w:val="22"/>
          <w:lang w:val="ro-RO"/>
        </w:rPr>
        <w:t xml:space="preserve"> </w:t>
      </w:r>
      <w:proofErr w:type="spellStart"/>
      <w:r w:rsidR="00F95FCD" w:rsidRPr="00CE14BC">
        <w:rPr>
          <w:rFonts w:ascii="Times New Roman" w:hAnsi="Times New Roman" w:cs="Times New Roman"/>
          <w:b/>
          <w:sz w:val="22"/>
          <w:szCs w:val="22"/>
          <w:lang w:val="ro-RO"/>
        </w:rPr>
        <w:t>tamplaria</w:t>
      </w:r>
      <w:proofErr w:type="spellEnd"/>
      <w:r w:rsidR="00F95FCD" w:rsidRPr="00CE14BC">
        <w:rPr>
          <w:rFonts w:ascii="Times New Roman" w:hAnsi="Times New Roman" w:cs="Times New Roman"/>
          <w:b/>
          <w:sz w:val="22"/>
          <w:szCs w:val="22"/>
          <w:lang w:val="ro-RO"/>
        </w:rPr>
        <w:t xml:space="preserve"> este de 880mp, si </w:t>
      </w:r>
      <w:r w:rsidRPr="00CE14BC">
        <w:rPr>
          <w:rFonts w:ascii="Times New Roman" w:hAnsi="Times New Roman" w:cs="Times New Roman"/>
          <w:b/>
          <w:sz w:val="22"/>
          <w:szCs w:val="22"/>
          <w:lang w:val="ro-RO"/>
        </w:rPr>
        <w:t>reprezintă</w:t>
      </w:r>
      <w:r w:rsidR="00F95FCD" w:rsidRPr="00CE14BC">
        <w:rPr>
          <w:rFonts w:ascii="Times New Roman" w:hAnsi="Times New Roman" w:cs="Times New Roman"/>
          <w:b/>
          <w:sz w:val="22"/>
          <w:szCs w:val="22"/>
          <w:lang w:val="ro-RO"/>
        </w:rPr>
        <w:t xml:space="preserve"> toate golurile existente.</w:t>
      </w:r>
    </w:p>
    <w:p w14:paraId="6371AFFF" w14:textId="73BC160B" w:rsidR="00F95FCD" w:rsidRPr="00CE14BC" w:rsidRDefault="00CB286E" w:rsidP="00F95FCD">
      <w:pPr>
        <w:pStyle w:val="Default"/>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Ușile</w:t>
      </w:r>
      <w:r w:rsidR="00F95FCD" w:rsidRPr="00CE14BC">
        <w:rPr>
          <w:rFonts w:ascii="Times New Roman" w:hAnsi="Times New Roman" w:cs="Times New Roman"/>
          <w:sz w:val="22"/>
          <w:szCs w:val="22"/>
          <w:lang w:val="ro-RO"/>
        </w:rPr>
        <w:t xml:space="preserve"> si ferestrele exterioare vor fi executate din </w:t>
      </w:r>
      <w:proofErr w:type="spellStart"/>
      <w:r w:rsidR="00F95FCD" w:rsidRPr="00CE14BC">
        <w:rPr>
          <w:rFonts w:ascii="Times New Roman" w:hAnsi="Times New Roman" w:cs="Times New Roman"/>
          <w:sz w:val="22"/>
          <w:szCs w:val="22"/>
          <w:lang w:val="ro-RO"/>
        </w:rPr>
        <w:t>profile</w:t>
      </w:r>
      <w:proofErr w:type="spellEnd"/>
      <w:r w:rsidR="00F95FCD" w:rsidRPr="00CE14BC">
        <w:rPr>
          <w:rFonts w:ascii="Times New Roman" w:hAnsi="Times New Roman" w:cs="Times New Roman"/>
          <w:sz w:val="22"/>
          <w:szCs w:val="22"/>
          <w:lang w:val="ro-RO"/>
        </w:rPr>
        <w:t xml:space="preserve"> de PVC cu geam termoizolant. </w:t>
      </w:r>
    </w:p>
    <w:p w14:paraId="1B79AC78" w14:textId="34400EA8" w:rsidR="00F95FCD" w:rsidRPr="00CE14BC" w:rsidRDefault="00F95FCD" w:rsidP="00F95FCD">
      <w:pPr>
        <w:pStyle w:val="Default"/>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Grosimea profilului </w:t>
      </w:r>
      <w:r w:rsidR="00CB286E" w:rsidRPr="00CE14BC">
        <w:rPr>
          <w:rFonts w:ascii="Times New Roman" w:hAnsi="Times New Roman" w:cs="Times New Roman"/>
          <w:sz w:val="22"/>
          <w:szCs w:val="22"/>
          <w:lang w:val="ro-RO"/>
        </w:rPr>
        <w:t>tâmplăriei</w:t>
      </w:r>
      <w:r w:rsidRPr="00CE14BC">
        <w:rPr>
          <w:rFonts w:ascii="Times New Roman" w:hAnsi="Times New Roman" w:cs="Times New Roman"/>
          <w:sz w:val="22"/>
          <w:szCs w:val="22"/>
          <w:lang w:val="ro-RO"/>
        </w:rPr>
        <w:t xml:space="preserve"> de PVC este cea rezultata din calcul pe baza desenelor de </w:t>
      </w:r>
      <w:r w:rsidR="00CB286E" w:rsidRPr="00CE14BC">
        <w:rPr>
          <w:rFonts w:ascii="Times New Roman" w:hAnsi="Times New Roman" w:cs="Times New Roman"/>
          <w:sz w:val="22"/>
          <w:szCs w:val="22"/>
          <w:lang w:val="ro-RO"/>
        </w:rPr>
        <w:t>execuție</w:t>
      </w:r>
      <w:r w:rsidRPr="00CE14BC">
        <w:rPr>
          <w:rFonts w:ascii="Times New Roman" w:hAnsi="Times New Roman" w:cs="Times New Roman"/>
          <w:sz w:val="22"/>
          <w:szCs w:val="22"/>
          <w:lang w:val="ro-RO"/>
        </w:rPr>
        <w:t xml:space="preserve"> astfel </w:t>
      </w:r>
      <w:r w:rsidR="00CB286E" w:rsidRPr="00CE14BC">
        <w:rPr>
          <w:rFonts w:ascii="Times New Roman" w:hAnsi="Times New Roman" w:cs="Times New Roman"/>
          <w:sz w:val="22"/>
          <w:szCs w:val="22"/>
          <w:lang w:val="ro-RO"/>
        </w:rPr>
        <w:t>încât</w:t>
      </w:r>
      <w:r w:rsidRPr="00CE14BC">
        <w:rPr>
          <w:rFonts w:ascii="Times New Roman" w:hAnsi="Times New Roman" w:cs="Times New Roman"/>
          <w:sz w:val="22"/>
          <w:szCs w:val="22"/>
          <w:lang w:val="ro-RO"/>
        </w:rPr>
        <w:t xml:space="preserve"> sa reziste la </w:t>
      </w:r>
      <w:r w:rsidR="00CB286E" w:rsidRPr="00CE14BC">
        <w:rPr>
          <w:rFonts w:ascii="Times New Roman" w:hAnsi="Times New Roman" w:cs="Times New Roman"/>
          <w:sz w:val="22"/>
          <w:szCs w:val="22"/>
          <w:lang w:val="ro-RO"/>
        </w:rPr>
        <w:t>încărcările</w:t>
      </w:r>
      <w:r w:rsidRPr="00CE14BC">
        <w:rPr>
          <w:rFonts w:ascii="Times New Roman" w:hAnsi="Times New Roman" w:cs="Times New Roman"/>
          <w:sz w:val="22"/>
          <w:szCs w:val="22"/>
          <w:lang w:val="ro-RO"/>
        </w:rPr>
        <w:t xml:space="preserve"> date de vint, </w:t>
      </w:r>
      <w:r w:rsidR="00CB286E" w:rsidRPr="00CE14BC">
        <w:rPr>
          <w:rFonts w:ascii="Times New Roman" w:hAnsi="Times New Roman" w:cs="Times New Roman"/>
          <w:sz w:val="22"/>
          <w:szCs w:val="22"/>
          <w:lang w:val="ro-RO"/>
        </w:rPr>
        <w:t>mișcarea</w:t>
      </w:r>
      <w:r w:rsidRPr="00CE14BC">
        <w:rPr>
          <w:rFonts w:ascii="Times New Roman" w:hAnsi="Times New Roman" w:cs="Times New Roman"/>
          <w:sz w:val="22"/>
          <w:szCs w:val="22"/>
          <w:lang w:val="ro-RO"/>
        </w:rPr>
        <w:t xml:space="preserve"> seismica a structurii de rezistenta a </w:t>
      </w:r>
      <w:r w:rsidR="00CB286E" w:rsidRPr="00CE14BC">
        <w:rPr>
          <w:rFonts w:ascii="Times New Roman" w:hAnsi="Times New Roman" w:cs="Times New Roman"/>
          <w:sz w:val="22"/>
          <w:szCs w:val="22"/>
          <w:lang w:val="ro-RO"/>
        </w:rPr>
        <w:t>construcției</w:t>
      </w:r>
      <w:r w:rsidRPr="00CE14BC">
        <w:rPr>
          <w:rFonts w:ascii="Times New Roman" w:hAnsi="Times New Roman" w:cs="Times New Roman"/>
          <w:sz w:val="22"/>
          <w:szCs w:val="22"/>
          <w:lang w:val="ro-RO"/>
        </w:rPr>
        <w:t xml:space="preserve">, </w:t>
      </w:r>
      <w:r w:rsidR="00CB286E" w:rsidRPr="00CE14BC">
        <w:rPr>
          <w:rFonts w:ascii="Times New Roman" w:hAnsi="Times New Roman" w:cs="Times New Roman"/>
          <w:sz w:val="22"/>
          <w:szCs w:val="22"/>
          <w:lang w:val="ro-RO"/>
        </w:rPr>
        <w:t>variațiilor</w:t>
      </w:r>
      <w:r w:rsidRPr="00CE14BC">
        <w:rPr>
          <w:rFonts w:ascii="Times New Roman" w:hAnsi="Times New Roman" w:cs="Times New Roman"/>
          <w:sz w:val="22"/>
          <w:szCs w:val="22"/>
          <w:lang w:val="ro-RO"/>
        </w:rPr>
        <w:t xml:space="preserve"> de temperatura si dilatare si altor </w:t>
      </w:r>
      <w:r w:rsidR="00CB286E" w:rsidRPr="00CE14BC">
        <w:rPr>
          <w:rFonts w:ascii="Times New Roman" w:hAnsi="Times New Roman" w:cs="Times New Roman"/>
          <w:sz w:val="22"/>
          <w:szCs w:val="22"/>
          <w:lang w:val="ro-RO"/>
        </w:rPr>
        <w:t>încărcări</w:t>
      </w:r>
      <w:r w:rsidRPr="00CE14BC">
        <w:rPr>
          <w:rFonts w:ascii="Times New Roman" w:hAnsi="Times New Roman" w:cs="Times New Roman"/>
          <w:sz w:val="22"/>
          <w:szCs w:val="22"/>
          <w:lang w:val="ro-RO"/>
        </w:rPr>
        <w:t xml:space="preserve"> date de </w:t>
      </w:r>
      <w:r w:rsidR="00CB286E" w:rsidRPr="00CE14BC">
        <w:rPr>
          <w:rFonts w:ascii="Times New Roman" w:hAnsi="Times New Roman" w:cs="Times New Roman"/>
          <w:sz w:val="22"/>
          <w:szCs w:val="22"/>
          <w:lang w:val="ro-RO"/>
        </w:rPr>
        <w:t>condițiile</w:t>
      </w:r>
      <w:r w:rsidRPr="00CE14BC">
        <w:rPr>
          <w:rFonts w:ascii="Times New Roman" w:hAnsi="Times New Roman" w:cs="Times New Roman"/>
          <w:sz w:val="22"/>
          <w:szCs w:val="22"/>
          <w:lang w:val="ro-RO"/>
        </w:rPr>
        <w:t xml:space="preserve"> normale de exploatare ale </w:t>
      </w:r>
      <w:r w:rsidR="00CB286E" w:rsidRPr="00CE14BC">
        <w:rPr>
          <w:rFonts w:ascii="Times New Roman" w:hAnsi="Times New Roman" w:cs="Times New Roman"/>
          <w:sz w:val="22"/>
          <w:szCs w:val="22"/>
          <w:lang w:val="ro-RO"/>
        </w:rPr>
        <w:t>clădirii</w:t>
      </w:r>
      <w:r w:rsidRPr="00CE14BC">
        <w:rPr>
          <w:rFonts w:ascii="Times New Roman" w:hAnsi="Times New Roman" w:cs="Times New Roman"/>
          <w:sz w:val="22"/>
          <w:szCs w:val="22"/>
          <w:lang w:val="ro-RO"/>
        </w:rPr>
        <w:t xml:space="preserve">. </w:t>
      </w:r>
    </w:p>
    <w:p w14:paraId="25DA417A" w14:textId="29F4542E" w:rsidR="00F95FCD" w:rsidRPr="00CE14BC" w:rsidRDefault="00F95FCD" w:rsidP="00F95FCD">
      <w:pPr>
        <w:pStyle w:val="Default"/>
        <w:spacing w:line="276" w:lineRule="auto"/>
        <w:ind w:firstLine="567"/>
        <w:jc w:val="both"/>
        <w:rPr>
          <w:rFonts w:ascii="Times New Roman" w:hAnsi="Times New Roman" w:cs="Times New Roman"/>
          <w:sz w:val="22"/>
          <w:szCs w:val="22"/>
          <w:lang w:val="ro-RO"/>
        </w:rPr>
      </w:pPr>
      <w:proofErr w:type="spellStart"/>
      <w:r w:rsidRPr="00CE14BC">
        <w:rPr>
          <w:rFonts w:ascii="Times New Roman" w:hAnsi="Times New Roman" w:cs="Times New Roman"/>
          <w:sz w:val="22"/>
          <w:szCs w:val="22"/>
          <w:lang w:val="ro-RO"/>
        </w:rPr>
        <w:t>Profilele</w:t>
      </w:r>
      <w:proofErr w:type="spellEnd"/>
      <w:r w:rsidRPr="00CE14BC">
        <w:rPr>
          <w:rFonts w:ascii="Times New Roman" w:hAnsi="Times New Roman" w:cs="Times New Roman"/>
          <w:sz w:val="22"/>
          <w:szCs w:val="22"/>
          <w:lang w:val="ro-RO"/>
        </w:rPr>
        <w:t xml:space="preserve"> sunt </w:t>
      </w:r>
      <w:r w:rsidR="00CB286E" w:rsidRPr="00CE14BC">
        <w:rPr>
          <w:rFonts w:ascii="Times New Roman" w:hAnsi="Times New Roman" w:cs="Times New Roman"/>
          <w:sz w:val="22"/>
          <w:szCs w:val="22"/>
          <w:lang w:val="ro-RO"/>
        </w:rPr>
        <w:t>prevăzute</w:t>
      </w:r>
      <w:r w:rsidRPr="00CE14BC">
        <w:rPr>
          <w:rFonts w:ascii="Times New Roman" w:hAnsi="Times New Roman" w:cs="Times New Roman"/>
          <w:sz w:val="22"/>
          <w:szCs w:val="22"/>
          <w:lang w:val="ro-RO"/>
        </w:rPr>
        <w:t xml:space="preserve"> cu un sistem de garnituri elastice ce permit preluarea eforturilor bidimensionale. </w:t>
      </w:r>
    </w:p>
    <w:p w14:paraId="410E9C8B" w14:textId="3240A767" w:rsidR="00F95FCD" w:rsidRDefault="00F95FCD" w:rsidP="00F95FCD">
      <w:pPr>
        <w:pStyle w:val="Default"/>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Sistem propriu de drenare, prin dirijarea controlata a condensului si a apei </w:t>
      </w:r>
      <w:proofErr w:type="spellStart"/>
      <w:r w:rsidRPr="00CE14BC">
        <w:rPr>
          <w:rFonts w:ascii="Times New Roman" w:hAnsi="Times New Roman" w:cs="Times New Roman"/>
          <w:sz w:val="22"/>
          <w:szCs w:val="22"/>
          <w:lang w:val="ro-RO"/>
        </w:rPr>
        <w:t>catre</w:t>
      </w:r>
      <w:proofErr w:type="spellEnd"/>
      <w:r w:rsidRPr="00CE14BC">
        <w:rPr>
          <w:rFonts w:ascii="Times New Roman" w:hAnsi="Times New Roman" w:cs="Times New Roman"/>
          <w:sz w:val="22"/>
          <w:szCs w:val="22"/>
          <w:lang w:val="ro-RO"/>
        </w:rPr>
        <w:t xml:space="preserve"> exteriorul </w:t>
      </w:r>
      <w:r w:rsidR="00CB286E" w:rsidRPr="00CE14BC">
        <w:rPr>
          <w:rFonts w:ascii="Times New Roman" w:hAnsi="Times New Roman" w:cs="Times New Roman"/>
          <w:sz w:val="22"/>
          <w:szCs w:val="22"/>
          <w:lang w:val="ro-RO"/>
        </w:rPr>
        <w:t>construcției</w:t>
      </w:r>
      <w:r w:rsidRPr="00CE14BC">
        <w:rPr>
          <w:rFonts w:ascii="Times New Roman" w:hAnsi="Times New Roman" w:cs="Times New Roman"/>
          <w:sz w:val="22"/>
          <w:szCs w:val="22"/>
          <w:lang w:val="ro-RO"/>
        </w:rPr>
        <w:t>.</w:t>
      </w:r>
    </w:p>
    <w:p w14:paraId="41A356AB" w14:textId="77777777" w:rsidR="00CB286E" w:rsidRPr="00CE14BC" w:rsidRDefault="00CB286E" w:rsidP="00F95FCD">
      <w:pPr>
        <w:pStyle w:val="Default"/>
        <w:spacing w:line="276" w:lineRule="auto"/>
        <w:ind w:firstLine="567"/>
        <w:jc w:val="both"/>
        <w:rPr>
          <w:rFonts w:ascii="Times New Roman" w:hAnsi="Times New Roman" w:cs="Times New Roman"/>
          <w:sz w:val="22"/>
          <w:szCs w:val="22"/>
          <w:lang w:val="ro-RO"/>
        </w:rPr>
      </w:pPr>
    </w:p>
    <w:p w14:paraId="68985550" w14:textId="77777777" w:rsidR="00F95FCD" w:rsidRPr="00CE14BC" w:rsidRDefault="00F95FCD" w:rsidP="00F95FCD">
      <w:pPr>
        <w:pStyle w:val="Default"/>
        <w:spacing w:line="276" w:lineRule="auto"/>
        <w:ind w:firstLine="567"/>
        <w:jc w:val="both"/>
        <w:rPr>
          <w:rFonts w:ascii="Times New Roman" w:hAnsi="Times New Roman" w:cs="Times New Roman"/>
          <w:color w:val="FF0000"/>
          <w:sz w:val="22"/>
          <w:szCs w:val="22"/>
          <w:u w:val="single"/>
          <w:lang w:val="ro-RO"/>
        </w:rPr>
      </w:pPr>
    </w:p>
    <w:p w14:paraId="370DCF94" w14:textId="77777777" w:rsidR="00F95FCD" w:rsidRPr="00CE14BC" w:rsidRDefault="00F95FCD" w:rsidP="00F95FCD">
      <w:pPr>
        <w:pStyle w:val="Default"/>
        <w:numPr>
          <w:ilvl w:val="0"/>
          <w:numId w:val="12"/>
        </w:numPr>
        <w:pBdr>
          <w:top w:val="single" w:sz="4" w:space="1" w:color="auto"/>
          <w:left w:val="single" w:sz="4" w:space="4" w:color="auto"/>
          <w:bottom w:val="single" w:sz="4" w:space="1" w:color="auto"/>
          <w:right w:val="single" w:sz="4" w:space="4" w:color="auto"/>
        </w:pBdr>
        <w:shd w:val="clear" w:color="auto" w:fill="F2DBDB"/>
        <w:tabs>
          <w:tab w:val="left" w:pos="567"/>
        </w:tabs>
        <w:ind w:left="0" w:firstLine="0"/>
        <w:rPr>
          <w:rFonts w:ascii="Times New Roman" w:hAnsi="Times New Roman" w:cs="Times New Roman"/>
          <w:b/>
          <w:color w:val="auto"/>
          <w:sz w:val="22"/>
          <w:szCs w:val="22"/>
          <w:lang w:val="ro-RO"/>
        </w:rPr>
      </w:pPr>
      <w:proofErr w:type="spellStart"/>
      <w:r w:rsidRPr="00CE14BC">
        <w:rPr>
          <w:rFonts w:ascii="Times New Roman" w:hAnsi="Times New Roman" w:cs="Times New Roman"/>
          <w:b/>
          <w:color w:val="auto"/>
          <w:sz w:val="22"/>
          <w:szCs w:val="22"/>
          <w:lang w:val="ro-RO"/>
        </w:rPr>
        <w:t>Cladire</w:t>
      </w:r>
      <w:proofErr w:type="spellEnd"/>
      <w:r w:rsidRPr="00CE14BC">
        <w:rPr>
          <w:rFonts w:ascii="Times New Roman" w:hAnsi="Times New Roman" w:cs="Times New Roman"/>
          <w:b/>
          <w:color w:val="auto"/>
          <w:sz w:val="22"/>
          <w:szCs w:val="22"/>
          <w:lang w:val="ro-RO"/>
        </w:rPr>
        <w:t xml:space="preserve"> Internat nr.1</w:t>
      </w:r>
    </w:p>
    <w:p w14:paraId="27E141BA"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07A331B3"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roofErr w:type="spellStart"/>
      <w:r w:rsidRPr="00CE14BC">
        <w:rPr>
          <w:rFonts w:ascii="Times New Roman" w:hAnsi="Times New Roman" w:cs="Times New Roman"/>
          <w:color w:val="auto"/>
          <w:sz w:val="22"/>
          <w:szCs w:val="22"/>
          <w:lang w:val="ro-RO"/>
        </w:rPr>
        <w:t>Lucrarile</w:t>
      </w:r>
      <w:proofErr w:type="spellEnd"/>
      <w:r w:rsidRPr="00CE14BC">
        <w:rPr>
          <w:rFonts w:ascii="Times New Roman" w:hAnsi="Times New Roman" w:cs="Times New Roman"/>
          <w:color w:val="auto"/>
          <w:sz w:val="22"/>
          <w:szCs w:val="22"/>
          <w:lang w:val="ro-RO"/>
        </w:rPr>
        <w:t xml:space="preserve"> propuse</w:t>
      </w:r>
    </w:p>
    <w:p w14:paraId="1AB64B30" w14:textId="71C76706" w:rsidR="00F95FCD" w:rsidRPr="00CE14BC" w:rsidRDefault="00CB286E"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Înlăturarea</w:t>
      </w:r>
      <w:r w:rsidR="00F95FCD" w:rsidRPr="00CE14BC">
        <w:rPr>
          <w:rFonts w:ascii="Times New Roman" w:hAnsi="Times New Roman" w:cs="Times New Roman"/>
          <w:sz w:val="22"/>
          <w:szCs w:val="22"/>
          <w:lang w:val="ro-RO"/>
        </w:rPr>
        <w:t xml:space="preserve"> tencuielii existente</w:t>
      </w:r>
    </w:p>
    <w:p w14:paraId="5E6F3BE4" w14:textId="53EE57E8"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lastRenderedPageBreak/>
        <w:t xml:space="preserve">Realizare </w:t>
      </w:r>
      <w:proofErr w:type="spellStart"/>
      <w:r w:rsidRPr="00CE14BC">
        <w:rPr>
          <w:rFonts w:ascii="Times New Roman" w:hAnsi="Times New Roman" w:cs="Times New Roman"/>
          <w:sz w:val="22"/>
          <w:szCs w:val="22"/>
          <w:lang w:val="ro-RO"/>
        </w:rPr>
        <w:t>termosistem</w:t>
      </w:r>
      <w:proofErr w:type="spellEnd"/>
      <w:r w:rsidRPr="00CE14BC">
        <w:rPr>
          <w:rFonts w:ascii="Times New Roman" w:hAnsi="Times New Roman" w:cs="Times New Roman"/>
          <w:sz w:val="22"/>
          <w:szCs w:val="22"/>
          <w:lang w:val="ro-RO"/>
        </w:rPr>
        <w:t xml:space="preserve"> pe toate </w:t>
      </w:r>
      <w:r w:rsidR="00CB286E">
        <w:rPr>
          <w:rFonts w:ascii="Times New Roman" w:hAnsi="Times New Roman" w:cs="Times New Roman"/>
          <w:sz w:val="22"/>
          <w:szCs w:val="22"/>
          <w:lang w:val="ro-RO"/>
        </w:rPr>
        <w:t>fațadele</w:t>
      </w:r>
    </w:p>
    <w:p w14:paraId="6C59704B" w14:textId="2FF4C0BB"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Realizarea </w:t>
      </w:r>
      <w:r w:rsidR="00CB286E">
        <w:rPr>
          <w:rFonts w:ascii="Times New Roman" w:hAnsi="Times New Roman" w:cs="Times New Roman"/>
          <w:sz w:val="22"/>
          <w:szCs w:val="22"/>
          <w:lang w:val="ro-RO"/>
        </w:rPr>
        <w:t>izolării</w:t>
      </w:r>
      <w:r w:rsidRPr="00CE14BC">
        <w:rPr>
          <w:rFonts w:ascii="Times New Roman" w:hAnsi="Times New Roman" w:cs="Times New Roman"/>
          <w:sz w:val="22"/>
          <w:szCs w:val="22"/>
          <w:lang w:val="ro-RO"/>
        </w:rPr>
        <w:t xml:space="preserve"> termice si hidrofuge a </w:t>
      </w:r>
      <w:proofErr w:type="spellStart"/>
      <w:r w:rsidRPr="00CE14BC">
        <w:rPr>
          <w:rFonts w:ascii="Times New Roman" w:hAnsi="Times New Roman" w:cs="Times New Roman"/>
          <w:sz w:val="22"/>
          <w:szCs w:val="22"/>
          <w:lang w:val="ro-RO"/>
        </w:rPr>
        <w:t>placii</w:t>
      </w:r>
      <w:proofErr w:type="spellEnd"/>
      <w:r w:rsidRPr="00CE14BC">
        <w:rPr>
          <w:rFonts w:ascii="Times New Roman" w:hAnsi="Times New Roman" w:cs="Times New Roman"/>
          <w:sz w:val="22"/>
          <w:szCs w:val="22"/>
          <w:lang w:val="ro-RO"/>
        </w:rPr>
        <w:t xml:space="preserve"> peste etajul IV</w:t>
      </w:r>
    </w:p>
    <w:p w14:paraId="3E35DE9D" w14:textId="013F95CE"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Schimbarea </w:t>
      </w:r>
      <w:r w:rsidR="00CB286E" w:rsidRPr="00CE14BC">
        <w:rPr>
          <w:rFonts w:ascii="Times New Roman" w:hAnsi="Times New Roman" w:cs="Times New Roman"/>
          <w:sz w:val="22"/>
          <w:szCs w:val="22"/>
          <w:lang w:val="ro-RO"/>
        </w:rPr>
        <w:t>tâmplăriei</w:t>
      </w:r>
      <w:r w:rsidRPr="00CE14BC">
        <w:rPr>
          <w:rFonts w:ascii="Times New Roman" w:hAnsi="Times New Roman" w:cs="Times New Roman"/>
          <w:sz w:val="22"/>
          <w:szCs w:val="22"/>
          <w:lang w:val="ro-RO"/>
        </w:rPr>
        <w:t xml:space="preserve"> existente cu </w:t>
      </w:r>
      <w:r w:rsidR="00CB286E" w:rsidRPr="00CE14BC">
        <w:rPr>
          <w:rFonts w:ascii="Times New Roman" w:hAnsi="Times New Roman" w:cs="Times New Roman"/>
          <w:sz w:val="22"/>
          <w:szCs w:val="22"/>
          <w:lang w:val="ro-RO"/>
        </w:rPr>
        <w:t>tâmplărie</w:t>
      </w:r>
      <w:r w:rsidRPr="00CE14BC">
        <w:rPr>
          <w:rFonts w:ascii="Times New Roman" w:hAnsi="Times New Roman" w:cs="Times New Roman"/>
          <w:sz w:val="22"/>
          <w:szCs w:val="22"/>
          <w:lang w:val="ro-RO"/>
        </w:rPr>
        <w:t xml:space="preserve"> PVC cu geam termopan</w:t>
      </w:r>
    </w:p>
    <w:p w14:paraId="33AA0022"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Se va asana igrasia de la subsol.</w:t>
      </w:r>
    </w:p>
    <w:p w14:paraId="1BD3DCB0" w14:textId="0BE47A05"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vor </w:t>
      </w:r>
      <w:proofErr w:type="spellStart"/>
      <w:r w:rsidRPr="00CE14BC">
        <w:rPr>
          <w:rFonts w:ascii="Times New Roman" w:hAnsi="Times New Roman" w:cs="Times New Roman"/>
          <w:sz w:val="22"/>
          <w:szCs w:val="22"/>
          <w:lang w:val="ro-RO"/>
        </w:rPr>
        <w:t>etansa</w:t>
      </w:r>
      <w:proofErr w:type="spellEnd"/>
      <w:r w:rsidRPr="00CE14BC">
        <w:rPr>
          <w:rFonts w:ascii="Times New Roman" w:hAnsi="Times New Roman" w:cs="Times New Roman"/>
          <w:sz w:val="22"/>
          <w:szCs w:val="22"/>
          <w:lang w:val="ro-RO"/>
        </w:rPr>
        <w:t xml:space="preserve"> rosturile verticale si orizontale ale </w:t>
      </w:r>
      <w:r w:rsidR="00CB286E" w:rsidRPr="00CE14BC">
        <w:rPr>
          <w:rFonts w:ascii="Times New Roman" w:hAnsi="Times New Roman" w:cs="Times New Roman"/>
          <w:sz w:val="22"/>
          <w:szCs w:val="22"/>
          <w:lang w:val="ro-RO"/>
        </w:rPr>
        <w:t>îmbinării</w:t>
      </w:r>
      <w:r w:rsidRPr="00CE14BC">
        <w:rPr>
          <w:rFonts w:ascii="Times New Roman" w:hAnsi="Times New Roman" w:cs="Times New Roman"/>
          <w:sz w:val="22"/>
          <w:szCs w:val="22"/>
          <w:lang w:val="ro-RO"/>
        </w:rPr>
        <w:t xml:space="preserve"> prefabricatelor </w:t>
      </w:r>
      <w:r w:rsidR="00CB286E" w:rsidRPr="00CE14BC">
        <w:rPr>
          <w:rFonts w:ascii="Times New Roman" w:hAnsi="Times New Roman" w:cs="Times New Roman"/>
          <w:sz w:val="22"/>
          <w:szCs w:val="22"/>
          <w:lang w:val="ro-RO"/>
        </w:rPr>
        <w:t>utilizând</w:t>
      </w:r>
      <w:r w:rsidRPr="00CE14BC">
        <w:rPr>
          <w:rFonts w:ascii="Times New Roman" w:hAnsi="Times New Roman" w:cs="Times New Roman"/>
          <w:sz w:val="22"/>
          <w:szCs w:val="22"/>
          <w:lang w:val="ro-RO"/>
        </w:rPr>
        <w:t xml:space="preserve"> mortare adecvate (tip </w:t>
      </w:r>
      <w:proofErr w:type="spellStart"/>
      <w:r w:rsidRPr="00CE14BC">
        <w:rPr>
          <w:rFonts w:ascii="Times New Roman" w:hAnsi="Times New Roman" w:cs="Times New Roman"/>
          <w:sz w:val="22"/>
          <w:szCs w:val="22"/>
          <w:lang w:val="ro-RO"/>
        </w:rPr>
        <w:t>Sika</w:t>
      </w:r>
      <w:proofErr w:type="spellEnd"/>
      <w:r w:rsidRPr="00CE14BC">
        <w:rPr>
          <w:rFonts w:ascii="Times New Roman" w:hAnsi="Times New Roman" w:cs="Times New Roman"/>
          <w:sz w:val="22"/>
          <w:szCs w:val="22"/>
          <w:lang w:val="ro-RO"/>
        </w:rPr>
        <w:t xml:space="preserve"> sau similar).</w:t>
      </w:r>
    </w:p>
    <w:p w14:paraId="29C61897" w14:textId="2229B68C"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curata armaturile dezvelite la </w:t>
      </w:r>
      <w:r w:rsidR="00CB286E" w:rsidRPr="00CE14BC">
        <w:rPr>
          <w:rFonts w:ascii="Times New Roman" w:hAnsi="Times New Roman" w:cs="Times New Roman"/>
          <w:sz w:val="22"/>
          <w:szCs w:val="22"/>
          <w:lang w:val="ro-RO"/>
        </w:rPr>
        <w:t>planșeul</w:t>
      </w:r>
      <w:r w:rsidRPr="00CE14BC">
        <w:rPr>
          <w:rFonts w:ascii="Times New Roman" w:hAnsi="Times New Roman" w:cs="Times New Roman"/>
          <w:sz w:val="22"/>
          <w:szCs w:val="22"/>
          <w:lang w:val="ro-RO"/>
        </w:rPr>
        <w:t xml:space="preserve"> peste subsol in zonele </w:t>
      </w:r>
      <w:r w:rsidR="00CB286E" w:rsidRPr="00CE14BC">
        <w:rPr>
          <w:rFonts w:ascii="Times New Roman" w:hAnsi="Times New Roman" w:cs="Times New Roman"/>
          <w:sz w:val="22"/>
          <w:szCs w:val="22"/>
          <w:lang w:val="ro-RO"/>
        </w:rPr>
        <w:t>străpunse</w:t>
      </w:r>
      <w:r w:rsidRPr="00CE14BC">
        <w:rPr>
          <w:rFonts w:ascii="Times New Roman" w:hAnsi="Times New Roman" w:cs="Times New Roman"/>
          <w:sz w:val="22"/>
          <w:szCs w:val="22"/>
          <w:lang w:val="ro-RO"/>
        </w:rPr>
        <w:t xml:space="preserve"> de coloanele </w:t>
      </w:r>
      <w:r w:rsidR="00CB286E" w:rsidRPr="00CE14BC">
        <w:rPr>
          <w:rFonts w:ascii="Times New Roman" w:hAnsi="Times New Roman" w:cs="Times New Roman"/>
          <w:sz w:val="22"/>
          <w:szCs w:val="22"/>
          <w:lang w:val="ro-RO"/>
        </w:rPr>
        <w:t>instalațiilor</w:t>
      </w:r>
      <w:r w:rsidRPr="00CE14BC">
        <w:rPr>
          <w:rFonts w:ascii="Times New Roman" w:hAnsi="Times New Roman" w:cs="Times New Roman"/>
          <w:sz w:val="22"/>
          <w:szCs w:val="22"/>
          <w:lang w:val="ro-RO"/>
        </w:rPr>
        <w:t xml:space="preserve"> termice si sanitare.</w:t>
      </w:r>
    </w:p>
    <w:p w14:paraId="2FAA2BBA"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Se vor deschide ferestrele astupate ale subsolului.</w:t>
      </w:r>
    </w:p>
    <w:p w14:paraId="2E5C545D" w14:textId="7D48CC81"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CB286E">
        <w:rPr>
          <w:rFonts w:ascii="Times New Roman" w:hAnsi="Times New Roman" w:cs="Times New Roman"/>
          <w:sz w:val="22"/>
          <w:szCs w:val="22"/>
          <w:lang w:val="ro-RO"/>
        </w:rPr>
        <w:t>înlocuiește</w:t>
      </w:r>
      <w:r w:rsidRPr="00CE14BC">
        <w:rPr>
          <w:rFonts w:ascii="Times New Roman" w:hAnsi="Times New Roman" w:cs="Times New Roman"/>
          <w:sz w:val="22"/>
          <w:szCs w:val="22"/>
          <w:lang w:val="ro-RO"/>
        </w:rPr>
        <w:t xml:space="preserve"> </w:t>
      </w:r>
      <w:r w:rsidR="00CB286E">
        <w:rPr>
          <w:rFonts w:ascii="Times New Roman" w:hAnsi="Times New Roman" w:cs="Times New Roman"/>
          <w:sz w:val="22"/>
          <w:szCs w:val="22"/>
          <w:lang w:val="ro-RO"/>
        </w:rPr>
        <w:t>învelitoarea</w:t>
      </w:r>
      <w:r w:rsidRPr="00CE14BC">
        <w:rPr>
          <w:rFonts w:ascii="Times New Roman" w:hAnsi="Times New Roman" w:cs="Times New Roman"/>
          <w:sz w:val="22"/>
          <w:szCs w:val="22"/>
          <w:lang w:val="ro-RO"/>
        </w:rPr>
        <w:t xml:space="preserve"> din </w:t>
      </w:r>
      <w:r w:rsidR="00CB286E" w:rsidRPr="00CE14BC">
        <w:rPr>
          <w:rFonts w:ascii="Times New Roman" w:hAnsi="Times New Roman" w:cs="Times New Roman"/>
          <w:sz w:val="22"/>
          <w:szCs w:val="22"/>
          <w:lang w:val="ro-RO"/>
        </w:rPr>
        <w:t>țiglă</w:t>
      </w:r>
      <w:r w:rsidRPr="00CE14BC">
        <w:rPr>
          <w:rFonts w:ascii="Times New Roman" w:hAnsi="Times New Roman" w:cs="Times New Roman"/>
          <w:sz w:val="22"/>
          <w:szCs w:val="22"/>
          <w:lang w:val="ro-RO"/>
        </w:rPr>
        <w:t xml:space="preserve"> si </w:t>
      </w:r>
      <w:r w:rsidR="00CB286E" w:rsidRPr="00CE14BC">
        <w:rPr>
          <w:rFonts w:ascii="Times New Roman" w:hAnsi="Times New Roman" w:cs="Times New Roman"/>
          <w:sz w:val="22"/>
          <w:szCs w:val="22"/>
          <w:lang w:val="ro-RO"/>
        </w:rPr>
        <w:t>șipcile</w:t>
      </w:r>
      <w:r w:rsidRPr="00CE14BC">
        <w:rPr>
          <w:rFonts w:ascii="Times New Roman" w:hAnsi="Times New Roman" w:cs="Times New Roman"/>
          <w:sz w:val="22"/>
          <w:szCs w:val="22"/>
          <w:lang w:val="ro-RO"/>
        </w:rPr>
        <w:t xml:space="preserve"> suport.</w:t>
      </w:r>
    </w:p>
    <w:p w14:paraId="271D4CCD" w14:textId="51363EAD"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CB286E">
        <w:rPr>
          <w:rFonts w:ascii="Times New Roman" w:hAnsi="Times New Roman" w:cs="Times New Roman"/>
          <w:sz w:val="22"/>
          <w:szCs w:val="22"/>
          <w:lang w:val="ro-RO"/>
        </w:rPr>
        <w:t>înlocuiește</w:t>
      </w:r>
      <w:r w:rsidRPr="00CE14BC">
        <w:rPr>
          <w:rFonts w:ascii="Times New Roman" w:hAnsi="Times New Roman" w:cs="Times New Roman"/>
          <w:sz w:val="22"/>
          <w:szCs w:val="22"/>
          <w:lang w:val="ro-RO"/>
        </w:rPr>
        <w:t xml:space="preserve"> </w:t>
      </w:r>
      <w:r w:rsidR="00CB286E" w:rsidRPr="00CE14BC">
        <w:rPr>
          <w:rFonts w:ascii="Times New Roman" w:hAnsi="Times New Roman" w:cs="Times New Roman"/>
          <w:sz w:val="22"/>
          <w:szCs w:val="22"/>
          <w:lang w:val="ro-RO"/>
        </w:rPr>
        <w:t>streașina</w:t>
      </w:r>
      <w:r w:rsidRPr="00CE14BC">
        <w:rPr>
          <w:rFonts w:ascii="Times New Roman" w:hAnsi="Times New Roman" w:cs="Times New Roman"/>
          <w:sz w:val="22"/>
          <w:szCs w:val="22"/>
          <w:lang w:val="ro-RO"/>
        </w:rPr>
        <w:t xml:space="preserve"> din lemn cu </w:t>
      </w:r>
      <w:r w:rsidR="00CB286E" w:rsidRPr="00CE14BC">
        <w:rPr>
          <w:rFonts w:ascii="Times New Roman" w:hAnsi="Times New Roman" w:cs="Times New Roman"/>
          <w:sz w:val="22"/>
          <w:szCs w:val="22"/>
          <w:lang w:val="ro-RO"/>
        </w:rPr>
        <w:t>streașina</w:t>
      </w:r>
      <w:r w:rsidRPr="00CE14BC">
        <w:rPr>
          <w:rFonts w:ascii="Times New Roman" w:hAnsi="Times New Roman" w:cs="Times New Roman"/>
          <w:sz w:val="22"/>
          <w:szCs w:val="22"/>
          <w:lang w:val="ro-RO"/>
        </w:rPr>
        <w:t xml:space="preserve"> noua.</w:t>
      </w:r>
    </w:p>
    <w:p w14:paraId="2A182639" w14:textId="367A6C22"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CB286E">
        <w:rPr>
          <w:rFonts w:ascii="Times New Roman" w:hAnsi="Times New Roman" w:cs="Times New Roman"/>
          <w:sz w:val="22"/>
          <w:szCs w:val="22"/>
          <w:lang w:val="ro-RO"/>
        </w:rPr>
        <w:t>înlocuiesc</w:t>
      </w:r>
      <w:r w:rsidRPr="00CE14BC">
        <w:rPr>
          <w:rFonts w:ascii="Times New Roman" w:hAnsi="Times New Roman" w:cs="Times New Roman"/>
          <w:sz w:val="22"/>
          <w:szCs w:val="22"/>
          <w:lang w:val="ro-RO"/>
        </w:rPr>
        <w:t xml:space="preserve"> </w:t>
      </w:r>
      <w:r w:rsidR="00CB286E">
        <w:rPr>
          <w:rFonts w:ascii="Times New Roman" w:hAnsi="Times New Roman" w:cs="Times New Roman"/>
          <w:sz w:val="22"/>
          <w:szCs w:val="22"/>
          <w:lang w:val="ro-RO"/>
        </w:rPr>
        <w:t>jgheaburile</w:t>
      </w:r>
      <w:r w:rsidRPr="00CE14BC">
        <w:rPr>
          <w:rFonts w:ascii="Times New Roman" w:hAnsi="Times New Roman" w:cs="Times New Roman"/>
          <w:sz w:val="22"/>
          <w:szCs w:val="22"/>
          <w:lang w:val="ro-RO"/>
        </w:rPr>
        <w:t xml:space="preserve"> si burlanele din tabla.</w:t>
      </w:r>
    </w:p>
    <w:p w14:paraId="7B7F12B3" w14:textId="4A3A566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reface trotuarul din jurul </w:t>
      </w:r>
      <w:r w:rsidR="00CB286E" w:rsidRPr="00CE14BC">
        <w:rPr>
          <w:rFonts w:ascii="Times New Roman" w:hAnsi="Times New Roman" w:cs="Times New Roman"/>
          <w:sz w:val="22"/>
          <w:szCs w:val="22"/>
          <w:lang w:val="ro-RO"/>
        </w:rPr>
        <w:t>clădirii</w:t>
      </w:r>
      <w:r w:rsidRPr="00CE14BC">
        <w:rPr>
          <w:rFonts w:ascii="Times New Roman" w:hAnsi="Times New Roman" w:cs="Times New Roman"/>
          <w:sz w:val="22"/>
          <w:szCs w:val="22"/>
          <w:lang w:val="ro-RO"/>
        </w:rPr>
        <w:t xml:space="preserve">. Noul trotuar va fi </w:t>
      </w:r>
      <w:proofErr w:type="spellStart"/>
      <w:r w:rsidRPr="00CE14BC">
        <w:rPr>
          <w:rFonts w:ascii="Times New Roman" w:hAnsi="Times New Roman" w:cs="Times New Roman"/>
          <w:sz w:val="22"/>
          <w:szCs w:val="22"/>
          <w:lang w:val="ro-RO"/>
        </w:rPr>
        <w:t>etans</w:t>
      </w:r>
      <w:proofErr w:type="spellEnd"/>
      <w:r w:rsidRPr="00CE14BC">
        <w:rPr>
          <w:rFonts w:ascii="Times New Roman" w:hAnsi="Times New Roman" w:cs="Times New Roman"/>
          <w:sz w:val="22"/>
          <w:szCs w:val="22"/>
          <w:lang w:val="ro-RO"/>
        </w:rPr>
        <w:t xml:space="preserve"> si cu panta spre exterior.</w:t>
      </w:r>
    </w:p>
    <w:p w14:paraId="54FD4D7E"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Se refac treptele exterioare.</w:t>
      </w:r>
    </w:p>
    <w:p w14:paraId="1492CD57" w14:textId="314D6E4E"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CB286E" w:rsidRPr="00CE14BC">
        <w:rPr>
          <w:rFonts w:ascii="Times New Roman" w:hAnsi="Times New Roman" w:cs="Times New Roman"/>
          <w:sz w:val="22"/>
          <w:szCs w:val="22"/>
          <w:lang w:val="ro-RO"/>
        </w:rPr>
        <w:t>sistematizează</w:t>
      </w:r>
      <w:r w:rsidRPr="00CE14BC">
        <w:rPr>
          <w:rFonts w:ascii="Times New Roman" w:hAnsi="Times New Roman" w:cs="Times New Roman"/>
          <w:sz w:val="22"/>
          <w:szCs w:val="22"/>
          <w:lang w:val="ro-RO"/>
        </w:rPr>
        <w:t xml:space="preserve"> terenul din jur pentru evitarea </w:t>
      </w:r>
      <w:r w:rsidR="00CB286E" w:rsidRPr="00CE14BC">
        <w:rPr>
          <w:rFonts w:ascii="Times New Roman" w:hAnsi="Times New Roman" w:cs="Times New Roman"/>
          <w:sz w:val="22"/>
          <w:szCs w:val="22"/>
          <w:lang w:val="ro-RO"/>
        </w:rPr>
        <w:t>staționarii</w:t>
      </w:r>
      <w:r w:rsidRPr="00CE14BC">
        <w:rPr>
          <w:rFonts w:ascii="Times New Roman" w:hAnsi="Times New Roman" w:cs="Times New Roman"/>
          <w:sz w:val="22"/>
          <w:szCs w:val="22"/>
          <w:lang w:val="ro-RO"/>
        </w:rPr>
        <w:t xml:space="preserve"> apelor de </w:t>
      </w:r>
      <w:r w:rsidR="00CB286E" w:rsidRPr="00CE14BC">
        <w:rPr>
          <w:rFonts w:ascii="Times New Roman" w:hAnsi="Times New Roman" w:cs="Times New Roman"/>
          <w:sz w:val="22"/>
          <w:szCs w:val="22"/>
          <w:lang w:val="ro-RO"/>
        </w:rPr>
        <w:t>suprafața</w:t>
      </w:r>
      <w:r w:rsidRPr="00CE14BC">
        <w:rPr>
          <w:rFonts w:ascii="Times New Roman" w:hAnsi="Times New Roman" w:cs="Times New Roman"/>
          <w:sz w:val="22"/>
          <w:szCs w:val="22"/>
          <w:lang w:val="ro-RO"/>
        </w:rPr>
        <w:t>.</w:t>
      </w:r>
    </w:p>
    <w:p w14:paraId="5EDC5207" w14:textId="4FE5ADAF" w:rsidR="00F95FCD" w:rsidRPr="00CE14BC" w:rsidRDefault="00CB286E" w:rsidP="00F95FCD">
      <w:pPr>
        <w:pStyle w:val="Default"/>
        <w:spacing w:line="276" w:lineRule="auto"/>
        <w:ind w:firstLine="567"/>
        <w:jc w:val="both"/>
        <w:rPr>
          <w:rFonts w:ascii="Times New Roman" w:hAnsi="Times New Roman" w:cs="Times New Roman"/>
          <w:color w:val="auto"/>
          <w:sz w:val="22"/>
          <w:szCs w:val="22"/>
          <w:lang w:val="ro-RO"/>
        </w:rPr>
      </w:pPr>
      <w:r w:rsidRPr="00CE14BC">
        <w:rPr>
          <w:rFonts w:ascii="Times New Roman" w:hAnsi="Times New Roman" w:cs="Times New Roman"/>
          <w:color w:val="auto"/>
          <w:sz w:val="22"/>
          <w:szCs w:val="22"/>
          <w:lang w:val="ro-RO"/>
        </w:rPr>
        <w:t>Intervențiile</w:t>
      </w:r>
      <w:r w:rsidR="00F95FCD" w:rsidRPr="00CE14BC">
        <w:rPr>
          <w:rFonts w:ascii="Times New Roman" w:hAnsi="Times New Roman" w:cs="Times New Roman"/>
          <w:color w:val="auto"/>
          <w:sz w:val="22"/>
          <w:szCs w:val="22"/>
          <w:lang w:val="ro-RO"/>
        </w:rPr>
        <w:t xml:space="preserve"> propuse implica si </w:t>
      </w:r>
      <w:r w:rsidRPr="00CE14BC">
        <w:rPr>
          <w:rFonts w:ascii="Times New Roman" w:hAnsi="Times New Roman" w:cs="Times New Roman"/>
          <w:color w:val="auto"/>
          <w:sz w:val="22"/>
          <w:szCs w:val="22"/>
          <w:lang w:val="ro-RO"/>
        </w:rPr>
        <w:t>lucrări</w:t>
      </w:r>
      <w:r w:rsidR="00F95FCD" w:rsidRPr="00CE14BC">
        <w:rPr>
          <w:rFonts w:ascii="Times New Roman" w:hAnsi="Times New Roman" w:cs="Times New Roman"/>
          <w:color w:val="auto"/>
          <w:sz w:val="22"/>
          <w:szCs w:val="22"/>
          <w:lang w:val="ro-RO"/>
        </w:rPr>
        <w:t xml:space="preserve"> structurale minore, astfel:</w:t>
      </w:r>
    </w:p>
    <w:p w14:paraId="4543C510" w14:textId="3FCA0D90"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CB286E">
        <w:rPr>
          <w:rFonts w:ascii="Times New Roman" w:hAnsi="Times New Roman" w:cs="Times New Roman"/>
          <w:sz w:val="22"/>
          <w:szCs w:val="22"/>
          <w:lang w:val="ro-RO"/>
        </w:rPr>
        <w:t>înlocuiește</w:t>
      </w:r>
      <w:r w:rsidRPr="00CE14BC">
        <w:rPr>
          <w:rFonts w:ascii="Times New Roman" w:hAnsi="Times New Roman" w:cs="Times New Roman"/>
          <w:sz w:val="22"/>
          <w:szCs w:val="22"/>
          <w:lang w:val="ro-RO"/>
        </w:rPr>
        <w:t xml:space="preserve"> </w:t>
      </w:r>
      <w:proofErr w:type="spellStart"/>
      <w:r w:rsidRPr="00CE14BC">
        <w:rPr>
          <w:rFonts w:ascii="Times New Roman" w:hAnsi="Times New Roman" w:cs="Times New Roman"/>
          <w:sz w:val="22"/>
          <w:szCs w:val="22"/>
          <w:lang w:val="ro-RO"/>
        </w:rPr>
        <w:t>sarpanta</w:t>
      </w:r>
      <w:proofErr w:type="spellEnd"/>
      <w:r w:rsidRPr="00CE14BC">
        <w:rPr>
          <w:rFonts w:ascii="Times New Roman" w:hAnsi="Times New Roman" w:cs="Times New Roman"/>
          <w:sz w:val="22"/>
          <w:szCs w:val="22"/>
          <w:lang w:val="ro-RO"/>
        </w:rPr>
        <w:t xml:space="preserve"> din lemn cu una noua</w:t>
      </w:r>
    </w:p>
    <w:p w14:paraId="53EBCD94" w14:textId="35469DED"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r w:rsidRPr="00CE14BC">
        <w:rPr>
          <w:rFonts w:ascii="Times New Roman" w:hAnsi="Times New Roman" w:cs="Times New Roman"/>
          <w:color w:val="auto"/>
          <w:sz w:val="22"/>
          <w:szCs w:val="22"/>
          <w:lang w:val="ro-RO"/>
        </w:rPr>
        <w:t xml:space="preserve">Nu sunt necesare </w:t>
      </w:r>
      <w:r w:rsidR="00CB286E" w:rsidRPr="00CE14BC">
        <w:rPr>
          <w:rFonts w:ascii="Times New Roman" w:hAnsi="Times New Roman" w:cs="Times New Roman"/>
          <w:color w:val="auto"/>
          <w:sz w:val="22"/>
          <w:szCs w:val="22"/>
          <w:lang w:val="ro-RO"/>
        </w:rPr>
        <w:t>lucrări</w:t>
      </w:r>
      <w:r w:rsidRPr="00CE14BC">
        <w:rPr>
          <w:rFonts w:ascii="Times New Roman" w:hAnsi="Times New Roman" w:cs="Times New Roman"/>
          <w:color w:val="auto"/>
          <w:sz w:val="22"/>
          <w:szCs w:val="22"/>
          <w:lang w:val="ro-RO"/>
        </w:rPr>
        <w:t xml:space="preserve"> de consolidare ale elementelor de </w:t>
      </w:r>
      <w:r w:rsidR="00CB286E" w:rsidRPr="00CE14BC">
        <w:rPr>
          <w:rFonts w:ascii="Times New Roman" w:hAnsi="Times New Roman" w:cs="Times New Roman"/>
          <w:color w:val="auto"/>
          <w:sz w:val="22"/>
          <w:szCs w:val="22"/>
          <w:lang w:val="ro-RO"/>
        </w:rPr>
        <w:t>fațadă</w:t>
      </w:r>
      <w:r w:rsidRPr="00CE14BC">
        <w:rPr>
          <w:rFonts w:ascii="Times New Roman" w:hAnsi="Times New Roman" w:cs="Times New Roman"/>
          <w:color w:val="auto"/>
          <w:sz w:val="22"/>
          <w:szCs w:val="22"/>
          <w:lang w:val="ro-RO"/>
        </w:rPr>
        <w:t>.</w:t>
      </w:r>
    </w:p>
    <w:p w14:paraId="183A8DA5"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1958B57B" w14:textId="77777777" w:rsidR="00F95FCD" w:rsidRPr="00CE14BC" w:rsidRDefault="00F95FCD" w:rsidP="00F95FCD">
      <w:pPr>
        <w:spacing w:line="276" w:lineRule="auto"/>
        <w:jc w:val="both"/>
        <w:rPr>
          <w:rFonts w:ascii="Times New Roman" w:hAnsi="Times New Roman" w:cs="Times New Roman"/>
          <w:b/>
          <w:bCs/>
          <w:u w:val="single"/>
          <w:lang w:val="ro-RO"/>
        </w:rPr>
      </w:pPr>
      <w:r w:rsidRPr="00CE14BC">
        <w:rPr>
          <w:rFonts w:ascii="Times New Roman" w:hAnsi="Times New Roman" w:cs="Times New Roman"/>
          <w:b/>
          <w:u w:val="single"/>
          <w:lang w:val="ro-RO"/>
        </w:rPr>
        <w:t xml:space="preserve">II.2 Soluții constructive și de finisaj </w:t>
      </w:r>
    </w:p>
    <w:p w14:paraId="7B36EE8C" w14:textId="77777777" w:rsidR="00F95FCD" w:rsidRPr="00CE14BC" w:rsidRDefault="00F95FCD" w:rsidP="00F95FCD">
      <w:pPr>
        <w:pStyle w:val="Default"/>
        <w:spacing w:line="276" w:lineRule="auto"/>
        <w:ind w:firstLine="567"/>
        <w:jc w:val="both"/>
        <w:rPr>
          <w:rFonts w:ascii="Times New Roman" w:hAnsi="Times New Roman" w:cs="Times New Roman"/>
          <w:b/>
          <w:color w:val="auto"/>
          <w:sz w:val="22"/>
          <w:szCs w:val="22"/>
          <w:u w:val="single"/>
          <w:lang w:val="ro-RO"/>
        </w:rPr>
      </w:pPr>
      <w:r w:rsidRPr="00CE14BC">
        <w:rPr>
          <w:rFonts w:ascii="Times New Roman" w:hAnsi="Times New Roman" w:cs="Times New Roman"/>
          <w:b/>
          <w:color w:val="auto"/>
          <w:sz w:val="22"/>
          <w:szCs w:val="22"/>
          <w:u w:val="single"/>
          <w:lang w:val="ro-RO"/>
        </w:rPr>
        <w:t>TERMOSISTEM</w:t>
      </w:r>
    </w:p>
    <w:p w14:paraId="056A59EA" w14:textId="77777777" w:rsidR="00F95FCD" w:rsidRPr="00CE14BC" w:rsidRDefault="00F95FCD" w:rsidP="00F95FCD">
      <w:pPr>
        <w:pStyle w:val="Default"/>
        <w:spacing w:line="276" w:lineRule="auto"/>
        <w:ind w:firstLine="567"/>
        <w:jc w:val="both"/>
        <w:rPr>
          <w:rFonts w:ascii="Times New Roman" w:hAnsi="Times New Roman" w:cs="Times New Roman"/>
          <w:b/>
          <w:color w:val="auto"/>
          <w:sz w:val="22"/>
          <w:szCs w:val="22"/>
          <w:lang w:val="ro-RO"/>
        </w:rPr>
      </w:pPr>
      <w:proofErr w:type="spellStart"/>
      <w:r w:rsidRPr="00CE14BC">
        <w:rPr>
          <w:rFonts w:ascii="Times New Roman" w:hAnsi="Times New Roman" w:cs="Times New Roman"/>
          <w:b/>
          <w:color w:val="auto"/>
          <w:sz w:val="22"/>
          <w:szCs w:val="22"/>
          <w:lang w:val="ro-RO"/>
        </w:rPr>
        <w:t>Termosistemul</w:t>
      </w:r>
      <w:proofErr w:type="spellEnd"/>
      <w:r w:rsidRPr="00CE14BC">
        <w:rPr>
          <w:rFonts w:ascii="Times New Roman" w:hAnsi="Times New Roman" w:cs="Times New Roman"/>
          <w:b/>
          <w:color w:val="auto"/>
          <w:sz w:val="22"/>
          <w:szCs w:val="22"/>
          <w:lang w:val="ro-RO"/>
        </w:rPr>
        <w:t xml:space="preserve"> se va realiza cu polistiren expandat, clasa P1 </w:t>
      </w:r>
    </w:p>
    <w:p w14:paraId="5C080C98" w14:textId="6E36312F" w:rsidR="00F95FCD" w:rsidRPr="00CE14BC" w:rsidRDefault="00CB286E" w:rsidP="00F95FCD">
      <w:pPr>
        <w:pStyle w:val="Default"/>
        <w:spacing w:line="276" w:lineRule="auto"/>
        <w:ind w:firstLine="567"/>
        <w:jc w:val="both"/>
        <w:rPr>
          <w:rFonts w:ascii="Times New Roman" w:hAnsi="Times New Roman" w:cs="Times New Roman"/>
          <w:b/>
          <w:color w:val="auto"/>
          <w:sz w:val="22"/>
          <w:szCs w:val="22"/>
          <w:lang w:val="ro-RO"/>
        </w:rPr>
      </w:pPr>
      <w:r w:rsidRPr="00CE14BC">
        <w:rPr>
          <w:rFonts w:ascii="Times New Roman" w:hAnsi="Times New Roman" w:cs="Times New Roman"/>
          <w:b/>
          <w:color w:val="auto"/>
          <w:sz w:val="22"/>
          <w:szCs w:val="22"/>
          <w:lang w:val="ro-RO"/>
        </w:rPr>
        <w:t>Suprafața</w:t>
      </w:r>
      <w:r w:rsidR="00F95FCD" w:rsidRPr="00CE14BC">
        <w:rPr>
          <w:rFonts w:ascii="Times New Roman" w:hAnsi="Times New Roman" w:cs="Times New Roman"/>
          <w:b/>
          <w:color w:val="auto"/>
          <w:sz w:val="22"/>
          <w:szCs w:val="22"/>
          <w:lang w:val="ro-RO"/>
        </w:rPr>
        <w:t xml:space="preserve"> de perete opac pe care va fi realizat </w:t>
      </w:r>
      <w:proofErr w:type="spellStart"/>
      <w:r w:rsidR="00F95FCD" w:rsidRPr="00CE14BC">
        <w:rPr>
          <w:rFonts w:ascii="Times New Roman" w:hAnsi="Times New Roman" w:cs="Times New Roman"/>
          <w:b/>
          <w:color w:val="auto"/>
          <w:sz w:val="22"/>
          <w:szCs w:val="22"/>
          <w:lang w:val="ro-RO"/>
        </w:rPr>
        <w:t>termosistemul</w:t>
      </w:r>
      <w:proofErr w:type="spellEnd"/>
      <w:r w:rsidR="00F95FCD" w:rsidRPr="00CE14BC">
        <w:rPr>
          <w:rFonts w:ascii="Times New Roman" w:hAnsi="Times New Roman" w:cs="Times New Roman"/>
          <w:b/>
          <w:color w:val="auto"/>
          <w:sz w:val="22"/>
          <w:szCs w:val="22"/>
          <w:lang w:val="ro-RO"/>
        </w:rPr>
        <w:t xml:space="preserve"> este de 1399mp.</w:t>
      </w:r>
    </w:p>
    <w:p w14:paraId="3BD811F7"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Montarea sistemului termoizolant nu va începe înainte de :</w:t>
      </w:r>
    </w:p>
    <w:p w14:paraId="6B35F609" w14:textId="02148C11" w:rsidR="00F95FCD" w:rsidRPr="00CE14BC" w:rsidRDefault="00CB286E"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îndepărtarea</w:t>
      </w:r>
      <w:r w:rsidR="00F95FCD" w:rsidRPr="00CE14BC">
        <w:rPr>
          <w:rFonts w:ascii="Times New Roman" w:hAnsi="Times New Roman" w:cs="Times New Roman"/>
          <w:sz w:val="22"/>
          <w:szCs w:val="22"/>
          <w:lang w:val="ro-RO"/>
        </w:rPr>
        <w:t xml:space="preserve"> tencuielii si a placajelor existente</w:t>
      </w:r>
    </w:p>
    <w:p w14:paraId="102CB826"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îndepărtarea foliilor de </w:t>
      </w:r>
      <w:proofErr w:type="spellStart"/>
      <w:r w:rsidRPr="00CE14BC">
        <w:rPr>
          <w:rFonts w:ascii="Times New Roman" w:hAnsi="Times New Roman" w:cs="Times New Roman"/>
          <w:sz w:val="22"/>
          <w:szCs w:val="22"/>
          <w:lang w:val="ro-RO"/>
        </w:rPr>
        <w:t>protecţie</w:t>
      </w:r>
      <w:proofErr w:type="spellEnd"/>
      <w:r w:rsidRPr="00CE14BC">
        <w:rPr>
          <w:rFonts w:ascii="Times New Roman" w:hAnsi="Times New Roman" w:cs="Times New Roman"/>
          <w:sz w:val="22"/>
          <w:szCs w:val="22"/>
          <w:lang w:val="ro-RO"/>
        </w:rPr>
        <w:t xml:space="preserve"> a tocurilor de la ferestre </w:t>
      </w:r>
      <w:proofErr w:type="spellStart"/>
      <w:r w:rsidRPr="00CE14BC">
        <w:rPr>
          <w:rFonts w:ascii="Times New Roman" w:hAnsi="Times New Roman" w:cs="Times New Roman"/>
          <w:sz w:val="22"/>
          <w:szCs w:val="22"/>
          <w:lang w:val="ro-RO"/>
        </w:rPr>
        <w:t>şi</w:t>
      </w:r>
      <w:proofErr w:type="spellEnd"/>
      <w:r w:rsidRPr="00CE14BC">
        <w:rPr>
          <w:rFonts w:ascii="Times New Roman" w:hAnsi="Times New Roman" w:cs="Times New Roman"/>
          <w:sz w:val="22"/>
          <w:szCs w:val="22"/>
          <w:lang w:val="ro-RO"/>
        </w:rPr>
        <w:t xml:space="preserve"> </w:t>
      </w:r>
      <w:proofErr w:type="spellStart"/>
      <w:r w:rsidRPr="00CE14BC">
        <w:rPr>
          <w:rFonts w:ascii="Times New Roman" w:hAnsi="Times New Roman" w:cs="Times New Roman"/>
          <w:sz w:val="22"/>
          <w:szCs w:val="22"/>
          <w:lang w:val="ro-RO"/>
        </w:rPr>
        <w:t>uşi</w:t>
      </w:r>
      <w:proofErr w:type="spellEnd"/>
    </w:p>
    <w:p w14:paraId="1EA14D78"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toate </w:t>
      </w:r>
      <w:proofErr w:type="spellStart"/>
      <w:r w:rsidRPr="00CE14BC">
        <w:rPr>
          <w:rFonts w:ascii="Times New Roman" w:hAnsi="Times New Roman" w:cs="Times New Roman"/>
          <w:sz w:val="22"/>
          <w:szCs w:val="22"/>
          <w:lang w:val="ro-RO"/>
        </w:rPr>
        <w:t>suprafeţele</w:t>
      </w:r>
      <w:proofErr w:type="spellEnd"/>
      <w:r w:rsidRPr="00CE14BC">
        <w:rPr>
          <w:rFonts w:ascii="Times New Roman" w:hAnsi="Times New Roman" w:cs="Times New Roman"/>
          <w:sz w:val="22"/>
          <w:szCs w:val="22"/>
          <w:lang w:val="ro-RO"/>
        </w:rPr>
        <w:t xml:space="preserve"> ce nu vor fi acoperite de finisaj, cum sunt sticla, lemnul, aluminiul, solbancuri, trotuare, vor fi protejate cu folii corespunzătoare</w:t>
      </w:r>
    </w:p>
    <w:p w14:paraId="2D25A8E5"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toate </w:t>
      </w:r>
      <w:proofErr w:type="spellStart"/>
      <w:r w:rsidRPr="00CE14BC">
        <w:rPr>
          <w:rFonts w:ascii="Times New Roman" w:hAnsi="Times New Roman" w:cs="Times New Roman"/>
          <w:sz w:val="22"/>
          <w:szCs w:val="22"/>
          <w:lang w:val="ro-RO"/>
        </w:rPr>
        <w:t>suprafeţele</w:t>
      </w:r>
      <w:proofErr w:type="spellEnd"/>
      <w:r w:rsidRPr="00CE14BC">
        <w:rPr>
          <w:rFonts w:ascii="Times New Roman" w:hAnsi="Times New Roman" w:cs="Times New Roman"/>
          <w:sz w:val="22"/>
          <w:szCs w:val="22"/>
          <w:lang w:val="ro-RO"/>
        </w:rPr>
        <w:t xml:space="preserve"> orizontale cum ar fi aticele, coronamentele zidurilor, </w:t>
      </w:r>
      <w:proofErr w:type="spellStart"/>
      <w:r w:rsidRPr="00CE14BC">
        <w:rPr>
          <w:rFonts w:ascii="Times New Roman" w:hAnsi="Times New Roman" w:cs="Times New Roman"/>
          <w:sz w:val="22"/>
          <w:szCs w:val="22"/>
          <w:lang w:val="ro-RO"/>
        </w:rPr>
        <w:t>cornişele</w:t>
      </w:r>
      <w:proofErr w:type="spellEnd"/>
      <w:r w:rsidRPr="00CE14BC">
        <w:rPr>
          <w:rFonts w:ascii="Times New Roman" w:hAnsi="Times New Roman" w:cs="Times New Roman"/>
          <w:sz w:val="22"/>
          <w:szCs w:val="22"/>
          <w:lang w:val="ro-RO"/>
        </w:rPr>
        <w:t xml:space="preserve"> etc. vor fi acoperite cu elemente de </w:t>
      </w:r>
      <w:proofErr w:type="spellStart"/>
      <w:r w:rsidRPr="00CE14BC">
        <w:rPr>
          <w:rFonts w:ascii="Times New Roman" w:hAnsi="Times New Roman" w:cs="Times New Roman"/>
          <w:sz w:val="22"/>
          <w:szCs w:val="22"/>
          <w:lang w:val="ro-RO"/>
        </w:rPr>
        <w:t>protecţie</w:t>
      </w:r>
      <w:proofErr w:type="spellEnd"/>
      <w:r w:rsidRPr="00CE14BC">
        <w:rPr>
          <w:rFonts w:ascii="Times New Roman" w:hAnsi="Times New Roman" w:cs="Times New Roman"/>
          <w:sz w:val="22"/>
          <w:szCs w:val="22"/>
          <w:lang w:val="ro-RO"/>
        </w:rPr>
        <w:t xml:space="preserve">, astfel încât să împiedice infiltrarea apei în spatele sistemului termoizolant în timpul </w:t>
      </w:r>
      <w:proofErr w:type="spellStart"/>
      <w:r w:rsidRPr="00CE14BC">
        <w:rPr>
          <w:rFonts w:ascii="Times New Roman" w:hAnsi="Times New Roman" w:cs="Times New Roman"/>
          <w:sz w:val="22"/>
          <w:szCs w:val="22"/>
          <w:lang w:val="ro-RO"/>
        </w:rPr>
        <w:t>şi</w:t>
      </w:r>
      <w:proofErr w:type="spellEnd"/>
      <w:r w:rsidRPr="00CE14BC">
        <w:rPr>
          <w:rFonts w:ascii="Times New Roman" w:hAnsi="Times New Roman" w:cs="Times New Roman"/>
          <w:sz w:val="22"/>
          <w:szCs w:val="22"/>
          <w:lang w:val="ro-RO"/>
        </w:rPr>
        <w:t xml:space="preserve"> ulterior </w:t>
      </w:r>
      <w:proofErr w:type="spellStart"/>
      <w:r w:rsidRPr="00CE14BC">
        <w:rPr>
          <w:rFonts w:ascii="Times New Roman" w:hAnsi="Times New Roman" w:cs="Times New Roman"/>
          <w:sz w:val="22"/>
          <w:szCs w:val="22"/>
          <w:lang w:val="ro-RO"/>
        </w:rPr>
        <w:t>execuţiei</w:t>
      </w:r>
      <w:proofErr w:type="spellEnd"/>
    </w:p>
    <w:p w14:paraId="18CD2ACB"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toate tocurile de ferestre </w:t>
      </w:r>
      <w:proofErr w:type="spellStart"/>
      <w:r w:rsidRPr="00CE14BC">
        <w:rPr>
          <w:rFonts w:ascii="Times New Roman" w:hAnsi="Times New Roman" w:cs="Times New Roman"/>
          <w:sz w:val="22"/>
          <w:szCs w:val="22"/>
          <w:lang w:val="ro-RO"/>
        </w:rPr>
        <w:t>şi</w:t>
      </w:r>
      <w:proofErr w:type="spellEnd"/>
      <w:r w:rsidRPr="00CE14BC">
        <w:rPr>
          <w:rFonts w:ascii="Times New Roman" w:hAnsi="Times New Roman" w:cs="Times New Roman"/>
          <w:sz w:val="22"/>
          <w:szCs w:val="22"/>
          <w:lang w:val="ro-RO"/>
        </w:rPr>
        <w:t xml:space="preserve"> </w:t>
      </w:r>
      <w:proofErr w:type="spellStart"/>
      <w:r w:rsidRPr="00CE14BC">
        <w:rPr>
          <w:rFonts w:ascii="Times New Roman" w:hAnsi="Times New Roman" w:cs="Times New Roman"/>
          <w:sz w:val="22"/>
          <w:szCs w:val="22"/>
          <w:lang w:val="ro-RO"/>
        </w:rPr>
        <w:t>uşi</w:t>
      </w:r>
      <w:proofErr w:type="spellEnd"/>
      <w:r w:rsidRPr="00CE14BC">
        <w:rPr>
          <w:rFonts w:ascii="Times New Roman" w:hAnsi="Times New Roman" w:cs="Times New Roman"/>
          <w:sz w:val="22"/>
          <w:szCs w:val="22"/>
          <w:lang w:val="ro-RO"/>
        </w:rPr>
        <w:t xml:space="preserve"> vor fi montate, precum </w:t>
      </w:r>
      <w:proofErr w:type="spellStart"/>
      <w:r w:rsidRPr="00CE14BC">
        <w:rPr>
          <w:rFonts w:ascii="Times New Roman" w:hAnsi="Times New Roman" w:cs="Times New Roman"/>
          <w:sz w:val="22"/>
          <w:szCs w:val="22"/>
          <w:lang w:val="ro-RO"/>
        </w:rPr>
        <w:t>şi</w:t>
      </w:r>
      <w:proofErr w:type="spellEnd"/>
      <w:r w:rsidRPr="00CE14BC">
        <w:rPr>
          <w:rFonts w:ascii="Times New Roman" w:hAnsi="Times New Roman" w:cs="Times New Roman"/>
          <w:sz w:val="22"/>
          <w:szCs w:val="22"/>
          <w:lang w:val="ro-RO"/>
        </w:rPr>
        <w:t xml:space="preserve"> toate elementele ce penetrează sistemul cum sunt conducte, </w:t>
      </w:r>
      <w:proofErr w:type="spellStart"/>
      <w:r w:rsidRPr="00CE14BC">
        <w:rPr>
          <w:rFonts w:ascii="Times New Roman" w:hAnsi="Times New Roman" w:cs="Times New Roman"/>
          <w:sz w:val="22"/>
          <w:szCs w:val="22"/>
          <w:lang w:val="ro-RO"/>
        </w:rPr>
        <w:t>suporţi</w:t>
      </w:r>
      <w:proofErr w:type="spellEnd"/>
      <w:r w:rsidRPr="00CE14BC">
        <w:rPr>
          <w:rFonts w:ascii="Times New Roman" w:hAnsi="Times New Roman" w:cs="Times New Roman"/>
          <w:sz w:val="22"/>
          <w:szCs w:val="22"/>
          <w:lang w:val="ro-RO"/>
        </w:rPr>
        <w:t xml:space="preserve"> etc.</w:t>
      </w:r>
    </w:p>
    <w:p w14:paraId="11EF59CF"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străpungerile sistemului termoizolant să fie proiectate </w:t>
      </w:r>
      <w:proofErr w:type="spellStart"/>
      <w:r w:rsidRPr="00CE14BC">
        <w:rPr>
          <w:rFonts w:ascii="Times New Roman" w:hAnsi="Times New Roman" w:cs="Times New Roman"/>
          <w:sz w:val="22"/>
          <w:szCs w:val="22"/>
          <w:lang w:val="ro-RO"/>
        </w:rPr>
        <w:t>şi</w:t>
      </w:r>
      <w:proofErr w:type="spellEnd"/>
      <w:r w:rsidRPr="00CE14BC">
        <w:rPr>
          <w:rFonts w:ascii="Times New Roman" w:hAnsi="Times New Roman" w:cs="Times New Roman"/>
          <w:sz w:val="22"/>
          <w:szCs w:val="22"/>
          <w:lang w:val="ro-RO"/>
        </w:rPr>
        <w:t xml:space="preserve"> executate astfel încât să asigure </w:t>
      </w:r>
      <w:proofErr w:type="spellStart"/>
      <w:r w:rsidRPr="00CE14BC">
        <w:rPr>
          <w:rFonts w:ascii="Times New Roman" w:hAnsi="Times New Roman" w:cs="Times New Roman"/>
          <w:sz w:val="22"/>
          <w:szCs w:val="22"/>
          <w:lang w:val="ro-RO"/>
        </w:rPr>
        <w:t>etanşarea</w:t>
      </w:r>
      <w:proofErr w:type="spellEnd"/>
      <w:r w:rsidRPr="00CE14BC">
        <w:rPr>
          <w:rFonts w:ascii="Times New Roman" w:hAnsi="Times New Roman" w:cs="Times New Roman"/>
          <w:sz w:val="22"/>
          <w:szCs w:val="22"/>
          <w:lang w:val="ro-RO"/>
        </w:rPr>
        <w:t xml:space="preserve"> corespunzătoare</w:t>
      </w:r>
    </w:p>
    <w:p w14:paraId="2655062F"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verificarea  eliminării </w:t>
      </w:r>
      <w:proofErr w:type="spellStart"/>
      <w:r w:rsidRPr="00CE14BC">
        <w:rPr>
          <w:rFonts w:ascii="Times New Roman" w:hAnsi="Times New Roman" w:cs="Times New Roman"/>
          <w:sz w:val="22"/>
          <w:szCs w:val="22"/>
          <w:lang w:val="ro-RO"/>
        </w:rPr>
        <w:t>umidităţii</w:t>
      </w:r>
      <w:proofErr w:type="spellEnd"/>
      <w:r w:rsidRPr="00CE14BC">
        <w:rPr>
          <w:rFonts w:ascii="Times New Roman" w:hAnsi="Times New Roman" w:cs="Times New Roman"/>
          <w:sz w:val="22"/>
          <w:szCs w:val="22"/>
          <w:lang w:val="ro-RO"/>
        </w:rPr>
        <w:t xml:space="preserve"> ascensionale, a sărurilor etc.</w:t>
      </w:r>
    </w:p>
    <w:p w14:paraId="26DB0474"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3B46A5A4" w14:textId="4C9CD682"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Sistemul de izolare termica si finisare a </w:t>
      </w:r>
      <w:r w:rsidR="00CB286E" w:rsidRPr="00CE14BC">
        <w:rPr>
          <w:rFonts w:ascii="Times New Roman" w:hAnsi="Times New Roman" w:cs="Times New Roman"/>
          <w:sz w:val="22"/>
          <w:szCs w:val="22"/>
          <w:lang w:val="ro-RO"/>
        </w:rPr>
        <w:t>fațadelor</w:t>
      </w:r>
      <w:r w:rsidRPr="00CE14BC">
        <w:rPr>
          <w:rFonts w:ascii="Times New Roman" w:hAnsi="Times New Roman" w:cs="Times New Roman"/>
          <w:sz w:val="22"/>
          <w:szCs w:val="22"/>
          <w:lang w:val="ro-RO"/>
        </w:rPr>
        <w:t xml:space="preserve"> trebuie ales ca sa corespunda din punct de vedere al </w:t>
      </w:r>
      <w:r w:rsidR="00CB286E" w:rsidRPr="00CE14BC">
        <w:rPr>
          <w:rFonts w:ascii="Times New Roman" w:hAnsi="Times New Roman" w:cs="Times New Roman"/>
          <w:sz w:val="22"/>
          <w:szCs w:val="22"/>
          <w:lang w:val="ro-RO"/>
        </w:rPr>
        <w:t>protecției</w:t>
      </w:r>
      <w:r w:rsidRPr="00CE14BC">
        <w:rPr>
          <w:rFonts w:ascii="Times New Roman" w:hAnsi="Times New Roman" w:cs="Times New Roman"/>
          <w:sz w:val="22"/>
          <w:szCs w:val="22"/>
          <w:lang w:val="ro-RO"/>
        </w:rPr>
        <w:t xml:space="preserve"> termice, acustice, incendii si la intemperii.</w:t>
      </w:r>
    </w:p>
    <w:p w14:paraId="204D53B4" w14:textId="7705735A"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Executarea </w:t>
      </w:r>
      <w:r w:rsidR="00CB286E" w:rsidRPr="00CE14BC">
        <w:rPr>
          <w:rFonts w:ascii="Times New Roman" w:hAnsi="Times New Roman" w:cs="Times New Roman"/>
          <w:sz w:val="22"/>
          <w:szCs w:val="22"/>
          <w:lang w:val="ro-RO"/>
        </w:rPr>
        <w:t>lucrărilor</w:t>
      </w:r>
      <w:r w:rsidRPr="00CE14BC">
        <w:rPr>
          <w:rFonts w:ascii="Times New Roman" w:hAnsi="Times New Roman" w:cs="Times New Roman"/>
          <w:sz w:val="22"/>
          <w:szCs w:val="22"/>
          <w:lang w:val="ro-RO"/>
        </w:rPr>
        <w:t xml:space="preserve"> de izolare termica se face respect</w:t>
      </w:r>
      <w:r w:rsidR="00CB286E">
        <w:rPr>
          <w:rFonts w:ascii="Times New Roman" w:hAnsi="Times New Roman" w:cs="Times New Roman"/>
          <w:sz w:val="22"/>
          <w:szCs w:val="22"/>
          <w:lang w:val="ro-RO"/>
        </w:rPr>
        <w:t>â</w:t>
      </w:r>
      <w:r w:rsidRPr="00CE14BC">
        <w:rPr>
          <w:rFonts w:ascii="Times New Roman" w:hAnsi="Times New Roman" w:cs="Times New Roman"/>
          <w:sz w:val="22"/>
          <w:szCs w:val="22"/>
          <w:lang w:val="ro-RO"/>
        </w:rPr>
        <w:t xml:space="preserve">ndu-se prevederile cuprinse in normele tehnice de folosire specifice </w:t>
      </w:r>
      <w:r w:rsidR="00CB286E" w:rsidRPr="00CE14BC">
        <w:rPr>
          <w:rFonts w:ascii="Times New Roman" w:hAnsi="Times New Roman" w:cs="Times New Roman"/>
          <w:sz w:val="22"/>
          <w:szCs w:val="22"/>
          <w:lang w:val="ro-RO"/>
        </w:rPr>
        <w:t>fiecărui</w:t>
      </w:r>
      <w:r w:rsidRPr="00CE14BC">
        <w:rPr>
          <w:rFonts w:ascii="Times New Roman" w:hAnsi="Times New Roman" w:cs="Times New Roman"/>
          <w:sz w:val="22"/>
          <w:szCs w:val="22"/>
          <w:lang w:val="ro-RO"/>
        </w:rPr>
        <w:t xml:space="preserve"> material termoizolant (standard de produs, </w:t>
      </w:r>
      <w:proofErr w:type="spellStart"/>
      <w:r w:rsidRPr="00CE14BC">
        <w:rPr>
          <w:rFonts w:ascii="Times New Roman" w:hAnsi="Times New Roman" w:cs="Times New Roman"/>
          <w:sz w:val="22"/>
          <w:szCs w:val="22"/>
          <w:lang w:val="ro-RO"/>
        </w:rPr>
        <w:t>agremente</w:t>
      </w:r>
      <w:proofErr w:type="spellEnd"/>
      <w:r w:rsidRPr="00CE14BC">
        <w:rPr>
          <w:rFonts w:ascii="Times New Roman" w:hAnsi="Times New Roman" w:cs="Times New Roman"/>
          <w:sz w:val="22"/>
          <w:szCs w:val="22"/>
          <w:lang w:val="ro-RO"/>
        </w:rPr>
        <w:t xml:space="preserve"> tehnice, norme tehnice de produs, </w:t>
      </w:r>
      <w:r w:rsidR="00CB286E" w:rsidRPr="00CE14BC">
        <w:rPr>
          <w:rFonts w:ascii="Times New Roman" w:hAnsi="Times New Roman" w:cs="Times New Roman"/>
          <w:sz w:val="22"/>
          <w:szCs w:val="22"/>
          <w:lang w:val="ro-RO"/>
        </w:rPr>
        <w:t>mărci</w:t>
      </w:r>
      <w:r w:rsidRPr="00CE14BC">
        <w:rPr>
          <w:rFonts w:ascii="Times New Roman" w:hAnsi="Times New Roman" w:cs="Times New Roman"/>
          <w:sz w:val="22"/>
          <w:szCs w:val="22"/>
          <w:lang w:val="ro-RO"/>
        </w:rPr>
        <w:t xml:space="preserve"> de </w:t>
      </w:r>
      <w:r w:rsidR="00CB286E" w:rsidRPr="00CE14BC">
        <w:rPr>
          <w:rFonts w:ascii="Times New Roman" w:hAnsi="Times New Roman" w:cs="Times New Roman"/>
          <w:sz w:val="22"/>
          <w:szCs w:val="22"/>
          <w:lang w:val="ro-RO"/>
        </w:rPr>
        <w:t>fabricație</w:t>
      </w:r>
      <w:r w:rsidRPr="00CE14BC">
        <w:rPr>
          <w:rFonts w:ascii="Times New Roman" w:hAnsi="Times New Roman" w:cs="Times New Roman"/>
          <w:sz w:val="22"/>
          <w:szCs w:val="22"/>
          <w:lang w:val="ro-RO"/>
        </w:rPr>
        <w:t>, etc.).</w:t>
      </w:r>
    </w:p>
    <w:p w14:paraId="5190F309" w14:textId="3FBE0F93"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La punerea in opera a materialelor termoizolante se vor avea in vedere masurile de transport, manipulare si depozitare </w:t>
      </w:r>
      <w:r w:rsidR="00CB286E" w:rsidRPr="00CE14BC">
        <w:rPr>
          <w:rFonts w:ascii="Times New Roman" w:hAnsi="Times New Roman" w:cs="Times New Roman"/>
          <w:sz w:val="22"/>
          <w:szCs w:val="22"/>
          <w:lang w:val="ro-RO"/>
        </w:rPr>
        <w:t>prevăzute</w:t>
      </w:r>
      <w:r w:rsidRPr="00CE14BC">
        <w:rPr>
          <w:rFonts w:ascii="Times New Roman" w:hAnsi="Times New Roman" w:cs="Times New Roman"/>
          <w:sz w:val="22"/>
          <w:szCs w:val="22"/>
          <w:lang w:val="ro-RO"/>
        </w:rPr>
        <w:t xml:space="preserve"> in normele tehnice ale produselor respective, precum si </w:t>
      </w:r>
      <w:r w:rsidR="00CB286E" w:rsidRPr="00CE14BC">
        <w:rPr>
          <w:rFonts w:ascii="Times New Roman" w:hAnsi="Times New Roman" w:cs="Times New Roman"/>
          <w:sz w:val="22"/>
          <w:szCs w:val="22"/>
          <w:lang w:val="ro-RO"/>
        </w:rPr>
        <w:t>recomandările</w:t>
      </w:r>
      <w:r w:rsidRPr="00CE14BC">
        <w:rPr>
          <w:rFonts w:ascii="Times New Roman" w:hAnsi="Times New Roman" w:cs="Times New Roman"/>
          <w:sz w:val="22"/>
          <w:szCs w:val="22"/>
          <w:lang w:val="ro-RO"/>
        </w:rPr>
        <w:t xml:space="preserve"> </w:t>
      </w:r>
      <w:r w:rsidR="00CB286E" w:rsidRPr="00CE14BC">
        <w:rPr>
          <w:rFonts w:ascii="Times New Roman" w:hAnsi="Times New Roman" w:cs="Times New Roman"/>
          <w:sz w:val="22"/>
          <w:szCs w:val="22"/>
          <w:lang w:val="ro-RO"/>
        </w:rPr>
        <w:t>producătorului</w:t>
      </w:r>
      <w:r w:rsidRPr="00CE14BC">
        <w:rPr>
          <w:rFonts w:ascii="Times New Roman" w:hAnsi="Times New Roman" w:cs="Times New Roman"/>
          <w:sz w:val="22"/>
          <w:szCs w:val="22"/>
          <w:lang w:val="ro-RO"/>
        </w:rPr>
        <w:t xml:space="preserve"> pentru evitarea </w:t>
      </w:r>
      <w:r w:rsidR="00CB286E" w:rsidRPr="00CE14BC">
        <w:rPr>
          <w:rFonts w:ascii="Times New Roman" w:hAnsi="Times New Roman" w:cs="Times New Roman"/>
          <w:sz w:val="22"/>
          <w:szCs w:val="22"/>
          <w:lang w:val="ro-RO"/>
        </w:rPr>
        <w:t>degradării</w:t>
      </w:r>
      <w:r w:rsidRPr="00CE14BC">
        <w:rPr>
          <w:rFonts w:ascii="Times New Roman" w:hAnsi="Times New Roman" w:cs="Times New Roman"/>
          <w:sz w:val="22"/>
          <w:szCs w:val="22"/>
          <w:lang w:val="ro-RO"/>
        </w:rPr>
        <w:t xml:space="preserve"> acestora.</w:t>
      </w:r>
    </w:p>
    <w:p w14:paraId="40C88785" w14:textId="596912C7"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lastRenderedPageBreak/>
        <w:t xml:space="preserve">La realizarea stratului termoizolant se interzice utilizarea materialelor degradate (cu </w:t>
      </w:r>
      <w:r w:rsidR="00CB286E" w:rsidRPr="00CE14BC">
        <w:rPr>
          <w:rFonts w:ascii="Times New Roman" w:hAnsi="Times New Roman" w:cs="Times New Roman"/>
          <w:sz w:val="22"/>
          <w:szCs w:val="22"/>
          <w:lang w:val="ro-RO"/>
        </w:rPr>
        <w:t>spărturi</w:t>
      </w:r>
      <w:r w:rsidRPr="00CE14BC">
        <w:rPr>
          <w:rFonts w:ascii="Times New Roman" w:hAnsi="Times New Roman" w:cs="Times New Roman"/>
          <w:sz w:val="22"/>
          <w:szCs w:val="22"/>
          <w:lang w:val="ro-RO"/>
        </w:rPr>
        <w:t xml:space="preserve">, grosime </w:t>
      </w:r>
      <w:r w:rsidR="00CB286E" w:rsidRPr="00CE14BC">
        <w:rPr>
          <w:rFonts w:ascii="Times New Roman" w:hAnsi="Times New Roman" w:cs="Times New Roman"/>
          <w:sz w:val="22"/>
          <w:szCs w:val="22"/>
          <w:lang w:val="ro-RO"/>
        </w:rPr>
        <w:t>necorespunzătoare</w:t>
      </w:r>
      <w:r w:rsidRPr="00CE14BC">
        <w:rPr>
          <w:rFonts w:ascii="Times New Roman" w:hAnsi="Times New Roman" w:cs="Times New Roman"/>
          <w:sz w:val="22"/>
          <w:szCs w:val="22"/>
          <w:lang w:val="ro-RO"/>
        </w:rPr>
        <w:t xml:space="preserve"> si neuniforme, etc.) sau cu caracteristici </w:t>
      </w:r>
      <w:proofErr w:type="spellStart"/>
      <w:r w:rsidRPr="00CE14BC">
        <w:rPr>
          <w:rFonts w:ascii="Times New Roman" w:hAnsi="Times New Roman" w:cs="Times New Roman"/>
          <w:sz w:val="22"/>
          <w:szCs w:val="22"/>
          <w:lang w:val="ro-RO"/>
        </w:rPr>
        <w:t>fizicomecanice</w:t>
      </w:r>
      <w:proofErr w:type="spellEnd"/>
      <w:r w:rsidRPr="00CE14BC">
        <w:rPr>
          <w:rFonts w:ascii="Times New Roman" w:hAnsi="Times New Roman" w:cs="Times New Roman"/>
          <w:sz w:val="22"/>
          <w:szCs w:val="22"/>
          <w:lang w:val="ro-RO"/>
        </w:rPr>
        <w:t xml:space="preserve"> inferioare celor </w:t>
      </w:r>
      <w:r w:rsidR="00CB286E" w:rsidRPr="00CE14BC">
        <w:rPr>
          <w:rFonts w:ascii="Times New Roman" w:hAnsi="Times New Roman" w:cs="Times New Roman"/>
          <w:sz w:val="22"/>
          <w:szCs w:val="22"/>
          <w:lang w:val="ro-RO"/>
        </w:rPr>
        <w:t>prevăzute</w:t>
      </w:r>
      <w:r w:rsidRPr="00CE14BC">
        <w:rPr>
          <w:rFonts w:ascii="Times New Roman" w:hAnsi="Times New Roman" w:cs="Times New Roman"/>
          <w:sz w:val="22"/>
          <w:szCs w:val="22"/>
          <w:lang w:val="ro-RO"/>
        </w:rPr>
        <w:t xml:space="preserve"> in normele tehnice specifice.</w:t>
      </w:r>
    </w:p>
    <w:p w14:paraId="6803DEB1"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77832349" w14:textId="77777777" w:rsidR="00F95FCD" w:rsidRPr="00CE14BC" w:rsidRDefault="00F95FCD" w:rsidP="00F95FCD">
      <w:pPr>
        <w:spacing w:line="276" w:lineRule="auto"/>
        <w:ind w:firstLine="567"/>
        <w:jc w:val="both"/>
        <w:rPr>
          <w:rFonts w:ascii="Times New Roman" w:hAnsi="Times New Roman" w:cs="Times New Roman"/>
          <w:b/>
          <w:sz w:val="22"/>
          <w:szCs w:val="22"/>
          <w:u w:val="single"/>
          <w:lang w:val="ro-RO"/>
        </w:rPr>
      </w:pPr>
      <w:r w:rsidRPr="00CE14BC">
        <w:rPr>
          <w:rFonts w:ascii="Times New Roman" w:hAnsi="Times New Roman" w:cs="Times New Roman"/>
          <w:b/>
          <w:sz w:val="22"/>
          <w:szCs w:val="22"/>
          <w:u w:val="single"/>
          <w:lang w:val="ro-RO"/>
        </w:rPr>
        <w:t>LUCRĂRI LA PLANSEUL PESTE ULTIMUL NIVEL</w:t>
      </w:r>
    </w:p>
    <w:p w14:paraId="7CED9270" w14:textId="02DA8C67"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Reabilitarea </w:t>
      </w:r>
      <w:r w:rsidR="00CB286E" w:rsidRPr="00CE14BC">
        <w:rPr>
          <w:rFonts w:ascii="Times New Roman" w:hAnsi="Times New Roman" w:cs="Times New Roman"/>
          <w:sz w:val="22"/>
          <w:szCs w:val="22"/>
          <w:lang w:val="ro-RO"/>
        </w:rPr>
        <w:t>planșeelor</w:t>
      </w:r>
      <w:r w:rsidRPr="00CE14BC">
        <w:rPr>
          <w:rFonts w:ascii="Times New Roman" w:hAnsi="Times New Roman" w:cs="Times New Roman"/>
          <w:sz w:val="22"/>
          <w:szCs w:val="22"/>
          <w:lang w:val="ro-RO"/>
        </w:rPr>
        <w:t xml:space="preserve"> tip terasă se concepe pentru întreaga alcătuire </w:t>
      </w:r>
      <w:proofErr w:type="spellStart"/>
      <w:r w:rsidRPr="00CE14BC">
        <w:rPr>
          <w:rFonts w:ascii="Times New Roman" w:hAnsi="Times New Roman" w:cs="Times New Roman"/>
          <w:sz w:val="22"/>
          <w:szCs w:val="22"/>
          <w:lang w:val="ro-RO"/>
        </w:rPr>
        <w:t>termo</w:t>
      </w:r>
      <w:proofErr w:type="spellEnd"/>
      <w:r w:rsidRPr="00CE14BC">
        <w:rPr>
          <w:rFonts w:ascii="Times New Roman" w:hAnsi="Times New Roman" w:cs="Times New Roman"/>
          <w:sz w:val="22"/>
          <w:szCs w:val="22"/>
          <w:lang w:val="ro-RO"/>
        </w:rPr>
        <w:t>-hidroizolantă conform reglementărilor tehnice specifice.</w:t>
      </w:r>
    </w:p>
    <w:p w14:paraId="4117DAAF" w14:textId="47984EB9" w:rsidR="00F95FCD" w:rsidRPr="00CE14BC" w:rsidRDefault="00CB286E"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Clădirea</w:t>
      </w:r>
      <w:r w:rsidR="00F95FCD" w:rsidRPr="00CE14BC">
        <w:rPr>
          <w:rFonts w:ascii="Times New Roman" w:hAnsi="Times New Roman" w:cs="Times New Roman"/>
          <w:sz w:val="22"/>
          <w:szCs w:val="22"/>
          <w:lang w:val="ro-RO"/>
        </w:rPr>
        <w:t xml:space="preserve"> este acoperita cu </w:t>
      </w:r>
      <w:r w:rsidRPr="00CE14BC">
        <w:rPr>
          <w:rFonts w:ascii="Times New Roman" w:hAnsi="Times New Roman" w:cs="Times New Roman"/>
          <w:sz w:val="22"/>
          <w:szCs w:val="22"/>
          <w:lang w:val="ro-RO"/>
        </w:rPr>
        <w:t>șarpanta</w:t>
      </w:r>
      <w:r w:rsidR="00F95FCD" w:rsidRPr="00CE14BC">
        <w:rPr>
          <w:rFonts w:ascii="Times New Roman" w:hAnsi="Times New Roman" w:cs="Times New Roman"/>
          <w:sz w:val="22"/>
          <w:szCs w:val="22"/>
          <w:lang w:val="ro-RO"/>
        </w:rPr>
        <w:t xml:space="preserve"> de lemn cu </w:t>
      </w:r>
      <w:r>
        <w:rPr>
          <w:rFonts w:ascii="Times New Roman" w:hAnsi="Times New Roman" w:cs="Times New Roman"/>
          <w:sz w:val="22"/>
          <w:szCs w:val="22"/>
          <w:lang w:val="ro-RO"/>
        </w:rPr>
        <w:t>î</w:t>
      </w:r>
      <w:r w:rsidR="00F95FCD" w:rsidRPr="00CE14BC">
        <w:rPr>
          <w:rFonts w:ascii="Times New Roman" w:hAnsi="Times New Roman" w:cs="Times New Roman"/>
          <w:sz w:val="22"/>
          <w:szCs w:val="22"/>
          <w:lang w:val="ro-RO"/>
        </w:rPr>
        <w:t xml:space="preserve">nvelitoare din </w:t>
      </w:r>
      <w:r w:rsidRPr="00CE14BC">
        <w:rPr>
          <w:rFonts w:ascii="Times New Roman" w:hAnsi="Times New Roman" w:cs="Times New Roman"/>
          <w:sz w:val="22"/>
          <w:szCs w:val="22"/>
          <w:lang w:val="ro-RO"/>
        </w:rPr>
        <w:t>țiglă</w:t>
      </w:r>
      <w:r w:rsidR="00F95FCD" w:rsidRPr="00CE14BC">
        <w:rPr>
          <w:rFonts w:ascii="Times New Roman" w:hAnsi="Times New Roman" w:cs="Times New Roman"/>
          <w:sz w:val="22"/>
          <w:szCs w:val="22"/>
          <w:lang w:val="ro-RO"/>
        </w:rPr>
        <w:t xml:space="preserve">, dar </w:t>
      </w:r>
      <w:r w:rsidRPr="00CE14BC">
        <w:rPr>
          <w:rFonts w:ascii="Times New Roman" w:hAnsi="Times New Roman" w:cs="Times New Roman"/>
          <w:sz w:val="22"/>
          <w:szCs w:val="22"/>
          <w:lang w:val="ro-RO"/>
        </w:rPr>
        <w:t>termoizolația</w:t>
      </w:r>
      <w:r w:rsidR="00F95FCD" w:rsidRPr="00CE14BC">
        <w:rPr>
          <w:rFonts w:ascii="Times New Roman" w:hAnsi="Times New Roman" w:cs="Times New Roman"/>
          <w:sz w:val="22"/>
          <w:szCs w:val="22"/>
          <w:lang w:val="ro-RO"/>
        </w:rPr>
        <w:t xml:space="preserve"> se va realiza la nivelul </w:t>
      </w:r>
      <w:r w:rsidRPr="00CE14BC">
        <w:rPr>
          <w:rFonts w:ascii="Times New Roman" w:hAnsi="Times New Roman" w:cs="Times New Roman"/>
          <w:sz w:val="22"/>
          <w:szCs w:val="22"/>
          <w:lang w:val="ro-RO"/>
        </w:rPr>
        <w:t>planșeului</w:t>
      </w:r>
      <w:r w:rsidR="00F95FCD" w:rsidRPr="00CE14BC">
        <w:rPr>
          <w:rFonts w:ascii="Times New Roman" w:hAnsi="Times New Roman" w:cs="Times New Roman"/>
          <w:sz w:val="22"/>
          <w:szCs w:val="22"/>
          <w:lang w:val="ro-RO"/>
        </w:rPr>
        <w:t xml:space="preserve"> de beton, peste ultimul nivel.</w:t>
      </w:r>
    </w:p>
    <w:p w14:paraId="4B2D3920" w14:textId="5B7C55DA"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va </w:t>
      </w:r>
      <w:r w:rsidR="00CB286E" w:rsidRPr="00CE14BC">
        <w:rPr>
          <w:rFonts w:ascii="Times New Roman" w:hAnsi="Times New Roman" w:cs="Times New Roman"/>
          <w:sz w:val="22"/>
          <w:szCs w:val="22"/>
          <w:lang w:val="ro-RO"/>
        </w:rPr>
        <w:t>înlătura</w:t>
      </w:r>
      <w:r w:rsidRPr="00CE14BC">
        <w:rPr>
          <w:rFonts w:ascii="Times New Roman" w:hAnsi="Times New Roman" w:cs="Times New Roman"/>
          <w:sz w:val="22"/>
          <w:szCs w:val="22"/>
          <w:lang w:val="ro-RO"/>
        </w:rPr>
        <w:t xml:space="preserve"> straturile de finisaj de peste placa de beton.</w:t>
      </w:r>
    </w:p>
    <w:p w14:paraId="20F55A64" w14:textId="21BDAF7A" w:rsidR="00F95FCD" w:rsidRPr="00CE14BC" w:rsidRDefault="00F95FCD"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Realizarea termo</w:t>
      </w:r>
      <w:r w:rsidR="00CB286E">
        <w:rPr>
          <w:rFonts w:ascii="Times New Roman" w:hAnsi="Times New Roman" w:cs="Times New Roman"/>
          <w:b/>
          <w:sz w:val="22"/>
          <w:szCs w:val="22"/>
          <w:lang w:val="ro-RO"/>
        </w:rPr>
        <w:t>izolării</w:t>
      </w:r>
      <w:r w:rsidRPr="00CE14BC">
        <w:rPr>
          <w:rFonts w:ascii="Times New Roman" w:hAnsi="Times New Roman" w:cs="Times New Roman"/>
          <w:b/>
          <w:sz w:val="22"/>
          <w:szCs w:val="22"/>
          <w:lang w:val="ro-RO"/>
        </w:rPr>
        <w:t xml:space="preserve"> se va realiza cu vata bazaltica rigida.</w:t>
      </w:r>
    </w:p>
    <w:p w14:paraId="7F997907" w14:textId="3DFC8FF1" w:rsidR="00F95FCD" w:rsidRPr="00CE14BC" w:rsidRDefault="00CB286E"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Suprafața</w:t>
      </w:r>
      <w:r w:rsidR="00F95FCD" w:rsidRPr="00CE14BC">
        <w:rPr>
          <w:rFonts w:ascii="Times New Roman" w:hAnsi="Times New Roman" w:cs="Times New Roman"/>
          <w:b/>
          <w:sz w:val="22"/>
          <w:szCs w:val="22"/>
          <w:lang w:val="ro-RO"/>
        </w:rPr>
        <w:t xml:space="preserve"> </w:t>
      </w:r>
      <w:r w:rsidRPr="00CE14BC">
        <w:rPr>
          <w:rFonts w:ascii="Times New Roman" w:hAnsi="Times New Roman" w:cs="Times New Roman"/>
          <w:b/>
          <w:sz w:val="22"/>
          <w:szCs w:val="22"/>
          <w:lang w:val="ro-RO"/>
        </w:rPr>
        <w:t>planșeului</w:t>
      </w:r>
      <w:r w:rsidR="00F95FCD" w:rsidRPr="00CE14BC">
        <w:rPr>
          <w:rFonts w:ascii="Times New Roman" w:hAnsi="Times New Roman" w:cs="Times New Roman"/>
          <w:b/>
          <w:sz w:val="22"/>
          <w:szCs w:val="22"/>
          <w:lang w:val="ro-RO"/>
        </w:rPr>
        <w:t xml:space="preserve">, peste ultimul nivel, la care se fac </w:t>
      </w:r>
      <w:r w:rsidRPr="00CE14BC">
        <w:rPr>
          <w:rFonts w:ascii="Times New Roman" w:hAnsi="Times New Roman" w:cs="Times New Roman"/>
          <w:b/>
          <w:sz w:val="22"/>
          <w:szCs w:val="22"/>
          <w:lang w:val="ro-RO"/>
        </w:rPr>
        <w:t>intervențiile</w:t>
      </w:r>
      <w:r w:rsidR="00F95FCD" w:rsidRPr="00CE14BC">
        <w:rPr>
          <w:rFonts w:ascii="Times New Roman" w:hAnsi="Times New Roman" w:cs="Times New Roman"/>
          <w:b/>
          <w:sz w:val="22"/>
          <w:szCs w:val="22"/>
          <w:lang w:val="ro-RO"/>
        </w:rPr>
        <w:t xml:space="preserve"> este de 636mp.</w:t>
      </w:r>
    </w:p>
    <w:p w14:paraId="3DC5056B"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propun </w:t>
      </w:r>
      <w:proofErr w:type="spellStart"/>
      <w:r w:rsidRPr="00CE14BC">
        <w:rPr>
          <w:rFonts w:ascii="Times New Roman" w:hAnsi="Times New Roman" w:cs="Times New Roman"/>
          <w:sz w:val="22"/>
          <w:szCs w:val="22"/>
          <w:lang w:val="ro-RO"/>
        </w:rPr>
        <w:t>urmatoarele</w:t>
      </w:r>
      <w:proofErr w:type="spellEnd"/>
      <w:r w:rsidRPr="00CE14BC">
        <w:rPr>
          <w:rFonts w:ascii="Times New Roman" w:hAnsi="Times New Roman" w:cs="Times New Roman"/>
          <w:sz w:val="22"/>
          <w:szCs w:val="22"/>
          <w:lang w:val="ro-RO"/>
        </w:rPr>
        <w:t xml:space="preserve"> straturi</w:t>
      </w:r>
    </w:p>
    <w:p w14:paraId="4A6DA7B9"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placa de beton existenta</w:t>
      </w:r>
    </w:p>
    <w:p w14:paraId="6BC8337B"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sapa de egalizare propusa </w:t>
      </w:r>
    </w:p>
    <w:p w14:paraId="7A6BD643"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bariera de vapori – folie polietilena</w:t>
      </w:r>
    </w:p>
    <w:p w14:paraId="1607CDCA" w14:textId="1046E8D5" w:rsidR="00F95FCD" w:rsidRPr="00CE14BC" w:rsidRDefault="00CB286E"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termoizolație</w:t>
      </w:r>
      <w:r w:rsidR="00F95FCD" w:rsidRPr="00CE14BC">
        <w:rPr>
          <w:rFonts w:ascii="Times New Roman" w:hAnsi="Times New Roman" w:cs="Times New Roman"/>
          <w:sz w:val="22"/>
          <w:szCs w:val="22"/>
          <w:lang w:val="ro-RO"/>
        </w:rPr>
        <w:t xml:space="preserve"> vata bazaltica rigida</w:t>
      </w:r>
    </w:p>
    <w:p w14:paraId="446E8531" w14:textId="5651C89F" w:rsidR="00F95FCD" w:rsidRPr="00CE14BC" w:rsidRDefault="00CB286E"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hidroizolație</w:t>
      </w:r>
      <w:r w:rsidR="00F95FCD" w:rsidRPr="00CE14BC">
        <w:rPr>
          <w:rFonts w:ascii="Times New Roman" w:hAnsi="Times New Roman" w:cs="Times New Roman"/>
          <w:sz w:val="22"/>
          <w:szCs w:val="22"/>
          <w:lang w:val="ro-RO"/>
        </w:rPr>
        <w:t xml:space="preserve">, membrana </w:t>
      </w:r>
      <w:proofErr w:type="spellStart"/>
      <w:r w:rsidR="00F95FCD" w:rsidRPr="00CE14BC">
        <w:rPr>
          <w:rFonts w:ascii="Times New Roman" w:hAnsi="Times New Roman" w:cs="Times New Roman"/>
          <w:sz w:val="22"/>
          <w:szCs w:val="22"/>
          <w:lang w:val="ro-RO"/>
        </w:rPr>
        <w:t>difuzanta</w:t>
      </w:r>
      <w:proofErr w:type="spellEnd"/>
      <w:r w:rsidR="00F95FCD" w:rsidRPr="00CE14BC">
        <w:rPr>
          <w:rFonts w:ascii="Times New Roman" w:hAnsi="Times New Roman" w:cs="Times New Roman"/>
          <w:sz w:val="22"/>
          <w:szCs w:val="22"/>
          <w:lang w:val="ro-RO"/>
        </w:rPr>
        <w:t xml:space="preserve"> </w:t>
      </w:r>
    </w:p>
    <w:p w14:paraId="5EF8753A" w14:textId="497E358C"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podina lemn pe o </w:t>
      </w:r>
      <w:r w:rsidR="00CB286E" w:rsidRPr="00CE14BC">
        <w:rPr>
          <w:rFonts w:ascii="Times New Roman" w:hAnsi="Times New Roman" w:cs="Times New Roman"/>
          <w:sz w:val="22"/>
          <w:szCs w:val="22"/>
          <w:lang w:val="ro-RO"/>
        </w:rPr>
        <w:t>fâșie</w:t>
      </w:r>
      <w:r w:rsidRPr="00CE14BC">
        <w:rPr>
          <w:rFonts w:ascii="Times New Roman" w:hAnsi="Times New Roman" w:cs="Times New Roman"/>
          <w:sz w:val="22"/>
          <w:szCs w:val="22"/>
          <w:lang w:val="ro-RO"/>
        </w:rPr>
        <w:t xml:space="preserve"> de 1,0m</w:t>
      </w:r>
    </w:p>
    <w:p w14:paraId="7CB61665"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70862935" w14:textId="62C8E2E3"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La </w:t>
      </w:r>
      <w:r w:rsidR="00CB286E" w:rsidRPr="00CE14BC">
        <w:rPr>
          <w:rFonts w:ascii="Times New Roman" w:hAnsi="Times New Roman" w:cs="Times New Roman"/>
          <w:sz w:val="22"/>
          <w:szCs w:val="22"/>
          <w:lang w:val="ro-RO"/>
        </w:rPr>
        <w:t>șarpanta</w:t>
      </w:r>
      <w:r w:rsidRPr="00CE14BC">
        <w:rPr>
          <w:rFonts w:ascii="Times New Roman" w:hAnsi="Times New Roman" w:cs="Times New Roman"/>
          <w:sz w:val="22"/>
          <w:szCs w:val="22"/>
          <w:lang w:val="ro-RO"/>
        </w:rPr>
        <w:t xml:space="preserve"> de lemn existenta se fac </w:t>
      </w:r>
      <w:r w:rsidR="00CB286E" w:rsidRPr="00CE14BC">
        <w:rPr>
          <w:rFonts w:ascii="Times New Roman" w:hAnsi="Times New Roman" w:cs="Times New Roman"/>
          <w:sz w:val="22"/>
          <w:szCs w:val="22"/>
          <w:lang w:val="ro-RO"/>
        </w:rPr>
        <w:t>următoarele</w:t>
      </w:r>
      <w:r w:rsidRPr="00CE14BC">
        <w:rPr>
          <w:rFonts w:ascii="Times New Roman" w:hAnsi="Times New Roman" w:cs="Times New Roman"/>
          <w:sz w:val="22"/>
          <w:szCs w:val="22"/>
          <w:lang w:val="ro-RO"/>
        </w:rPr>
        <w:t xml:space="preserve"> </w:t>
      </w:r>
      <w:r w:rsidR="00CB286E" w:rsidRPr="00CE14BC">
        <w:rPr>
          <w:rFonts w:ascii="Times New Roman" w:hAnsi="Times New Roman" w:cs="Times New Roman"/>
          <w:sz w:val="22"/>
          <w:szCs w:val="22"/>
          <w:lang w:val="ro-RO"/>
        </w:rPr>
        <w:t>intervenții</w:t>
      </w:r>
      <w:r w:rsidRPr="00CE14BC">
        <w:rPr>
          <w:rFonts w:ascii="Times New Roman" w:hAnsi="Times New Roman" w:cs="Times New Roman"/>
          <w:sz w:val="22"/>
          <w:szCs w:val="22"/>
          <w:lang w:val="ro-RO"/>
        </w:rPr>
        <w:t>:</w:t>
      </w:r>
    </w:p>
    <w:p w14:paraId="65E7D4A8" w14:textId="37CCEE90" w:rsidR="00F95FCD" w:rsidRPr="00CB286E"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bCs/>
          <w:sz w:val="22"/>
          <w:szCs w:val="22"/>
          <w:lang w:val="ro-RO"/>
        </w:rPr>
      </w:pPr>
      <w:r w:rsidRPr="00CB286E">
        <w:rPr>
          <w:rFonts w:ascii="Times New Roman" w:hAnsi="Times New Roman" w:cs="Times New Roman"/>
          <w:bCs/>
          <w:sz w:val="22"/>
          <w:szCs w:val="22"/>
          <w:lang w:val="ro-RO"/>
        </w:rPr>
        <w:t xml:space="preserve">Se </w:t>
      </w:r>
      <w:r w:rsidR="00CB286E" w:rsidRPr="00CB286E">
        <w:rPr>
          <w:rFonts w:ascii="Times New Roman" w:hAnsi="Times New Roman" w:cs="Times New Roman"/>
          <w:bCs/>
          <w:sz w:val="22"/>
          <w:szCs w:val="22"/>
          <w:lang w:val="ro-RO"/>
        </w:rPr>
        <w:t>înlocuiește</w:t>
      </w:r>
      <w:r w:rsidRPr="00CB286E">
        <w:rPr>
          <w:rFonts w:ascii="Times New Roman" w:hAnsi="Times New Roman" w:cs="Times New Roman"/>
          <w:bCs/>
          <w:sz w:val="22"/>
          <w:szCs w:val="22"/>
          <w:lang w:val="ro-RO"/>
        </w:rPr>
        <w:t xml:space="preserve"> </w:t>
      </w:r>
      <w:r w:rsidR="00CB286E" w:rsidRPr="00CB286E">
        <w:rPr>
          <w:rFonts w:ascii="Times New Roman" w:hAnsi="Times New Roman" w:cs="Times New Roman"/>
          <w:bCs/>
          <w:sz w:val="22"/>
          <w:szCs w:val="22"/>
          <w:lang w:val="ro-RO"/>
        </w:rPr>
        <w:t>șarpanta</w:t>
      </w:r>
      <w:r w:rsidRPr="00CB286E">
        <w:rPr>
          <w:rFonts w:ascii="Times New Roman" w:hAnsi="Times New Roman" w:cs="Times New Roman"/>
          <w:bCs/>
          <w:sz w:val="22"/>
          <w:szCs w:val="22"/>
          <w:lang w:val="ro-RO"/>
        </w:rPr>
        <w:t xml:space="preserve"> din lemn cu una noua</w:t>
      </w:r>
    </w:p>
    <w:p w14:paraId="09D61B5C" w14:textId="6EF0FF9F"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va prevedea </w:t>
      </w:r>
      <w:r w:rsidR="00CB286E" w:rsidRPr="00CE14BC">
        <w:rPr>
          <w:rFonts w:ascii="Times New Roman" w:hAnsi="Times New Roman" w:cs="Times New Roman"/>
          <w:sz w:val="22"/>
          <w:szCs w:val="22"/>
          <w:lang w:val="ro-RO"/>
        </w:rPr>
        <w:t>izolație</w:t>
      </w:r>
      <w:r w:rsidRPr="00CE14BC">
        <w:rPr>
          <w:rFonts w:ascii="Times New Roman" w:hAnsi="Times New Roman" w:cs="Times New Roman"/>
          <w:sz w:val="22"/>
          <w:szCs w:val="22"/>
          <w:lang w:val="ro-RO"/>
        </w:rPr>
        <w:t xml:space="preserve"> termica la pod din placi rigide de vata bazaltica de minim 15 cm grosime.</w:t>
      </w:r>
    </w:p>
    <w:p w14:paraId="75E4423B" w14:textId="0EF8E5A6"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prevede bariera de vapori sub </w:t>
      </w:r>
      <w:r w:rsidR="00CB286E" w:rsidRPr="00CE14BC">
        <w:rPr>
          <w:rFonts w:ascii="Times New Roman" w:hAnsi="Times New Roman" w:cs="Times New Roman"/>
          <w:sz w:val="22"/>
          <w:szCs w:val="22"/>
          <w:lang w:val="ro-RO"/>
        </w:rPr>
        <w:t>izolația</w:t>
      </w:r>
      <w:r w:rsidRPr="00CE14BC">
        <w:rPr>
          <w:rFonts w:ascii="Times New Roman" w:hAnsi="Times New Roman" w:cs="Times New Roman"/>
          <w:sz w:val="22"/>
          <w:szCs w:val="22"/>
          <w:lang w:val="ro-RO"/>
        </w:rPr>
        <w:t xml:space="preserve"> termica.</w:t>
      </w:r>
    </w:p>
    <w:p w14:paraId="50CDB8E9" w14:textId="68178A39"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prevede folie </w:t>
      </w:r>
      <w:proofErr w:type="spellStart"/>
      <w:r w:rsidRPr="00CE14BC">
        <w:rPr>
          <w:rFonts w:ascii="Times New Roman" w:hAnsi="Times New Roman" w:cs="Times New Roman"/>
          <w:sz w:val="22"/>
          <w:szCs w:val="22"/>
          <w:lang w:val="ro-RO"/>
        </w:rPr>
        <w:t>anticondens</w:t>
      </w:r>
      <w:proofErr w:type="spellEnd"/>
      <w:r w:rsidRPr="00CE14BC">
        <w:rPr>
          <w:rFonts w:ascii="Times New Roman" w:hAnsi="Times New Roman" w:cs="Times New Roman"/>
          <w:sz w:val="22"/>
          <w:szCs w:val="22"/>
          <w:lang w:val="ro-RO"/>
        </w:rPr>
        <w:t xml:space="preserve">  deasupra </w:t>
      </w:r>
      <w:r w:rsidR="00CB286E" w:rsidRPr="00CE14BC">
        <w:rPr>
          <w:rFonts w:ascii="Times New Roman" w:hAnsi="Times New Roman" w:cs="Times New Roman"/>
          <w:sz w:val="22"/>
          <w:szCs w:val="22"/>
          <w:lang w:val="ro-RO"/>
        </w:rPr>
        <w:t>izolației</w:t>
      </w:r>
      <w:r w:rsidRPr="00CE14BC">
        <w:rPr>
          <w:rFonts w:ascii="Times New Roman" w:hAnsi="Times New Roman" w:cs="Times New Roman"/>
          <w:sz w:val="22"/>
          <w:szCs w:val="22"/>
          <w:lang w:val="ro-RO"/>
        </w:rPr>
        <w:t xml:space="preserve"> termice.</w:t>
      </w:r>
    </w:p>
    <w:p w14:paraId="7F3B96A3" w14:textId="75AB7254"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CB286E">
        <w:rPr>
          <w:rFonts w:ascii="Times New Roman" w:hAnsi="Times New Roman" w:cs="Times New Roman"/>
          <w:sz w:val="22"/>
          <w:szCs w:val="22"/>
          <w:lang w:val="ro-RO"/>
        </w:rPr>
        <w:t>înlocuiește</w:t>
      </w:r>
      <w:r w:rsidRPr="00CE14BC">
        <w:rPr>
          <w:rFonts w:ascii="Times New Roman" w:hAnsi="Times New Roman" w:cs="Times New Roman"/>
          <w:sz w:val="22"/>
          <w:szCs w:val="22"/>
          <w:lang w:val="ro-RO"/>
        </w:rPr>
        <w:t xml:space="preserve"> </w:t>
      </w:r>
      <w:r w:rsidR="00CB286E">
        <w:rPr>
          <w:rFonts w:ascii="Times New Roman" w:hAnsi="Times New Roman" w:cs="Times New Roman"/>
          <w:sz w:val="22"/>
          <w:szCs w:val="22"/>
          <w:lang w:val="ro-RO"/>
        </w:rPr>
        <w:t>învelitoarea</w:t>
      </w:r>
      <w:r w:rsidRPr="00CE14BC">
        <w:rPr>
          <w:rFonts w:ascii="Times New Roman" w:hAnsi="Times New Roman" w:cs="Times New Roman"/>
          <w:sz w:val="22"/>
          <w:szCs w:val="22"/>
          <w:lang w:val="ro-RO"/>
        </w:rPr>
        <w:t xml:space="preserve"> din </w:t>
      </w:r>
      <w:r w:rsidR="00CB286E" w:rsidRPr="00CE14BC">
        <w:rPr>
          <w:rFonts w:ascii="Times New Roman" w:hAnsi="Times New Roman" w:cs="Times New Roman"/>
          <w:sz w:val="22"/>
          <w:szCs w:val="22"/>
          <w:lang w:val="ro-RO"/>
        </w:rPr>
        <w:t>țiglă</w:t>
      </w:r>
      <w:r w:rsidRPr="00CE14BC">
        <w:rPr>
          <w:rFonts w:ascii="Times New Roman" w:hAnsi="Times New Roman" w:cs="Times New Roman"/>
          <w:sz w:val="22"/>
          <w:szCs w:val="22"/>
          <w:lang w:val="ro-RO"/>
        </w:rPr>
        <w:t xml:space="preserve"> (cu </w:t>
      </w:r>
      <w:proofErr w:type="spellStart"/>
      <w:r w:rsidRPr="00CE14BC">
        <w:rPr>
          <w:rFonts w:ascii="Times New Roman" w:hAnsi="Times New Roman" w:cs="Times New Roman"/>
          <w:sz w:val="22"/>
          <w:szCs w:val="22"/>
          <w:lang w:val="ro-RO"/>
        </w:rPr>
        <w:t>tigla</w:t>
      </w:r>
      <w:proofErr w:type="spellEnd"/>
      <w:r w:rsidRPr="00CE14BC">
        <w:rPr>
          <w:rFonts w:ascii="Times New Roman" w:hAnsi="Times New Roman" w:cs="Times New Roman"/>
          <w:sz w:val="22"/>
          <w:szCs w:val="22"/>
          <w:lang w:val="ro-RO"/>
        </w:rPr>
        <w:t xml:space="preserve"> ceramica profilata) inclusiv </w:t>
      </w:r>
      <w:r w:rsidR="00CB286E" w:rsidRPr="00CE14BC">
        <w:rPr>
          <w:rFonts w:ascii="Times New Roman" w:hAnsi="Times New Roman" w:cs="Times New Roman"/>
          <w:sz w:val="22"/>
          <w:szCs w:val="22"/>
          <w:lang w:val="ro-RO"/>
        </w:rPr>
        <w:t>șipcile</w:t>
      </w:r>
      <w:r w:rsidRPr="00CE14BC">
        <w:rPr>
          <w:rFonts w:ascii="Times New Roman" w:hAnsi="Times New Roman" w:cs="Times New Roman"/>
          <w:sz w:val="22"/>
          <w:szCs w:val="22"/>
          <w:lang w:val="ro-RO"/>
        </w:rPr>
        <w:t xml:space="preserve"> din lemn.</w:t>
      </w:r>
    </w:p>
    <w:p w14:paraId="2C0EDCCF" w14:textId="4333D363"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prevede sub </w:t>
      </w:r>
      <w:r w:rsidR="00CB286E">
        <w:rPr>
          <w:rFonts w:ascii="Times New Roman" w:hAnsi="Times New Roman" w:cs="Times New Roman"/>
          <w:sz w:val="22"/>
          <w:szCs w:val="22"/>
          <w:lang w:val="ro-RO"/>
        </w:rPr>
        <w:t>î</w:t>
      </w:r>
      <w:r w:rsidRPr="00CE14BC">
        <w:rPr>
          <w:rFonts w:ascii="Times New Roman" w:hAnsi="Times New Roman" w:cs="Times New Roman"/>
          <w:sz w:val="22"/>
          <w:szCs w:val="22"/>
          <w:lang w:val="ro-RO"/>
        </w:rPr>
        <w:t xml:space="preserve">nvelitoare o astereala din </w:t>
      </w:r>
      <w:r w:rsidR="00CB286E" w:rsidRPr="00CE14BC">
        <w:rPr>
          <w:rFonts w:ascii="Times New Roman" w:hAnsi="Times New Roman" w:cs="Times New Roman"/>
          <w:sz w:val="22"/>
          <w:szCs w:val="22"/>
          <w:lang w:val="ro-RO"/>
        </w:rPr>
        <w:t>scândura</w:t>
      </w:r>
      <w:r w:rsidRPr="00CE14BC">
        <w:rPr>
          <w:rFonts w:ascii="Times New Roman" w:hAnsi="Times New Roman" w:cs="Times New Roman"/>
          <w:sz w:val="22"/>
          <w:szCs w:val="22"/>
          <w:lang w:val="ro-RO"/>
        </w:rPr>
        <w:t xml:space="preserve"> continua (montata pe </w:t>
      </w:r>
      <w:r w:rsidR="00CB286E" w:rsidRPr="00CE14BC">
        <w:rPr>
          <w:rFonts w:ascii="Times New Roman" w:hAnsi="Times New Roman" w:cs="Times New Roman"/>
          <w:sz w:val="22"/>
          <w:szCs w:val="22"/>
          <w:lang w:val="ro-RO"/>
        </w:rPr>
        <w:t>căpriori</w:t>
      </w:r>
      <w:r w:rsidRPr="00CE14BC">
        <w:rPr>
          <w:rFonts w:ascii="Times New Roman" w:hAnsi="Times New Roman" w:cs="Times New Roman"/>
          <w:sz w:val="22"/>
          <w:szCs w:val="22"/>
          <w:lang w:val="ro-RO"/>
        </w:rPr>
        <w:t>).</w:t>
      </w:r>
    </w:p>
    <w:p w14:paraId="5139B2C3" w14:textId="05A2F7E1"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Peste astereala din </w:t>
      </w:r>
      <w:r w:rsidR="00CB286E" w:rsidRPr="00CE14BC">
        <w:rPr>
          <w:rFonts w:ascii="Times New Roman" w:hAnsi="Times New Roman" w:cs="Times New Roman"/>
          <w:sz w:val="22"/>
          <w:szCs w:val="22"/>
          <w:lang w:val="ro-RO"/>
        </w:rPr>
        <w:t>scânduri</w:t>
      </w:r>
      <w:r w:rsidRPr="00CE14BC">
        <w:rPr>
          <w:rFonts w:ascii="Times New Roman" w:hAnsi="Times New Roman" w:cs="Times New Roman"/>
          <w:sz w:val="22"/>
          <w:szCs w:val="22"/>
          <w:lang w:val="ro-RO"/>
        </w:rPr>
        <w:t xml:space="preserve"> se prevede o folie </w:t>
      </w:r>
      <w:proofErr w:type="spellStart"/>
      <w:r w:rsidRPr="00CE14BC">
        <w:rPr>
          <w:rFonts w:ascii="Times New Roman" w:hAnsi="Times New Roman" w:cs="Times New Roman"/>
          <w:sz w:val="22"/>
          <w:szCs w:val="22"/>
          <w:lang w:val="ro-RO"/>
        </w:rPr>
        <w:t>anticondens</w:t>
      </w:r>
      <w:proofErr w:type="spellEnd"/>
      <w:r w:rsidRPr="00CE14BC">
        <w:rPr>
          <w:rFonts w:ascii="Times New Roman" w:hAnsi="Times New Roman" w:cs="Times New Roman"/>
          <w:sz w:val="22"/>
          <w:szCs w:val="22"/>
          <w:lang w:val="ro-RO"/>
        </w:rPr>
        <w:t>.</w:t>
      </w:r>
    </w:p>
    <w:p w14:paraId="2D8BBA35" w14:textId="2E2DAE55"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Peste folie se </w:t>
      </w:r>
      <w:r w:rsidR="00CB286E" w:rsidRPr="00CE14BC">
        <w:rPr>
          <w:rFonts w:ascii="Times New Roman" w:hAnsi="Times New Roman" w:cs="Times New Roman"/>
          <w:sz w:val="22"/>
          <w:szCs w:val="22"/>
          <w:lang w:val="ro-RO"/>
        </w:rPr>
        <w:t>prevăd</w:t>
      </w:r>
      <w:r w:rsidRPr="00CE14BC">
        <w:rPr>
          <w:rFonts w:ascii="Times New Roman" w:hAnsi="Times New Roman" w:cs="Times New Roman"/>
          <w:sz w:val="22"/>
          <w:szCs w:val="22"/>
          <w:lang w:val="ro-RO"/>
        </w:rPr>
        <w:t xml:space="preserve"> </w:t>
      </w:r>
      <w:r w:rsidR="00CB286E" w:rsidRPr="00CE14BC">
        <w:rPr>
          <w:rFonts w:ascii="Times New Roman" w:hAnsi="Times New Roman" w:cs="Times New Roman"/>
          <w:sz w:val="22"/>
          <w:szCs w:val="22"/>
          <w:lang w:val="ro-RO"/>
        </w:rPr>
        <w:t>șipci</w:t>
      </w:r>
      <w:r w:rsidRPr="00CE14BC">
        <w:rPr>
          <w:rFonts w:ascii="Times New Roman" w:hAnsi="Times New Roman" w:cs="Times New Roman"/>
          <w:sz w:val="22"/>
          <w:szCs w:val="22"/>
          <w:lang w:val="ro-RO"/>
        </w:rPr>
        <w:t xml:space="preserve"> in lungul </w:t>
      </w:r>
      <w:r w:rsidR="00CB286E" w:rsidRPr="00CE14BC">
        <w:rPr>
          <w:rFonts w:ascii="Times New Roman" w:hAnsi="Times New Roman" w:cs="Times New Roman"/>
          <w:sz w:val="22"/>
          <w:szCs w:val="22"/>
          <w:lang w:val="ro-RO"/>
        </w:rPr>
        <w:t>căpriorilor</w:t>
      </w:r>
      <w:r w:rsidRPr="00CE14BC">
        <w:rPr>
          <w:rFonts w:ascii="Times New Roman" w:hAnsi="Times New Roman" w:cs="Times New Roman"/>
          <w:sz w:val="22"/>
          <w:szCs w:val="22"/>
          <w:lang w:val="ro-RO"/>
        </w:rPr>
        <w:t xml:space="preserve"> si apoi perpendicular pe </w:t>
      </w:r>
      <w:r w:rsidR="00CB286E" w:rsidRPr="00CE14BC">
        <w:rPr>
          <w:rFonts w:ascii="Times New Roman" w:hAnsi="Times New Roman" w:cs="Times New Roman"/>
          <w:sz w:val="22"/>
          <w:szCs w:val="22"/>
          <w:lang w:val="ro-RO"/>
        </w:rPr>
        <w:t>căpriori</w:t>
      </w:r>
      <w:r w:rsidRPr="00CE14BC">
        <w:rPr>
          <w:rFonts w:ascii="Times New Roman" w:hAnsi="Times New Roman" w:cs="Times New Roman"/>
          <w:sz w:val="22"/>
          <w:szCs w:val="22"/>
          <w:lang w:val="ro-RO"/>
        </w:rPr>
        <w:t xml:space="preserve"> se dispun </w:t>
      </w:r>
      <w:proofErr w:type="spellStart"/>
      <w:r w:rsidRPr="00CE14BC">
        <w:rPr>
          <w:rFonts w:ascii="Times New Roman" w:hAnsi="Times New Roman" w:cs="Times New Roman"/>
          <w:sz w:val="22"/>
          <w:szCs w:val="22"/>
          <w:lang w:val="ro-RO"/>
        </w:rPr>
        <w:t>sipcile</w:t>
      </w:r>
      <w:proofErr w:type="spellEnd"/>
      <w:r w:rsidRPr="00CE14BC">
        <w:rPr>
          <w:rFonts w:ascii="Times New Roman" w:hAnsi="Times New Roman" w:cs="Times New Roman"/>
          <w:sz w:val="22"/>
          <w:szCs w:val="22"/>
          <w:lang w:val="ro-RO"/>
        </w:rPr>
        <w:t xml:space="preserve"> suport pentru </w:t>
      </w:r>
      <w:proofErr w:type="spellStart"/>
      <w:r w:rsidRPr="00CE14BC">
        <w:rPr>
          <w:rFonts w:ascii="Times New Roman" w:hAnsi="Times New Roman" w:cs="Times New Roman"/>
          <w:sz w:val="22"/>
          <w:szCs w:val="22"/>
          <w:lang w:val="ro-RO"/>
        </w:rPr>
        <w:t>invelitoare</w:t>
      </w:r>
      <w:proofErr w:type="spellEnd"/>
      <w:r w:rsidRPr="00CE14BC">
        <w:rPr>
          <w:rFonts w:ascii="Times New Roman" w:hAnsi="Times New Roman" w:cs="Times New Roman"/>
          <w:sz w:val="22"/>
          <w:szCs w:val="22"/>
          <w:lang w:val="ro-RO"/>
        </w:rPr>
        <w:t>.</w:t>
      </w:r>
    </w:p>
    <w:p w14:paraId="64735526" w14:textId="08F52F98"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CB286E">
        <w:rPr>
          <w:rFonts w:ascii="Times New Roman" w:hAnsi="Times New Roman" w:cs="Times New Roman"/>
          <w:sz w:val="22"/>
          <w:szCs w:val="22"/>
          <w:lang w:val="ro-RO"/>
        </w:rPr>
        <w:t>înlocuiește</w:t>
      </w:r>
      <w:r w:rsidRPr="00CE14BC">
        <w:rPr>
          <w:rFonts w:ascii="Times New Roman" w:hAnsi="Times New Roman" w:cs="Times New Roman"/>
          <w:sz w:val="22"/>
          <w:szCs w:val="22"/>
          <w:lang w:val="ro-RO"/>
        </w:rPr>
        <w:t xml:space="preserve"> </w:t>
      </w:r>
      <w:r w:rsidR="00CB286E" w:rsidRPr="00CE14BC">
        <w:rPr>
          <w:rFonts w:ascii="Times New Roman" w:hAnsi="Times New Roman" w:cs="Times New Roman"/>
          <w:sz w:val="22"/>
          <w:szCs w:val="22"/>
          <w:lang w:val="ro-RO"/>
        </w:rPr>
        <w:t>streașina</w:t>
      </w:r>
      <w:r w:rsidRPr="00CE14BC">
        <w:rPr>
          <w:rFonts w:ascii="Times New Roman" w:hAnsi="Times New Roman" w:cs="Times New Roman"/>
          <w:sz w:val="22"/>
          <w:szCs w:val="22"/>
          <w:lang w:val="ro-RO"/>
        </w:rPr>
        <w:t xml:space="preserve"> din </w:t>
      </w:r>
      <w:proofErr w:type="spellStart"/>
      <w:r w:rsidRPr="00CE14BC">
        <w:rPr>
          <w:rFonts w:ascii="Times New Roman" w:hAnsi="Times New Roman" w:cs="Times New Roman"/>
          <w:sz w:val="22"/>
          <w:szCs w:val="22"/>
          <w:lang w:val="ro-RO"/>
        </w:rPr>
        <w:t>scandura</w:t>
      </w:r>
      <w:proofErr w:type="spellEnd"/>
      <w:r w:rsidRPr="00CE14BC">
        <w:rPr>
          <w:rFonts w:ascii="Times New Roman" w:hAnsi="Times New Roman" w:cs="Times New Roman"/>
          <w:sz w:val="22"/>
          <w:szCs w:val="22"/>
          <w:lang w:val="ro-RO"/>
        </w:rPr>
        <w:t>.</w:t>
      </w:r>
    </w:p>
    <w:p w14:paraId="3796811A" w14:textId="53CABD3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CB286E">
        <w:rPr>
          <w:rFonts w:ascii="Times New Roman" w:hAnsi="Times New Roman" w:cs="Times New Roman"/>
          <w:sz w:val="22"/>
          <w:szCs w:val="22"/>
          <w:lang w:val="ro-RO"/>
        </w:rPr>
        <w:t>înlocuiesc</w:t>
      </w:r>
      <w:r w:rsidRPr="00CE14BC">
        <w:rPr>
          <w:rFonts w:ascii="Times New Roman" w:hAnsi="Times New Roman" w:cs="Times New Roman"/>
          <w:sz w:val="22"/>
          <w:szCs w:val="22"/>
          <w:lang w:val="ro-RO"/>
        </w:rPr>
        <w:t xml:space="preserve"> burlanele si </w:t>
      </w:r>
      <w:r w:rsidR="00CB286E">
        <w:rPr>
          <w:rFonts w:ascii="Times New Roman" w:hAnsi="Times New Roman" w:cs="Times New Roman"/>
          <w:sz w:val="22"/>
          <w:szCs w:val="22"/>
          <w:lang w:val="ro-RO"/>
        </w:rPr>
        <w:t>jgheaburile</w:t>
      </w:r>
      <w:r w:rsidRPr="00CE14BC">
        <w:rPr>
          <w:rFonts w:ascii="Times New Roman" w:hAnsi="Times New Roman" w:cs="Times New Roman"/>
          <w:sz w:val="22"/>
          <w:szCs w:val="22"/>
          <w:lang w:val="ro-RO"/>
        </w:rPr>
        <w:t>.</w:t>
      </w:r>
    </w:p>
    <w:p w14:paraId="23E3844F" w14:textId="6A504DFD"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CB286E" w:rsidRPr="00CE14BC">
        <w:rPr>
          <w:rFonts w:ascii="Times New Roman" w:hAnsi="Times New Roman" w:cs="Times New Roman"/>
          <w:sz w:val="22"/>
          <w:szCs w:val="22"/>
          <w:lang w:val="ro-RO"/>
        </w:rPr>
        <w:t>protejează</w:t>
      </w:r>
      <w:r w:rsidRPr="00CE14BC">
        <w:rPr>
          <w:rFonts w:ascii="Times New Roman" w:hAnsi="Times New Roman" w:cs="Times New Roman"/>
          <w:sz w:val="22"/>
          <w:szCs w:val="22"/>
          <w:lang w:val="ro-RO"/>
        </w:rPr>
        <w:t xml:space="preserve"> antiseptic si ignifug elementele </w:t>
      </w:r>
      <w:r w:rsidR="00CB286E" w:rsidRPr="00CE14BC">
        <w:rPr>
          <w:rFonts w:ascii="Times New Roman" w:hAnsi="Times New Roman" w:cs="Times New Roman"/>
          <w:sz w:val="22"/>
          <w:szCs w:val="22"/>
          <w:lang w:val="ro-RO"/>
        </w:rPr>
        <w:t>șarpantei</w:t>
      </w:r>
      <w:r w:rsidRPr="00CE14BC">
        <w:rPr>
          <w:rFonts w:ascii="Times New Roman" w:hAnsi="Times New Roman" w:cs="Times New Roman"/>
          <w:sz w:val="22"/>
          <w:szCs w:val="22"/>
          <w:lang w:val="ro-RO"/>
        </w:rPr>
        <w:t xml:space="preserve"> din lemn.</w:t>
      </w:r>
    </w:p>
    <w:p w14:paraId="6A579793" w14:textId="3FCFE59B"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prevede o podina de </w:t>
      </w:r>
      <w:r w:rsidR="00CB286E" w:rsidRPr="00CE14BC">
        <w:rPr>
          <w:rFonts w:ascii="Times New Roman" w:hAnsi="Times New Roman" w:cs="Times New Roman"/>
          <w:sz w:val="22"/>
          <w:szCs w:val="22"/>
          <w:lang w:val="ro-RO"/>
        </w:rPr>
        <w:t>circulație</w:t>
      </w:r>
      <w:r w:rsidRPr="00CE14BC">
        <w:rPr>
          <w:rFonts w:ascii="Times New Roman" w:hAnsi="Times New Roman" w:cs="Times New Roman"/>
          <w:sz w:val="22"/>
          <w:szCs w:val="22"/>
          <w:lang w:val="ro-RO"/>
        </w:rPr>
        <w:t xml:space="preserve"> la pod.</w:t>
      </w:r>
    </w:p>
    <w:p w14:paraId="3D5ECA2E"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787F1023" w14:textId="77777777" w:rsidR="00F95FCD" w:rsidRPr="00CE14BC" w:rsidRDefault="00F95FCD" w:rsidP="00F95FCD">
      <w:pPr>
        <w:spacing w:line="276" w:lineRule="auto"/>
        <w:ind w:firstLine="567"/>
        <w:jc w:val="both"/>
        <w:rPr>
          <w:rFonts w:ascii="Times New Roman" w:hAnsi="Times New Roman" w:cs="Times New Roman"/>
          <w:b/>
          <w:sz w:val="22"/>
          <w:szCs w:val="22"/>
          <w:u w:val="single"/>
          <w:lang w:val="ro-RO"/>
        </w:rPr>
      </w:pPr>
      <w:r w:rsidRPr="00CE14BC">
        <w:rPr>
          <w:rFonts w:ascii="Times New Roman" w:hAnsi="Times New Roman" w:cs="Times New Roman"/>
          <w:b/>
          <w:sz w:val="22"/>
          <w:szCs w:val="22"/>
          <w:u w:val="single"/>
          <w:lang w:val="ro-RO"/>
        </w:rPr>
        <w:t>TAMPLARIE</w:t>
      </w:r>
    </w:p>
    <w:p w14:paraId="3D9B0F38" w14:textId="693FCA79" w:rsidR="00F95FCD" w:rsidRPr="00CE14BC" w:rsidRDefault="00F95FCD"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 xml:space="preserve">Conform auditului energetic este necesar folosirea </w:t>
      </w:r>
      <w:r w:rsidR="00CB286E" w:rsidRPr="00CE14BC">
        <w:rPr>
          <w:rFonts w:ascii="Times New Roman" w:hAnsi="Times New Roman" w:cs="Times New Roman"/>
          <w:b/>
          <w:sz w:val="22"/>
          <w:szCs w:val="22"/>
          <w:lang w:val="ro-RO"/>
        </w:rPr>
        <w:t>tâmplăriei</w:t>
      </w:r>
      <w:r w:rsidRPr="00CE14BC">
        <w:rPr>
          <w:rFonts w:ascii="Times New Roman" w:hAnsi="Times New Roman" w:cs="Times New Roman"/>
          <w:b/>
          <w:sz w:val="22"/>
          <w:szCs w:val="22"/>
          <w:lang w:val="ro-RO"/>
        </w:rPr>
        <w:t xml:space="preserve"> PVC tripla cu trei foi de geam termoizolant. </w:t>
      </w:r>
    </w:p>
    <w:p w14:paraId="00A39E9B" w14:textId="2186EFA4" w:rsidR="00F95FCD" w:rsidRPr="00CE14BC" w:rsidRDefault="00CB286E"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Suprafața</w:t>
      </w:r>
      <w:r w:rsidR="00F95FCD" w:rsidRPr="00CE14BC">
        <w:rPr>
          <w:rFonts w:ascii="Times New Roman" w:hAnsi="Times New Roman" w:cs="Times New Roman"/>
          <w:b/>
          <w:sz w:val="22"/>
          <w:szCs w:val="22"/>
          <w:lang w:val="ro-RO"/>
        </w:rPr>
        <w:t xml:space="preserve"> de spatii vitrate la care se va </w:t>
      </w:r>
      <w:r w:rsidRPr="00CE14BC">
        <w:rPr>
          <w:rFonts w:ascii="Times New Roman" w:hAnsi="Times New Roman" w:cs="Times New Roman"/>
          <w:b/>
          <w:sz w:val="22"/>
          <w:szCs w:val="22"/>
          <w:lang w:val="ro-RO"/>
        </w:rPr>
        <w:t>înlocui</w:t>
      </w:r>
      <w:r w:rsidR="00F95FCD" w:rsidRPr="00CE14BC">
        <w:rPr>
          <w:rFonts w:ascii="Times New Roman" w:hAnsi="Times New Roman" w:cs="Times New Roman"/>
          <w:b/>
          <w:sz w:val="22"/>
          <w:szCs w:val="22"/>
          <w:lang w:val="ro-RO"/>
        </w:rPr>
        <w:t xml:space="preserve"> </w:t>
      </w:r>
      <w:r w:rsidRPr="00CE14BC">
        <w:rPr>
          <w:rFonts w:ascii="Times New Roman" w:hAnsi="Times New Roman" w:cs="Times New Roman"/>
          <w:b/>
          <w:sz w:val="22"/>
          <w:szCs w:val="22"/>
          <w:lang w:val="ro-RO"/>
        </w:rPr>
        <w:t>tâmplăria</w:t>
      </w:r>
      <w:r w:rsidR="00F95FCD" w:rsidRPr="00CE14BC">
        <w:rPr>
          <w:rFonts w:ascii="Times New Roman" w:hAnsi="Times New Roman" w:cs="Times New Roman"/>
          <w:b/>
          <w:sz w:val="22"/>
          <w:szCs w:val="22"/>
          <w:lang w:val="ro-RO"/>
        </w:rPr>
        <w:t xml:space="preserve"> este de 365mp, si </w:t>
      </w:r>
      <w:r w:rsidRPr="00CE14BC">
        <w:rPr>
          <w:rFonts w:ascii="Times New Roman" w:hAnsi="Times New Roman" w:cs="Times New Roman"/>
          <w:b/>
          <w:sz w:val="22"/>
          <w:szCs w:val="22"/>
          <w:lang w:val="ro-RO"/>
        </w:rPr>
        <w:t>reprezintă</w:t>
      </w:r>
      <w:r w:rsidR="00F95FCD" w:rsidRPr="00CE14BC">
        <w:rPr>
          <w:rFonts w:ascii="Times New Roman" w:hAnsi="Times New Roman" w:cs="Times New Roman"/>
          <w:b/>
          <w:sz w:val="22"/>
          <w:szCs w:val="22"/>
          <w:lang w:val="ro-RO"/>
        </w:rPr>
        <w:t xml:space="preserve"> toate golurile existente.</w:t>
      </w:r>
    </w:p>
    <w:p w14:paraId="200849D2" w14:textId="061E8821" w:rsidR="00F95FCD" w:rsidRPr="00CE14BC" w:rsidRDefault="00CB286E" w:rsidP="00F95FCD">
      <w:pPr>
        <w:pStyle w:val="Default"/>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Ușile</w:t>
      </w:r>
      <w:r w:rsidR="00F95FCD" w:rsidRPr="00CE14BC">
        <w:rPr>
          <w:rFonts w:ascii="Times New Roman" w:hAnsi="Times New Roman" w:cs="Times New Roman"/>
          <w:sz w:val="22"/>
          <w:szCs w:val="22"/>
          <w:lang w:val="ro-RO"/>
        </w:rPr>
        <w:t xml:space="preserve"> si ferestrele exterioare vor fi executate din </w:t>
      </w:r>
      <w:proofErr w:type="spellStart"/>
      <w:r w:rsidR="00F95FCD" w:rsidRPr="00CE14BC">
        <w:rPr>
          <w:rFonts w:ascii="Times New Roman" w:hAnsi="Times New Roman" w:cs="Times New Roman"/>
          <w:sz w:val="22"/>
          <w:szCs w:val="22"/>
          <w:lang w:val="ro-RO"/>
        </w:rPr>
        <w:t>profile</w:t>
      </w:r>
      <w:proofErr w:type="spellEnd"/>
      <w:r w:rsidR="00F95FCD" w:rsidRPr="00CE14BC">
        <w:rPr>
          <w:rFonts w:ascii="Times New Roman" w:hAnsi="Times New Roman" w:cs="Times New Roman"/>
          <w:sz w:val="22"/>
          <w:szCs w:val="22"/>
          <w:lang w:val="ro-RO"/>
        </w:rPr>
        <w:t xml:space="preserve"> de PVC cu geam termoizolant. </w:t>
      </w:r>
    </w:p>
    <w:p w14:paraId="7904C8E4" w14:textId="4EE1DEDD" w:rsidR="00F95FCD" w:rsidRPr="00CE14BC" w:rsidRDefault="00F95FCD" w:rsidP="00F95FCD">
      <w:pPr>
        <w:pStyle w:val="Default"/>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Grosimea profilului </w:t>
      </w:r>
      <w:r w:rsidR="00CB286E" w:rsidRPr="00CE14BC">
        <w:rPr>
          <w:rFonts w:ascii="Times New Roman" w:hAnsi="Times New Roman" w:cs="Times New Roman"/>
          <w:sz w:val="22"/>
          <w:szCs w:val="22"/>
          <w:lang w:val="ro-RO"/>
        </w:rPr>
        <w:t>tâmplăriei</w:t>
      </w:r>
      <w:r w:rsidRPr="00CE14BC">
        <w:rPr>
          <w:rFonts w:ascii="Times New Roman" w:hAnsi="Times New Roman" w:cs="Times New Roman"/>
          <w:sz w:val="22"/>
          <w:szCs w:val="22"/>
          <w:lang w:val="ro-RO"/>
        </w:rPr>
        <w:t xml:space="preserve"> de PVC este cea rezultata din calcul pe baza desenelor de </w:t>
      </w:r>
      <w:proofErr w:type="spellStart"/>
      <w:r w:rsidRPr="00CE14BC">
        <w:rPr>
          <w:rFonts w:ascii="Times New Roman" w:hAnsi="Times New Roman" w:cs="Times New Roman"/>
          <w:sz w:val="22"/>
          <w:szCs w:val="22"/>
          <w:lang w:val="ro-RO"/>
        </w:rPr>
        <w:t>executie</w:t>
      </w:r>
      <w:proofErr w:type="spellEnd"/>
      <w:r w:rsidRPr="00CE14BC">
        <w:rPr>
          <w:rFonts w:ascii="Times New Roman" w:hAnsi="Times New Roman" w:cs="Times New Roman"/>
          <w:sz w:val="22"/>
          <w:szCs w:val="22"/>
          <w:lang w:val="ro-RO"/>
        </w:rPr>
        <w:t xml:space="preserve"> astfel </w:t>
      </w:r>
      <w:r w:rsidR="00CB286E" w:rsidRPr="00CE14BC">
        <w:rPr>
          <w:rFonts w:ascii="Times New Roman" w:hAnsi="Times New Roman" w:cs="Times New Roman"/>
          <w:sz w:val="22"/>
          <w:szCs w:val="22"/>
          <w:lang w:val="ro-RO"/>
        </w:rPr>
        <w:t>încât</w:t>
      </w:r>
      <w:r w:rsidRPr="00CE14BC">
        <w:rPr>
          <w:rFonts w:ascii="Times New Roman" w:hAnsi="Times New Roman" w:cs="Times New Roman"/>
          <w:sz w:val="22"/>
          <w:szCs w:val="22"/>
          <w:lang w:val="ro-RO"/>
        </w:rPr>
        <w:t xml:space="preserve"> sa reziste la </w:t>
      </w:r>
      <w:r w:rsidR="00CB286E" w:rsidRPr="00CE14BC">
        <w:rPr>
          <w:rFonts w:ascii="Times New Roman" w:hAnsi="Times New Roman" w:cs="Times New Roman"/>
          <w:sz w:val="22"/>
          <w:szCs w:val="22"/>
          <w:lang w:val="ro-RO"/>
        </w:rPr>
        <w:t>încărcările</w:t>
      </w:r>
      <w:r w:rsidRPr="00CE14BC">
        <w:rPr>
          <w:rFonts w:ascii="Times New Roman" w:hAnsi="Times New Roman" w:cs="Times New Roman"/>
          <w:sz w:val="22"/>
          <w:szCs w:val="22"/>
          <w:lang w:val="ro-RO"/>
        </w:rPr>
        <w:t xml:space="preserve"> date de vint, </w:t>
      </w:r>
      <w:r w:rsidR="00CB286E" w:rsidRPr="00CE14BC">
        <w:rPr>
          <w:rFonts w:ascii="Times New Roman" w:hAnsi="Times New Roman" w:cs="Times New Roman"/>
          <w:sz w:val="22"/>
          <w:szCs w:val="22"/>
          <w:lang w:val="ro-RO"/>
        </w:rPr>
        <w:t>mișcarea</w:t>
      </w:r>
      <w:r w:rsidRPr="00CE14BC">
        <w:rPr>
          <w:rFonts w:ascii="Times New Roman" w:hAnsi="Times New Roman" w:cs="Times New Roman"/>
          <w:sz w:val="22"/>
          <w:szCs w:val="22"/>
          <w:lang w:val="ro-RO"/>
        </w:rPr>
        <w:t xml:space="preserve"> seismica a structurii de rezistenta a </w:t>
      </w:r>
      <w:r w:rsidR="00CB286E" w:rsidRPr="00CE14BC">
        <w:rPr>
          <w:rFonts w:ascii="Times New Roman" w:hAnsi="Times New Roman" w:cs="Times New Roman"/>
          <w:sz w:val="22"/>
          <w:szCs w:val="22"/>
          <w:lang w:val="ro-RO"/>
        </w:rPr>
        <w:t>construcției</w:t>
      </w:r>
      <w:r w:rsidRPr="00CE14BC">
        <w:rPr>
          <w:rFonts w:ascii="Times New Roman" w:hAnsi="Times New Roman" w:cs="Times New Roman"/>
          <w:sz w:val="22"/>
          <w:szCs w:val="22"/>
          <w:lang w:val="ro-RO"/>
        </w:rPr>
        <w:t xml:space="preserve">, </w:t>
      </w:r>
      <w:r w:rsidR="00CB286E" w:rsidRPr="00CE14BC">
        <w:rPr>
          <w:rFonts w:ascii="Times New Roman" w:hAnsi="Times New Roman" w:cs="Times New Roman"/>
          <w:sz w:val="22"/>
          <w:szCs w:val="22"/>
          <w:lang w:val="ro-RO"/>
        </w:rPr>
        <w:t>variațiilor</w:t>
      </w:r>
      <w:r w:rsidRPr="00CE14BC">
        <w:rPr>
          <w:rFonts w:ascii="Times New Roman" w:hAnsi="Times New Roman" w:cs="Times New Roman"/>
          <w:sz w:val="22"/>
          <w:szCs w:val="22"/>
          <w:lang w:val="ro-RO"/>
        </w:rPr>
        <w:t xml:space="preserve"> de temperatura si dilatare si altor </w:t>
      </w:r>
      <w:r w:rsidR="00CB286E" w:rsidRPr="00CE14BC">
        <w:rPr>
          <w:rFonts w:ascii="Times New Roman" w:hAnsi="Times New Roman" w:cs="Times New Roman"/>
          <w:sz w:val="22"/>
          <w:szCs w:val="22"/>
          <w:lang w:val="ro-RO"/>
        </w:rPr>
        <w:t>încărcări</w:t>
      </w:r>
      <w:r w:rsidRPr="00CE14BC">
        <w:rPr>
          <w:rFonts w:ascii="Times New Roman" w:hAnsi="Times New Roman" w:cs="Times New Roman"/>
          <w:sz w:val="22"/>
          <w:szCs w:val="22"/>
          <w:lang w:val="ro-RO"/>
        </w:rPr>
        <w:t xml:space="preserve"> date de </w:t>
      </w:r>
      <w:r w:rsidR="00CB286E" w:rsidRPr="00CE14BC">
        <w:rPr>
          <w:rFonts w:ascii="Times New Roman" w:hAnsi="Times New Roman" w:cs="Times New Roman"/>
          <w:sz w:val="22"/>
          <w:szCs w:val="22"/>
          <w:lang w:val="ro-RO"/>
        </w:rPr>
        <w:t>condițiile</w:t>
      </w:r>
      <w:r w:rsidRPr="00CE14BC">
        <w:rPr>
          <w:rFonts w:ascii="Times New Roman" w:hAnsi="Times New Roman" w:cs="Times New Roman"/>
          <w:sz w:val="22"/>
          <w:szCs w:val="22"/>
          <w:lang w:val="ro-RO"/>
        </w:rPr>
        <w:t xml:space="preserve"> normale de exploatare ale </w:t>
      </w:r>
      <w:r w:rsidR="00CB286E" w:rsidRPr="00CE14BC">
        <w:rPr>
          <w:rFonts w:ascii="Times New Roman" w:hAnsi="Times New Roman" w:cs="Times New Roman"/>
          <w:sz w:val="22"/>
          <w:szCs w:val="22"/>
          <w:lang w:val="ro-RO"/>
        </w:rPr>
        <w:t>clădirii</w:t>
      </w:r>
      <w:r w:rsidRPr="00CE14BC">
        <w:rPr>
          <w:rFonts w:ascii="Times New Roman" w:hAnsi="Times New Roman" w:cs="Times New Roman"/>
          <w:sz w:val="22"/>
          <w:szCs w:val="22"/>
          <w:lang w:val="ro-RO"/>
        </w:rPr>
        <w:t xml:space="preserve">. </w:t>
      </w:r>
    </w:p>
    <w:p w14:paraId="479BC2BC" w14:textId="4653F10C" w:rsidR="00F95FCD" w:rsidRPr="00CE14BC" w:rsidRDefault="00F95FCD" w:rsidP="00F95FCD">
      <w:pPr>
        <w:pStyle w:val="Default"/>
        <w:spacing w:line="276" w:lineRule="auto"/>
        <w:ind w:firstLine="567"/>
        <w:jc w:val="both"/>
        <w:rPr>
          <w:rFonts w:ascii="Times New Roman" w:hAnsi="Times New Roman" w:cs="Times New Roman"/>
          <w:sz w:val="22"/>
          <w:szCs w:val="22"/>
          <w:lang w:val="ro-RO"/>
        </w:rPr>
      </w:pPr>
      <w:proofErr w:type="spellStart"/>
      <w:r w:rsidRPr="00CE14BC">
        <w:rPr>
          <w:rFonts w:ascii="Times New Roman" w:hAnsi="Times New Roman" w:cs="Times New Roman"/>
          <w:sz w:val="22"/>
          <w:szCs w:val="22"/>
          <w:lang w:val="ro-RO"/>
        </w:rPr>
        <w:t>Profilele</w:t>
      </w:r>
      <w:proofErr w:type="spellEnd"/>
      <w:r w:rsidRPr="00CE14BC">
        <w:rPr>
          <w:rFonts w:ascii="Times New Roman" w:hAnsi="Times New Roman" w:cs="Times New Roman"/>
          <w:sz w:val="22"/>
          <w:szCs w:val="22"/>
          <w:lang w:val="ro-RO"/>
        </w:rPr>
        <w:t xml:space="preserve"> sunt </w:t>
      </w:r>
      <w:r w:rsidR="00CB286E" w:rsidRPr="00CE14BC">
        <w:rPr>
          <w:rFonts w:ascii="Times New Roman" w:hAnsi="Times New Roman" w:cs="Times New Roman"/>
          <w:sz w:val="22"/>
          <w:szCs w:val="22"/>
          <w:lang w:val="ro-RO"/>
        </w:rPr>
        <w:t>prevăzute</w:t>
      </w:r>
      <w:r w:rsidRPr="00CE14BC">
        <w:rPr>
          <w:rFonts w:ascii="Times New Roman" w:hAnsi="Times New Roman" w:cs="Times New Roman"/>
          <w:sz w:val="22"/>
          <w:szCs w:val="22"/>
          <w:lang w:val="ro-RO"/>
        </w:rPr>
        <w:t xml:space="preserve"> cu un sistem de garnituri elastice ce permit preluarea eforturilor bidimensionale. </w:t>
      </w:r>
    </w:p>
    <w:p w14:paraId="3D8A77BF" w14:textId="1A089269" w:rsidR="00F95FCD" w:rsidRPr="00CE14BC" w:rsidRDefault="00F95FCD" w:rsidP="00F95FCD">
      <w:pPr>
        <w:pStyle w:val="Default"/>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Sistem propriu de drenare, prin dirijarea controlata a condensului si a apei </w:t>
      </w:r>
      <w:proofErr w:type="spellStart"/>
      <w:r w:rsidRPr="00CE14BC">
        <w:rPr>
          <w:rFonts w:ascii="Times New Roman" w:hAnsi="Times New Roman" w:cs="Times New Roman"/>
          <w:sz w:val="22"/>
          <w:szCs w:val="22"/>
          <w:lang w:val="ro-RO"/>
        </w:rPr>
        <w:t>catre</w:t>
      </w:r>
      <w:proofErr w:type="spellEnd"/>
      <w:r w:rsidRPr="00CE14BC">
        <w:rPr>
          <w:rFonts w:ascii="Times New Roman" w:hAnsi="Times New Roman" w:cs="Times New Roman"/>
          <w:sz w:val="22"/>
          <w:szCs w:val="22"/>
          <w:lang w:val="ro-RO"/>
        </w:rPr>
        <w:t xml:space="preserve"> exteriorul </w:t>
      </w:r>
      <w:r w:rsidR="00CB286E" w:rsidRPr="00CE14BC">
        <w:rPr>
          <w:rFonts w:ascii="Times New Roman" w:hAnsi="Times New Roman" w:cs="Times New Roman"/>
          <w:sz w:val="22"/>
          <w:szCs w:val="22"/>
          <w:lang w:val="ro-RO"/>
        </w:rPr>
        <w:t>construcției</w:t>
      </w:r>
      <w:r w:rsidRPr="00CE14BC">
        <w:rPr>
          <w:rFonts w:ascii="Times New Roman" w:hAnsi="Times New Roman" w:cs="Times New Roman"/>
          <w:sz w:val="22"/>
          <w:szCs w:val="22"/>
          <w:lang w:val="ro-RO"/>
        </w:rPr>
        <w:t xml:space="preserve">; </w:t>
      </w:r>
    </w:p>
    <w:p w14:paraId="04209EE0" w14:textId="77777777" w:rsidR="00F95FCD" w:rsidRPr="00CE14BC" w:rsidRDefault="00F95FCD" w:rsidP="00F95FCD">
      <w:pPr>
        <w:pStyle w:val="Default"/>
        <w:spacing w:line="276" w:lineRule="auto"/>
        <w:ind w:firstLine="567"/>
        <w:jc w:val="both"/>
        <w:rPr>
          <w:rFonts w:ascii="Times New Roman" w:hAnsi="Times New Roman" w:cs="Times New Roman"/>
          <w:color w:val="FF0000"/>
          <w:sz w:val="22"/>
          <w:szCs w:val="22"/>
          <w:u w:val="single"/>
          <w:lang w:val="ro-RO"/>
        </w:rPr>
      </w:pPr>
    </w:p>
    <w:p w14:paraId="727BAB99" w14:textId="77777777" w:rsidR="00F95FCD" w:rsidRPr="00CE14BC" w:rsidRDefault="00F95FCD" w:rsidP="00F95FCD">
      <w:pPr>
        <w:pStyle w:val="Default"/>
        <w:numPr>
          <w:ilvl w:val="0"/>
          <w:numId w:val="12"/>
        </w:numPr>
        <w:pBdr>
          <w:top w:val="single" w:sz="4" w:space="1" w:color="auto"/>
          <w:left w:val="single" w:sz="4" w:space="4" w:color="auto"/>
          <w:bottom w:val="single" w:sz="4" w:space="1" w:color="auto"/>
          <w:right w:val="single" w:sz="4" w:space="4" w:color="auto"/>
        </w:pBdr>
        <w:shd w:val="clear" w:color="auto" w:fill="F2DBDB"/>
        <w:tabs>
          <w:tab w:val="left" w:pos="567"/>
        </w:tabs>
        <w:ind w:left="0" w:firstLine="0"/>
        <w:rPr>
          <w:rFonts w:ascii="Times New Roman" w:hAnsi="Times New Roman" w:cs="Times New Roman"/>
          <w:b/>
          <w:color w:val="auto"/>
          <w:sz w:val="22"/>
          <w:szCs w:val="22"/>
          <w:lang w:val="ro-RO"/>
        </w:rPr>
      </w:pPr>
      <w:proofErr w:type="spellStart"/>
      <w:r w:rsidRPr="00CE14BC">
        <w:rPr>
          <w:rFonts w:ascii="Times New Roman" w:hAnsi="Times New Roman" w:cs="Times New Roman"/>
          <w:b/>
          <w:color w:val="auto"/>
          <w:sz w:val="22"/>
          <w:szCs w:val="22"/>
          <w:lang w:val="ro-RO"/>
        </w:rPr>
        <w:t>Cladire</w:t>
      </w:r>
      <w:proofErr w:type="spellEnd"/>
      <w:r w:rsidRPr="00CE14BC">
        <w:rPr>
          <w:rFonts w:ascii="Times New Roman" w:hAnsi="Times New Roman" w:cs="Times New Roman"/>
          <w:b/>
          <w:color w:val="auto"/>
          <w:sz w:val="22"/>
          <w:szCs w:val="22"/>
          <w:lang w:val="ro-RO"/>
        </w:rPr>
        <w:t xml:space="preserve"> Sala de sport</w:t>
      </w:r>
    </w:p>
    <w:p w14:paraId="0D72FD94"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0F76C6F3" w14:textId="62F2B257" w:rsidR="00F95FCD" w:rsidRPr="00CE14BC" w:rsidRDefault="00CB286E" w:rsidP="00F95FCD">
      <w:pPr>
        <w:pStyle w:val="Default"/>
        <w:spacing w:line="276" w:lineRule="auto"/>
        <w:ind w:firstLine="567"/>
        <w:jc w:val="both"/>
        <w:rPr>
          <w:rFonts w:ascii="Times New Roman" w:hAnsi="Times New Roman" w:cs="Times New Roman"/>
          <w:color w:val="auto"/>
          <w:sz w:val="22"/>
          <w:szCs w:val="22"/>
          <w:lang w:val="ro-RO"/>
        </w:rPr>
      </w:pPr>
      <w:r w:rsidRPr="00CE14BC">
        <w:rPr>
          <w:rFonts w:ascii="Times New Roman" w:hAnsi="Times New Roman" w:cs="Times New Roman"/>
          <w:color w:val="auto"/>
          <w:sz w:val="22"/>
          <w:szCs w:val="22"/>
          <w:lang w:val="ro-RO"/>
        </w:rPr>
        <w:t>lucrările</w:t>
      </w:r>
      <w:r w:rsidR="00F95FCD" w:rsidRPr="00CE14BC">
        <w:rPr>
          <w:rFonts w:ascii="Times New Roman" w:hAnsi="Times New Roman" w:cs="Times New Roman"/>
          <w:color w:val="auto"/>
          <w:sz w:val="22"/>
          <w:szCs w:val="22"/>
          <w:lang w:val="ro-RO"/>
        </w:rPr>
        <w:t xml:space="preserve"> propuse</w:t>
      </w:r>
    </w:p>
    <w:p w14:paraId="5ABB03E2" w14:textId="7B22F28F"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reface zidul din </w:t>
      </w:r>
      <w:r w:rsidR="00CB286E" w:rsidRPr="00CE14BC">
        <w:rPr>
          <w:rFonts w:ascii="Times New Roman" w:hAnsi="Times New Roman" w:cs="Times New Roman"/>
          <w:sz w:val="22"/>
          <w:szCs w:val="22"/>
          <w:lang w:val="ro-RO"/>
        </w:rPr>
        <w:t>cărămidă</w:t>
      </w:r>
      <w:r w:rsidRPr="00CE14BC">
        <w:rPr>
          <w:rFonts w:ascii="Times New Roman" w:hAnsi="Times New Roman" w:cs="Times New Roman"/>
          <w:sz w:val="22"/>
          <w:szCs w:val="22"/>
          <w:lang w:val="ro-RO"/>
        </w:rPr>
        <w:t xml:space="preserve"> cuprins intre axele A÷B in exteriorul axului 1.</w:t>
      </w:r>
    </w:p>
    <w:p w14:paraId="5390EA5D"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Se reface spaletul din axul 1 exterior axului C.</w:t>
      </w:r>
    </w:p>
    <w:p w14:paraId="797BD5E3" w14:textId="500D0880"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reface local </w:t>
      </w:r>
      <w:proofErr w:type="spellStart"/>
      <w:r w:rsidRPr="00CE14BC">
        <w:rPr>
          <w:rFonts w:ascii="Times New Roman" w:hAnsi="Times New Roman" w:cs="Times New Roman"/>
          <w:sz w:val="22"/>
          <w:szCs w:val="22"/>
          <w:lang w:val="ro-RO"/>
        </w:rPr>
        <w:t>zidaria</w:t>
      </w:r>
      <w:proofErr w:type="spellEnd"/>
      <w:r w:rsidRPr="00CE14BC">
        <w:rPr>
          <w:rFonts w:ascii="Times New Roman" w:hAnsi="Times New Roman" w:cs="Times New Roman"/>
          <w:sz w:val="22"/>
          <w:szCs w:val="22"/>
          <w:lang w:val="ro-RO"/>
        </w:rPr>
        <w:t xml:space="preserve"> din </w:t>
      </w:r>
      <w:r w:rsidR="00CB286E" w:rsidRPr="00CE14BC">
        <w:rPr>
          <w:rFonts w:ascii="Times New Roman" w:hAnsi="Times New Roman" w:cs="Times New Roman"/>
          <w:sz w:val="22"/>
          <w:szCs w:val="22"/>
          <w:lang w:val="ro-RO"/>
        </w:rPr>
        <w:t>cărămidă</w:t>
      </w:r>
      <w:r w:rsidRPr="00CE14BC">
        <w:rPr>
          <w:rFonts w:ascii="Times New Roman" w:hAnsi="Times New Roman" w:cs="Times New Roman"/>
          <w:sz w:val="22"/>
          <w:szCs w:val="22"/>
          <w:lang w:val="ro-RO"/>
        </w:rPr>
        <w:t xml:space="preserve"> in zonele cu </w:t>
      </w:r>
      <w:r w:rsidR="00CB286E" w:rsidRPr="00CE14BC">
        <w:rPr>
          <w:rFonts w:ascii="Times New Roman" w:hAnsi="Times New Roman" w:cs="Times New Roman"/>
          <w:sz w:val="22"/>
          <w:szCs w:val="22"/>
          <w:lang w:val="ro-RO"/>
        </w:rPr>
        <w:t>crăpături</w:t>
      </w:r>
      <w:r w:rsidRPr="00CE14BC">
        <w:rPr>
          <w:rFonts w:ascii="Times New Roman" w:hAnsi="Times New Roman" w:cs="Times New Roman"/>
          <w:sz w:val="22"/>
          <w:szCs w:val="22"/>
          <w:lang w:val="ro-RO"/>
        </w:rPr>
        <w:t>.</w:t>
      </w:r>
    </w:p>
    <w:p w14:paraId="1EC95915" w14:textId="774F4D0A"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w:t>
      </w:r>
      <w:r w:rsidR="00CB286E" w:rsidRPr="00CE14BC">
        <w:rPr>
          <w:rFonts w:ascii="Times New Roman" w:hAnsi="Times New Roman" w:cs="Times New Roman"/>
          <w:sz w:val="22"/>
          <w:szCs w:val="22"/>
          <w:lang w:val="ro-RO"/>
        </w:rPr>
        <w:t>injectează</w:t>
      </w:r>
      <w:r w:rsidRPr="00CE14BC">
        <w:rPr>
          <w:rFonts w:ascii="Times New Roman" w:hAnsi="Times New Roman" w:cs="Times New Roman"/>
          <w:sz w:val="22"/>
          <w:szCs w:val="22"/>
          <w:lang w:val="ro-RO"/>
        </w:rPr>
        <w:t xml:space="preserve"> </w:t>
      </w:r>
      <w:r w:rsidR="00CB286E" w:rsidRPr="00CE14BC">
        <w:rPr>
          <w:rFonts w:ascii="Times New Roman" w:hAnsi="Times New Roman" w:cs="Times New Roman"/>
          <w:sz w:val="22"/>
          <w:szCs w:val="22"/>
          <w:lang w:val="ro-RO"/>
        </w:rPr>
        <w:t>crăpăturile</w:t>
      </w:r>
      <w:r w:rsidRPr="00CE14BC">
        <w:rPr>
          <w:rFonts w:ascii="Times New Roman" w:hAnsi="Times New Roman" w:cs="Times New Roman"/>
          <w:sz w:val="22"/>
          <w:szCs w:val="22"/>
          <w:lang w:val="ro-RO"/>
        </w:rPr>
        <w:t xml:space="preserve">, fisurile orizontale si verticale la zidul din </w:t>
      </w:r>
      <w:proofErr w:type="spellStart"/>
      <w:r w:rsidRPr="00CE14BC">
        <w:rPr>
          <w:rFonts w:ascii="Times New Roman" w:hAnsi="Times New Roman" w:cs="Times New Roman"/>
          <w:sz w:val="22"/>
          <w:szCs w:val="22"/>
          <w:lang w:val="ro-RO"/>
        </w:rPr>
        <w:t>sirul</w:t>
      </w:r>
      <w:proofErr w:type="spellEnd"/>
      <w:r w:rsidRPr="00CE14BC">
        <w:rPr>
          <w:rFonts w:ascii="Times New Roman" w:hAnsi="Times New Roman" w:cs="Times New Roman"/>
          <w:sz w:val="22"/>
          <w:szCs w:val="22"/>
          <w:lang w:val="ro-RO"/>
        </w:rPr>
        <w:t xml:space="preserve"> „ A” . </w:t>
      </w:r>
    </w:p>
    <w:p w14:paraId="2D6B3899" w14:textId="40569349" w:rsidR="00F95FCD" w:rsidRPr="00CE14BC" w:rsidRDefault="00CB286E"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proofErr w:type="spellStart"/>
      <w:r>
        <w:rPr>
          <w:rFonts w:ascii="Times New Roman" w:hAnsi="Times New Roman" w:cs="Times New Roman"/>
          <w:sz w:val="22"/>
          <w:szCs w:val="22"/>
          <w:lang w:val="ro-RO"/>
        </w:rPr>
        <w:t>Î</w:t>
      </w:r>
      <w:r w:rsidR="00F95FCD" w:rsidRPr="00CE14BC">
        <w:rPr>
          <w:rFonts w:ascii="Times New Roman" w:hAnsi="Times New Roman" w:cs="Times New Roman"/>
          <w:sz w:val="22"/>
          <w:szCs w:val="22"/>
          <w:lang w:val="ro-RO"/>
        </w:rPr>
        <w:t>nlaturarea</w:t>
      </w:r>
      <w:proofErr w:type="spellEnd"/>
      <w:r w:rsidR="00F95FCD" w:rsidRPr="00CE14BC">
        <w:rPr>
          <w:rFonts w:ascii="Times New Roman" w:hAnsi="Times New Roman" w:cs="Times New Roman"/>
          <w:sz w:val="22"/>
          <w:szCs w:val="22"/>
          <w:lang w:val="ro-RO"/>
        </w:rPr>
        <w:t xml:space="preserve"> tencuielii existente</w:t>
      </w:r>
    </w:p>
    <w:p w14:paraId="05670161" w14:textId="53C199D4"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Realizare </w:t>
      </w:r>
      <w:proofErr w:type="spellStart"/>
      <w:r w:rsidRPr="00CE14BC">
        <w:rPr>
          <w:rFonts w:ascii="Times New Roman" w:hAnsi="Times New Roman" w:cs="Times New Roman"/>
          <w:sz w:val="22"/>
          <w:szCs w:val="22"/>
          <w:lang w:val="ro-RO"/>
        </w:rPr>
        <w:t>termosistem</w:t>
      </w:r>
      <w:proofErr w:type="spellEnd"/>
      <w:r w:rsidRPr="00CE14BC">
        <w:rPr>
          <w:rFonts w:ascii="Times New Roman" w:hAnsi="Times New Roman" w:cs="Times New Roman"/>
          <w:sz w:val="22"/>
          <w:szCs w:val="22"/>
          <w:lang w:val="ro-RO"/>
        </w:rPr>
        <w:t xml:space="preserve"> pe toate </w:t>
      </w:r>
      <w:r w:rsidR="00CB286E">
        <w:rPr>
          <w:rFonts w:ascii="Times New Roman" w:hAnsi="Times New Roman" w:cs="Times New Roman"/>
          <w:sz w:val="22"/>
          <w:szCs w:val="22"/>
          <w:lang w:val="ro-RO"/>
        </w:rPr>
        <w:t>fațadele</w:t>
      </w:r>
    </w:p>
    <w:p w14:paraId="5BAC97C4" w14:textId="15DC8C5D"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reface trotuarul in jurul </w:t>
      </w:r>
      <w:r w:rsidR="00CB286E" w:rsidRPr="00CE14BC">
        <w:rPr>
          <w:rFonts w:ascii="Times New Roman" w:hAnsi="Times New Roman" w:cs="Times New Roman"/>
          <w:sz w:val="22"/>
          <w:szCs w:val="22"/>
          <w:lang w:val="ro-RO"/>
        </w:rPr>
        <w:t>clădirii</w:t>
      </w:r>
      <w:r w:rsidRPr="00CE14BC">
        <w:rPr>
          <w:rFonts w:ascii="Times New Roman" w:hAnsi="Times New Roman" w:cs="Times New Roman"/>
          <w:sz w:val="22"/>
          <w:szCs w:val="22"/>
          <w:lang w:val="ro-RO"/>
        </w:rPr>
        <w:t xml:space="preserve">. Trotuarul va fi </w:t>
      </w:r>
      <w:proofErr w:type="spellStart"/>
      <w:r w:rsidRPr="00CE14BC">
        <w:rPr>
          <w:rFonts w:ascii="Times New Roman" w:hAnsi="Times New Roman" w:cs="Times New Roman"/>
          <w:sz w:val="22"/>
          <w:szCs w:val="22"/>
          <w:lang w:val="ro-RO"/>
        </w:rPr>
        <w:t>etans</w:t>
      </w:r>
      <w:proofErr w:type="spellEnd"/>
      <w:r w:rsidRPr="00CE14BC">
        <w:rPr>
          <w:rFonts w:ascii="Times New Roman" w:hAnsi="Times New Roman" w:cs="Times New Roman"/>
          <w:sz w:val="22"/>
          <w:szCs w:val="22"/>
          <w:lang w:val="ro-RO"/>
        </w:rPr>
        <w:t xml:space="preserve"> si cu panta spre exterior.</w:t>
      </w:r>
    </w:p>
    <w:p w14:paraId="07471685" w14:textId="5C8CBBB4"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Realizarea </w:t>
      </w:r>
      <w:r w:rsidR="00CB286E">
        <w:rPr>
          <w:rFonts w:ascii="Times New Roman" w:hAnsi="Times New Roman" w:cs="Times New Roman"/>
          <w:sz w:val="22"/>
          <w:szCs w:val="22"/>
          <w:lang w:val="ro-RO"/>
        </w:rPr>
        <w:t>izolării</w:t>
      </w:r>
      <w:r w:rsidRPr="00CE14BC">
        <w:rPr>
          <w:rFonts w:ascii="Times New Roman" w:hAnsi="Times New Roman" w:cs="Times New Roman"/>
          <w:sz w:val="22"/>
          <w:szCs w:val="22"/>
          <w:lang w:val="ro-RO"/>
        </w:rPr>
        <w:t xml:space="preserve"> termice si hidrofuge a </w:t>
      </w:r>
      <w:r w:rsidR="00CB286E" w:rsidRPr="00CE14BC">
        <w:rPr>
          <w:rFonts w:ascii="Times New Roman" w:hAnsi="Times New Roman" w:cs="Times New Roman"/>
          <w:sz w:val="22"/>
          <w:szCs w:val="22"/>
          <w:lang w:val="ro-RO"/>
        </w:rPr>
        <w:t>plăcii</w:t>
      </w:r>
      <w:r w:rsidRPr="00CE14BC">
        <w:rPr>
          <w:rFonts w:ascii="Times New Roman" w:hAnsi="Times New Roman" w:cs="Times New Roman"/>
          <w:sz w:val="22"/>
          <w:szCs w:val="22"/>
          <w:lang w:val="ro-RO"/>
        </w:rPr>
        <w:t xml:space="preserve"> peste sala</w:t>
      </w:r>
    </w:p>
    <w:p w14:paraId="4D379766" w14:textId="474ECFF5"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Schimbarea </w:t>
      </w:r>
      <w:r w:rsidR="00CB286E" w:rsidRPr="00CE14BC">
        <w:rPr>
          <w:rFonts w:ascii="Times New Roman" w:hAnsi="Times New Roman" w:cs="Times New Roman"/>
          <w:sz w:val="22"/>
          <w:szCs w:val="22"/>
          <w:lang w:val="ro-RO"/>
        </w:rPr>
        <w:t>tâmplăriei</w:t>
      </w:r>
      <w:r w:rsidRPr="00CE14BC">
        <w:rPr>
          <w:rFonts w:ascii="Times New Roman" w:hAnsi="Times New Roman" w:cs="Times New Roman"/>
          <w:sz w:val="22"/>
          <w:szCs w:val="22"/>
          <w:lang w:val="ro-RO"/>
        </w:rPr>
        <w:t xml:space="preserve"> existente cu </w:t>
      </w:r>
      <w:r w:rsidR="00CB286E" w:rsidRPr="00CE14BC">
        <w:rPr>
          <w:rFonts w:ascii="Times New Roman" w:hAnsi="Times New Roman" w:cs="Times New Roman"/>
          <w:sz w:val="22"/>
          <w:szCs w:val="22"/>
          <w:lang w:val="ro-RO"/>
        </w:rPr>
        <w:t>tâmplărie</w:t>
      </w:r>
      <w:r w:rsidRPr="00CE14BC">
        <w:rPr>
          <w:rFonts w:ascii="Times New Roman" w:hAnsi="Times New Roman" w:cs="Times New Roman"/>
          <w:sz w:val="22"/>
          <w:szCs w:val="22"/>
          <w:lang w:val="ro-RO"/>
        </w:rPr>
        <w:t xml:space="preserve"> PVC cu geam termopan</w:t>
      </w:r>
    </w:p>
    <w:p w14:paraId="68B80EE6" w14:textId="7C970111"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r w:rsidRPr="00CE14BC">
        <w:rPr>
          <w:rFonts w:ascii="Times New Roman" w:hAnsi="Times New Roman" w:cs="Times New Roman"/>
          <w:color w:val="auto"/>
          <w:sz w:val="22"/>
          <w:szCs w:val="22"/>
          <w:lang w:val="ro-RO"/>
        </w:rPr>
        <w:t xml:space="preserve">Nu sunt necesare </w:t>
      </w:r>
      <w:r w:rsidR="00CB286E" w:rsidRPr="00CE14BC">
        <w:rPr>
          <w:rFonts w:ascii="Times New Roman" w:hAnsi="Times New Roman" w:cs="Times New Roman"/>
          <w:color w:val="auto"/>
          <w:sz w:val="22"/>
          <w:szCs w:val="22"/>
          <w:lang w:val="ro-RO"/>
        </w:rPr>
        <w:t>lucrări</w:t>
      </w:r>
      <w:r w:rsidRPr="00CE14BC">
        <w:rPr>
          <w:rFonts w:ascii="Times New Roman" w:hAnsi="Times New Roman" w:cs="Times New Roman"/>
          <w:color w:val="auto"/>
          <w:sz w:val="22"/>
          <w:szCs w:val="22"/>
          <w:lang w:val="ro-RO"/>
        </w:rPr>
        <w:t xml:space="preserve"> de consolidare ale elementelor de </w:t>
      </w:r>
      <w:r w:rsidR="00CB286E" w:rsidRPr="00CE14BC">
        <w:rPr>
          <w:rFonts w:ascii="Times New Roman" w:hAnsi="Times New Roman" w:cs="Times New Roman"/>
          <w:color w:val="auto"/>
          <w:sz w:val="22"/>
          <w:szCs w:val="22"/>
          <w:lang w:val="ro-RO"/>
        </w:rPr>
        <w:t>fațada</w:t>
      </w:r>
      <w:r w:rsidRPr="00CE14BC">
        <w:rPr>
          <w:rFonts w:ascii="Times New Roman" w:hAnsi="Times New Roman" w:cs="Times New Roman"/>
          <w:color w:val="auto"/>
          <w:sz w:val="22"/>
          <w:szCs w:val="22"/>
          <w:lang w:val="ro-RO"/>
        </w:rPr>
        <w:t>.</w:t>
      </w:r>
    </w:p>
    <w:p w14:paraId="78208E81"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1407DBDC" w14:textId="77777777" w:rsidR="00F95FCD" w:rsidRPr="00CE14BC" w:rsidRDefault="00F95FCD" w:rsidP="00F95FCD">
      <w:pPr>
        <w:spacing w:line="276" w:lineRule="auto"/>
        <w:jc w:val="both"/>
        <w:rPr>
          <w:rFonts w:ascii="Times New Roman" w:hAnsi="Times New Roman" w:cs="Times New Roman"/>
          <w:b/>
          <w:bCs/>
          <w:u w:val="single"/>
          <w:lang w:val="ro-RO"/>
        </w:rPr>
      </w:pPr>
      <w:r w:rsidRPr="00CE14BC">
        <w:rPr>
          <w:rFonts w:ascii="Times New Roman" w:hAnsi="Times New Roman" w:cs="Times New Roman"/>
          <w:b/>
          <w:u w:val="single"/>
          <w:lang w:val="ro-RO"/>
        </w:rPr>
        <w:t xml:space="preserve">II.2 Soluții constructive și de finisaj </w:t>
      </w:r>
    </w:p>
    <w:p w14:paraId="0C8A371B"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2D70B26B" w14:textId="77777777" w:rsidR="00F95FCD" w:rsidRPr="00CE14BC" w:rsidRDefault="00F95FCD" w:rsidP="00F95FCD">
      <w:pPr>
        <w:pStyle w:val="Default"/>
        <w:spacing w:line="276" w:lineRule="auto"/>
        <w:ind w:firstLine="567"/>
        <w:jc w:val="both"/>
        <w:rPr>
          <w:rFonts w:ascii="Times New Roman" w:hAnsi="Times New Roman" w:cs="Times New Roman"/>
          <w:b/>
          <w:color w:val="auto"/>
          <w:sz w:val="22"/>
          <w:szCs w:val="22"/>
          <w:u w:val="single"/>
          <w:lang w:val="ro-RO"/>
        </w:rPr>
      </w:pPr>
      <w:r w:rsidRPr="00CE14BC">
        <w:rPr>
          <w:rFonts w:ascii="Times New Roman" w:hAnsi="Times New Roman" w:cs="Times New Roman"/>
          <w:b/>
          <w:color w:val="auto"/>
          <w:sz w:val="22"/>
          <w:szCs w:val="22"/>
          <w:u w:val="single"/>
          <w:lang w:val="ro-RO"/>
        </w:rPr>
        <w:t>TERMOSISTEM</w:t>
      </w:r>
    </w:p>
    <w:p w14:paraId="577981C5" w14:textId="77777777" w:rsidR="00F95FCD" w:rsidRPr="00CE14BC" w:rsidRDefault="00F95FCD" w:rsidP="00F95FCD">
      <w:pPr>
        <w:pStyle w:val="Default"/>
        <w:spacing w:line="276" w:lineRule="auto"/>
        <w:ind w:firstLine="567"/>
        <w:jc w:val="both"/>
        <w:rPr>
          <w:rFonts w:ascii="Times New Roman" w:hAnsi="Times New Roman" w:cs="Times New Roman"/>
          <w:b/>
          <w:color w:val="auto"/>
          <w:sz w:val="22"/>
          <w:szCs w:val="22"/>
          <w:lang w:val="ro-RO"/>
        </w:rPr>
      </w:pPr>
      <w:proofErr w:type="spellStart"/>
      <w:r w:rsidRPr="00CE14BC">
        <w:rPr>
          <w:rFonts w:ascii="Times New Roman" w:hAnsi="Times New Roman" w:cs="Times New Roman"/>
          <w:b/>
          <w:color w:val="auto"/>
          <w:sz w:val="22"/>
          <w:szCs w:val="22"/>
          <w:lang w:val="ro-RO"/>
        </w:rPr>
        <w:t>Termosistemul</w:t>
      </w:r>
      <w:proofErr w:type="spellEnd"/>
      <w:r w:rsidRPr="00CE14BC">
        <w:rPr>
          <w:rFonts w:ascii="Times New Roman" w:hAnsi="Times New Roman" w:cs="Times New Roman"/>
          <w:b/>
          <w:color w:val="auto"/>
          <w:sz w:val="22"/>
          <w:szCs w:val="22"/>
          <w:lang w:val="ro-RO"/>
        </w:rPr>
        <w:t xml:space="preserve"> se va realiza cu polistiren expandat, clasa P1 </w:t>
      </w:r>
    </w:p>
    <w:p w14:paraId="6B7446AB" w14:textId="305D3559" w:rsidR="00F95FCD" w:rsidRPr="00CE14BC" w:rsidRDefault="00CB286E" w:rsidP="00F95FCD">
      <w:pPr>
        <w:pStyle w:val="Default"/>
        <w:spacing w:line="276" w:lineRule="auto"/>
        <w:ind w:firstLine="567"/>
        <w:jc w:val="both"/>
        <w:rPr>
          <w:rFonts w:ascii="Times New Roman" w:hAnsi="Times New Roman" w:cs="Times New Roman"/>
          <w:b/>
          <w:color w:val="auto"/>
          <w:sz w:val="22"/>
          <w:szCs w:val="22"/>
          <w:lang w:val="ro-RO"/>
        </w:rPr>
      </w:pPr>
      <w:r w:rsidRPr="00CE14BC">
        <w:rPr>
          <w:rFonts w:ascii="Times New Roman" w:hAnsi="Times New Roman" w:cs="Times New Roman"/>
          <w:b/>
          <w:color w:val="auto"/>
          <w:sz w:val="22"/>
          <w:szCs w:val="22"/>
          <w:lang w:val="ro-RO"/>
        </w:rPr>
        <w:t>Suprafața</w:t>
      </w:r>
      <w:r w:rsidR="00F95FCD" w:rsidRPr="00CE14BC">
        <w:rPr>
          <w:rFonts w:ascii="Times New Roman" w:hAnsi="Times New Roman" w:cs="Times New Roman"/>
          <w:b/>
          <w:color w:val="auto"/>
          <w:sz w:val="22"/>
          <w:szCs w:val="22"/>
          <w:lang w:val="ro-RO"/>
        </w:rPr>
        <w:t xml:space="preserve"> de perete opac pe care va fi realizat </w:t>
      </w:r>
      <w:proofErr w:type="spellStart"/>
      <w:r w:rsidR="00F95FCD" w:rsidRPr="00CE14BC">
        <w:rPr>
          <w:rFonts w:ascii="Times New Roman" w:hAnsi="Times New Roman" w:cs="Times New Roman"/>
          <w:b/>
          <w:color w:val="auto"/>
          <w:sz w:val="22"/>
          <w:szCs w:val="22"/>
          <w:lang w:val="ro-RO"/>
        </w:rPr>
        <w:t>termosistemul</w:t>
      </w:r>
      <w:proofErr w:type="spellEnd"/>
      <w:r w:rsidR="00F95FCD" w:rsidRPr="00CE14BC">
        <w:rPr>
          <w:rFonts w:ascii="Times New Roman" w:hAnsi="Times New Roman" w:cs="Times New Roman"/>
          <w:b/>
          <w:color w:val="auto"/>
          <w:sz w:val="22"/>
          <w:szCs w:val="22"/>
          <w:lang w:val="ro-RO"/>
        </w:rPr>
        <w:t xml:space="preserve"> este de 613mp.</w:t>
      </w:r>
    </w:p>
    <w:p w14:paraId="66C801BC" w14:textId="1A6A9B22"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Sistemul de izolare termica si finisare a </w:t>
      </w:r>
      <w:r w:rsidR="00CB286E" w:rsidRPr="00CE14BC">
        <w:rPr>
          <w:rFonts w:ascii="Times New Roman" w:hAnsi="Times New Roman" w:cs="Times New Roman"/>
          <w:sz w:val="22"/>
          <w:szCs w:val="22"/>
          <w:lang w:val="ro-RO"/>
        </w:rPr>
        <w:t>fațadelor</w:t>
      </w:r>
      <w:r w:rsidRPr="00CE14BC">
        <w:rPr>
          <w:rFonts w:ascii="Times New Roman" w:hAnsi="Times New Roman" w:cs="Times New Roman"/>
          <w:sz w:val="22"/>
          <w:szCs w:val="22"/>
          <w:lang w:val="ro-RO"/>
        </w:rPr>
        <w:t xml:space="preserve"> trebuie ales ca sa corespunda din punct de vedere al </w:t>
      </w:r>
      <w:r w:rsidR="00CB286E" w:rsidRPr="00CE14BC">
        <w:rPr>
          <w:rFonts w:ascii="Times New Roman" w:hAnsi="Times New Roman" w:cs="Times New Roman"/>
          <w:sz w:val="22"/>
          <w:szCs w:val="22"/>
          <w:lang w:val="ro-RO"/>
        </w:rPr>
        <w:t>protecției</w:t>
      </w:r>
      <w:r w:rsidRPr="00CE14BC">
        <w:rPr>
          <w:rFonts w:ascii="Times New Roman" w:hAnsi="Times New Roman" w:cs="Times New Roman"/>
          <w:sz w:val="22"/>
          <w:szCs w:val="22"/>
          <w:lang w:val="ro-RO"/>
        </w:rPr>
        <w:t xml:space="preserve"> termice, acustice, incendii si la intemperii.</w:t>
      </w:r>
    </w:p>
    <w:p w14:paraId="21F76DA1" w14:textId="5053AFAB"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Executarea </w:t>
      </w:r>
      <w:r w:rsidR="00CB286E" w:rsidRPr="00CE14BC">
        <w:rPr>
          <w:rFonts w:ascii="Times New Roman" w:hAnsi="Times New Roman" w:cs="Times New Roman"/>
          <w:sz w:val="22"/>
          <w:szCs w:val="22"/>
          <w:lang w:val="ro-RO"/>
        </w:rPr>
        <w:t>lucrărilor</w:t>
      </w:r>
      <w:r w:rsidRPr="00CE14BC">
        <w:rPr>
          <w:rFonts w:ascii="Times New Roman" w:hAnsi="Times New Roman" w:cs="Times New Roman"/>
          <w:sz w:val="22"/>
          <w:szCs w:val="22"/>
          <w:lang w:val="ro-RO"/>
        </w:rPr>
        <w:t xml:space="preserve"> de izolare termica se face </w:t>
      </w:r>
      <w:r w:rsidR="00CB286E" w:rsidRPr="00CE14BC">
        <w:rPr>
          <w:rFonts w:ascii="Times New Roman" w:hAnsi="Times New Roman" w:cs="Times New Roman"/>
          <w:sz w:val="22"/>
          <w:szCs w:val="22"/>
          <w:lang w:val="ro-RO"/>
        </w:rPr>
        <w:t>respectând</w:t>
      </w:r>
      <w:r w:rsidR="00CB286E">
        <w:rPr>
          <w:rFonts w:ascii="Times New Roman" w:hAnsi="Times New Roman" w:cs="Times New Roman"/>
          <w:sz w:val="22"/>
          <w:szCs w:val="22"/>
          <w:lang w:val="ro-RO"/>
        </w:rPr>
        <w:t>u</w:t>
      </w:r>
      <w:r w:rsidRPr="00CE14BC">
        <w:rPr>
          <w:rFonts w:ascii="Times New Roman" w:hAnsi="Times New Roman" w:cs="Times New Roman"/>
          <w:sz w:val="22"/>
          <w:szCs w:val="22"/>
          <w:lang w:val="ro-RO"/>
        </w:rPr>
        <w:t xml:space="preserve">-se prevederile cuprinse in normele tehnice de folosire specifice </w:t>
      </w:r>
      <w:proofErr w:type="spellStart"/>
      <w:r w:rsidRPr="00CE14BC">
        <w:rPr>
          <w:rFonts w:ascii="Times New Roman" w:hAnsi="Times New Roman" w:cs="Times New Roman"/>
          <w:sz w:val="22"/>
          <w:szCs w:val="22"/>
          <w:lang w:val="ro-RO"/>
        </w:rPr>
        <w:t>fiecarui</w:t>
      </w:r>
      <w:proofErr w:type="spellEnd"/>
      <w:r w:rsidRPr="00CE14BC">
        <w:rPr>
          <w:rFonts w:ascii="Times New Roman" w:hAnsi="Times New Roman" w:cs="Times New Roman"/>
          <w:sz w:val="22"/>
          <w:szCs w:val="22"/>
          <w:lang w:val="ro-RO"/>
        </w:rPr>
        <w:t xml:space="preserve"> material termoizolant (standard de produs, </w:t>
      </w:r>
      <w:proofErr w:type="spellStart"/>
      <w:r w:rsidRPr="00CE14BC">
        <w:rPr>
          <w:rFonts w:ascii="Times New Roman" w:hAnsi="Times New Roman" w:cs="Times New Roman"/>
          <w:sz w:val="22"/>
          <w:szCs w:val="22"/>
          <w:lang w:val="ro-RO"/>
        </w:rPr>
        <w:t>agremente</w:t>
      </w:r>
      <w:proofErr w:type="spellEnd"/>
      <w:r w:rsidRPr="00CE14BC">
        <w:rPr>
          <w:rFonts w:ascii="Times New Roman" w:hAnsi="Times New Roman" w:cs="Times New Roman"/>
          <w:sz w:val="22"/>
          <w:szCs w:val="22"/>
          <w:lang w:val="ro-RO"/>
        </w:rPr>
        <w:t xml:space="preserve"> tehnice, norme tehnice de produs, </w:t>
      </w:r>
      <w:proofErr w:type="spellStart"/>
      <w:r w:rsidRPr="00CE14BC">
        <w:rPr>
          <w:rFonts w:ascii="Times New Roman" w:hAnsi="Times New Roman" w:cs="Times New Roman"/>
          <w:sz w:val="22"/>
          <w:szCs w:val="22"/>
          <w:lang w:val="ro-RO"/>
        </w:rPr>
        <w:t>marci</w:t>
      </w:r>
      <w:proofErr w:type="spellEnd"/>
      <w:r w:rsidRPr="00CE14BC">
        <w:rPr>
          <w:rFonts w:ascii="Times New Roman" w:hAnsi="Times New Roman" w:cs="Times New Roman"/>
          <w:sz w:val="22"/>
          <w:szCs w:val="22"/>
          <w:lang w:val="ro-RO"/>
        </w:rPr>
        <w:t xml:space="preserve"> de </w:t>
      </w:r>
      <w:proofErr w:type="spellStart"/>
      <w:r w:rsidRPr="00CE14BC">
        <w:rPr>
          <w:rFonts w:ascii="Times New Roman" w:hAnsi="Times New Roman" w:cs="Times New Roman"/>
          <w:sz w:val="22"/>
          <w:szCs w:val="22"/>
          <w:lang w:val="ro-RO"/>
        </w:rPr>
        <w:t>fabricatie</w:t>
      </w:r>
      <w:proofErr w:type="spellEnd"/>
      <w:r w:rsidRPr="00CE14BC">
        <w:rPr>
          <w:rFonts w:ascii="Times New Roman" w:hAnsi="Times New Roman" w:cs="Times New Roman"/>
          <w:sz w:val="22"/>
          <w:szCs w:val="22"/>
          <w:lang w:val="ro-RO"/>
        </w:rPr>
        <w:t>, etc.).</w:t>
      </w:r>
    </w:p>
    <w:p w14:paraId="2C357548" w14:textId="77777777" w:rsidR="00F95FCD" w:rsidRPr="00CE14BC" w:rsidRDefault="00F95FCD" w:rsidP="00F95FCD">
      <w:pPr>
        <w:spacing w:line="276" w:lineRule="auto"/>
        <w:ind w:firstLine="567"/>
        <w:jc w:val="both"/>
        <w:rPr>
          <w:rFonts w:ascii="Times New Roman" w:hAnsi="Times New Roman" w:cs="Times New Roman"/>
          <w:b/>
          <w:sz w:val="22"/>
          <w:szCs w:val="22"/>
          <w:u w:val="single"/>
          <w:lang w:val="ro-RO"/>
        </w:rPr>
      </w:pPr>
    </w:p>
    <w:p w14:paraId="19E1230D" w14:textId="77777777" w:rsidR="00F95FCD" w:rsidRPr="00CE14BC" w:rsidRDefault="00F95FCD" w:rsidP="00F95FCD">
      <w:pPr>
        <w:spacing w:line="276" w:lineRule="auto"/>
        <w:ind w:firstLine="567"/>
        <w:jc w:val="both"/>
        <w:rPr>
          <w:rFonts w:ascii="Times New Roman" w:hAnsi="Times New Roman" w:cs="Times New Roman"/>
          <w:b/>
          <w:sz w:val="22"/>
          <w:szCs w:val="22"/>
          <w:u w:val="single"/>
          <w:lang w:val="ro-RO"/>
        </w:rPr>
      </w:pPr>
      <w:r w:rsidRPr="00CE14BC">
        <w:rPr>
          <w:rFonts w:ascii="Times New Roman" w:hAnsi="Times New Roman" w:cs="Times New Roman"/>
          <w:b/>
          <w:sz w:val="22"/>
          <w:szCs w:val="22"/>
          <w:u w:val="single"/>
          <w:lang w:val="ro-RO"/>
        </w:rPr>
        <w:t>LUCRARI LA PLANSEUL PESTE ULTIMUL NIVEL</w:t>
      </w:r>
    </w:p>
    <w:p w14:paraId="6D0A5FAB" w14:textId="273DC23E"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Reabilitarea </w:t>
      </w:r>
      <w:r w:rsidR="00CB286E" w:rsidRPr="00CE14BC">
        <w:rPr>
          <w:rFonts w:ascii="Times New Roman" w:hAnsi="Times New Roman" w:cs="Times New Roman"/>
          <w:sz w:val="22"/>
          <w:szCs w:val="22"/>
          <w:lang w:val="ro-RO"/>
        </w:rPr>
        <w:t>planșeelor</w:t>
      </w:r>
      <w:r w:rsidRPr="00CE14BC">
        <w:rPr>
          <w:rFonts w:ascii="Times New Roman" w:hAnsi="Times New Roman" w:cs="Times New Roman"/>
          <w:sz w:val="22"/>
          <w:szCs w:val="22"/>
          <w:lang w:val="ro-RO"/>
        </w:rPr>
        <w:t xml:space="preserve"> tip terasă se concepe pentru întreaga alcătuire </w:t>
      </w:r>
      <w:proofErr w:type="spellStart"/>
      <w:r w:rsidRPr="00CE14BC">
        <w:rPr>
          <w:rFonts w:ascii="Times New Roman" w:hAnsi="Times New Roman" w:cs="Times New Roman"/>
          <w:sz w:val="22"/>
          <w:szCs w:val="22"/>
          <w:lang w:val="ro-RO"/>
        </w:rPr>
        <w:t>termo</w:t>
      </w:r>
      <w:proofErr w:type="spellEnd"/>
      <w:r w:rsidRPr="00CE14BC">
        <w:rPr>
          <w:rFonts w:ascii="Times New Roman" w:hAnsi="Times New Roman" w:cs="Times New Roman"/>
          <w:sz w:val="22"/>
          <w:szCs w:val="22"/>
          <w:lang w:val="ro-RO"/>
        </w:rPr>
        <w:t>-hidroizolantă conform reglementărilor tehnice specifice.</w:t>
      </w:r>
    </w:p>
    <w:p w14:paraId="42051AEE" w14:textId="5C8C5421"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va </w:t>
      </w:r>
      <w:r w:rsidR="00CB286E" w:rsidRPr="00CE14BC">
        <w:rPr>
          <w:rFonts w:ascii="Times New Roman" w:hAnsi="Times New Roman" w:cs="Times New Roman"/>
          <w:sz w:val="22"/>
          <w:szCs w:val="22"/>
          <w:lang w:val="ro-RO"/>
        </w:rPr>
        <w:t>înlătura</w:t>
      </w:r>
      <w:r w:rsidRPr="00CE14BC">
        <w:rPr>
          <w:rFonts w:ascii="Times New Roman" w:hAnsi="Times New Roman" w:cs="Times New Roman"/>
          <w:sz w:val="22"/>
          <w:szCs w:val="22"/>
          <w:lang w:val="ro-RO"/>
        </w:rPr>
        <w:t xml:space="preserve"> straturile de finisaj existente peste placa de beton.</w:t>
      </w:r>
    </w:p>
    <w:p w14:paraId="58E70762" w14:textId="2A133912" w:rsidR="00F95FCD" w:rsidRPr="00CE14BC" w:rsidRDefault="00F95FCD"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Realizarea termo</w:t>
      </w:r>
      <w:r w:rsidR="00CB286E">
        <w:rPr>
          <w:rFonts w:ascii="Times New Roman" w:hAnsi="Times New Roman" w:cs="Times New Roman"/>
          <w:b/>
          <w:sz w:val="22"/>
          <w:szCs w:val="22"/>
          <w:lang w:val="ro-RO"/>
        </w:rPr>
        <w:t>izolării</w:t>
      </w:r>
      <w:r w:rsidRPr="00CE14BC">
        <w:rPr>
          <w:rFonts w:ascii="Times New Roman" w:hAnsi="Times New Roman" w:cs="Times New Roman"/>
          <w:b/>
          <w:sz w:val="22"/>
          <w:szCs w:val="22"/>
          <w:lang w:val="ro-RO"/>
        </w:rPr>
        <w:t xml:space="preserve"> se va realiza cu vata bazaltica rigida.</w:t>
      </w:r>
    </w:p>
    <w:p w14:paraId="32131C29" w14:textId="2279FA5E" w:rsidR="00F95FCD" w:rsidRPr="00CE14BC" w:rsidRDefault="00CB286E"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Suprafața</w:t>
      </w:r>
      <w:r w:rsidR="00F95FCD" w:rsidRPr="00CE14BC">
        <w:rPr>
          <w:rFonts w:ascii="Times New Roman" w:hAnsi="Times New Roman" w:cs="Times New Roman"/>
          <w:b/>
          <w:sz w:val="22"/>
          <w:szCs w:val="22"/>
          <w:lang w:val="ro-RO"/>
        </w:rPr>
        <w:t xml:space="preserve"> </w:t>
      </w:r>
      <w:r w:rsidRPr="00CE14BC">
        <w:rPr>
          <w:rFonts w:ascii="Times New Roman" w:hAnsi="Times New Roman" w:cs="Times New Roman"/>
          <w:b/>
          <w:sz w:val="22"/>
          <w:szCs w:val="22"/>
          <w:lang w:val="ro-RO"/>
        </w:rPr>
        <w:t>planșeului</w:t>
      </w:r>
      <w:r w:rsidR="00F95FCD" w:rsidRPr="00CE14BC">
        <w:rPr>
          <w:rFonts w:ascii="Times New Roman" w:hAnsi="Times New Roman" w:cs="Times New Roman"/>
          <w:b/>
          <w:sz w:val="22"/>
          <w:szCs w:val="22"/>
          <w:lang w:val="ro-RO"/>
        </w:rPr>
        <w:t xml:space="preserve">, peste ultimul nivel, la care se fac </w:t>
      </w:r>
      <w:r w:rsidRPr="00CE14BC">
        <w:rPr>
          <w:rFonts w:ascii="Times New Roman" w:hAnsi="Times New Roman" w:cs="Times New Roman"/>
          <w:b/>
          <w:sz w:val="22"/>
          <w:szCs w:val="22"/>
          <w:lang w:val="ro-RO"/>
        </w:rPr>
        <w:t>intervențiile</w:t>
      </w:r>
      <w:r w:rsidR="00F95FCD" w:rsidRPr="00CE14BC">
        <w:rPr>
          <w:rFonts w:ascii="Times New Roman" w:hAnsi="Times New Roman" w:cs="Times New Roman"/>
          <w:b/>
          <w:sz w:val="22"/>
          <w:szCs w:val="22"/>
          <w:lang w:val="ro-RO"/>
        </w:rPr>
        <w:t xml:space="preserve"> este de 551mp.</w:t>
      </w:r>
    </w:p>
    <w:p w14:paraId="222C1767" w14:textId="15D5FABA"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propun </w:t>
      </w:r>
      <w:r w:rsidR="00CB286E" w:rsidRPr="00CE14BC">
        <w:rPr>
          <w:rFonts w:ascii="Times New Roman" w:hAnsi="Times New Roman" w:cs="Times New Roman"/>
          <w:sz w:val="22"/>
          <w:szCs w:val="22"/>
          <w:lang w:val="ro-RO"/>
        </w:rPr>
        <w:t>următoarele</w:t>
      </w:r>
      <w:r w:rsidRPr="00CE14BC">
        <w:rPr>
          <w:rFonts w:ascii="Times New Roman" w:hAnsi="Times New Roman" w:cs="Times New Roman"/>
          <w:sz w:val="22"/>
          <w:szCs w:val="22"/>
          <w:lang w:val="ro-RO"/>
        </w:rPr>
        <w:t xml:space="preserve"> straturi</w:t>
      </w:r>
    </w:p>
    <w:p w14:paraId="108AA157"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placa de beton existenta</w:t>
      </w:r>
    </w:p>
    <w:p w14:paraId="315C2EB1"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beton de banta 5-12cm</w:t>
      </w:r>
    </w:p>
    <w:p w14:paraId="38781CF6"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bariera de vapori – folie polietilena</w:t>
      </w:r>
    </w:p>
    <w:p w14:paraId="72FBC8FB" w14:textId="2530F803" w:rsidR="00F95FCD" w:rsidRPr="00CE14BC" w:rsidRDefault="00CB286E"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termoizolație</w:t>
      </w:r>
      <w:r w:rsidR="00F95FCD" w:rsidRPr="00CE14BC">
        <w:rPr>
          <w:rFonts w:ascii="Times New Roman" w:hAnsi="Times New Roman" w:cs="Times New Roman"/>
          <w:sz w:val="22"/>
          <w:szCs w:val="22"/>
          <w:lang w:val="ro-RO"/>
        </w:rPr>
        <w:t xml:space="preserve"> vata bazaltica rigida</w:t>
      </w:r>
    </w:p>
    <w:p w14:paraId="405A2731" w14:textId="4A1458ED" w:rsidR="00F95FCD" w:rsidRPr="00CE14BC" w:rsidRDefault="00CB286E"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hidroizolație</w:t>
      </w:r>
      <w:r w:rsidR="00F95FCD" w:rsidRPr="00CE14BC">
        <w:rPr>
          <w:rFonts w:ascii="Times New Roman" w:hAnsi="Times New Roman" w:cs="Times New Roman"/>
          <w:sz w:val="22"/>
          <w:szCs w:val="22"/>
          <w:lang w:val="ro-RO"/>
        </w:rPr>
        <w:t>, membrana cauciucata</w:t>
      </w:r>
    </w:p>
    <w:p w14:paraId="5D9E4CC1"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1CF36CAB" w14:textId="77777777" w:rsidR="00F95FCD" w:rsidRPr="00CE14BC" w:rsidRDefault="00F95FCD" w:rsidP="00F95FCD">
      <w:pPr>
        <w:spacing w:line="276" w:lineRule="auto"/>
        <w:ind w:firstLine="567"/>
        <w:jc w:val="both"/>
        <w:rPr>
          <w:rFonts w:ascii="Times New Roman" w:hAnsi="Times New Roman" w:cs="Times New Roman"/>
          <w:b/>
          <w:sz w:val="22"/>
          <w:szCs w:val="22"/>
          <w:u w:val="single"/>
          <w:lang w:val="ro-RO"/>
        </w:rPr>
      </w:pPr>
      <w:r w:rsidRPr="00CE14BC">
        <w:rPr>
          <w:rFonts w:ascii="Times New Roman" w:hAnsi="Times New Roman" w:cs="Times New Roman"/>
          <w:b/>
          <w:sz w:val="22"/>
          <w:szCs w:val="22"/>
          <w:u w:val="single"/>
          <w:lang w:val="ro-RO"/>
        </w:rPr>
        <w:t>TAMPLARIE</w:t>
      </w:r>
    </w:p>
    <w:p w14:paraId="419CACD2" w14:textId="6D0D67B4" w:rsidR="00F95FCD" w:rsidRPr="00CE14BC" w:rsidRDefault="00F95FCD"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 xml:space="preserve">Conform auditului energetic este necesar folosirea </w:t>
      </w:r>
      <w:r w:rsidR="00CB286E" w:rsidRPr="00CE14BC">
        <w:rPr>
          <w:rFonts w:ascii="Times New Roman" w:hAnsi="Times New Roman" w:cs="Times New Roman"/>
          <w:b/>
          <w:sz w:val="22"/>
          <w:szCs w:val="22"/>
          <w:lang w:val="ro-RO"/>
        </w:rPr>
        <w:t>tâmplăriei</w:t>
      </w:r>
      <w:r w:rsidRPr="00CE14BC">
        <w:rPr>
          <w:rFonts w:ascii="Times New Roman" w:hAnsi="Times New Roman" w:cs="Times New Roman"/>
          <w:b/>
          <w:sz w:val="22"/>
          <w:szCs w:val="22"/>
          <w:lang w:val="ro-RO"/>
        </w:rPr>
        <w:t xml:space="preserve"> PVC tripla cu trei foi de geam termoizolant. </w:t>
      </w:r>
    </w:p>
    <w:p w14:paraId="329EBFD1" w14:textId="7715F09C" w:rsidR="00F95FCD" w:rsidRPr="00CE14BC" w:rsidRDefault="00CB286E"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Suprafața</w:t>
      </w:r>
      <w:r w:rsidR="00F95FCD" w:rsidRPr="00CE14BC">
        <w:rPr>
          <w:rFonts w:ascii="Times New Roman" w:hAnsi="Times New Roman" w:cs="Times New Roman"/>
          <w:b/>
          <w:sz w:val="22"/>
          <w:szCs w:val="22"/>
          <w:lang w:val="ro-RO"/>
        </w:rPr>
        <w:t xml:space="preserve"> de spatii vitrate la care se va </w:t>
      </w:r>
      <w:r w:rsidRPr="00CE14BC">
        <w:rPr>
          <w:rFonts w:ascii="Times New Roman" w:hAnsi="Times New Roman" w:cs="Times New Roman"/>
          <w:b/>
          <w:sz w:val="22"/>
          <w:szCs w:val="22"/>
          <w:lang w:val="ro-RO"/>
        </w:rPr>
        <w:t>înlocui</w:t>
      </w:r>
      <w:r w:rsidR="00F95FCD" w:rsidRPr="00CE14BC">
        <w:rPr>
          <w:rFonts w:ascii="Times New Roman" w:hAnsi="Times New Roman" w:cs="Times New Roman"/>
          <w:b/>
          <w:sz w:val="22"/>
          <w:szCs w:val="22"/>
          <w:lang w:val="ro-RO"/>
        </w:rPr>
        <w:t xml:space="preserve"> </w:t>
      </w:r>
      <w:r w:rsidRPr="00CE14BC">
        <w:rPr>
          <w:rFonts w:ascii="Times New Roman" w:hAnsi="Times New Roman" w:cs="Times New Roman"/>
          <w:b/>
          <w:sz w:val="22"/>
          <w:szCs w:val="22"/>
          <w:lang w:val="ro-RO"/>
        </w:rPr>
        <w:t>tâmplăria</w:t>
      </w:r>
      <w:r w:rsidR="00F95FCD" w:rsidRPr="00CE14BC">
        <w:rPr>
          <w:rFonts w:ascii="Times New Roman" w:hAnsi="Times New Roman" w:cs="Times New Roman"/>
          <w:b/>
          <w:sz w:val="22"/>
          <w:szCs w:val="22"/>
          <w:lang w:val="ro-RO"/>
        </w:rPr>
        <w:t xml:space="preserve"> este de 76mp, si </w:t>
      </w:r>
      <w:r w:rsidRPr="00CE14BC">
        <w:rPr>
          <w:rFonts w:ascii="Times New Roman" w:hAnsi="Times New Roman" w:cs="Times New Roman"/>
          <w:b/>
          <w:sz w:val="22"/>
          <w:szCs w:val="22"/>
          <w:lang w:val="ro-RO"/>
        </w:rPr>
        <w:t>reprezintă</w:t>
      </w:r>
      <w:r w:rsidR="00F95FCD" w:rsidRPr="00CE14BC">
        <w:rPr>
          <w:rFonts w:ascii="Times New Roman" w:hAnsi="Times New Roman" w:cs="Times New Roman"/>
          <w:b/>
          <w:sz w:val="22"/>
          <w:szCs w:val="22"/>
          <w:lang w:val="ro-RO"/>
        </w:rPr>
        <w:t xml:space="preserve"> toate golurile existente.</w:t>
      </w:r>
    </w:p>
    <w:p w14:paraId="0F31925D" w14:textId="20876DB1" w:rsidR="00F95FCD" w:rsidRPr="00CE14BC" w:rsidRDefault="00CB286E" w:rsidP="00F95FCD">
      <w:pPr>
        <w:pStyle w:val="Default"/>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Ușile</w:t>
      </w:r>
      <w:r w:rsidR="00F95FCD" w:rsidRPr="00CE14BC">
        <w:rPr>
          <w:rFonts w:ascii="Times New Roman" w:hAnsi="Times New Roman" w:cs="Times New Roman"/>
          <w:sz w:val="22"/>
          <w:szCs w:val="22"/>
          <w:lang w:val="ro-RO"/>
        </w:rPr>
        <w:t xml:space="preserve"> si ferestrele exterioare vor fi executate din </w:t>
      </w:r>
      <w:proofErr w:type="spellStart"/>
      <w:r w:rsidR="00F95FCD" w:rsidRPr="00CE14BC">
        <w:rPr>
          <w:rFonts w:ascii="Times New Roman" w:hAnsi="Times New Roman" w:cs="Times New Roman"/>
          <w:sz w:val="22"/>
          <w:szCs w:val="22"/>
          <w:lang w:val="ro-RO"/>
        </w:rPr>
        <w:t>profile</w:t>
      </w:r>
      <w:proofErr w:type="spellEnd"/>
      <w:r w:rsidR="00F95FCD" w:rsidRPr="00CE14BC">
        <w:rPr>
          <w:rFonts w:ascii="Times New Roman" w:hAnsi="Times New Roman" w:cs="Times New Roman"/>
          <w:sz w:val="22"/>
          <w:szCs w:val="22"/>
          <w:lang w:val="ro-RO"/>
        </w:rPr>
        <w:t xml:space="preserve"> de PVC cu geam termoizolant. </w:t>
      </w:r>
    </w:p>
    <w:p w14:paraId="7BC8C0AA" w14:textId="58295B88" w:rsidR="00F95FCD" w:rsidRPr="00CE14BC" w:rsidRDefault="00F95FCD" w:rsidP="00F95FCD">
      <w:pPr>
        <w:pStyle w:val="Default"/>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Grosimea profilului </w:t>
      </w:r>
      <w:r w:rsidR="00CB286E" w:rsidRPr="00CE14BC">
        <w:rPr>
          <w:rFonts w:ascii="Times New Roman" w:hAnsi="Times New Roman" w:cs="Times New Roman"/>
          <w:sz w:val="22"/>
          <w:szCs w:val="22"/>
          <w:lang w:val="ro-RO"/>
        </w:rPr>
        <w:t>tâmplăriei</w:t>
      </w:r>
      <w:r w:rsidRPr="00CE14BC">
        <w:rPr>
          <w:rFonts w:ascii="Times New Roman" w:hAnsi="Times New Roman" w:cs="Times New Roman"/>
          <w:sz w:val="22"/>
          <w:szCs w:val="22"/>
          <w:lang w:val="ro-RO"/>
        </w:rPr>
        <w:t xml:space="preserve"> de PVC este cea rezultata din calcul pe baza desenelor de </w:t>
      </w:r>
      <w:r w:rsidR="00CB286E" w:rsidRPr="00CE14BC">
        <w:rPr>
          <w:rFonts w:ascii="Times New Roman" w:hAnsi="Times New Roman" w:cs="Times New Roman"/>
          <w:sz w:val="22"/>
          <w:szCs w:val="22"/>
          <w:lang w:val="ro-RO"/>
        </w:rPr>
        <w:t>execuție</w:t>
      </w:r>
      <w:r w:rsidRPr="00CE14BC">
        <w:rPr>
          <w:rFonts w:ascii="Times New Roman" w:hAnsi="Times New Roman" w:cs="Times New Roman"/>
          <w:sz w:val="22"/>
          <w:szCs w:val="22"/>
          <w:lang w:val="ro-RO"/>
        </w:rPr>
        <w:t xml:space="preserve"> astfel </w:t>
      </w:r>
      <w:proofErr w:type="spellStart"/>
      <w:r w:rsidRPr="00CE14BC">
        <w:rPr>
          <w:rFonts w:ascii="Times New Roman" w:hAnsi="Times New Roman" w:cs="Times New Roman"/>
          <w:sz w:val="22"/>
          <w:szCs w:val="22"/>
          <w:lang w:val="ro-RO"/>
        </w:rPr>
        <w:t>incat</w:t>
      </w:r>
      <w:proofErr w:type="spellEnd"/>
      <w:r w:rsidRPr="00CE14BC">
        <w:rPr>
          <w:rFonts w:ascii="Times New Roman" w:hAnsi="Times New Roman" w:cs="Times New Roman"/>
          <w:sz w:val="22"/>
          <w:szCs w:val="22"/>
          <w:lang w:val="ro-RO"/>
        </w:rPr>
        <w:t xml:space="preserve"> sa reziste la </w:t>
      </w:r>
      <w:r w:rsidR="00CB286E" w:rsidRPr="00CE14BC">
        <w:rPr>
          <w:rFonts w:ascii="Times New Roman" w:hAnsi="Times New Roman" w:cs="Times New Roman"/>
          <w:sz w:val="22"/>
          <w:szCs w:val="22"/>
          <w:lang w:val="ro-RO"/>
        </w:rPr>
        <w:t>încărcările</w:t>
      </w:r>
      <w:r w:rsidRPr="00CE14BC">
        <w:rPr>
          <w:rFonts w:ascii="Times New Roman" w:hAnsi="Times New Roman" w:cs="Times New Roman"/>
          <w:sz w:val="22"/>
          <w:szCs w:val="22"/>
          <w:lang w:val="ro-RO"/>
        </w:rPr>
        <w:t xml:space="preserve"> date de vint, </w:t>
      </w:r>
      <w:r w:rsidR="00CB286E" w:rsidRPr="00CE14BC">
        <w:rPr>
          <w:rFonts w:ascii="Times New Roman" w:hAnsi="Times New Roman" w:cs="Times New Roman"/>
          <w:sz w:val="22"/>
          <w:szCs w:val="22"/>
          <w:lang w:val="ro-RO"/>
        </w:rPr>
        <w:t>mișcarea</w:t>
      </w:r>
      <w:r w:rsidRPr="00CE14BC">
        <w:rPr>
          <w:rFonts w:ascii="Times New Roman" w:hAnsi="Times New Roman" w:cs="Times New Roman"/>
          <w:sz w:val="22"/>
          <w:szCs w:val="22"/>
          <w:lang w:val="ro-RO"/>
        </w:rPr>
        <w:t xml:space="preserve"> seismica a structurii de rezistenta a </w:t>
      </w:r>
      <w:r w:rsidR="00CB286E" w:rsidRPr="00CE14BC">
        <w:rPr>
          <w:rFonts w:ascii="Times New Roman" w:hAnsi="Times New Roman" w:cs="Times New Roman"/>
          <w:sz w:val="22"/>
          <w:szCs w:val="22"/>
          <w:lang w:val="ro-RO"/>
        </w:rPr>
        <w:t>construcției</w:t>
      </w:r>
      <w:r w:rsidRPr="00CE14BC">
        <w:rPr>
          <w:rFonts w:ascii="Times New Roman" w:hAnsi="Times New Roman" w:cs="Times New Roman"/>
          <w:sz w:val="22"/>
          <w:szCs w:val="22"/>
          <w:lang w:val="ro-RO"/>
        </w:rPr>
        <w:t xml:space="preserve">, </w:t>
      </w:r>
      <w:r w:rsidR="00CB286E" w:rsidRPr="00CE14BC">
        <w:rPr>
          <w:rFonts w:ascii="Times New Roman" w:hAnsi="Times New Roman" w:cs="Times New Roman"/>
          <w:sz w:val="22"/>
          <w:szCs w:val="22"/>
          <w:lang w:val="ro-RO"/>
        </w:rPr>
        <w:t>variațiilor</w:t>
      </w:r>
      <w:r w:rsidRPr="00CE14BC">
        <w:rPr>
          <w:rFonts w:ascii="Times New Roman" w:hAnsi="Times New Roman" w:cs="Times New Roman"/>
          <w:sz w:val="22"/>
          <w:szCs w:val="22"/>
          <w:lang w:val="ro-RO"/>
        </w:rPr>
        <w:t xml:space="preserve"> de temperatura si dilatare si altor </w:t>
      </w:r>
      <w:r w:rsidR="00CB286E" w:rsidRPr="00CE14BC">
        <w:rPr>
          <w:rFonts w:ascii="Times New Roman" w:hAnsi="Times New Roman" w:cs="Times New Roman"/>
          <w:sz w:val="22"/>
          <w:szCs w:val="22"/>
          <w:lang w:val="ro-RO"/>
        </w:rPr>
        <w:t>încărcări</w:t>
      </w:r>
      <w:r w:rsidRPr="00CE14BC">
        <w:rPr>
          <w:rFonts w:ascii="Times New Roman" w:hAnsi="Times New Roman" w:cs="Times New Roman"/>
          <w:sz w:val="22"/>
          <w:szCs w:val="22"/>
          <w:lang w:val="ro-RO"/>
        </w:rPr>
        <w:t xml:space="preserve"> date de </w:t>
      </w:r>
      <w:r w:rsidR="00CB286E" w:rsidRPr="00CE14BC">
        <w:rPr>
          <w:rFonts w:ascii="Times New Roman" w:hAnsi="Times New Roman" w:cs="Times New Roman"/>
          <w:sz w:val="22"/>
          <w:szCs w:val="22"/>
          <w:lang w:val="ro-RO"/>
        </w:rPr>
        <w:t>condițiile</w:t>
      </w:r>
      <w:r w:rsidRPr="00CE14BC">
        <w:rPr>
          <w:rFonts w:ascii="Times New Roman" w:hAnsi="Times New Roman" w:cs="Times New Roman"/>
          <w:sz w:val="22"/>
          <w:szCs w:val="22"/>
          <w:lang w:val="ro-RO"/>
        </w:rPr>
        <w:t xml:space="preserve"> normale de exploatare ale </w:t>
      </w:r>
      <w:proofErr w:type="spellStart"/>
      <w:r w:rsidRPr="00CE14BC">
        <w:rPr>
          <w:rFonts w:ascii="Times New Roman" w:hAnsi="Times New Roman" w:cs="Times New Roman"/>
          <w:sz w:val="22"/>
          <w:szCs w:val="22"/>
          <w:lang w:val="ro-RO"/>
        </w:rPr>
        <w:t>cladirii</w:t>
      </w:r>
      <w:proofErr w:type="spellEnd"/>
      <w:r w:rsidRPr="00CE14BC">
        <w:rPr>
          <w:rFonts w:ascii="Times New Roman" w:hAnsi="Times New Roman" w:cs="Times New Roman"/>
          <w:sz w:val="22"/>
          <w:szCs w:val="22"/>
          <w:lang w:val="ro-RO"/>
        </w:rPr>
        <w:t xml:space="preserve">. </w:t>
      </w:r>
    </w:p>
    <w:p w14:paraId="5F943384" w14:textId="4060FE26" w:rsidR="00F95FCD" w:rsidRPr="00CE14BC" w:rsidRDefault="00F95FCD" w:rsidP="00F95FCD">
      <w:pPr>
        <w:pStyle w:val="Default"/>
        <w:spacing w:line="276" w:lineRule="auto"/>
        <w:ind w:firstLine="567"/>
        <w:jc w:val="both"/>
        <w:rPr>
          <w:rFonts w:ascii="Times New Roman" w:hAnsi="Times New Roman" w:cs="Times New Roman"/>
          <w:sz w:val="22"/>
          <w:szCs w:val="22"/>
          <w:lang w:val="ro-RO"/>
        </w:rPr>
      </w:pPr>
      <w:proofErr w:type="spellStart"/>
      <w:r w:rsidRPr="00CE14BC">
        <w:rPr>
          <w:rFonts w:ascii="Times New Roman" w:hAnsi="Times New Roman" w:cs="Times New Roman"/>
          <w:sz w:val="22"/>
          <w:szCs w:val="22"/>
          <w:lang w:val="ro-RO"/>
        </w:rPr>
        <w:lastRenderedPageBreak/>
        <w:t>Profilele</w:t>
      </w:r>
      <w:proofErr w:type="spellEnd"/>
      <w:r w:rsidRPr="00CE14BC">
        <w:rPr>
          <w:rFonts w:ascii="Times New Roman" w:hAnsi="Times New Roman" w:cs="Times New Roman"/>
          <w:sz w:val="22"/>
          <w:szCs w:val="22"/>
          <w:lang w:val="ro-RO"/>
        </w:rPr>
        <w:t xml:space="preserve"> sunt </w:t>
      </w:r>
      <w:r w:rsidR="00CB286E" w:rsidRPr="00CE14BC">
        <w:rPr>
          <w:rFonts w:ascii="Times New Roman" w:hAnsi="Times New Roman" w:cs="Times New Roman"/>
          <w:sz w:val="22"/>
          <w:szCs w:val="22"/>
          <w:lang w:val="ro-RO"/>
        </w:rPr>
        <w:t>prevăzute</w:t>
      </w:r>
      <w:r w:rsidRPr="00CE14BC">
        <w:rPr>
          <w:rFonts w:ascii="Times New Roman" w:hAnsi="Times New Roman" w:cs="Times New Roman"/>
          <w:sz w:val="22"/>
          <w:szCs w:val="22"/>
          <w:lang w:val="ro-RO"/>
        </w:rPr>
        <w:t xml:space="preserve"> cu un sistem de garnituri elastice ce permit preluarea eforturilor bidimensionale. </w:t>
      </w:r>
    </w:p>
    <w:p w14:paraId="53892F3C" w14:textId="0A86A514" w:rsidR="00F95FCD" w:rsidRPr="00CE14BC" w:rsidRDefault="00F95FCD" w:rsidP="00F95FCD">
      <w:pPr>
        <w:pStyle w:val="Default"/>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Sistem propriu de drenare, prin dirijarea controlata a condensului si a apei </w:t>
      </w:r>
      <w:proofErr w:type="spellStart"/>
      <w:r w:rsidRPr="00CE14BC">
        <w:rPr>
          <w:rFonts w:ascii="Times New Roman" w:hAnsi="Times New Roman" w:cs="Times New Roman"/>
          <w:sz w:val="22"/>
          <w:szCs w:val="22"/>
          <w:lang w:val="ro-RO"/>
        </w:rPr>
        <w:t>catre</w:t>
      </w:r>
      <w:proofErr w:type="spellEnd"/>
      <w:r w:rsidRPr="00CE14BC">
        <w:rPr>
          <w:rFonts w:ascii="Times New Roman" w:hAnsi="Times New Roman" w:cs="Times New Roman"/>
          <w:sz w:val="22"/>
          <w:szCs w:val="22"/>
          <w:lang w:val="ro-RO"/>
        </w:rPr>
        <w:t xml:space="preserve"> exteriorul </w:t>
      </w:r>
      <w:r w:rsidR="00CB286E" w:rsidRPr="00CE14BC">
        <w:rPr>
          <w:rFonts w:ascii="Times New Roman" w:hAnsi="Times New Roman" w:cs="Times New Roman"/>
          <w:sz w:val="22"/>
          <w:szCs w:val="22"/>
          <w:lang w:val="ro-RO"/>
        </w:rPr>
        <w:t>construcției</w:t>
      </w:r>
      <w:r w:rsidRPr="00CE14BC">
        <w:rPr>
          <w:rFonts w:ascii="Times New Roman" w:hAnsi="Times New Roman" w:cs="Times New Roman"/>
          <w:sz w:val="22"/>
          <w:szCs w:val="22"/>
          <w:lang w:val="ro-RO"/>
        </w:rPr>
        <w:t xml:space="preserve">; </w:t>
      </w:r>
    </w:p>
    <w:p w14:paraId="50E5FA4C" w14:textId="77777777" w:rsidR="00F95FCD" w:rsidRPr="00CE14BC" w:rsidRDefault="00F95FCD" w:rsidP="00F95FCD">
      <w:pPr>
        <w:pStyle w:val="Default"/>
        <w:spacing w:line="276" w:lineRule="auto"/>
        <w:ind w:firstLine="567"/>
        <w:jc w:val="both"/>
        <w:rPr>
          <w:rFonts w:ascii="Times New Roman" w:hAnsi="Times New Roman" w:cs="Times New Roman"/>
          <w:color w:val="FF0000"/>
          <w:sz w:val="22"/>
          <w:szCs w:val="22"/>
          <w:u w:val="single"/>
          <w:lang w:val="ro-RO"/>
        </w:rPr>
      </w:pPr>
    </w:p>
    <w:p w14:paraId="21C005DC" w14:textId="77777777" w:rsidR="00F95FCD" w:rsidRPr="00CE14BC" w:rsidRDefault="00F95FCD" w:rsidP="00F95FCD">
      <w:pPr>
        <w:pStyle w:val="Default"/>
        <w:numPr>
          <w:ilvl w:val="0"/>
          <w:numId w:val="12"/>
        </w:numPr>
        <w:pBdr>
          <w:top w:val="single" w:sz="4" w:space="1" w:color="auto"/>
          <w:left w:val="single" w:sz="4" w:space="4" w:color="auto"/>
          <w:bottom w:val="single" w:sz="4" w:space="1" w:color="auto"/>
          <w:right w:val="single" w:sz="4" w:space="4" w:color="auto"/>
        </w:pBdr>
        <w:shd w:val="clear" w:color="auto" w:fill="F2DBDB"/>
        <w:tabs>
          <w:tab w:val="left" w:pos="567"/>
        </w:tabs>
        <w:ind w:left="0" w:firstLine="0"/>
        <w:rPr>
          <w:rFonts w:ascii="Times New Roman" w:hAnsi="Times New Roman" w:cs="Times New Roman"/>
          <w:b/>
          <w:color w:val="auto"/>
          <w:sz w:val="22"/>
          <w:szCs w:val="22"/>
          <w:lang w:val="ro-RO"/>
        </w:rPr>
      </w:pPr>
      <w:proofErr w:type="spellStart"/>
      <w:r w:rsidRPr="00CE14BC">
        <w:rPr>
          <w:rFonts w:ascii="Times New Roman" w:hAnsi="Times New Roman" w:cs="Times New Roman"/>
          <w:b/>
          <w:color w:val="auto"/>
          <w:sz w:val="22"/>
          <w:szCs w:val="22"/>
          <w:lang w:val="ro-RO"/>
        </w:rPr>
        <w:t>Cladire</w:t>
      </w:r>
      <w:proofErr w:type="spellEnd"/>
      <w:r w:rsidRPr="00CE14BC">
        <w:rPr>
          <w:rFonts w:ascii="Times New Roman" w:hAnsi="Times New Roman" w:cs="Times New Roman"/>
          <w:b/>
          <w:color w:val="auto"/>
          <w:sz w:val="22"/>
          <w:szCs w:val="22"/>
          <w:lang w:val="ro-RO"/>
        </w:rPr>
        <w:t xml:space="preserve"> Atelier </w:t>
      </w:r>
      <w:proofErr w:type="spellStart"/>
      <w:r w:rsidRPr="00CE14BC">
        <w:rPr>
          <w:rFonts w:ascii="Times New Roman" w:hAnsi="Times New Roman" w:cs="Times New Roman"/>
          <w:b/>
          <w:color w:val="auto"/>
          <w:sz w:val="22"/>
          <w:szCs w:val="22"/>
          <w:lang w:val="ro-RO"/>
        </w:rPr>
        <w:t>scoala</w:t>
      </w:r>
      <w:proofErr w:type="spellEnd"/>
    </w:p>
    <w:p w14:paraId="5EAD9100"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43A0A329" w14:textId="601677C7" w:rsidR="00F95FCD" w:rsidRPr="00CE14BC" w:rsidRDefault="00CB286E" w:rsidP="00F95FCD">
      <w:pPr>
        <w:pStyle w:val="Default"/>
        <w:spacing w:line="276" w:lineRule="auto"/>
        <w:ind w:firstLine="567"/>
        <w:jc w:val="both"/>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L</w:t>
      </w:r>
      <w:r w:rsidRPr="00CE14BC">
        <w:rPr>
          <w:rFonts w:ascii="Times New Roman" w:hAnsi="Times New Roman" w:cs="Times New Roman"/>
          <w:color w:val="auto"/>
          <w:sz w:val="22"/>
          <w:szCs w:val="22"/>
          <w:lang w:val="ro-RO"/>
        </w:rPr>
        <w:t>ucrările</w:t>
      </w:r>
      <w:r w:rsidR="00F95FCD" w:rsidRPr="00CE14BC">
        <w:rPr>
          <w:rFonts w:ascii="Times New Roman" w:hAnsi="Times New Roman" w:cs="Times New Roman"/>
          <w:color w:val="auto"/>
          <w:sz w:val="22"/>
          <w:szCs w:val="22"/>
          <w:lang w:val="ro-RO"/>
        </w:rPr>
        <w:t xml:space="preserve"> propuse</w:t>
      </w:r>
      <w:r>
        <w:rPr>
          <w:rFonts w:ascii="Times New Roman" w:hAnsi="Times New Roman" w:cs="Times New Roman"/>
          <w:color w:val="auto"/>
          <w:sz w:val="22"/>
          <w:szCs w:val="22"/>
          <w:lang w:val="ro-RO"/>
        </w:rPr>
        <w:t>:</w:t>
      </w:r>
    </w:p>
    <w:p w14:paraId="04A046E5" w14:textId="36B719CF"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Refacerea </w:t>
      </w:r>
      <w:proofErr w:type="spellStart"/>
      <w:r w:rsidR="00CB286E">
        <w:rPr>
          <w:rFonts w:ascii="Times New Roman" w:hAnsi="Times New Roman" w:cs="Times New Roman"/>
          <w:sz w:val="22"/>
          <w:szCs w:val="22"/>
          <w:lang w:val="ro-RO"/>
        </w:rPr>
        <w:t>ș</w:t>
      </w:r>
      <w:r w:rsidR="00CB286E" w:rsidRPr="00CE14BC">
        <w:rPr>
          <w:rFonts w:ascii="Times New Roman" w:hAnsi="Times New Roman" w:cs="Times New Roman"/>
          <w:sz w:val="22"/>
          <w:szCs w:val="22"/>
          <w:lang w:val="ro-RO"/>
        </w:rPr>
        <w:t>pale</w:t>
      </w:r>
      <w:r w:rsidR="00CB286E">
        <w:rPr>
          <w:rFonts w:ascii="Times New Roman" w:hAnsi="Times New Roman" w:cs="Times New Roman"/>
          <w:sz w:val="22"/>
          <w:szCs w:val="22"/>
          <w:lang w:val="ro-RO"/>
        </w:rPr>
        <w:t>ți</w:t>
      </w:r>
      <w:r w:rsidR="00CB286E" w:rsidRPr="00CE14BC">
        <w:rPr>
          <w:rFonts w:ascii="Times New Roman" w:hAnsi="Times New Roman" w:cs="Times New Roman"/>
          <w:sz w:val="22"/>
          <w:szCs w:val="22"/>
          <w:lang w:val="ro-RO"/>
        </w:rPr>
        <w:t>lor</w:t>
      </w:r>
      <w:proofErr w:type="spellEnd"/>
      <w:r w:rsidRPr="00CE14BC">
        <w:rPr>
          <w:rFonts w:ascii="Times New Roman" w:hAnsi="Times New Roman" w:cs="Times New Roman"/>
          <w:sz w:val="22"/>
          <w:szCs w:val="22"/>
          <w:lang w:val="ro-RO"/>
        </w:rPr>
        <w:t xml:space="preserve"> </w:t>
      </w:r>
      <w:r w:rsidR="00CB286E" w:rsidRPr="00CE14BC">
        <w:rPr>
          <w:rFonts w:ascii="Times New Roman" w:hAnsi="Times New Roman" w:cs="Times New Roman"/>
          <w:sz w:val="22"/>
          <w:szCs w:val="22"/>
          <w:lang w:val="ro-RO"/>
        </w:rPr>
        <w:t>fațadelor</w:t>
      </w:r>
      <w:r w:rsidRPr="00CE14BC">
        <w:rPr>
          <w:rFonts w:ascii="Times New Roman" w:hAnsi="Times New Roman" w:cs="Times New Roman"/>
          <w:sz w:val="22"/>
          <w:szCs w:val="22"/>
          <w:lang w:val="ro-RO"/>
        </w:rPr>
        <w:t xml:space="preserve"> din dreptul </w:t>
      </w:r>
      <w:r w:rsidR="00CB286E" w:rsidRPr="00CE14BC">
        <w:rPr>
          <w:rFonts w:ascii="Times New Roman" w:hAnsi="Times New Roman" w:cs="Times New Roman"/>
          <w:sz w:val="22"/>
          <w:szCs w:val="22"/>
          <w:lang w:val="ro-RO"/>
        </w:rPr>
        <w:t>stâlpilor</w:t>
      </w:r>
      <w:r w:rsidRPr="00CE14BC">
        <w:rPr>
          <w:rFonts w:ascii="Times New Roman" w:hAnsi="Times New Roman" w:cs="Times New Roman"/>
          <w:sz w:val="22"/>
          <w:szCs w:val="22"/>
          <w:lang w:val="ro-RO"/>
        </w:rPr>
        <w:t xml:space="preserve"> din beton.</w:t>
      </w:r>
    </w:p>
    <w:p w14:paraId="13CC815B"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Suplimentarea prinderilor de structura a panourilor de </w:t>
      </w:r>
      <w:proofErr w:type="spellStart"/>
      <w:r w:rsidRPr="00CE14BC">
        <w:rPr>
          <w:rFonts w:ascii="Times New Roman" w:hAnsi="Times New Roman" w:cs="Times New Roman"/>
          <w:sz w:val="22"/>
          <w:szCs w:val="22"/>
          <w:lang w:val="ro-RO"/>
        </w:rPr>
        <w:t>fatada</w:t>
      </w:r>
      <w:proofErr w:type="spellEnd"/>
      <w:r w:rsidRPr="00CE14BC">
        <w:rPr>
          <w:rFonts w:ascii="Times New Roman" w:hAnsi="Times New Roman" w:cs="Times New Roman"/>
          <w:sz w:val="22"/>
          <w:szCs w:val="22"/>
          <w:lang w:val="ro-RO"/>
        </w:rPr>
        <w:t xml:space="preserve"> si atic.</w:t>
      </w:r>
    </w:p>
    <w:p w14:paraId="278B4272"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proofErr w:type="spellStart"/>
      <w:r w:rsidRPr="00CE14BC">
        <w:rPr>
          <w:rFonts w:ascii="Times New Roman" w:hAnsi="Times New Roman" w:cs="Times New Roman"/>
          <w:sz w:val="22"/>
          <w:szCs w:val="22"/>
          <w:lang w:val="ro-RO"/>
        </w:rPr>
        <w:t>Etansarea</w:t>
      </w:r>
      <w:proofErr w:type="spellEnd"/>
      <w:r w:rsidRPr="00CE14BC">
        <w:rPr>
          <w:rFonts w:ascii="Times New Roman" w:hAnsi="Times New Roman" w:cs="Times New Roman"/>
          <w:sz w:val="22"/>
          <w:szCs w:val="22"/>
          <w:lang w:val="ro-RO"/>
        </w:rPr>
        <w:t xml:space="preserve"> rosturilor dintre panourile prefabricate cu mortare adecvate (tip </w:t>
      </w:r>
      <w:proofErr w:type="spellStart"/>
      <w:r w:rsidRPr="00CE14BC">
        <w:rPr>
          <w:rFonts w:ascii="Times New Roman" w:hAnsi="Times New Roman" w:cs="Times New Roman"/>
          <w:sz w:val="22"/>
          <w:szCs w:val="22"/>
          <w:lang w:val="ro-RO"/>
        </w:rPr>
        <w:t>Sika</w:t>
      </w:r>
      <w:proofErr w:type="spellEnd"/>
      <w:r w:rsidRPr="00CE14BC">
        <w:rPr>
          <w:rFonts w:ascii="Times New Roman" w:hAnsi="Times New Roman" w:cs="Times New Roman"/>
          <w:sz w:val="22"/>
          <w:szCs w:val="22"/>
          <w:lang w:val="ro-RO"/>
        </w:rPr>
        <w:t xml:space="preserve"> sau  similar)</w:t>
      </w:r>
    </w:p>
    <w:p w14:paraId="2480E6B5" w14:textId="46E879F6"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Asanarea igrasiei la </w:t>
      </w:r>
      <w:r w:rsidR="00CB286E" w:rsidRPr="00CE14BC">
        <w:rPr>
          <w:rFonts w:ascii="Times New Roman" w:hAnsi="Times New Roman" w:cs="Times New Roman"/>
          <w:sz w:val="22"/>
          <w:szCs w:val="22"/>
          <w:lang w:val="ro-RO"/>
        </w:rPr>
        <w:t>pereții</w:t>
      </w:r>
      <w:r w:rsidRPr="00CE14BC">
        <w:rPr>
          <w:rFonts w:ascii="Times New Roman" w:hAnsi="Times New Roman" w:cs="Times New Roman"/>
          <w:sz w:val="22"/>
          <w:szCs w:val="22"/>
          <w:lang w:val="ro-RO"/>
        </w:rPr>
        <w:t xml:space="preserve"> subsolului.</w:t>
      </w:r>
    </w:p>
    <w:p w14:paraId="001F78B0" w14:textId="7155887E" w:rsidR="00F95FCD" w:rsidRPr="00CE14BC" w:rsidRDefault="00CB286E"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Înlăturarea</w:t>
      </w:r>
      <w:r w:rsidR="00F95FCD" w:rsidRPr="00CE14BC">
        <w:rPr>
          <w:rFonts w:ascii="Times New Roman" w:hAnsi="Times New Roman" w:cs="Times New Roman"/>
          <w:sz w:val="22"/>
          <w:szCs w:val="22"/>
          <w:lang w:val="ro-RO"/>
        </w:rPr>
        <w:t xml:space="preserve"> tencuielii existente</w:t>
      </w:r>
    </w:p>
    <w:p w14:paraId="52659DA0" w14:textId="71882D55"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Realizare </w:t>
      </w:r>
      <w:proofErr w:type="spellStart"/>
      <w:r w:rsidRPr="00CE14BC">
        <w:rPr>
          <w:rFonts w:ascii="Times New Roman" w:hAnsi="Times New Roman" w:cs="Times New Roman"/>
          <w:sz w:val="22"/>
          <w:szCs w:val="22"/>
          <w:lang w:val="ro-RO"/>
        </w:rPr>
        <w:t>termosistem</w:t>
      </w:r>
      <w:proofErr w:type="spellEnd"/>
      <w:r w:rsidRPr="00CE14BC">
        <w:rPr>
          <w:rFonts w:ascii="Times New Roman" w:hAnsi="Times New Roman" w:cs="Times New Roman"/>
          <w:sz w:val="22"/>
          <w:szCs w:val="22"/>
          <w:lang w:val="ro-RO"/>
        </w:rPr>
        <w:t xml:space="preserve"> pe toate </w:t>
      </w:r>
      <w:r w:rsidR="00CB286E">
        <w:rPr>
          <w:rFonts w:ascii="Times New Roman" w:hAnsi="Times New Roman" w:cs="Times New Roman"/>
          <w:sz w:val="22"/>
          <w:szCs w:val="22"/>
          <w:lang w:val="ro-RO"/>
        </w:rPr>
        <w:t>fațadele</w:t>
      </w:r>
    </w:p>
    <w:p w14:paraId="1F5CEAFB" w14:textId="4A60D1B5"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va reface trotuarul in jurul </w:t>
      </w:r>
      <w:r w:rsidR="00CB286E" w:rsidRPr="00CE14BC">
        <w:rPr>
          <w:rFonts w:ascii="Times New Roman" w:hAnsi="Times New Roman" w:cs="Times New Roman"/>
          <w:sz w:val="22"/>
          <w:szCs w:val="22"/>
          <w:lang w:val="ro-RO"/>
        </w:rPr>
        <w:t>clădirii</w:t>
      </w:r>
      <w:r w:rsidRPr="00CE14BC">
        <w:rPr>
          <w:rFonts w:ascii="Times New Roman" w:hAnsi="Times New Roman" w:cs="Times New Roman"/>
          <w:sz w:val="22"/>
          <w:szCs w:val="22"/>
          <w:lang w:val="ro-RO"/>
        </w:rPr>
        <w:t xml:space="preserve">. Trotuarul va fi </w:t>
      </w:r>
      <w:proofErr w:type="spellStart"/>
      <w:r w:rsidRPr="00CE14BC">
        <w:rPr>
          <w:rFonts w:ascii="Times New Roman" w:hAnsi="Times New Roman" w:cs="Times New Roman"/>
          <w:sz w:val="22"/>
          <w:szCs w:val="22"/>
          <w:lang w:val="ro-RO"/>
        </w:rPr>
        <w:t>etans</w:t>
      </w:r>
      <w:proofErr w:type="spellEnd"/>
      <w:r w:rsidRPr="00CE14BC">
        <w:rPr>
          <w:rFonts w:ascii="Times New Roman" w:hAnsi="Times New Roman" w:cs="Times New Roman"/>
          <w:sz w:val="22"/>
          <w:szCs w:val="22"/>
          <w:lang w:val="ro-RO"/>
        </w:rPr>
        <w:t xml:space="preserve"> si cu panta spre exterior.</w:t>
      </w:r>
    </w:p>
    <w:p w14:paraId="4AAF579B"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Se vor reface treptele exterioare.</w:t>
      </w:r>
    </w:p>
    <w:p w14:paraId="43C0A688" w14:textId="02E3876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va sistematiza terenul </w:t>
      </w:r>
      <w:r w:rsidR="00CB286E">
        <w:rPr>
          <w:rFonts w:ascii="Times New Roman" w:hAnsi="Times New Roman" w:cs="Times New Roman"/>
          <w:sz w:val="22"/>
          <w:szCs w:val="22"/>
          <w:lang w:val="ro-RO"/>
        </w:rPr>
        <w:t>î</w:t>
      </w:r>
      <w:r w:rsidRPr="00CE14BC">
        <w:rPr>
          <w:rFonts w:ascii="Times New Roman" w:hAnsi="Times New Roman" w:cs="Times New Roman"/>
          <w:sz w:val="22"/>
          <w:szCs w:val="22"/>
          <w:lang w:val="ro-RO"/>
        </w:rPr>
        <w:t xml:space="preserve">n jurul </w:t>
      </w:r>
      <w:r w:rsidR="00CB286E" w:rsidRPr="00CE14BC">
        <w:rPr>
          <w:rFonts w:ascii="Times New Roman" w:hAnsi="Times New Roman" w:cs="Times New Roman"/>
          <w:sz w:val="22"/>
          <w:szCs w:val="22"/>
          <w:lang w:val="ro-RO"/>
        </w:rPr>
        <w:t>clădirii</w:t>
      </w:r>
      <w:r w:rsidRPr="00CE14BC">
        <w:rPr>
          <w:rFonts w:ascii="Times New Roman" w:hAnsi="Times New Roman" w:cs="Times New Roman"/>
          <w:sz w:val="22"/>
          <w:szCs w:val="22"/>
          <w:lang w:val="ro-RO"/>
        </w:rPr>
        <w:t xml:space="preserve"> pentru a evita </w:t>
      </w:r>
      <w:r w:rsidR="00CB286E" w:rsidRPr="00CE14BC">
        <w:rPr>
          <w:rFonts w:ascii="Times New Roman" w:hAnsi="Times New Roman" w:cs="Times New Roman"/>
          <w:sz w:val="22"/>
          <w:szCs w:val="22"/>
          <w:lang w:val="ro-RO"/>
        </w:rPr>
        <w:t>staționarea</w:t>
      </w:r>
      <w:r w:rsidRPr="00CE14BC">
        <w:rPr>
          <w:rFonts w:ascii="Times New Roman" w:hAnsi="Times New Roman" w:cs="Times New Roman"/>
          <w:sz w:val="22"/>
          <w:szCs w:val="22"/>
          <w:lang w:val="ro-RO"/>
        </w:rPr>
        <w:t xml:space="preserve"> apelor de </w:t>
      </w:r>
      <w:r w:rsidR="00CB286E" w:rsidRPr="00CE14BC">
        <w:rPr>
          <w:rFonts w:ascii="Times New Roman" w:hAnsi="Times New Roman" w:cs="Times New Roman"/>
          <w:sz w:val="22"/>
          <w:szCs w:val="22"/>
          <w:lang w:val="ro-RO"/>
        </w:rPr>
        <w:t>suprafața</w:t>
      </w:r>
      <w:r w:rsidRPr="00CE14BC">
        <w:rPr>
          <w:rFonts w:ascii="Times New Roman" w:hAnsi="Times New Roman" w:cs="Times New Roman"/>
          <w:sz w:val="22"/>
          <w:szCs w:val="22"/>
          <w:lang w:val="ro-RO"/>
        </w:rPr>
        <w:t>.</w:t>
      </w:r>
    </w:p>
    <w:p w14:paraId="50C18559" w14:textId="7D3AB47D"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Realizarea </w:t>
      </w:r>
      <w:r w:rsidR="00CB286E">
        <w:rPr>
          <w:rFonts w:ascii="Times New Roman" w:hAnsi="Times New Roman" w:cs="Times New Roman"/>
          <w:sz w:val="22"/>
          <w:szCs w:val="22"/>
          <w:lang w:val="ro-RO"/>
        </w:rPr>
        <w:t>izolării</w:t>
      </w:r>
      <w:r w:rsidRPr="00CE14BC">
        <w:rPr>
          <w:rFonts w:ascii="Times New Roman" w:hAnsi="Times New Roman" w:cs="Times New Roman"/>
          <w:sz w:val="22"/>
          <w:szCs w:val="22"/>
          <w:lang w:val="ro-RO"/>
        </w:rPr>
        <w:t xml:space="preserve"> termice si hidrofuge a </w:t>
      </w:r>
      <w:proofErr w:type="spellStart"/>
      <w:r w:rsidRPr="00CE14BC">
        <w:rPr>
          <w:rFonts w:ascii="Times New Roman" w:hAnsi="Times New Roman" w:cs="Times New Roman"/>
          <w:sz w:val="22"/>
          <w:szCs w:val="22"/>
          <w:lang w:val="ro-RO"/>
        </w:rPr>
        <w:t>placii</w:t>
      </w:r>
      <w:proofErr w:type="spellEnd"/>
      <w:r w:rsidRPr="00CE14BC">
        <w:rPr>
          <w:rFonts w:ascii="Times New Roman" w:hAnsi="Times New Roman" w:cs="Times New Roman"/>
          <w:sz w:val="22"/>
          <w:szCs w:val="22"/>
          <w:lang w:val="ro-RO"/>
        </w:rPr>
        <w:t xml:space="preserve"> peste etajul I</w:t>
      </w:r>
    </w:p>
    <w:p w14:paraId="2B258E49" w14:textId="1C13A13A"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Schimbarea </w:t>
      </w:r>
      <w:r w:rsidR="00CB286E" w:rsidRPr="00CE14BC">
        <w:rPr>
          <w:rFonts w:ascii="Times New Roman" w:hAnsi="Times New Roman" w:cs="Times New Roman"/>
          <w:sz w:val="22"/>
          <w:szCs w:val="22"/>
          <w:lang w:val="ro-RO"/>
        </w:rPr>
        <w:t>tâmplăriei</w:t>
      </w:r>
      <w:r w:rsidRPr="00CE14BC">
        <w:rPr>
          <w:rFonts w:ascii="Times New Roman" w:hAnsi="Times New Roman" w:cs="Times New Roman"/>
          <w:sz w:val="22"/>
          <w:szCs w:val="22"/>
          <w:lang w:val="ro-RO"/>
        </w:rPr>
        <w:t xml:space="preserve"> existente cu </w:t>
      </w:r>
      <w:r w:rsidR="00CB286E" w:rsidRPr="00CE14BC">
        <w:rPr>
          <w:rFonts w:ascii="Times New Roman" w:hAnsi="Times New Roman" w:cs="Times New Roman"/>
          <w:sz w:val="22"/>
          <w:szCs w:val="22"/>
          <w:lang w:val="ro-RO"/>
        </w:rPr>
        <w:t>tâmplărie</w:t>
      </w:r>
      <w:r w:rsidRPr="00CE14BC">
        <w:rPr>
          <w:rFonts w:ascii="Times New Roman" w:hAnsi="Times New Roman" w:cs="Times New Roman"/>
          <w:sz w:val="22"/>
          <w:szCs w:val="22"/>
          <w:lang w:val="ro-RO"/>
        </w:rPr>
        <w:t xml:space="preserve"> PVC cu geam termopan</w:t>
      </w:r>
    </w:p>
    <w:p w14:paraId="5AD05006" w14:textId="7FB0F32F"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r w:rsidRPr="00CE14BC">
        <w:rPr>
          <w:rFonts w:ascii="Times New Roman" w:hAnsi="Times New Roman" w:cs="Times New Roman"/>
          <w:color w:val="auto"/>
          <w:sz w:val="22"/>
          <w:szCs w:val="22"/>
          <w:lang w:val="ro-RO"/>
        </w:rPr>
        <w:t xml:space="preserve">Nu sunt necesare </w:t>
      </w:r>
      <w:r w:rsidR="00CB286E" w:rsidRPr="00CE14BC">
        <w:rPr>
          <w:rFonts w:ascii="Times New Roman" w:hAnsi="Times New Roman" w:cs="Times New Roman"/>
          <w:color w:val="auto"/>
          <w:sz w:val="22"/>
          <w:szCs w:val="22"/>
          <w:lang w:val="ro-RO"/>
        </w:rPr>
        <w:t>lucrări</w:t>
      </w:r>
      <w:r w:rsidRPr="00CE14BC">
        <w:rPr>
          <w:rFonts w:ascii="Times New Roman" w:hAnsi="Times New Roman" w:cs="Times New Roman"/>
          <w:color w:val="auto"/>
          <w:sz w:val="22"/>
          <w:szCs w:val="22"/>
          <w:lang w:val="ro-RO"/>
        </w:rPr>
        <w:t xml:space="preserve"> de consolidare ale elementelor de </w:t>
      </w:r>
      <w:r w:rsidR="00CB286E" w:rsidRPr="00CE14BC">
        <w:rPr>
          <w:rFonts w:ascii="Times New Roman" w:hAnsi="Times New Roman" w:cs="Times New Roman"/>
          <w:color w:val="auto"/>
          <w:sz w:val="22"/>
          <w:szCs w:val="22"/>
          <w:lang w:val="ro-RO"/>
        </w:rPr>
        <w:t>fațada</w:t>
      </w:r>
      <w:r w:rsidRPr="00CE14BC">
        <w:rPr>
          <w:rFonts w:ascii="Times New Roman" w:hAnsi="Times New Roman" w:cs="Times New Roman"/>
          <w:color w:val="auto"/>
          <w:sz w:val="22"/>
          <w:szCs w:val="22"/>
          <w:lang w:val="ro-RO"/>
        </w:rPr>
        <w:t>.</w:t>
      </w:r>
    </w:p>
    <w:p w14:paraId="049AD74A"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4341F4F2" w14:textId="77777777" w:rsidR="00F95FCD" w:rsidRPr="00CE14BC" w:rsidRDefault="00F95FCD" w:rsidP="00F95FCD">
      <w:pPr>
        <w:spacing w:line="276" w:lineRule="auto"/>
        <w:jc w:val="both"/>
        <w:rPr>
          <w:rFonts w:ascii="Times New Roman" w:hAnsi="Times New Roman" w:cs="Times New Roman"/>
          <w:b/>
          <w:bCs/>
          <w:u w:val="single"/>
          <w:lang w:val="ro-RO"/>
        </w:rPr>
      </w:pPr>
      <w:r w:rsidRPr="00CE14BC">
        <w:rPr>
          <w:rFonts w:ascii="Times New Roman" w:hAnsi="Times New Roman" w:cs="Times New Roman"/>
          <w:b/>
          <w:u w:val="single"/>
          <w:lang w:val="ro-RO"/>
        </w:rPr>
        <w:t xml:space="preserve">II.2 Soluții constructive și de finisaj </w:t>
      </w:r>
    </w:p>
    <w:p w14:paraId="545EB131"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4FC0975E" w14:textId="77777777" w:rsidR="00F95FCD" w:rsidRPr="00CE14BC" w:rsidRDefault="00F95FCD" w:rsidP="00F95FCD">
      <w:pPr>
        <w:pStyle w:val="Default"/>
        <w:spacing w:line="276" w:lineRule="auto"/>
        <w:ind w:firstLine="567"/>
        <w:jc w:val="both"/>
        <w:rPr>
          <w:rFonts w:ascii="Times New Roman" w:hAnsi="Times New Roman" w:cs="Times New Roman"/>
          <w:b/>
          <w:color w:val="auto"/>
          <w:sz w:val="22"/>
          <w:szCs w:val="22"/>
          <w:u w:val="single"/>
          <w:lang w:val="ro-RO"/>
        </w:rPr>
      </w:pPr>
      <w:r w:rsidRPr="00CE14BC">
        <w:rPr>
          <w:rFonts w:ascii="Times New Roman" w:hAnsi="Times New Roman" w:cs="Times New Roman"/>
          <w:b/>
          <w:color w:val="auto"/>
          <w:sz w:val="22"/>
          <w:szCs w:val="22"/>
          <w:u w:val="single"/>
          <w:lang w:val="ro-RO"/>
        </w:rPr>
        <w:t>TERMOSISTEM</w:t>
      </w:r>
    </w:p>
    <w:p w14:paraId="2A7BC093" w14:textId="77777777" w:rsidR="00F95FCD" w:rsidRPr="00CE14BC" w:rsidRDefault="00F95FCD" w:rsidP="00F95FCD">
      <w:pPr>
        <w:pStyle w:val="Default"/>
        <w:spacing w:line="276" w:lineRule="auto"/>
        <w:ind w:firstLine="567"/>
        <w:jc w:val="both"/>
        <w:rPr>
          <w:rFonts w:ascii="Times New Roman" w:hAnsi="Times New Roman" w:cs="Times New Roman"/>
          <w:b/>
          <w:color w:val="auto"/>
          <w:sz w:val="22"/>
          <w:szCs w:val="22"/>
          <w:lang w:val="ro-RO"/>
        </w:rPr>
      </w:pPr>
      <w:proofErr w:type="spellStart"/>
      <w:r w:rsidRPr="00CE14BC">
        <w:rPr>
          <w:rFonts w:ascii="Times New Roman" w:hAnsi="Times New Roman" w:cs="Times New Roman"/>
          <w:b/>
          <w:color w:val="auto"/>
          <w:sz w:val="22"/>
          <w:szCs w:val="22"/>
          <w:lang w:val="ro-RO"/>
        </w:rPr>
        <w:t>Termosistemul</w:t>
      </w:r>
      <w:proofErr w:type="spellEnd"/>
      <w:r w:rsidRPr="00CE14BC">
        <w:rPr>
          <w:rFonts w:ascii="Times New Roman" w:hAnsi="Times New Roman" w:cs="Times New Roman"/>
          <w:b/>
          <w:color w:val="auto"/>
          <w:sz w:val="22"/>
          <w:szCs w:val="22"/>
          <w:lang w:val="ro-RO"/>
        </w:rPr>
        <w:t xml:space="preserve"> se va realiza cu polistiren expandat, clasa P1 </w:t>
      </w:r>
    </w:p>
    <w:p w14:paraId="68978F8E" w14:textId="77777777" w:rsidR="00F95FCD" w:rsidRPr="00CE14BC" w:rsidRDefault="00F95FCD" w:rsidP="00F95FCD">
      <w:pPr>
        <w:pStyle w:val="Default"/>
        <w:spacing w:line="276" w:lineRule="auto"/>
        <w:ind w:firstLine="567"/>
        <w:jc w:val="both"/>
        <w:rPr>
          <w:rFonts w:ascii="Times New Roman" w:hAnsi="Times New Roman" w:cs="Times New Roman"/>
          <w:b/>
          <w:color w:val="auto"/>
          <w:sz w:val="22"/>
          <w:szCs w:val="22"/>
          <w:lang w:val="ro-RO"/>
        </w:rPr>
      </w:pPr>
      <w:proofErr w:type="spellStart"/>
      <w:r w:rsidRPr="00CE14BC">
        <w:rPr>
          <w:rFonts w:ascii="Times New Roman" w:hAnsi="Times New Roman" w:cs="Times New Roman"/>
          <w:b/>
          <w:color w:val="auto"/>
          <w:sz w:val="22"/>
          <w:szCs w:val="22"/>
          <w:lang w:val="ro-RO"/>
        </w:rPr>
        <w:t>Suprafata</w:t>
      </w:r>
      <w:proofErr w:type="spellEnd"/>
      <w:r w:rsidRPr="00CE14BC">
        <w:rPr>
          <w:rFonts w:ascii="Times New Roman" w:hAnsi="Times New Roman" w:cs="Times New Roman"/>
          <w:b/>
          <w:color w:val="auto"/>
          <w:sz w:val="22"/>
          <w:szCs w:val="22"/>
          <w:lang w:val="ro-RO"/>
        </w:rPr>
        <w:t xml:space="preserve"> de perete opac pe care va fi realizat </w:t>
      </w:r>
      <w:proofErr w:type="spellStart"/>
      <w:r w:rsidRPr="00CE14BC">
        <w:rPr>
          <w:rFonts w:ascii="Times New Roman" w:hAnsi="Times New Roman" w:cs="Times New Roman"/>
          <w:b/>
          <w:color w:val="auto"/>
          <w:sz w:val="22"/>
          <w:szCs w:val="22"/>
          <w:lang w:val="ro-RO"/>
        </w:rPr>
        <w:t>termosistemul</w:t>
      </w:r>
      <w:proofErr w:type="spellEnd"/>
      <w:r w:rsidRPr="00CE14BC">
        <w:rPr>
          <w:rFonts w:ascii="Times New Roman" w:hAnsi="Times New Roman" w:cs="Times New Roman"/>
          <w:b/>
          <w:color w:val="auto"/>
          <w:sz w:val="22"/>
          <w:szCs w:val="22"/>
          <w:lang w:val="ro-RO"/>
        </w:rPr>
        <w:t xml:space="preserve"> este de 533mp.</w:t>
      </w:r>
    </w:p>
    <w:p w14:paraId="196B37B8" w14:textId="30A2B5A2"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Sistemul de izolare termica si finisare a </w:t>
      </w:r>
      <w:r w:rsidR="00CB286E" w:rsidRPr="00CE14BC">
        <w:rPr>
          <w:rFonts w:ascii="Times New Roman" w:hAnsi="Times New Roman" w:cs="Times New Roman"/>
          <w:sz w:val="22"/>
          <w:szCs w:val="22"/>
          <w:lang w:val="ro-RO"/>
        </w:rPr>
        <w:t>fațadelor</w:t>
      </w:r>
      <w:r w:rsidRPr="00CE14BC">
        <w:rPr>
          <w:rFonts w:ascii="Times New Roman" w:hAnsi="Times New Roman" w:cs="Times New Roman"/>
          <w:sz w:val="22"/>
          <w:szCs w:val="22"/>
          <w:lang w:val="ro-RO"/>
        </w:rPr>
        <w:t xml:space="preserve"> trebuie ales ca sa corespunda din punct de vedere al </w:t>
      </w:r>
      <w:proofErr w:type="spellStart"/>
      <w:r w:rsidRPr="00CE14BC">
        <w:rPr>
          <w:rFonts w:ascii="Times New Roman" w:hAnsi="Times New Roman" w:cs="Times New Roman"/>
          <w:sz w:val="22"/>
          <w:szCs w:val="22"/>
          <w:lang w:val="ro-RO"/>
        </w:rPr>
        <w:t>protectiei</w:t>
      </w:r>
      <w:proofErr w:type="spellEnd"/>
      <w:r w:rsidRPr="00CE14BC">
        <w:rPr>
          <w:rFonts w:ascii="Times New Roman" w:hAnsi="Times New Roman" w:cs="Times New Roman"/>
          <w:sz w:val="22"/>
          <w:szCs w:val="22"/>
          <w:lang w:val="ro-RO"/>
        </w:rPr>
        <w:t xml:space="preserve"> termice, acustice, incendii si la intemperii.</w:t>
      </w:r>
    </w:p>
    <w:p w14:paraId="41454E5B" w14:textId="6A30F75E"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Executarea </w:t>
      </w:r>
      <w:r w:rsidR="00CB286E" w:rsidRPr="00CE14BC">
        <w:rPr>
          <w:rFonts w:ascii="Times New Roman" w:hAnsi="Times New Roman" w:cs="Times New Roman"/>
          <w:sz w:val="22"/>
          <w:szCs w:val="22"/>
          <w:lang w:val="ro-RO"/>
        </w:rPr>
        <w:t>lucrărilor</w:t>
      </w:r>
      <w:r w:rsidRPr="00CE14BC">
        <w:rPr>
          <w:rFonts w:ascii="Times New Roman" w:hAnsi="Times New Roman" w:cs="Times New Roman"/>
          <w:sz w:val="22"/>
          <w:szCs w:val="22"/>
          <w:lang w:val="ro-RO"/>
        </w:rPr>
        <w:t xml:space="preserve"> de izolare termica se face </w:t>
      </w:r>
      <w:r w:rsidR="00CB286E" w:rsidRPr="00CE14BC">
        <w:rPr>
          <w:rFonts w:ascii="Times New Roman" w:hAnsi="Times New Roman" w:cs="Times New Roman"/>
          <w:sz w:val="22"/>
          <w:szCs w:val="22"/>
          <w:lang w:val="ro-RO"/>
        </w:rPr>
        <w:t>respectând</w:t>
      </w:r>
      <w:r w:rsidR="00CB286E">
        <w:rPr>
          <w:rFonts w:ascii="Times New Roman" w:hAnsi="Times New Roman" w:cs="Times New Roman"/>
          <w:sz w:val="22"/>
          <w:szCs w:val="22"/>
          <w:lang w:val="ro-RO"/>
        </w:rPr>
        <w:t>u</w:t>
      </w:r>
      <w:r w:rsidRPr="00CE14BC">
        <w:rPr>
          <w:rFonts w:ascii="Times New Roman" w:hAnsi="Times New Roman" w:cs="Times New Roman"/>
          <w:sz w:val="22"/>
          <w:szCs w:val="22"/>
          <w:lang w:val="ro-RO"/>
        </w:rPr>
        <w:t xml:space="preserve">-se prevederile cuprinse in normele tehnice de folosire specifice </w:t>
      </w:r>
      <w:r w:rsidR="00CB286E" w:rsidRPr="00CE14BC">
        <w:rPr>
          <w:rFonts w:ascii="Times New Roman" w:hAnsi="Times New Roman" w:cs="Times New Roman"/>
          <w:sz w:val="22"/>
          <w:szCs w:val="22"/>
          <w:lang w:val="ro-RO"/>
        </w:rPr>
        <w:t>fiecărui</w:t>
      </w:r>
      <w:r w:rsidRPr="00CE14BC">
        <w:rPr>
          <w:rFonts w:ascii="Times New Roman" w:hAnsi="Times New Roman" w:cs="Times New Roman"/>
          <w:sz w:val="22"/>
          <w:szCs w:val="22"/>
          <w:lang w:val="ro-RO"/>
        </w:rPr>
        <w:t xml:space="preserve"> material termoizolant (standard de produs, </w:t>
      </w:r>
      <w:proofErr w:type="spellStart"/>
      <w:r w:rsidRPr="00CE14BC">
        <w:rPr>
          <w:rFonts w:ascii="Times New Roman" w:hAnsi="Times New Roman" w:cs="Times New Roman"/>
          <w:sz w:val="22"/>
          <w:szCs w:val="22"/>
          <w:lang w:val="ro-RO"/>
        </w:rPr>
        <w:t>agremente</w:t>
      </w:r>
      <w:proofErr w:type="spellEnd"/>
      <w:r w:rsidRPr="00CE14BC">
        <w:rPr>
          <w:rFonts w:ascii="Times New Roman" w:hAnsi="Times New Roman" w:cs="Times New Roman"/>
          <w:sz w:val="22"/>
          <w:szCs w:val="22"/>
          <w:lang w:val="ro-RO"/>
        </w:rPr>
        <w:t xml:space="preserve"> tehnice, norme tehnice de produs, </w:t>
      </w:r>
      <w:r w:rsidR="00CB286E" w:rsidRPr="00CE14BC">
        <w:rPr>
          <w:rFonts w:ascii="Times New Roman" w:hAnsi="Times New Roman" w:cs="Times New Roman"/>
          <w:sz w:val="22"/>
          <w:szCs w:val="22"/>
          <w:lang w:val="ro-RO"/>
        </w:rPr>
        <w:t>mărci</w:t>
      </w:r>
      <w:r w:rsidRPr="00CE14BC">
        <w:rPr>
          <w:rFonts w:ascii="Times New Roman" w:hAnsi="Times New Roman" w:cs="Times New Roman"/>
          <w:sz w:val="22"/>
          <w:szCs w:val="22"/>
          <w:lang w:val="ro-RO"/>
        </w:rPr>
        <w:t xml:space="preserve"> de </w:t>
      </w:r>
      <w:r w:rsidR="00CB286E" w:rsidRPr="00CE14BC">
        <w:rPr>
          <w:rFonts w:ascii="Times New Roman" w:hAnsi="Times New Roman" w:cs="Times New Roman"/>
          <w:sz w:val="22"/>
          <w:szCs w:val="22"/>
          <w:lang w:val="ro-RO"/>
        </w:rPr>
        <w:t>fabricație</w:t>
      </w:r>
      <w:r w:rsidRPr="00CE14BC">
        <w:rPr>
          <w:rFonts w:ascii="Times New Roman" w:hAnsi="Times New Roman" w:cs="Times New Roman"/>
          <w:sz w:val="22"/>
          <w:szCs w:val="22"/>
          <w:lang w:val="ro-RO"/>
        </w:rPr>
        <w:t>, etc.).</w:t>
      </w:r>
    </w:p>
    <w:p w14:paraId="1ADBE1F6"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0078593C" w14:textId="77777777" w:rsidR="00F95FCD" w:rsidRPr="00CE14BC" w:rsidRDefault="00F95FCD" w:rsidP="00F95FCD">
      <w:pPr>
        <w:spacing w:line="276" w:lineRule="auto"/>
        <w:ind w:firstLine="567"/>
        <w:jc w:val="both"/>
        <w:rPr>
          <w:rFonts w:ascii="Times New Roman" w:hAnsi="Times New Roman" w:cs="Times New Roman"/>
          <w:b/>
          <w:sz w:val="22"/>
          <w:szCs w:val="22"/>
          <w:u w:val="single"/>
          <w:lang w:val="ro-RO"/>
        </w:rPr>
      </w:pPr>
      <w:r w:rsidRPr="00CE14BC">
        <w:rPr>
          <w:rFonts w:ascii="Times New Roman" w:hAnsi="Times New Roman" w:cs="Times New Roman"/>
          <w:b/>
          <w:sz w:val="22"/>
          <w:szCs w:val="22"/>
          <w:u w:val="single"/>
          <w:lang w:val="ro-RO"/>
        </w:rPr>
        <w:t>LUCRARI LA PLANSEUL PESTE ULTIMUL NIVEL</w:t>
      </w:r>
    </w:p>
    <w:p w14:paraId="2404157C" w14:textId="496C9695"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Reabilitarea plan</w:t>
      </w:r>
      <w:r w:rsidR="00CB286E">
        <w:rPr>
          <w:rFonts w:ascii="Times New Roman" w:hAnsi="Times New Roman" w:cs="Times New Roman"/>
          <w:sz w:val="22"/>
          <w:szCs w:val="22"/>
          <w:lang w:val="ro-RO"/>
        </w:rPr>
        <w:t>ș</w:t>
      </w:r>
      <w:r w:rsidRPr="00CE14BC">
        <w:rPr>
          <w:rFonts w:ascii="Times New Roman" w:hAnsi="Times New Roman" w:cs="Times New Roman"/>
          <w:sz w:val="22"/>
          <w:szCs w:val="22"/>
          <w:lang w:val="ro-RO"/>
        </w:rPr>
        <w:t xml:space="preserve">eelor tip terasă se concepe pentru întreaga alcătuire </w:t>
      </w:r>
      <w:proofErr w:type="spellStart"/>
      <w:r w:rsidRPr="00CE14BC">
        <w:rPr>
          <w:rFonts w:ascii="Times New Roman" w:hAnsi="Times New Roman" w:cs="Times New Roman"/>
          <w:sz w:val="22"/>
          <w:szCs w:val="22"/>
          <w:lang w:val="ro-RO"/>
        </w:rPr>
        <w:t>termo</w:t>
      </w:r>
      <w:proofErr w:type="spellEnd"/>
      <w:r w:rsidRPr="00CE14BC">
        <w:rPr>
          <w:rFonts w:ascii="Times New Roman" w:hAnsi="Times New Roman" w:cs="Times New Roman"/>
          <w:sz w:val="22"/>
          <w:szCs w:val="22"/>
          <w:lang w:val="ro-RO"/>
        </w:rPr>
        <w:t>-hidroizolantă conform reglementărilor tehnice specifice.</w:t>
      </w:r>
    </w:p>
    <w:p w14:paraId="4BB902D9" w14:textId="6ABE19BB"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va </w:t>
      </w:r>
      <w:r w:rsidR="00CB286E" w:rsidRPr="00CE14BC">
        <w:rPr>
          <w:rFonts w:ascii="Times New Roman" w:hAnsi="Times New Roman" w:cs="Times New Roman"/>
          <w:sz w:val="22"/>
          <w:szCs w:val="22"/>
          <w:lang w:val="ro-RO"/>
        </w:rPr>
        <w:t>înlătura</w:t>
      </w:r>
      <w:r w:rsidRPr="00CE14BC">
        <w:rPr>
          <w:rFonts w:ascii="Times New Roman" w:hAnsi="Times New Roman" w:cs="Times New Roman"/>
          <w:sz w:val="22"/>
          <w:szCs w:val="22"/>
          <w:lang w:val="ro-RO"/>
        </w:rPr>
        <w:t xml:space="preserve"> straturile de finisaj existente peste placa de beton.</w:t>
      </w:r>
    </w:p>
    <w:p w14:paraId="13AF2B25" w14:textId="1FD90DB0" w:rsidR="00F95FCD" w:rsidRPr="00CE14BC" w:rsidRDefault="00F95FCD"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Realizarea termo</w:t>
      </w:r>
      <w:r w:rsidR="00CB286E">
        <w:rPr>
          <w:rFonts w:ascii="Times New Roman" w:hAnsi="Times New Roman" w:cs="Times New Roman"/>
          <w:b/>
          <w:sz w:val="22"/>
          <w:szCs w:val="22"/>
          <w:lang w:val="ro-RO"/>
        </w:rPr>
        <w:t>izolării</w:t>
      </w:r>
      <w:r w:rsidRPr="00CE14BC">
        <w:rPr>
          <w:rFonts w:ascii="Times New Roman" w:hAnsi="Times New Roman" w:cs="Times New Roman"/>
          <w:b/>
          <w:sz w:val="22"/>
          <w:szCs w:val="22"/>
          <w:lang w:val="ro-RO"/>
        </w:rPr>
        <w:t xml:space="preserve"> se va realiza cu vata bazaltica rigida.</w:t>
      </w:r>
    </w:p>
    <w:p w14:paraId="4216E03D" w14:textId="5C08F0A5" w:rsidR="00F95FCD" w:rsidRPr="00CE14BC" w:rsidRDefault="00CB286E"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Suprafața</w:t>
      </w:r>
      <w:r w:rsidR="00F95FCD" w:rsidRPr="00CE14BC">
        <w:rPr>
          <w:rFonts w:ascii="Times New Roman" w:hAnsi="Times New Roman" w:cs="Times New Roman"/>
          <w:b/>
          <w:sz w:val="22"/>
          <w:szCs w:val="22"/>
          <w:lang w:val="ro-RO"/>
        </w:rPr>
        <w:t xml:space="preserve"> </w:t>
      </w:r>
      <w:r w:rsidRPr="00CE14BC">
        <w:rPr>
          <w:rFonts w:ascii="Times New Roman" w:hAnsi="Times New Roman" w:cs="Times New Roman"/>
          <w:b/>
          <w:sz w:val="22"/>
          <w:szCs w:val="22"/>
          <w:lang w:val="ro-RO"/>
        </w:rPr>
        <w:t>planșeului</w:t>
      </w:r>
      <w:r w:rsidR="00F95FCD" w:rsidRPr="00CE14BC">
        <w:rPr>
          <w:rFonts w:ascii="Times New Roman" w:hAnsi="Times New Roman" w:cs="Times New Roman"/>
          <w:b/>
          <w:sz w:val="22"/>
          <w:szCs w:val="22"/>
          <w:lang w:val="ro-RO"/>
        </w:rPr>
        <w:t xml:space="preserve">, peste ultimul nivel, la care se fac </w:t>
      </w:r>
      <w:r w:rsidRPr="00CE14BC">
        <w:rPr>
          <w:rFonts w:ascii="Times New Roman" w:hAnsi="Times New Roman" w:cs="Times New Roman"/>
          <w:b/>
          <w:sz w:val="22"/>
          <w:szCs w:val="22"/>
          <w:lang w:val="ro-RO"/>
        </w:rPr>
        <w:t>intervențiile</w:t>
      </w:r>
      <w:r w:rsidR="00F95FCD" w:rsidRPr="00CE14BC">
        <w:rPr>
          <w:rFonts w:ascii="Times New Roman" w:hAnsi="Times New Roman" w:cs="Times New Roman"/>
          <w:b/>
          <w:sz w:val="22"/>
          <w:szCs w:val="22"/>
          <w:lang w:val="ro-RO"/>
        </w:rPr>
        <w:t xml:space="preserve"> este de 894mp.</w:t>
      </w:r>
    </w:p>
    <w:p w14:paraId="02A56E0A" w14:textId="6D5A3822"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propun </w:t>
      </w:r>
      <w:r w:rsidR="00CB286E" w:rsidRPr="00CE14BC">
        <w:rPr>
          <w:rFonts w:ascii="Times New Roman" w:hAnsi="Times New Roman" w:cs="Times New Roman"/>
          <w:sz w:val="22"/>
          <w:szCs w:val="22"/>
          <w:lang w:val="ro-RO"/>
        </w:rPr>
        <w:t>următoarele</w:t>
      </w:r>
      <w:r w:rsidRPr="00CE14BC">
        <w:rPr>
          <w:rFonts w:ascii="Times New Roman" w:hAnsi="Times New Roman" w:cs="Times New Roman"/>
          <w:sz w:val="22"/>
          <w:szCs w:val="22"/>
          <w:lang w:val="ro-RO"/>
        </w:rPr>
        <w:t xml:space="preserve"> straturi</w:t>
      </w:r>
    </w:p>
    <w:p w14:paraId="1F7B1C00"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placa de beton existenta</w:t>
      </w:r>
    </w:p>
    <w:p w14:paraId="50EDDF7A"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beton de banta 5-12cm</w:t>
      </w:r>
    </w:p>
    <w:p w14:paraId="50A333FF"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bariera de vapori – folie polietilena</w:t>
      </w:r>
    </w:p>
    <w:p w14:paraId="200E8DF6"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proofErr w:type="spellStart"/>
      <w:r w:rsidRPr="00CE14BC">
        <w:rPr>
          <w:rFonts w:ascii="Times New Roman" w:hAnsi="Times New Roman" w:cs="Times New Roman"/>
          <w:sz w:val="22"/>
          <w:szCs w:val="22"/>
          <w:lang w:val="ro-RO"/>
        </w:rPr>
        <w:t>termoizolatie</w:t>
      </w:r>
      <w:proofErr w:type="spellEnd"/>
      <w:r w:rsidRPr="00CE14BC">
        <w:rPr>
          <w:rFonts w:ascii="Times New Roman" w:hAnsi="Times New Roman" w:cs="Times New Roman"/>
          <w:sz w:val="22"/>
          <w:szCs w:val="22"/>
          <w:lang w:val="ro-RO"/>
        </w:rPr>
        <w:t xml:space="preserve"> vata bazaltica rigida</w:t>
      </w:r>
    </w:p>
    <w:p w14:paraId="6968E56A" w14:textId="7C978A9F" w:rsidR="00F95FCD" w:rsidRPr="00CE14BC" w:rsidRDefault="00CB286E"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hidroizolație</w:t>
      </w:r>
      <w:r w:rsidR="00F95FCD" w:rsidRPr="00CE14BC">
        <w:rPr>
          <w:rFonts w:ascii="Times New Roman" w:hAnsi="Times New Roman" w:cs="Times New Roman"/>
          <w:sz w:val="22"/>
          <w:szCs w:val="22"/>
          <w:lang w:val="ro-RO"/>
        </w:rPr>
        <w:t>, membrana cauciucata</w:t>
      </w:r>
    </w:p>
    <w:p w14:paraId="7836058C"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4B7FB73B" w14:textId="77777777" w:rsidR="00F95FCD" w:rsidRPr="00CE14BC" w:rsidRDefault="00F95FCD" w:rsidP="00F95FCD">
      <w:pPr>
        <w:spacing w:line="276" w:lineRule="auto"/>
        <w:ind w:firstLine="567"/>
        <w:jc w:val="both"/>
        <w:rPr>
          <w:rFonts w:ascii="Times New Roman" w:hAnsi="Times New Roman" w:cs="Times New Roman"/>
          <w:b/>
          <w:sz w:val="22"/>
          <w:szCs w:val="22"/>
          <w:u w:val="single"/>
          <w:lang w:val="ro-RO"/>
        </w:rPr>
      </w:pPr>
      <w:r w:rsidRPr="00CE14BC">
        <w:rPr>
          <w:rFonts w:ascii="Times New Roman" w:hAnsi="Times New Roman" w:cs="Times New Roman"/>
          <w:b/>
          <w:sz w:val="22"/>
          <w:szCs w:val="22"/>
          <w:u w:val="single"/>
          <w:lang w:val="ro-RO"/>
        </w:rPr>
        <w:t>TAMPLARIE</w:t>
      </w:r>
    </w:p>
    <w:p w14:paraId="7DA53782" w14:textId="7C228726" w:rsidR="00F95FCD" w:rsidRPr="00CE14BC" w:rsidRDefault="00F95FCD"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 xml:space="preserve">Conform auditului energetic este necesar folosirea </w:t>
      </w:r>
      <w:r w:rsidR="00CB286E" w:rsidRPr="00CE14BC">
        <w:rPr>
          <w:rFonts w:ascii="Times New Roman" w:hAnsi="Times New Roman" w:cs="Times New Roman"/>
          <w:b/>
          <w:sz w:val="22"/>
          <w:szCs w:val="22"/>
          <w:lang w:val="ro-RO"/>
        </w:rPr>
        <w:t>tâmplăriei</w:t>
      </w:r>
      <w:r w:rsidRPr="00CE14BC">
        <w:rPr>
          <w:rFonts w:ascii="Times New Roman" w:hAnsi="Times New Roman" w:cs="Times New Roman"/>
          <w:b/>
          <w:sz w:val="22"/>
          <w:szCs w:val="22"/>
          <w:lang w:val="ro-RO"/>
        </w:rPr>
        <w:t xml:space="preserve"> PVC tripla cu trei foi de geam termoizolant. </w:t>
      </w:r>
    </w:p>
    <w:p w14:paraId="464F77B4" w14:textId="442E6865" w:rsidR="00F95FCD" w:rsidRPr="00CE14BC" w:rsidRDefault="00F95FCD" w:rsidP="00F95FCD">
      <w:pPr>
        <w:spacing w:line="276" w:lineRule="auto"/>
        <w:ind w:firstLine="567"/>
        <w:jc w:val="both"/>
        <w:rPr>
          <w:rFonts w:ascii="Times New Roman" w:hAnsi="Times New Roman" w:cs="Times New Roman"/>
          <w:b/>
          <w:sz w:val="22"/>
          <w:szCs w:val="22"/>
          <w:lang w:val="ro-RO"/>
        </w:rPr>
      </w:pPr>
      <w:proofErr w:type="spellStart"/>
      <w:r w:rsidRPr="00CE14BC">
        <w:rPr>
          <w:rFonts w:ascii="Times New Roman" w:hAnsi="Times New Roman" w:cs="Times New Roman"/>
          <w:b/>
          <w:sz w:val="22"/>
          <w:szCs w:val="22"/>
          <w:lang w:val="ro-RO"/>
        </w:rPr>
        <w:lastRenderedPageBreak/>
        <w:t>Suprafata</w:t>
      </w:r>
      <w:proofErr w:type="spellEnd"/>
      <w:r w:rsidRPr="00CE14BC">
        <w:rPr>
          <w:rFonts w:ascii="Times New Roman" w:hAnsi="Times New Roman" w:cs="Times New Roman"/>
          <w:b/>
          <w:sz w:val="22"/>
          <w:szCs w:val="22"/>
          <w:lang w:val="ro-RO"/>
        </w:rPr>
        <w:t xml:space="preserve"> de spatii vitrate la care se va </w:t>
      </w:r>
      <w:r w:rsidR="00CB286E" w:rsidRPr="00CE14BC">
        <w:rPr>
          <w:rFonts w:ascii="Times New Roman" w:hAnsi="Times New Roman" w:cs="Times New Roman"/>
          <w:b/>
          <w:sz w:val="22"/>
          <w:szCs w:val="22"/>
          <w:lang w:val="ro-RO"/>
        </w:rPr>
        <w:t>înlocui</w:t>
      </w:r>
      <w:r w:rsidRPr="00CE14BC">
        <w:rPr>
          <w:rFonts w:ascii="Times New Roman" w:hAnsi="Times New Roman" w:cs="Times New Roman"/>
          <w:b/>
          <w:sz w:val="22"/>
          <w:szCs w:val="22"/>
          <w:lang w:val="ro-RO"/>
        </w:rPr>
        <w:t xml:space="preserve"> </w:t>
      </w:r>
      <w:r w:rsidR="00CB286E" w:rsidRPr="00CE14BC">
        <w:rPr>
          <w:rFonts w:ascii="Times New Roman" w:hAnsi="Times New Roman" w:cs="Times New Roman"/>
          <w:b/>
          <w:sz w:val="22"/>
          <w:szCs w:val="22"/>
          <w:lang w:val="ro-RO"/>
        </w:rPr>
        <w:t>tâmplăria</w:t>
      </w:r>
      <w:r w:rsidRPr="00CE14BC">
        <w:rPr>
          <w:rFonts w:ascii="Times New Roman" w:hAnsi="Times New Roman" w:cs="Times New Roman"/>
          <w:b/>
          <w:sz w:val="22"/>
          <w:szCs w:val="22"/>
          <w:lang w:val="ro-RO"/>
        </w:rPr>
        <w:t xml:space="preserve"> este de 687mp, si </w:t>
      </w:r>
      <w:r w:rsidR="00CB286E" w:rsidRPr="00CE14BC">
        <w:rPr>
          <w:rFonts w:ascii="Times New Roman" w:hAnsi="Times New Roman" w:cs="Times New Roman"/>
          <w:b/>
          <w:sz w:val="22"/>
          <w:szCs w:val="22"/>
          <w:lang w:val="ro-RO"/>
        </w:rPr>
        <w:t>reprezintă</w:t>
      </w:r>
      <w:r w:rsidRPr="00CE14BC">
        <w:rPr>
          <w:rFonts w:ascii="Times New Roman" w:hAnsi="Times New Roman" w:cs="Times New Roman"/>
          <w:b/>
          <w:sz w:val="22"/>
          <w:szCs w:val="22"/>
          <w:lang w:val="ro-RO"/>
        </w:rPr>
        <w:t xml:space="preserve"> toate golurile existente.</w:t>
      </w:r>
    </w:p>
    <w:p w14:paraId="71B0096E" w14:textId="1629D448" w:rsidR="00F95FCD" w:rsidRPr="00CE14BC" w:rsidRDefault="00CB286E" w:rsidP="00F95FCD">
      <w:pPr>
        <w:pStyle w:val="Default"/>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Ușile</w:t>
      </w:r>
      <w:r w:rsidR="00F95FCD" w:rsidRPr="00CE14BC">
        <w:rPr>
          <w:rFonts w:ascii="Times New Roman" w:hAnsi="Times New Roman" w:cs="Times New Roman"/>
          <w:sz w:val="22"/>
          <w:szCs w:val="22"/>
          <w:lang w:val="ro-RO"/>
        </w:rPr>
        <w:t xml:space="preserve"> si ferestrele exterioare vor fi executate din </w:t>
      </w:r>
      <w:proofErr w:type="spellStart"/>
      <w:r w:rsidR="00F95FCD" w:rsidRPr="00CE14BC">
        <w:rPr>
          <w:rFonts w:ascii="Times New Roman" w:hAnsi="Times New Roman" w:cs="Times New Roman"/>
          <w:sz w:val="22"/>
          <w:szCs w:val="22"/>
          <w:lang w:val="ro-RO"/>
        </w:rPr>
        <w:t>profile</w:t>
      </w:r>
      <w:proofErr w:type="spellEnd"/>
      <w:r w:rsidR="00F95FCD" w:rsidRPr="00CE14BC">
        <w:rPr>
          <w:rFonts w:ascii="Times New Roman" w:hAnsi="Times New Roman" w:cs="Times New Roman"/>
          <w:sz w:val="22"/>
          <w:szCs w:val="22"/>
          <w:lang w:val="ro-RO"/>
        </w:rPr>
        <w:t xml:space="preserve"> de PVC cu geam termoizolant. </w:t>
      </w:r>
    </w:p>
    <w:p w14:paraId="0966C763" w14:textId="2F65911E" w:rsidR="00F95FCD" w:rsidRPr="00CE14BC" w:rsidRDefault="00F95FCD" w:rsidP="00F95FCD">
      <w:pPr>
        <w:pStyle w:val="Default"/>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Grosimea profilului </w:t>
      </w:r>
      <w:r w:rsidR="00CB286E" w:rsidRPr="00CE14BC">
        <w:rPr>
          <w:rFonts w:ascii="Times New Roman" w:hAnsi="Times New Roman" w:cs="Times New Roman"/>
          <w:sz w:val="22"/>
          <w:szCs w:val="22"/>
          <w:lang w:val="ro-RO"/>
        </w:rPr>
        <w:t>tâmplăriei</w:t>
      </w:r>
      <w:r w:rsidRPr="00CE14BC">
        <w:rPr>
          <w:rFonts w:ascii="Times New Roman" w:hAnsi="Times New Roman" w:cs="Times New Roman"/>
          <w:sz w:val="22"/>
          <w:szCs w:val="22"/>
          <w:lang w:val="ro-RO"/>
        </w:rPr>
        <w:t xml:space="preserve"> de PVC este cea rezultata din calcul pe baza desenelor de </w:t>
      </w:r>
      <w:r w:rsidR="00CB286E" w:rsidRPr="00CE14BC">
        <w:rPr>
          <w:rFonts w:ascii="Times New Roman" w:hAnsi="Times New Roman" w:cs="Times New Roman"/>
          <w:sz w:val="22"/>
          <w:szCs w:val="22"/>
          <w:lang w:val="ro-RO"/>
        </w:rPr>
        <w:t>execuție</w:t>
      </w:r>
      <w:r w:rsidRPr="00CE14BC">
        <w:rPr>
          <w:rFonts w:ascii="Times New Roman" w:hAnsi="Times New Roman" w:cs="Times New Roman"/>
          <w:sz w:val="22"/>
          <w:szCs w:val="22"/>
          <w:lang w:val="ro-RO"/>
        </w:rPr>
        <w:t xml:space="preserve"> astfel </w:t>
      </w:r>
      <w:r w:rsidR="00CB286E" w:rsidRPr="00CE14BC">
        <w:rPr>
          <w:rFonts w:ascii="Times New Roman" w:hAnsi="Times New Roman" w:cs="Times New Roman"/>
          <w:sz w:val="22"/>
          <w:szCs w:val="22"/>
          <w:lang w:val="ro-RO"/>
        </w:rPr>
        <w:t>încât</w:t>
      </w:r>
      <w:r w:rsidRPr="00CE14BC">
        <w:rPr>
          <w:rFonts w:ascii="Times New Roman" w:hAnsi="Times New Roman" w:cs="Times New Roman"/>
          <w:sz w:val="22"/>
          <w:szCs w:val="22"/>
          <w:lang w:val="ro-RO"/>
        </w:rPr>
        <w:t xml:space="preserve"> sa reziste la </w:t>
      </w:r>
      <w:r w:rsidR="00CB286E" w:rsidRPr="00CE14BC">
        <w:rPr>
          <w:rFonts w:ascii="Times New Roman" w:hAnsi="Times New Roman" w:cs="Times New Roman"/>
          <w:sz w:val="22"/>
          <w:szCs w:val="22"/>
          <w:lang w:val="ro-RO"/>
        </w:rPr>
        <w:t>încărcările</w:t>
      </w:r>
      <w:r w:rsidRPr="00CE14BC">
        <w:rPr>
          <w:rFonts w:ascii="Times New Roman" w:hAnsi="Times New Roman" w:cs="Times New Roman"/>
          <w:sz w:val="22"/>
          <w:szCs w:val="22"/>
          <w:lang w:val="ro-RO"/>
        </w:rPr>
        <w:t xml:space="preserve"> date de vint, </w:t>
      </w:r>
      <w:r w:rsidR="00CB286E" w:rsidRPr="00CE14BC">
        <w:rPr>
          <w:rFonts w:ascii="Times New Roman" w:hAnsi="Times New Roman" w:cs="Times New Roman"/>
          <w:sz w:val="22"/>
          <w:szCs w:val="22"/>
          <w:lang w:val="ro-RO"/>
        </w:rPr>
        <w:t>mișcarea</w:t>
      </w:r>
      <w:r w:rsidRPr="00CE14BC">
        <w:rPr>
          <w:rFonts w:ascii="Times New Roman" w:hAnsi="Times New Roman" w:cs="Times New Roman"/>
          <w:sz w:val="22"/>
          <w:szCs w:val="22"/>
          <w:lang w:val="ro-RO"/>
        </w:rPr>
        <w:t xml:space="preserve"> seismica a structurii de rezistenta a </w:t>
      </w:r>
      <w:r w:rsidR="00CB286E" w:rsidRPr="00CE14BC">
        <w:rPr>
          <w:rFonts w:ascii="Times New Roman" w:hAnsi="Times New Roman" w:cs="Times New Roman"/>
          <w:sz w:val="22"/>
          <w:szCs w:val="22"/>
          <w:lang w:val="ro-RO"/>
        </w:rPr>
        <w:t>construcției</w:t>
      </w:r>
      <w:r w:rsidRPr="00CE14BC">
        <w:rPr>
          <w:rFonts w:ascii="Times New Roman" w:hAnsi="Times New Roman" w:cs="Times New Roman"/>
          <w:sz w:val="22"/>
          <w:szCs w:val="22"/>
          <w:lang w:val="ro-RO"/>
        </w:rPr>
        <w:t xml:space="preserve">, </w:t>
      </w:r>
      <w:r w:rsidR="00CB286E" w:rsidRPr="00CE14BC">
        <w:rPr>
          <w:rFonts w:ascii="Times New Roman" w:hAnsi="Times New Roman" w:cs="Times New Roman"/>
          <w:sz w:val="22"/>
          <w:szCs w:val="22"/>
          <w:lang w:val="ro-RO"/>
        </w:rPr>
        <w:t>variațiilor</w:t>
      </w:r>
      <w:r w:rsidRPr="00CE14BC">
        <w:rPr>
          <w:rFonts w:ascii="Times New Roman" w:hAnsi="Times New Roman" w:cs="Times New Roman"/>
          <w:sz w:val="22"/>
          <w:szCs w:val="22"/>
          <w:lang w:val="ro-RO"/>
        </w:rPr>
        <w:t xml:space="preserve"> de temperatura si dilatare si altor </w:t>
      </w:r>
      <w:proofErr w:type="spellStart"/>
      <w:r w:rsidRPr="00CE14BC">
        <w:rPr>
          <w:rFonts w:ascii="Times New Roman" w:hAnsi="Times New Roman" w:cs="Times New Roman"/>
          <w:sz w:val="22"/>
          <w:szCs w:val="22"/>
          <w:lang w:val="ro-RO"/>
        </w:rPr>
        <w:t>incarcari</w:t>
      </w:r>
      <w:proofErr w:type="spellEnd"/>
      <w:r w:rsidRPr="00CE14BC">
        <w:rPr>
          <w:rFonts w:ascii="Times New Roman" w:hAnsi="Times New Roman" w:cs="Times New Roman"/>
          <w:sz w:val="22"/>
          <w:szCs w:val="22"/>
          <w:lang w:val="ro-RO"/>
        </w:rPr>
        <w:t xml:space="preserve"> date de </w:t>
      </w:r>
      <w:r w:rsidR="00CB286E" w:rsidRPr="00CE14BC">
        <w:rPr>
          <w:rFonts w:ascii="Times New Roman" w:hAnsi="Times New Roman" w:cs="Times New Roman"/>
          <w:sz w:val="22"/>
          <w:szCs w:val="22"/>
          <w:lang w:val="ro-RO"/>
        </w:rPr>
        <w:t>condițiile</w:t>
      </w:r>
      <w:r w:rsidRPr="00CE14BC">
        <w:rPr>
          <w:rFonts w:ascii="Times New Roman" w:hAnsi="Times New Roman" w:cs="Times New Roman"/>
          <w:sz w:val="22"/>
          <w:szCs w:val="22"/>
          <w:lang w:val="ro-RO"/>
        </w:rPr>
        <w:t xml:space="preserve"> normale de exploatare ale </w:t>
      </w:r>
      <w:r w:rsidR="00CB286E" w:rsidRPr="00CE14BC">
        <w:rPr>
          <w:rFonts w:ascii="Times New Roman" w:hAnsi="Times New Roman" w:cs="Times New Roman"/>
          <w:sz w:val="22"/>
          <w:szCs w:val="22"/>
          <w:lang w:val="ro-RO"/>
        </w:rPr>
        <w:t>clădirii</w:t>
      </w:r>
      <w:r w:rsidRPr="00CE14BC">
        <w:rPr>
          <w:rFonts w:ascii="Times New Roman" w:hAnsi="Times New Roman" w:cs="Times New Roman"/>
          <w:sz w:val="22"/>
          <w:szCs w:val="22"/>
          <w:lang w:val="ro-RO"/>
        </w:rPr>
        <w:t xml:space="preserve">. </w:t>
      </w:r>
    </w:p>
    <w:p w14:paraId="46FBCF58" w14:textId="0015A95E" w:rsidR="00F95FCD" w:rsidRPr="00CE14BC" w:rsidRDefault="00F95FCD" w:rsidP="00F95FCD">
      <w:pPr>
        <w:pStyle w:val="Default"/>
        <w:spacing w:line="276" w:lineRule="auto"/>
        <w:ind w:firstLine="567"/>
        <w:jc w:val="both"/>
        <w:rPr>
          <w:rFonts w:ascii="Times New Roman" w:hAnsi="Times New Roman" w:cs="Times New Roman"/>
          <w:sz w:val="22"/>
          <w:szCs w:val="22"/>
          <w:lang w:val="ro-RO"/>
        </w:rPr>
      </w:pPr>
      <w:proofErr w:type="spellStart"/>
      <w:r w:rsidRPr="00CE14BC">
        <w:rPr>
          <w:rFonts w:ascii="Times New Roman" w:hAnsi="Times New Roman" w:cs="Times New Roman"/>
          <w:sz w:val="22"/>
          <w:szCs w:val="22"/>
          <w:lang w:val="ro-RO"/>
        </w:rPr>
        <w:t>Profilele</w:t>
      </w:r>
      <w:proofErr w:type="spellEnd"/>
      <w:r w:rsidRPr="00CE14BC">
        <w:rPr>
          <w:rFonts w:ascii="Times New Roman" w:hAnsi="Times New Roman" w:cs="Times New Roman"/>
          <w:sz w:val="22"/>
          <w:szCs w:val="22"/>
          <w:lang w:val="ro-RO"/>
        </w:rPr>
        <w:t xml:space="preserve"> sunt </w:t>
      </w:r>
      <w:r w:rsidR="00CB286E" w:rsidRPr="00CE14BC">
        <w:rPr>
          <w:rFonts w:ascii="Times New Roman" w:hAnsi="Times New Roman" w:cs="Times New Roman"/>
          <w:sz w:val="22"/>
          <w:szCs w:val="22"/>
          <w:lang w:val="ro-RO"/>
        </w:rPr>
        <w:t>prevăzute</w:t>
      </w:r>
      <w:r w:rsidRPr="00CE14BC">
        <w:rPr>
          <w:rFonts w:ascii="Times New Roman" w:hAnsi="Times New Roman" w:cs="Times New Roman"/>
          <w:sz w:val="22"/>
          <w:szCs w:val="22"/>
          <w:lang w:val="ro-RO"/>
        </w:rPr>
        <w:t xml:space="preserve"> cu un sistem de garnituri elastice ce permit preluarea eforturilor bidimensionale. </w:t>
      </w:r>
    </w:p>
    <w:p w14:paraId="454E4D84" w14:textId="1CB767F9" w:rsidR="00F95FCD" w:rsidRPr="00CE14BC" w:rsidRDefault="00F95FCD" w:rsidP="00F95FCD">
      <w:pPr>
        <w:pStyle w:val="Default"/>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Sistem propriu de drenare, prin dirijarea controlata a condensului si a apei </w:t>
      </w:r>
      <w:r w:rsidR="00CB286E" w:rsidRPr="00CE14BC">
        <w:rPr>
          <w:rFonts w:ascii="Times New Roman" w:hAnsi="Times New Roman" w:cs="Times New Roman"/>
          <w:sz w:val="22"/>
          <w:szCs w:val="22"/>
          <w:lang w:val="ro-RO"/>
        </w:rPr>
        <w:t>către</w:t>
      </w:r>
      <w:r w:rsidRPr="00CE14BC">
        <w:rPr>
          <w:rFonts w:ascii="Times New Roman" w:hAnsi="Times New Roman" w:cs="Times New Roman"/>
          <w:sz w:val="22"/>
          <w:szCs w:val="22"/>
          <w:lang w:val="ro-RO"/>
        </w:rPr>
        <w:t xml:space="preserve"> exteriorul </w:t>
      </w:r>
      <w:r w:rsidR="00CB286E" w:rsidRPr="00CE14BC">
        <w:rPr>
          <w:rFonts w:ascii="Times New Roman" w:hAnsi="Times New Roman" w:cs="Times New Roman"/>
          <w:sz w:val="22"/>
          <w:szCs w:val="22"/>
          <w:lang w:val="ro-RO"/>
        </w:rPr>
        <w:t>construcției</w:t>
      </w:r>
      <w:r w:rsidRPr="00CE14BC">
        <w:rPr>
          <w:rFonts w:ascii="Times New Roman" w:hAnsi="Times New Roman" w:cs="Times New Roman"/>
          <w:sz w:val="22"/>
          <w:szCs w:val="22"/>
          <w:lang w:val="ro-RO"/>
        </w:rPr>
        <w:t xml:space="preserve">; </w:t>
      </w:r>
    </w:p>
    <w:p w14:paraId="6800A607" w14:textId="77777777" w:rsidR="00F95FCD" w:rsidRPr="00CE14BC" w:rsidRDefault="00F95FCD" w:rsidP="00F95FCD">
      <w:pPr>
        <w:pStyle w:val="Default"/>
        <w:spacing w:line="276" w:lineRule="auto"/>
        <w:ind w:firstLine="567"/>
        <w:jc w:val="both"/>
        <w:rPr>
          <w:rFonts w:ascii="Times New Roman" w:hAnsi="Times New Roman" w:cs="Times New Roman"/>
          <w:color w:val="FF0000"/>
          <w:sz w:val="22"/>
          <w:szCs w:val="22"/>
          <w:u w:val="single"/>
          <w:lang w:val="ro-RO"/>
        </w:rPr>
      </w:pPr>
    </w:p>
    <w:p w14:paraId="7BEE5C04" w14:textId="77777777" w:rsidR="00F95FCD" w:rsidRPr="00CE14BC" w:rsidRDefault="00F95FCD" w:rsidP="00F95FCD">
      <w:pPr>
        <w:pStyle w:val="Default"/>
        <w:numPr>
          <w:ilvl w:val="0"/>
          <w:numId w:val="12"/>
        </w:numPr>
        <w:pBdr>
          <w:top w:val="single" w:sz="4" w:space="1" w:color="auto"/>
          <w:left w:val="single" w:sz="4" w:space="4" w:color="auto"/>
          <w:bottom w:val="single" w:sz="4" w:space="1" w:color="auto"/>
          <w:right w:val="single" w:sz="4" w:space="4" w:color="auto"/>
        </w:pBdr>
        <w:shd w:val="clear" w:color="auto" w:fill="F2DBDB"/>
        <w:tabs>
          <w:tab w:val="left" w:pos="567"/>
        </w:tabs>
        <w:ind w:left="0" w:firstLine="0"/>
        <w:rPr>
          <w:rFonts w:ascii="Times New Roman" w:hAnsi="Times New Roman" w:cs="Times New Roman"/>
          <w:b/>
          <w:color w:val="auto"/>
          <w:sz w:val="22"/>
          <w:szCs w:val="22"/>
          <w:lang w:val="ro-RO"/>
        </w:rPr>
      </w:pPr>
      <w:proofErr w:type="spellStart"/>
      <w:r w:rsidRPr="00CE14BC">
        <w:rPr>
          <w:rFonts w:ascii="Times New Roman" w:hAnsi="Times New Roman" w:cs="Times New Roman"/>
          <w:b/>
          <w:color w:val="auto"/>
          <w:sz w:val="22"/>
          <w:szCs w:val="22"/>
          <w:lang w:val="ro-RO"/>
        </w:rPr>
        <w:t>Cladire</w:t>
      </w:r>
      <w:proofErr w:type="spellEnd"/>
      <w:r w:rsidRPr="00CE14BC">
        <w:rPr>
          <w:rFonts w:ascii="Times New Roman" w:hAnsi="Times New Roman" w:cs="Times New Roman"/>
          <w:b/>
          <w:color w:val="auto"/>
          <w:sz w:val="22"/>
          <w:szCs w:val="22"/>
          <w:lang w:val="ro-RO"/>
        </w:rPr>
        <w:t xml:space="preserve"> Cantina</w:t>
      </w:r>
    </w:p>
    <w:p w14:paraId="024D00DD"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5F26D80E" w14:textId="4BF9D9B2" w:rsidR="00F95FCD" w:rsidRPr="00CE14BC" w:rsidRDefault="00CB286E" w:rsidP="00F95FCD">
      <w:pPr>
        <w:pStyle w:val="Default"/>
        <w:spacing w:line="276" w:lineRule="auto"/>
        <w:ind w:firstLine="567"/>
        <w:jc w:val="both"/>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L</w:t>
      </w:r>
      <w:r w:rsidRPr="00CE14BC">
        <w:rPr>
          <w:rFonts w:ascii="Times New Roman" w:hAnsi="Times New Roman" w:cs="Times New Roman"/>
          <w:color w:val="auto"/>
          <w:sz w:val="22"/>
          <w:szCs w:val="22"/>
          <w:lang w:val="ro-RO"/>
        </w:rPr>
        <w:t>ucrările</w:t>
      </w:r>
      <w:r w:rsidR="00F95FCD" w:rsidRPr="00CE14BC">
        <w:rPr>
          <w:rFonts w:ascii="Times New Roman" w:hAnsi="Times New Roman" w:cs="Times New Roman"/>
          <w:color w:val="auto"/>
          <w:sz w:val="22"/>
          <w:szCs w:val="22"/>
          <w:lang w:val="ro-RO"/>
        </w:rPr>
        <w:t xml:space="preserve"> propuse</w:t>
      </w:r>
    </w:p>
    <w:p w14:paraId="703B6CA6"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Injectarea fisurilor cu pasta de ciment</w:t>
      </w:r>
    </w:p>
    <w:p w14:paraId="32C40BCD" w14:textId="176AF366" w:rsidR="00F95FCD" w:rsidRPr="00CE14BC" w:rsidRDefault="00CB286E"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Curățarea</w:t>
      </w:r>
      <w:r w:rsidR="00F95FCD" w:rsidRPr="00CE14BC">
        <w:rPr>
          <w:rFonts w:ascii="Times New Roman" w:hAnsi="Times New Roman" w:cs="Times New Roman"/>
          <w:sz w:val="22"/>
          <w:szCs w:val="22"/>
          <w:lang w:val="ro-RO"/>
        </w:rPr>
        <w:t xml:space="preserve"> de rugina a armaturilor dezvelite de la copertina si </w:t>
      </w:r>
      <w:r w:rsidR="00CF710B" w:rsidRPr="00CE14BC">
        <w:rPr>
          <w:rFonts w:ascii="Times New Roman" w:hAnsi="Times New Roman" w:cs="Times New Roman"/>
          <w:sz w:val="22"/>
          <w:szCs w:val="22"/>
          <w:lang w:val="ro-RO"/>
        </w:rPr>
        <w:t>planșeul</w:t>
      </w:r>
      <w:r w:rsidR="00F95FCD" w:rsidRPr="00CE14BC">
        <w:rPr>
          <w:rFonts w:ascii="Times New Roman" w:hAnsi="Times New Roman" w:cs="Times New Roman"/>
          <w:sz w:val="22"/>
          <w:szCs w:val="22"/>
          <w:lang w:val="ro-RO"/>
        </w:rPr>
        <w:t xml:space="preserve"> peste subsol</w:t>
      </w:r>
    </w:p>
    <w:p w14:paraId="260575BD"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Protejarea armaturilor </w:t>
      </w:r>
      <w:proofErr w:type="spellStart"/>
      <w:r w:rsidRPr="00CE14BC">
        <w:rPr>
          <w:rFonts w:ascii="Times New Roman" w:hAnsi="Times New Roman" w:cs="Times New Roman"/>
          <w:sz w:val="22"/>
          <w:szCs w:val="22"/>
          <w:lang w:val="ro-RO"/>
        </w:rPr>
        <w:t>curăţite</w:t>
      </w:r>
      <w:proofErr w:type="spellEnd"/>
      <w:r w:rsidRPr="00CE14BC">
        <w:rPr>
          <w:rFonts w:ascii="Times New Roman" w:hAnsi="Times New Roman" w:cs="Times New Roman"/>
          <w:sz w:val="22"/>
          <w:szCs w:val="22"/>
          <w:lang w:val="ro-RO"/>
        </w:rPr>
        <w:t xml:space="preserve"> cu mortar tip </w:t>
      </w:r>
      <w:proofErr w:type="spellStart"/>
      <w:r w:rsidRPr="00CE14BC">
        <w:rPr>
          <w:rFonts w:ascii="Times New Roman" w:hAnsi="Times New Roman" w:cs="Times New Roman"/>
          <w:sz w:val="22"/>
          <w:szCs w:val="22"/>
          <w:lang w:val="ro-RO"/>
        </w:rPr>
        <w:t>sika</w:t>
      </w:r>
      <w:proofErr w:type="spellEnd"/>
    </w:p>
    <w:p w14:paraId="3A82AB54"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Deschiderea golurilor de ferestre de la subsol</w:t>
      </w:r>
    </w:p>
    <w:p w14:paraId="41F37CEC" w14:textId="43105330"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Desfacerea tencuielilor interioare la </w:t>
      </w:r>
      <w:r w:rsidR="00CF710B" w:rsidRPr="00CE14BC">
        <w:rPr>
          <w:rFonts w:ascii="Times New Roman" w:hAnsi="Times New Roman" w:cs="Times New Roman"/>
          <w:sz w:val="22"/>
          <w:szCs w:val="22"/>
          <w:lang w:val="ro-RO"/>
        </w:rPr>
        <w:t>pereții</w:t>
      </w:r>
      <w:r w:rsidRPr="00CE14BC">
        <w:rPr>
          <w:rFonts w:ascii="Times New Roman" w:hAnsi="Times New Roman" w:cs="Times New Roman"/>
          <w:sz w:val="22"/>
          <w:szCs w:val="22"/>
          <w:lang w:val="ro-RO"/>
        </w:rPr>
        <w:t xml:space="preserve"> subsolului</w:t>
      </w:r>
    </w:p>
    <w:p w14:paraId="350C478C"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Desfacerea tencuielilor interioare la tavanul de la subsol</w:t>
      </w:r>
    </w:p>
    <w:p w14:paraId="33218939" w14:textId="0CF72105"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Refacerea zidăriei la </w:t>
      </w:r>
      <w:r w:rsidR="00CF710B" w:rsidRPr="00CE14BC">
        <w:rPr>
          <w:rFonts w:ascii="Times New Roman" w:hAnsi="Times New Roman" w:cs="Times New Roman"/>
          <w:sz w:val="22"/>
          <w:szCs w:val="22"/>
          <w:lang w:val="ro-RO"/>
        </w:rPr>
        <w:t>pereții</w:t>
      </w:r>
      <w:r w:rsidRPr="00CE14BC">
        <w:rPr>
          <w:rFonts w:ascii="Times New Roman" w:hAnsi="Times New Roman" w:cs="Times New Roman"/>
          <w:sz w:val="22"/>
          <w:szCs w:val="22"/>
          <w:lang w:val="ro-RO"/>
        </w:rPr>
        <w:t xml:space="preserve"> de la subsol in zonele traversării conductelor</w:t>
      </w:r>
    </w:p>
    <w:p w14:paraId="289A0E80"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Asanarea igrasiei la </w:t>
      </w:r>
      <w:proofErr w:type="spellStart"/>
      <w:r w:rsidRPr="00CE14BC">
        <w:rPr>
          <w:rFonts w:ascii="Times New Roman" w:hAnsi="Times New Roman" w:cs="Times New Roman"/>
          <w:sz w:val="22"/>
          <w:szCs w:val="22"/>
          <w:lang w:val="ro-RO"/>
        </w:rPr>
        <w:t>pereţii</w:t>
      </w:r>
      <w:proofErr w:type="spellEnd"/>
      <w:r w:rsidRPr="00CE14BC">
        <w:rPr>
          <w:rFonts w:ascii="Times New Roman" w:hAnsi="Times New Roman" w:cs="Times New Roman"/>
          <w:sz w:val="22"/>
          <w:szCs w:val="22"/>
          <w:lang w:val="ro-RO"/>
        </w:rPr>
        <w:t xml:space="preserve"> subsolului prin tencuieli sintetice </w:t>
      </w:r>
      <w:proofErr w:type="spellStart"/>
      <w:r w:rsidRPr="00CE14BC">
        <w:rPr>
          <w:rFonts w:ascii="Times New Roman" w:hAnsi="Times New Roman" w:cs="Times New Roman"/>
          <w:sz w:val="22"/>
          <w:szCs w:val="22"/>
          <w:lang w:val="ro-RO"/>
        </w:rPr>
        <w:t>respirante</w:t>
      </w:r>
      <w:proofErr w:type="spellEnd"/>
    </w:p>
    <w:p w14:paraId="392B0038"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Înlocuirea burlanelor</w:t>
      </w:r>
    </w:p>
    <w:p w14:paraId="41B43544" w14:textId="62B181DB"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Refacerea </w:t>
      </w:r>
      <w:r w:rsidR="00CF710B" w:rsidRPr="00CE14BC">
        <w:rPr>
          <w:rFonts w:ascii="Times New Roman" w:hAnsi="Times New Roman" w:cs="Times New Roman"/>
          <w:sz w:val="22"/>
          <w:szCs w:val="22"/>
          <w:lang w:val="ro-RO"/>
        </w:rPr>
        <w:t>izolației</w:t>
      </w:r>
      <w:r w:rsidRPr="00CE14BC">
        <w:rPr>
          <w:rFonts w:ascii="Times New Roman" w:hAnsi="Times New Roman" w:cs="Times New Roman"/>
          <w:sz w:val="22"/>
          <w:szCs w:val="22"/>
          <w:lang w:val="ro-RO"/>
        </w:rPr>
        <w:t xml:space="preserve"> hidrofuge la copertina, </w:t>
      </w:r>
      <w:proofErr w:type="spellStart"/>
      <w:r w:rsidRPr="00CE14BC">
        <w:rPr>
          <w:rFonts w:ascii="Times New Roman" w:hAnsi="Times New Roman" w:cs="Times New Roman"/>
          <w:sz w:val="22"/>
          <w:szCs w:val="22"/>
          <w:lang w:val="ro-RO"/>
        </w:rPr>
        <w:t>curăţarea</w:t>
      </w:r>
      <w:proofErr w:type="spellEnd"/>
      <w:r w:rsidRPr="00CE14BC">
        <w:rPr>
          <w:rFonts w:ascii="Times New Roman" w:hAnsi="Times New Roman" w:cs="Times New Roman"/>
          <w:sz w:val="22"/>
          <w:szCs w:val="22"/>
          <w:lang w:val="ro-RO"/>
        </w:rPr>
        <w:t xml:space="preserve"> de rugina a structurii metalice de </w:t>
      </w:r>
      <w:proofErr w:type="spellStart"/>
      <w:r w:rsidRPr="00CE14BC">
        <w:rPr>
          <w:rFonts w:ascii="Times New Roman" w:hAnsi="Times New Roman" w:cs="Times New Roman"/>
          <w:sz w:val="22"/>
          <w:szCs w:val="22"/>
          <w:lang w:val="ro-RO"/>
        </w:rPr>
        <w:t>susţinere</w:t>
      </w:r>
      <w:proofErr w:type="spellEnd"/>
      <w:r w:rsidRPr="00CE14BC">
        <w:rPr>
          <w:rFonts w:ascii="Times New Roman" w:hAnsi="Times New Roman" w:cs="Times New Roman"/>
          <w:sz w:val="22"/>
          <w:szCs w:val="22"/>
          <w:lang w:val="ro-RO"/>
        </w:rPr>
        <w:t xml:space="preserve"> a </w:t>
      </w:r>
      <w:proofErr w:type="spellStart"/>
      <w:r w:rsidRPr="00CE14BC">
        <w:rPr>
          <w:rFonts w:ascii="Times New Roman" w:hAnsi="Times New Roman" w:cs="Times New Roman"/>
          <w:sz w:val="22"/>
          <w:szCs w:val="22"/>
          <w:lang w:val="ro-RO"/>
        </w:rPr>
        <w:t>acoperişului</w:t>
      </w:r>
      <w:proofErr w:type="spellEnd"/>
      <w:r w:rsidRPr="00CE14BC">
        <w:rPr>
          <w:rFonts w:ascii="Times New Roman" w:hAnsi="Times New Roman" w:cs="Times New Roman"/>
          <w:sz w:val="22"/>
          <w:szCs w:val="22"/>
          <w:lang w:val="ro-RO"/>
        </w:rPr>
        <w:t xml:space="preserve">, peste </w:t>
      </w:r>
      <w:r w:rsidR="00CF710B" w:rsidRPr="00CE14BC">
        <w:rPr>
          <w:rFonts w:ascii="Times New Roman" w:hAnsi="Times New Roman" w:cs="Times New Roman"/>
          <w:sz w:val="22"/>
          <w:szCs w:val="22"/>
          <w:lang w:val="ro-RO"/>
        </w:rPr>
        <w:t>curțile</w:t>
      </w:r>
      <w:r w:rsidRPr="00CE14BC">
        <w:rPr>
          <w:rFonts w:ascii="Times New Roman" w:hAnsi="Times New Roman" w:cs="Times New Roman"/>
          <w:sz w:val="22"/>
          <w:szCs w:val="22"/>
          <w:lang w:val="ro-RO"/>
        </w:rPr>
        <w:t xml:space="preserve"> de lumina si vopsirea in trei straturi</w:t>
      </w:r>
    </w:p>
    <w:p w14:paraId="396C5223"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Înlocuirea învelitorii din tabla de la </w:t>
      </w:r>
      <w:proofErr w:type="spellStart"/>
      <w:r w:rsidRPr="00CE14BC">
        <w:rPr>
          <w:rFonts w:ascii="Times New Roman" w:hAnsi="Times New Roman" w:cs="Times New Roman"/>
          <w:sz w:val="22"/>
          <w:szCs w:val="22"/>
          <w:lang w:val="ro-RO"/>
        </w:rPr>
        <w:t>curţile</w:t>
      </w:r>
      <w:proofErr w:type="spellEnd"/>
      <w:r w:rsidRPr="00CE14BC">
        <w:rPr>
          <w:rFonts w:ascii="Times New Roman" w:hAnsi="Times New Roman" w:cs="Times New Roman"/>
          <w:sz w:val="22"/>
          <w:szCs w:val="22"/>
          <w:lang w:val="ro-RO"/>
        </w:rPr>
        <w:t xml:space="preserve"> de lumina</w:t>
      </w:r>
    </w:p>
    <w:p w14:paraId="0B97D9CA"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Prevederea de jgheaburi si burlane la </w:t>
      </w:r>
      <w:proofErr w:type="spellStart"/>
      <w:r w:rsidRPr="00CE14BC">
        <w:rPr>
          <w:rFonts w:ascii="Times New Roman" w:hAnsi="Times New Roman" w:cs="Times New Roman"/>
          <w:sz w:val="22"/>
          <w:szCs w:val="22"/>
          <w:lang w:val="ro-RO"/>
        </w:rPr>
        <w:t>acoperişurile</w:t>
      </w:r>
      <w:proofErr w:type="spellEnd"/>
      <w:r w:rsidRPr="00CE14BC">
        <w:rPr>
          <w:rFonts w:ascii="Times New Roman" w:hAnsi="Times New Roman" w:cs="Times New Roman"/>
          <w:sz w:val="22"/>
          <w:szCs w:val="22"/>
          <w:lang w:val="ro-RO"/>
        </w:rPr>
        <w:t xml:space="preserve"> de la </w:t>
      </w:r>
      <w:proofErr w:type="spellStart"/>
      <w:r w:rsidRPr="00CE14BC">
        <w:rPr>
          <w:rFonts w:ascii="Times New Roman" w:hAnsi="Times New Roman" w:cs="Times New Roman"/>
          <w:sz w:val="22"/>
          <w:szCs w:val="22"/>
          <w:lang w:val="ro-RO"/>
        </w:rPr>
        <w:t>curţile</w:t>
      </w:r>
      <w:proofErr w:type="spellEnd"/>
      <w:r w:rsidRPr="00CE14BC">
        <w:rPr>
          <w:rFonts w:ascii="Times New Roman" w:hAnsi="Times New Roman" w:cs="Times New Roman"/>
          <w:sz w:val="22"/>
          <w:szCs w:val="22"/>
          <w:lang w:val="ro-RO"/>
        </w:rPr>
        <w:t xml:space="preserve"> de lumina</w:t>
      </w:r>
    </w:p>
    <w:p w14:paraId="5B8AE263" w14:textId="0E201B28" w:rsidR="00F95FCD" w:rsidRPr="00CE14BC" w:rsidRDefault="00CF710B"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Înlăturarea</w:t>
      </w:r>
      <w:r w:rsidR="00F95FCD" w:rsidRPr="00CE14BC">
        <w:rPr>
          <w:rFonts w:ascii="Times New Roman" w:hAnsi="Times New Roman" w:cs="Times New Roman"/>
          <w:sz w:val="22"/>
          <w:szCs w:val="22"/>
          <w:lang w:val="ro-RO"/>
        </w:rPr>
        <w:t xml:space="preserve"> tencuielii exterioare existente </w:t>
      </w:r>
    </w:p>
    <w:p w14:paraId="7A1BDF28" w14:textId="031DD21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Realizare </w:t>
      </w:r>
      <w:proofErr w:type="spellStart"/>
      <w:r w:rsidRPr="00CE14BC">
        <w:rPr>
          <w:rFonts w:ascii="Times New Roman" w:hAnsi="Times New Roman" w:cs="Times New Roman"/>
          <w:sz w:val="22"/>
          <w:szCs w:val="22"/>
          <w:lang w:val="ro-RO"/>
        </w:rPr>
        <w:t>termosistem</w:t>
      </w:r>
      <w:proofErr w:type="spellEnd"/>
      <w:r w:rsidRPr="00CE14BC">
        <w:rPr>
          <w:rFonts w:ascii="Times New Roman" w:hAnsi="Times New Roman" w:cs="Times New Roman"/>
          <w:sz w:val="22"/>
          <w:szCs w:val="22"/>
          <w:lang w:val="ro-RO"/>
        </w:rPr>
        <w:t xml:space="preserve"> pe toate </w:t>
      </w:r>
      <w:r w:rsidR="00CB286E">
        <w:rPr>
          <w:rFonts w:ascii="Times New Roman" w:hAnsi="Times New Roman" w:cs="Times New Roman"/>
          <w:sz w:val="22"/>
          <w:szCs w:val="22"/>
          <w:lang w:val="ro-RO"/>
        </w:rPr>
        <w:t>fațadele</w:t>
      </w:r>
    </w:p>
    <w:p w14:paraId="1A4CF0A7"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Refacerea trotuarelor. Noile trotuare vor fi </w:t>
      </w:r>
      <w:proofErr w:type="spellStart"/>
      <w:r w:rsidRPr="00CE14BC">
        <w:rPr>
          <w:rFonts w:ascii="Times New Roman" w:hAnsi="Times New Roman" w:cs="Times New Roman"/>
          <w:sz w:val="22"/>
          <w:szCs w:val="22"/>
          <w:lang w:val="ro-RO"/>
        </w:rPr>
        <w:t>etanşe</w:t>
      </w:r>
      <w:proofErr w:type="spellEnd"/>
      <w:r w:rsidRPr="00CE14BC">
        <w:rPr>
          <w:rFonts w:ascii="Times New Roman" w:hAnsi="Times New Roman" w:cs="Times New Roman"/>
          <w:sz w:val="22"/>
          <w:szCs w:val="22"/>
          <w:lang w:val="ro-RO"/>
        </w:rPr>
        <w:t xml:space="preserve"> si cu panta spre exterior</w:t>
      </w:r>
    </w:p>
    <w:p w14:paraId="14B8F888" w14:textId="3D03087F"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Sistematizarea terenului din jurul clădirii pentru a evita </w:t>
      </w:r>
      <w:r w:rsidR="00CF710B" w:rsidRPr="00CE14BC">
        <w:rPr>
          <w:rFonts w:ascii="Times New Roman" w:hAnsi="Times New Roman" w:cs="Times New Roman"/>
          <w:sz w:val="22"/>
          <w:szCs w:val="22"/>
          <w:lang w:val="ro-RO"/>
        </w:rPr>
        <w:t>staționarea</w:t>
      </w:r>
      <w:r w:rsidRPr="00CE14BC">
        <w:rPr>
          <w:rFonts w:ascii="Times New Roman" w:hAnsi="Times New Roman" w:cs="Times New Roman"/>
          <w:sz w:val="22"/>
          <w:szCs w:val="22"/>
          <w:lang w:val="ro-RO"/>
        </w:rPr>
        <w:t xml:space="preserve"> apelor de </w:t>
      </w:r>
      <w:r w:rsidR="00CF710B" w:rsidRPr="00CE14BC">
        <w:rPr>
          <w:rFonts w:ascii="Times New Roman" w:hAnsi="Times New Roman" w:cs="Times New Roman"/>
          <w:sz w:val="22"/>
          <w:szCs w:val="22"/>
          <w:lang w:val="ro-RO"/>
        </w:rPr>
        <w:t>suprafața</w:t>
      </w:r>
      <w:r w:rsidRPr="00CE14BC">
        <w:rPr>
          <w:rFonts w:ascii="Times New Roman" w:hAnsi="Times New Roman" w:cs="Times New Roman"/>
          <w:sz w:val="22"/>
          <w:szCs w:val="22"/>
          <w:lang w:val="ro-RO"/>
        </w:rPr>
        <w:t xml:space="preserve"> </w:t>
      </w:r>
    </w:p>
    <w:p w14:paraId="17234649" w14:textId="281473A4"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Realizarea </w:t>
      </w:r>
      <w:r w:rsidR="00CB286E">
        <w:rPr>
          <w:rFonts w:ascii="Times New Roman" w:hAnsi="Times New Roman" w:cs="Times New Roman"/>
          <w:sz w:val="22"/>
          <w:szCs w:val="22"/>
          <w:lang w:val="ro-RO"/>
        </w:rPr>
        <w:t>izolării</w:t>
      </w:r>
      <w:r w:rsidRPr="00CE14BC">
        <w:rPr>
          <w:rFonts w:ascii="Times New Roman" w:hAnsi="Times New Roman" w:cs="Times New Roman"/>
          <w:sz w:val="22"/>
          <w:szCs w:val="22"/>
          <w:lang w:val="ro-RO"/>
        </w:rPr>
        <w:t xml:space="preserve"> termice si hidrofuge a </w:t>
      </w:r>
      <w:r w:rsidR="00CF710B" w:rsidRPr="00CE14BC">
        <w:rPr>
          <w:rFonts w:ascii="Times New Roman" w:hAnsi="Times New Roman" w:cs="Times New Roman"/>
          <w:sz w:val="22"/>
          <w:szCs w:val="22"/>
          <w:lang w:val="ro-RO"/>
        </w:rPr>
        <w:t>plăcii</w:t>
      </w:r>
      <w:r w:rsidRPr="00CE14BC">
        <w:rPr>
          <w:rFonts w:ascii="Times New Roman" w:hAnsi="Times New Roman" w:cs="Times New Roman"/>
          <w:sz w:val="22"/>
          <w:szCs w:val="22"/>
          <w:lang w:val="ro-RO"/>
        </w:rPr>
        <w:t xml:space="preserve"> peste parter</w:t>
      </w:r>
    </w:p>
    <w:p w14:paraId="3F4C1FEF"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Înlocuirea paziei din tabla la atic cu pazie noua din tabla vopsita sau zincata de 0.5mm</w:t>
      </w:r>
    </w:p>
    <w:p w14:paraId="6671DD40" w14:textId="7316B7B8"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Schimbarea </w:t>
      </w:r>
      <w:r w:rsidR="00CF710B" w:rsidRPr="00CE14BC">
        <w:rPr>
          <w:rFonts w:ascii="Times New Roman" w:hAnsi="Times New Roman" w:cs="Times New Roman"/>
          <w:sz w:val="22"/>
          <w:szCs w:val="22"/>
          <w:lang w:val="ro-RO"/>
        </w:rPr>
        <w:t>tâmplăriei</w:t>
      </w:r>
      <w:r w:rsidRPr="00CE14BC">
        <w:rPr>
          <w:rFonts w:ascii="Times New Roman" w:hAnsi="Times New Roman" w:cs="Times New Roman"/>
          <w:sz w:val="22"/>
          <w:szCs w:val="22"/>
          <w:lang w:val="ro-RO"/>
        </w:rPr>
        <w:t xml:space="preserve"> existente cu </w:t>
      </w:r>
      <w:proofErr w:type="spellStart"/>
      <w:r w:rsidRPr="00CE14BC">
        <w:rPr>
          <w:rFonts w:ascii="Times New Roman" w:hAnsi="Times New Roman" w:cs="Times New Roman"/>
          <w:sz w:val="22"/>
          <w:szCs w:val="22"/>
          <w:lang w:val="ro-RO"/>
        </w:rPr>
        <w:t>tamplarie</w:t>
      </w:r>
      <w:proofErr w:type="spellEnd"/>
      <w:r w:rsidRPr="00CE14BC">
        <w:rPr>
          <w:rFonts w:ascii="Times New Roman" w:hAnsi="Times New Roman" w:cs="Times New Roman"/>
          <w:sz w:val="22"/>
          <w:szCs w:val="22"/>
          <w:lang w:val="ro-RO"/>
        </w:rPr>
        <w:t xml:space="preserve"> PVC cu geam termopan</w:t>
      </w:r>
    </w:p>
    <w:p w14:paraId="3941E0C1" w14:textId="1E181293"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r w:rsidRPr="00CE14BC">
        <w:rPr>
          <w:rFonts w:ascii="Times New Roman" w:hAnsi="Times New Roman" w:cs="Times New Roman"/>
          <w:color w:val="auto"/>
          <w:sz w:val="22"/>
          <w:szCs w:val="22"/>
          <w:lang w:val="ro-RO"/>
        </w:rPr>
        <w:t xml:space="preserve">Nu sunt necesare </w:t>
      </w:r>
      <w:r w:rsidR="00CF710B" w:rsidRPr="00CE14BC">
        <w:rPr>
          <w:rFonts w:ascii="Times New Roman" w:hAnsi="Times New Roman" w:cs="Times New Roman"/>
          <w:color w:val="auto"/>
          <w:sz w:val="22"/>
          <w:szCs w:val="22"/>
          <w:lang w:val="ro-RO"/>
        </w:rPr>
        <w:t>lucrări</w:t>
      </w:r>
      <w:r w:rsidRPr="00CE14BC">
        <w:rPr>
          <w:rFonts w:ascii="Times New Roman" w:hAnsi="Times New Roman" w:cs="Times New Roman"/>
          <w:color w:val="auto"/>
          <w:sz w:val="22"/>
          <w:szCs w:val="22"/>
          <w:lang w:val="ro-RO"/>
        </w:rPr>
        <w:t xml:space="preserve"> de consolidare ale elementelor de </w:t>
      </w:r>
      <w:r w:rsidR="00CF710B" w:rsidRPr="00CE14BC">
        <w:rPr>
          <w:rFonts w:ascii="Times New Roman" w:hAnsi="Times New Roman" w:cs="Times New Roman"/>
          <w:color w:val="auto"/>
          <w:sz w:val="22"/>
          <w:szCs w:val="22"/>
          <w:lang w:val="ro-RO"/>
        </w:rPr>
        <w:t>fațada</w:t>
      </w:r>
      <w:r w:rsidRPr="00CE14BC">
        <w:rPr>
          <w:rFonts w:ascii="Times New Roman" w:hAnsi="Times New Roman" w:cs="Times New Roman"/>
          <w:color w:val="auto"/>
          <w:sz w:val="22"/>
          <w:szCs w:val="22"/>
          <w:lang w:val="ro-RO"/>
        </w:rPr>
        <w:t>.</w:t>
      </w:r>
    </w:p>
    <w:p w14:paraId="2F58134C"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60E91383" w14:textId="77777777" w:rsidR="00F95FCD" w:rsidRPr="00CE14BC" w:rsidRDefault="00F95FCD" w:rsidP="00F95FCD">
      <w:pPr>
        <w:spacing w:line="276" w:lineRule="auto"/>
        <w:jc w:val="both"/>
        <w:rPr>
          <w:rFonts w:ascii="Times New Roman" w:hAnsi="Times New Roman" w:cs="Times New Roman"/>
          <w:b/>
          <w:bCs/>
          <w:u w:val="single"/>
          <w:lang w:val="ro-RO"/>
        </w:rPr>
      </w:pPr>
      <w:r w:rsidRPr="00CE14BC">
        <w:rPr>
          <w:rFonts w:ascii="Times New Roman" w:hAnsi="Times New Roman" w:cs="Times New Roman"/>
          <w:b/>
          <w:u w:val="single"/>
          <w:lang w:val="ro-RO"/>
        </w:rPr>
        <w:t xml:space="preserve">II.2 Soluții constructive și de finisaj </w:t>
      </w:r>
    </w:p>
    <w:p w14:paraId="689E7EAD"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236E96E1" w14:textId="77777777" w:rsidR="00F95FCD" w:rsidRPr="00CE14BC" w:rsidRDefault="00F95FCD" w:rsidP="00F95FCD">
      <w:pPr>
        <w:pStyle w:val="Default"/>
        <w:spacing w:line="276" w:lineRule="auto"/>
        <w:ind w:firstLine="567"/>
        <w:jc w:val="both"/>
        <w:rPr>
          <w:rFonts w:ascii="Times New Roman" w:hAnsi="Times New Roman" w:cs="Times New Roman"/>
          <w:b/>
          <w:color w:val="auto"/>
          <w:sz w:val="22"/>
          <w:szCs w:val="22"/>
          <w:u w:val="single"/>
          <w:lang w:val="ro-RO"/>
        </w:rPr>
      </w:pPr>
      <w:r w:rsidRPr="00CE14BC">
        <w:rPr>
          <w:rFonts w:ascii="Times New Roman" w:hAnsi="Times New Roman" w:cs="Times New Roman"/>
          <w:b/>
          <w:color w:val="auto"/>
          <w:sz w:val="22"/>
          <w:szCs w:val="22"/>
          <w:u w:val="single"/>
          <w:lang w:val="ro-RO"/>
        </w:rPr>
        <w:t>TERMOSISTEM</w:t>
      </w:r>
    </w:p>
    <w:p w14:paraId="649EFC05" w14:textId="77777777" w:rsidR="00F95FCD" w:rsidRPr="00CE14BC" w:rsidRDefault="00F95FCD" w:rsidP="00F95FCD">
      <w:pPr>
        <w:pStyle w:val="Default"/>
        <w:spacing w:line="276" w:lineRule="auto"/>
        <w:ind w:firstLine="567"/>
        <w:jc w:val="both"/>
        <w:rPr>
          <w:rFonts w:ascii="Times New Roman" w:hAnsi="Times New Roman" w:cs="Times New Roman"/>
          <w:b/>
          <w:color w:val="auto"/>
          <w:sz w:val="22"/>
          <w:szCs w:val="22"/>
          <w:lang w:val="ro-RO"/>
        </w:rPr>
      </w:pPr>
      <w:proofErr w:type="spellStart"/>
      <w:r w:rsidRPr="00CE14BC">
        <w:rPr>
          <w:rFonts w:ascii="Times New Roman" w:hAnsi="Times New Roman" w:cs="Times New Roman"/>
          <w:b/>
          <w:color w:val="auto"/>
          <w:sz w:val="22"/>
          <w:szCs w:val="22"/>
          <w:lang w:val="ro-RO"/>
        </w:rPr>
        <w:t>Termosistemul</w:t>
      </w:r>
      <w:proofErr w:type="spellEnd"/>
      <w:r w:rsidRPr="00CE14BC">
        <w:rPr>
          <w:rFonts w:ascii="Times New Roman" w:hAnsi="Times New Roman" w:cs="Times New Roman"/>
          <w:b/>
          <w:color w:val="auto"/>
          <w:sz w:val="22"/>
          <w:szCs w:val="22"/>
          <w:lang w:val="ro-RO"/>
        </w:rPr>
        <w:t xml:space="preserve"> se va realiza cu polistiren expandat, clasa P1 </w:t>
      </w:r>
    </w:p>
    <w:p w14:paraId="42373431" w14:textId="255024FE" w:rsidR="00F95FCD" w:rsidRPr="00CE14BC" w:rsidRDefault="00CF710B" w:rsidP="00F95FCD">
      <w:pPr>
        <w:pStyle w:val="Default"/>
        <w:spacing w:line="276" w:lineRule="auto"/>
        <w:ind w:firstLine="567"/>
        <w:jc w:val="both"/>
        <w:rPr>
          <w:rFonts w:ascii="Times New Roman" w:hAnsi="Times New Roman" w:cs="Times New Roman"/>
          <w:b/>
          <w:color w:val="auto"/>
          <w:sz w:val="22"/>
          <w:szCs w:val="22"/>
          <w:lang w:val="ro-RO"/>
        </w:rPr>
      </w:pPr>
      <w:r w:rsidRPr="00CE14BC">
        <w:rPr>
          <w:rFonts w:ascii="Times New Roman" w:hAnsi="Times New Roman" w:cs="Times New Roman"/>
          <w:b/>
          <w:color w:val="auto"/>
          <w:sz w:val="22"/>
          <w:szCs w:val="22"/>
          <w:lang w:val="ro-RO"/>
        </w:rPr>
        <w:t>Suprafața</w:t>
      </w:r>
      <w:r w:rsidR="00F95FCD" w:rsidRPr="00CE14BC">
        <w:rPr>
          <w:rFonts w:ascii="Times New Roman" w:hAnsi="Times New Roman" w:cs="Times New Roman"/>
          <w:b/>
          <w:color w:val="auto"/>
          <w:sz w:val="22"/>
          <w:szCs w:val="22"/>
          <w:lang w:val="ro-RO"/>
        </w:rPr>
        <w:t xml:space="preserve"> de perete opac pe care va fi realizat </w:t>
      </w:r>
      <w:proofErr w:type="spellStart"/>
      <w:r w:rsidR="00F95FCD" w:rsidRPr="00CE14BC">
        <w:rPr>
          <w:rFonts w:ascii="Times New Roman" w:hAnsi="Times New Roman" w:cs="Times New Roman"/>
          <w:b/>
          <w:color w:val="auto"/>
          <w:sz w:val="22"/>
          <w:szCs w:val="22"/>
          <w:lang w:val="ro-RO"/>
        </w:rPr>
        <w:t>termosistemul</w:t>
      </w:r>
      <w:proofErr w:type="spellEnd"/>
      <w:r w:rsidR="00F95FCD" w:rsidRPr="00CE14BC">
        <w:rPr>
          <w:rFonts w:ascii="Times New Roman" w:hAnsi="Times New Roman" w:cs="Times New Roman"/>
          <w:b/>
          <w:color w:val="auto"/>
          <w:sz w:val="22"/>
          <w:szCs w:val="22"/>
          <w:lang w:val="ro-RO"/>
        </w:rPr>
        <w:t xml:space="preserve"> este de 264mp.</w:t>
      </w:r>
    </w:p>
    <w:p w14:paraId="5ADA169D" w14:textId="5C81DF14"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Sistemul de izolare termica si finisare a </w:t>
      </w:r>
      <w:r w:rsidR="00CF710B" w:rsidRPr="00CE14BC">
        <w:rPr>
          <w:rFonts w:ascii="Times New Roman" w:hAnsi="Times New Roman" w:cs="Times New Roman"/>
          <w:sz w:val="22"/>
          <w:szCs w:val="22"/>
          <w:lang w:val="ro-RO"/>
        </w:rPr>
        <w:t>fațadelor</w:t>
      </w:r>
      <w:r w:rsidRPr="00CE14BC">
        <w:rPr>
          <w:rFonts w:ascii="Times New Roman" w:hAnsi="Times New Roman" w:cs="Times New Roman"/>
          <w:sz w:val="22"/>
          <w:szCs w:val="22"/>
          <w:lang w:val="ro-RO"/>
        </w:rPr>
        <w:t xml:space="preserve"> trebuie ales ca sa corespunda din punct de vedere al </w:t>
      </w:r>
      <w:proofErr w:type="spellStart"/>
      <w:r w:rsidRPr="00CE14BC">
        <w:rPr>
          <w:rFonts w:ascii="Times New Roman" w:hAnsi="Times New Roman" w:cs="Times New Roman"/>
          <w:sz w:val="22"/>
          <w:szCs w:val="22"/>
          <w:lang w:val="ro-RO"/>
        </w:rPr>
        <w:t>protectiei</w:t>
      </w:r>
      <w:proofErr w:type="spellEnd"/>
      <w:r w:rsidRPr="00CE14BC">
        <w:rPr>
          <w:rFonts w:ascii="Times New Roman" w:hAnsi="Times New Roman" w:cs="Times New Roman"/>
          <w:sz w:val="22"/>
          <w:szCs w:val="22"/>
          <w:lang w:val="ro-RO"/>
        </w:rPr>
        <w:t xml:space="preserve"> termice, acustice, incendii si la intemperii.</w:t>
      </w:r>
    </w:p>
    <w:p w14:paraId="7BA26491" w14:textId="37AF0912"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Executarea </w:t>
      </w:r>
      <w:r w:rsidR="00CF710B" w:rsidRPr="00CE14BC">
        <w:rPr>
          <w:rFonts w:ascii="Times New Roman" w:hAnsi="Times New Roman" w:cs="Times New Roman"/>
          <w:sz w:val="22"/>
          <w:szCs w:val="22"/>
          <w:lang w:val="ro-RO"/>
        </w:rPr>
        <w:t>lucrărilor</w:t>
      </w:r>
      <w:r w:rsidRPr="00CE14BC">
        <w:rPr>
          <w:rFonts w:ascii="Times New Roman" w:hAnsi="Times New Roman" w:cs="Times New Roman"/>
          <w:sz w:val="22"/>
          <w:szCs w:val="22"/>
          <w:lang w:val="ro-RO"/>
        </w:rPr>
        <w:t xml:space="preserve"> de izolare termica se face respect</w:t>
      </w:r>
      <w:r w:rsidR="00CF710B">
        <w:rPr>
          <w:rFonts w:ascii="Times New Roman" w:hAnsi="Times New Roman" w:cs="Times New Roman"/>
          <w:sz w:val="22"/>
          <w:szCs w:val="22"/>
          <w:lang w:val="ro-RO"/>
        </w:rPr>
        <w:t>â</w:t>
      </w:r>
      <w:r w:rsidRPr="00CE14BC">
        <w:rPr>
          <w:rFonts w:ascii="Times New Roman" w:hAnsi="Times New Roman" w:cs="Times New Roman"/>
          <w:sz w:val="22"/>
          <w:szCs w:val="22"/>
          <w:lang w:val="ro-RO"/>
        </w:rPr>
        <w:t xml:space="preserve">ndu-se prevederile cuprinse in normele tehnice de folosire specifice </w:t>
      </w:r>
      <w:proofErr w:type="spellStart"/>
      <w:r w:rsidRPr="00CE14BC">
        <w:rPr>
          <w:rFonts w:ascii="Times New Roman" w:hAnsi="Times New Roman" w:cs="Times New Roman"/>
          <w:sz w:val="22"/>
          <w:szCs w:val="22"/>
          <w:lang w:val="ro-RO"/>
        </w:rPr>
        <w:t>fiecarui</w:t>
      </w:r>
      <w:proofErr w:type="spellEnd"/>
      <w:r w:rsidRPr="00CE14BC">
        <w:rPr>
          <w:rFonts w:ascii="Times New Roman" w:hAnsi="Times New Roman" w:cs="Times New Roman"/>
          <w:sz w:val="22"/>
          <w:szCs w:val="22"/>
          <w:lang w:val="ro-RO"/>
        </w:rPr>
        <w:t xml:space="preserve"> material termoizolant (standard de produs, </w:t>
      </w:r>
      <w:proofErr w:type="spellStart"/>
      <w:r w:rsidRPr="00CE14BC">
        <w:rPr>
          <w:rFonts w:ascii="Times New Roman" w:hAnsi="Times New Roman" w:cs="Times New Roman"/>
          <w:sz w:val="22"/>
          <w:szCs w:val="22"/>
          <w:lang w:val="ro-RO"/>
        </w:rPr>
        <w:t>agremente</w:t>
      </w:r>
      <w:proofErr w:type="spellEnd"/>
      <w:r w:rsidRPr="00CE14BC">
        <w:rPr>
          <w:rFonts w:ascii="Times New Roman" w:hAnsi="Times New Roman" w:cs="Times New Roman"/>
          <w:sz w:val="22"/>
          <w:szCs w:val="22"/>
          <w:lang w:val="ro-RO"/>
        </w:rPr>
        <w:t xml:space="preserve"> tehnice, norme tehnice de produs, </w:t>
      </w:r>
      <w:r w:rsidR="00CF710B" w:rsidRPr="00CE14BC">
        <w:rPr>
          <w:rFonts w:ascii="Times New Roman" w:hAnsi="Times New Roman" w:cs="Times New Roman"/>
          <w:sz w:val="22"/>
          <w:szCs w:val="22"/>
          <w:lang w:val="ro-RO"/>
        </w:rPr>
        <w:t>mărci</w:t>
      </w:r>
      <w:r w:rsidRPr="00CE14BC">
        <w:rPr>
          <w:rFonts w:ascii="Times New Roman" w:hAnsi="Times New Roman" w:cs="Times New Roman"/>
          <w:sz w:val="22"/>
          <w:szCs w:val="22"/>
          <w:lang w:val="ro-RO"/>
        </w:rPr>
        <w:t xml:space="preserve"> de </w:t>
      </w:r>
      <w:r w:rsidR="00CF710B" w:rsidRPr="00CE14BC">
        <w:rPr>
          <w:rFonts w:ascii="Times New Roman" w:hAnsi="Times New Roman" w:cs="Times New Roman"/>
          <w:sz w:val="22"/>
          <w:szCs w:val="22"/>
          <w:lang w:val="ro-RO"/>
        </w:rPr>
        <w:t>fabricație</w:t>
      </w:r>
      <w:r w:rsidRPr="00CE14BC">
        <w:rPr>
          <w:rFonts w:ascii="Times New Roman" w:hAnsi="Times New Roman" w:cs="Times New Roman"/>
          <w:sz w:val="22"/>
          <w:szCs w:val="22"/>
          <w:lang w:val="ro-RO"/>
        </w:rPr>
        <w:t>, etc.).</w:t>
      </w:r>
    </w:p>
    <w:p w14:paraId="1FF8FF38" w14:textId="77777777" w:rsidR="00F95FCD" w:rsidRPr="00CE14BC" w:rsidRDefault="00F95FCD" w:rsidP="00F95FCD">
      <w:pPr>
        <w:pStyle w:val="Default"/>
        <w:spacing w:line="276" w:lineRule="auto"/>
        <w:ind w:firstLine="567"/>
        <w:jc w:val="both"/>
        <w:rPr>
          <w:rFonts w:ascii="Times New Roman" w:hAnsi="Times New Roman" w:cs="Times New Roman"/>
          <w:color w:val="auto"/>
          <w:sz w:val="22"/>
          <w:szCs w:val="22"/>
          <w:lang w:val="ro-RO"/>
        </w:rPr>
      </w:pPr>
    </w:p>
    <w:p w14:paraId="2E63DA97" w14:textId="77777777" w:rsidR="00F95FCD" w:rsidRPr="00CE14BC" w:rsidRDefault="00F95FCD" w:rsidP="00F95FCD">
      <w:pPr>
        <w:spacing w:line="276" w:lineRule="auto"/>
        <w:ind w:firstLine="567"/>
        <w:jc w:val="both"/>
        <w:rPr>
          <w:rFonts w:ascii="Times New Roman" w:hAnsi="Times New Roman" w:cs="Times New Roman"/>
          <w:b/>
          <w:sz w:val="22"/>
          <w:szCs w:val="22"/>
          <w:u w:val="single"/>
          <w:lang w:val="ro-RO"/>
        </w:rPr>
      </w:pPr>
      <w:r w:rsidRPr="00CE14BC">
        <w:rPr>
          <w:rFonts w:ascii="Times New Roman" w:hAnsi="Times New Roman" w:cs="Times New Roman"/>
          <w:b/>
          <w:sz w:val="22"/>
          <w:szCs w:val="22"/>
          <w:u w:val="single"/>
          <w:lang w:val="ro-RO"/>
        </w:rPr>
        <w:t>LUCRARI LA PLANSEUL PESTE ULTIMUL NIVEL</w:t>
      </w:r>
    </w:p>
    <w:p w14:paraId="47C5A520"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lastRenderedPageBreak/>
        <w:t xml:space="preserve">Reabilitarea </w:t>
      </w:r>
      <w:proofErr w:type="spellStart"/>
      <w:r w:rsidRPr="00CE14BC">
        <w:rPr>
          <w:rFonts w:ascii="Times New Roman" w:hAnsi="Times New Roman" w:cs="Times New Roman"/>
          <w:sz w:val="22"/>
          <w:szCs w:val="22"/>
          <w:lang w:val="ro-RO"/>
        </w:rPr>
        <w:t>planseelor</w:t>
      </w:r>
      <w:proofErr w:type="spellEnd"/>
      <w:r w:rsidRPr="00CE14BC">
        <w:rPr>
          <w:rFonts w:ascii="Times New Roman" w:hAnsi="Times New Roman" w:cs="Times New Roman"/>
          <w:sz w:val="22"/>
          <w:szCs w:val="22"/>
          <w:lang w:val="ro-RO"/>
        </w:rPr>
        <w:t xml:space="preserve"> tip terasă se concepe pentru întreaga alcătuire </w:t>
      </w:r>
      <w:proofErr w:type="spellStart"/>
      <w:r w:rsidRPr="00CE14BC">
        <w:rPr>
          <w:rFonts w:ascii="Times New Roman" w:hAnsi="Times New Roman" w:cs="Times New Roman"/>
          <w:sz w:val="22"/>
          <w:szCs w:val="22"/>
          <w:lang w:val="ro-RO"/>
        </w:rPr>
        <w:t>termo</w:t>
      </w:r>
      <w:proofErr w:type="spellEnd"/>
      <w:r w:rsidRPr="00CE14BC">
        <w:rPr>
          <w:rFonts w:ascii="Times New Roman" w:hAnsi="Times New Roman" w:cs="Times New Roman"/>
          <w:sz w:val="22"/>
          <w:szCs w:val="22"/>
          <w:lang w:val="ro-RO"/>
        </w:rPr>
        <w:t>-hidroizolantă conform reglementărilor tehnice specifice.</w:t>
      </w:r>
    </w:p>
    <w:p w14:paraId="045CA767"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va </w:t>
      </w:r>
      <w:proofErr w:type="spellStart"/>
      <w:r w:rsidRPr="00CE14BC">
        <w:rPr>
          <w:rFonts w:ascii="Times New Roman" w:hAnsi="Times New Roman" w:cs="Times New Roman"/>
          <w:sz w:val="22"/>
          <w:szCs w:val="22"/>
          <w:lang w:val="ro-RO"/>
        </w:rPr>
        <w:t>inlatura</w:t>
      </w:r>
      <w:proofErr w:type="spellEnd"/>
      <w:r w:rsidRPr="00CE14BC">
        <w:rPr>
          <w:rFonts w:ascii="Times New Roman" w:hAnsi="Times New Roman" w:cs="Times New Roman"/>
          <w:sz w:val="22"/>
          <w:szCs w:val="22"/>
          <w:lang w:val="ro-RO"/>
        </w:rPr>
        <w:t xml:space="preserve"> straturile de finisaj existente peste placa de beton.</w:t>
      </w:r>
    </w:p>
    <w:p w14:paraId="718EC7AC" w14:textId="4AAF315B" w:rsidR="00F95FCD" w:rsidRPr="00CE14BC" w:rsidRDefault="00F95FCD"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Realizarea termo</w:t>
      </w:r>
      <w:r w:rsidR="00CB286E">
        <w:rPr>
          <w:rFonts w:ascii="Times New Roman" w:hAnsi="Times New Roman" w:cs="Times New Roman"/>
          <w:b/>
          <w:sz w:val="22"/>
          <w:szCs w:val="22"/>
          <w:lang w:val="ro-RO"/>
        </w:rPr>
        <w:t>izolării</w:t>
      </w:r>
      <w:r w:rsidRPr="00CE14BC">
        <w:rPr>
          <w:rFonts w:ascii="Times New Roman" w:hAnsi="Times New Roman" w:cs="Times New Roman"/>
          <w:b/>
          <w:sz w:val="22"/>
          <w:szCs w:val="22"/>
          <w:lang w:val="ro-RO"/>
        </w:rPr>
        <w:t xml:space="preserve"> se va realiza cu vata bazaltica rigida.</w:t>
      </w:r>
    </w:p>
    <w:p w14:paraId="0D8F069A" w14:textId="3CBA7A98" w:rsidR="00F95FCD" w:rsidRPr="00CE14BC" w:rsidRDefault="00CF710B"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Suprafața</w:t>
      </w:r>
      <w:r w:rsidR="00F95FCD" w:rsidRPr="00CE14BC">
        <w:rPr>
          <w:rFonts w:ascii="Times New Roman" w:hAnsi="Times New Roman" w:cs="Times New Roman"/>
          <w:b/>
          <w:sz w:val="22"/>
          <w:szCs w:val="22"/>
          <w:lang w:val="ro-RO"/>
        </w:rPr>
        <w:t xml:space="preserve"> </w:t>
      </w:r>
      <w:r w:rsidRPr="00CE14BC">
        <w:rPr>
          <w:rFonts w:ascii="Times New Roman" w:hAnsi="Times New Roman" w:cs="Times New Roman"/>
          <w:b/>
          <w:sz w:val="22"/>
          <w:szCs w:val="22"/>
          <w:lang w:val="ro-RO"/>
        </w:rPr>
        <w:t>planșeului</w:t>
      </w:r>
      <w:r w:rsidR="00F95FCD" w:rsidRPr="00CE14BC">
        <w:rPr>
          <w:rFonts w:ascii="Times New Roman" w:hAnsi="Times New Roman" w:cs="Times New Roman"/>
          <w:b/>
          <w:sz w:val="22"/>
          <w:szCs w:val="22"/>
          <w:lang w:val="ro-RO"/>
        </w:rPr>
        <w:t xml:space="preserve">, peste ultimul nivel, la care se fac </w:t>
      </w:r>
      <w:r w:rsidRPr="00CE14BC">
        <w:rPr>
          <w:rFonts w:ascii="Times New Roman" w:hAnsi="Times New Roman" w:cs="Times New Roman"/>
          <w:b/>
          <w:sz w:val="22"/>
          <w:szCs w:val="22"/>
          <w:lang w:val="ro-RO"/>
        </w:rPr>
        <w:t>intervențiile</w:t>
      </w:r>
      <w:r w:rsidR="00F95FCD" w:rsidRPr="00CE14BC">
        <w:rPr>
          <w:rFonts w:ascii="Times New Roman" w:hAnsi="Times New Roman" w:cs="Times New Roman"/>
          <w:b/>
          <w:sz w:val="22"/>
          <w:szCs w:val="22"/>
          <w:lang w:val="ro-RO"/>
        </w:rPr>
        <w:t xml:space="preserve"> este de 500mp.</w:t>
      </w:r>
    </w:p>
    <w:p w14:paraId="42FCF1D3" w14:textId="10DA1741"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Se propun </w:t>
      </w:r>
      <w:r w:rsidR="00CF710B" w:rsidRPr="00CE14BC">
        <w:rPr>
          <w:rFonts w:ascii="Times New Roman" w:hAnsi="Times New Roman" w:cs="Times New Roman"/>
          <w:sz w:val="22"/>
          <w:szCs w:val="22"/>
          <w:lang w:val="ro-RO"/>
        </w:rPr>
        <w:t>următoarele</w:t>
      </w:r>
      <w:r w:rsidRPr="00CE14BC">
        <w:rPr>
          <w:rFonts w:ascii="Times New Roman" w:hAnsi="Times New Roman" w:cs="Times New Roman"/>
          <w:sz w:val="22"/>
          <w:szCs w:val="22"/>
          <w:lang w:val="ro-RO"/>
        </w:rPr>
        <w:t xml:space="preserve"> straturi</w:t>
      </w:r>
    </w:p>
    <w:p w14:paraId="7CD6081C"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placa de beton existenta</w:t>
      </w:r>
    </w:p>
    <w:p w14:paraId="3A021FEB"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beton de banta 5-12cm</w:t>
      </w:r>
    </w:p>
    <w:p w14:paraId="7E8F5D0C"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bariera de vapori – folie polietilena</w:t>
      </w:r>
    </w:p>
    <w:p w14:paraId="5CF19E07"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proofErr w:type="spellStart"/>
      <w:r w:rsidRPr="00CE14BC">
        <w:rPr>
          <w:rFonts w:ascii="Times New Roman" w:hAnsi="Times New Roman" w:cs="Times New Roman"/>
          <w:sz w:val="22"/>
          <w:szCs w:val="22"/>
          <w:lang w:val="ro-RO"/>
        </w:rPr>
        <w:t>termoizolatie</w:t>
      </w:r>
      <w:proofErr w:type="spellEnd"/>
      <w:r w:rsidRPr="00CE14BC">
        <w:rPr>
          <w:rFonts w:ascii="Times New Roman" w:hAnsi="Times New Roman" w:cs="Times New Roman"/>
          <w:sz w:val="22"/>
          <w:szCs w:val="22"/>
          <w:lang w:val="ro-RO"/>
        </w:rPr>
        <w:t xml:space="preserve"> vata bazaltica rigida</w:t>
      </w:r>
    </w:p>
    <w:p w14:paraId="3C48585F" w14:textId="77777777" w:rsidR="00F95FCD" w:rsidRPr="00CE14BC" w:rsidRDefault="00F95FCD" w:rsidP="00F95FCD">
      <w:pPr>
        <w:numPr>
          <w:ilvl w:val="0"/>
          <w:numId w:val="11"/>
        </w:numPr>
        <w:tabs>
          <w:tab w:val="left" w:pos="1418"/>
        </w:tabs>
        <w:suppressAutoHyphens w:val="0"/>
        <w:spacing w:line="276" w:lineRule="auto"/>
        <w:ind w:left="1418" w:hanging="284"/>
        <w:jc w:val="both"/>
        <w:rPr>
          <w:rFonts w:ascii="Times New Roman" w:hAnsi="Times New Roman" w:cs="Times New Roman"/>
          <w:sz w:val="22"/>
          <w:szCs w:val="22"/>
          <w:lang w:val="ro-RO"/>
        </w:rPr>
      </w:pPr>
      <w:proofErr w:type="spellStart"/>
      <w:r w:rsidRPr="00CE14BC">
        <w:rPr>
          <w:rFonts w:ascii="Times New Roman" w:hAnsi="Times New Roman" w:cs="Times New Roman"/>
          <w:sz w:val="22"/>
          <w:szCs w:val="22"/>
          <w:lang w:val="ro-RO"/>
        </w:rPr>
        <w:t>hidroizolatie</w:t>
      </w:r>
      <w:proofErr w:type="spellEnd"/>
      <w:r w:rsidRPr="00CE14BC">
        <w:rPr>
          <w:rFonts w:ascii="Times New Roman" w:hAnsi="Times New Roman" w:cs="Times New Roman"/>
          <w:sz w:val="22"/>
          <w:szCs w:val="22"/>
          <w:lang w:val="ro-RO"/>
        </w:rPr>
        <w:t>, membrana cauciucata</w:t>
      </w:r>
    </w:p>
    <w:p w14:paraId="3E730895"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5E1D0E53" w14:textId="77777777" w:rsidR="00F95FCD" w:rsidRPr="00CE14BC" w:rsidRDefault="00F95FCD" w:rsidP="00F95FCD">
      <w:pPr>
        <w:spacing w:line="276" w:lineRule="auto"/>
        <w:ind w:firstLine="567"/>
        <w:jc w:val="both"/>
        <w:rPr>
          <w:rFonts w:ascii="Times New Roman" w:hAnsi="Times New Roman" w:cs="Times New Roman"/>
          <w:b/>
          <w:sz w:val="22"/>
          <w:szCs w:val="22"/>
          <w:u w:val="single"/>
          <w:lang w:val="ro-RO"/>
        </w:rPr>
      </w:pPr>
      <w:r w:rsidRPr="00CE14BC">
        <w:rPr>
          <w:rFonts w:ascii="Times New Roman" w:hAnsi="Times New Roman" w:cs="Times New Roman"/>
          <w:b/>
          <w:sz w:val="22"/>
          <w:szCs w:val="22"/>
          <w:u w:val="single"/>
          <w:lang w:val="ro-RO"/>
        </w:rPr>
        <w:t>TAMPLARIE</w:t>
      </w:r>
    </w:p>
    <w:p w14:paraId="1BBB69F6" w14:textId="77777777" w:rsidR="00F95FCD" w:rsidRPr="00CE14BC" w:rsidRDefault="00F95FCD"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 xml:space="preserve">Conform auditului energetic este necesar folosirea </w:t>
      </w:r>
      <w:proofErr w:type="spellStart"/>
      <w:r w:rsidRPr="00CE14BC">
        <w:rPr>
          <w:rFonts w:ascii="Times New Roman" w:hAnsi="Times New Roman" w:cs="Times New Roman"/>
          <w:b/>
          <w:sz w:val="22"/>
          <w:szCs w:val="22"/>
          <w:lang w:val="ro-RO"/>
        </w:rPr>
        <w:t>tamplariei</w:t>
      </w:r>
      <w:proofErr w:type="spellEnd"/>
      <w:r w:rsidRPr="00CE14BC">
        <w:rPr>
          <w:rFonts w:ascii="Times New Roman" w:hAnsi="Times New Roman" w:cs="Times New Roman"/>
          <w:b/>
          <w:sz w:val="22"/>
          <w:szCs w:val="22"/>
          <w:lang w:val="ro-RO"/>
        </w:rPr>
        <w:t xml:space="preserve"> PVC tripla cu trei foi de geam termoizolant. </w:t>
      </w:r>
    </w:p>
    <w:p w14:paraId="7FDCB3BE" w14:textId="56DE1C2C" w:rsidR="00F95FCD" w:rsidRPr="00CE14BC" w:rsidRDefault="00CF710B"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Suprafața</w:t>
      </w:r>
      <w:r w:rsidR="00F95FCD" w:rsidRPr="00CE14BC">
        <w:rPr>
          <w:rFonts w:ascii="Times New Roman" w:hAnsi="Times New Roman" w:cs="Times New Roman"/>
          <w:b/>
          <w:sz w:val="22"/>
          <w:szCs w:val="22"/>
          <w:lang w:val="ro-RO"/>
        </w:rPr>
        <w:t xml:space="preserve"> de spatii vitrate la care se va </w:t>
      </w:r>
      <w:r w:rsidRPr="00CE14BC">
        <w:rPr>
          <w:rFonts w:ascii="Times New Roman" w:hAnsi="Times New Roman" w:cs="Times New Roman"/>
          <w:b/>
          <w:sz w:val="22"/>
          <w:szCs w:val="22"/>
          <w:lang w:val="ro-RO"/>
        </w:rPr>
        <w:t>înlocui</w:t>
      </w:r>
      <w:r w:rsidR="00F95FCD" w:rsidRPr="00CE14BC">
        <w:rPr>
          <w:rFonts w:ascii="Times New Roman" w:hAnsi="Times New Roman" w:cs="Times New Roman"/>
          <w:b/>
          <w:sz w:val="22"/>
          <w:szCs w:val="22"/>
          <w:lang w:val="ro-RO"/>
        </w:rPr>
        <w:t xml:space="preserve"> </w:t>
      </w:r>
      <w:r w:rsidRPr="00CE14BC">
        <w:rPr>
          <w:rFonts w:ascii="Times New Roman" w:hAnsi="Times New Roman" w:cs="Times New Roman"/>
          <w:b/>
          <w:sz w:val="22"/>
          <w:szCs w:val="22"/>
          <w:lang w:val="ro-RO"/>
        </w:rPr>
        <w:t>tâmplăria</w:t>
      </w:r>
      <w:r w:rsidR="00F95FCD" w:rsidRPr="00CE14BC">
        <w:rPr>
          <w:rFonts w:ascii="Times New Roman" w:hAnsi="Times New Roman" w:cs="Times New Roman"/>
          <w:b/>
          <w:sz w:val="22"/>
          <w:szCs w:val="22"/>
          <w:lang w:val="ro-RO"/>
        </w:rPr>
        <w:t xml:space="preserve"> este de 87mp, si </w:t>
      </w:r>
      <w:r w:rsidRPr="00CE14BC">
        <w:rPr>
          <w:rFonts w:ascii="Times New Roman" w:hAnsi="Times New Roman" w:cs="Times New Roman"/>
          <w:b/>
          <w:sz w:val="22"/>
          <w:szCs w:val="22"/>
          <w:lang w:val="ro-RO"/>
        </w:rPr>
        <w:t>reprezintă</w:t>
      </w:r>
      <w:r w:rsidR="00F95FCD" w:rsidRPr="00CE14BC">
        <w:rPr>
          <w:rFonts w:ascii="Times New Roman" w:hAnsi="Times New Roman" w:cs="Times New Roman"/>
          <w:b/>
          <w:sz w:val="22"/>
          <w:szCs w:val="22"/>
          <w:lang w:val="ro-RO"/>
        </w:rPr>
        <w:t xml:space="preserve"> toate golurile existente.</w:t>
      </w:r>
    </w:p>
    <w:p w14:paraId="50E874C3" w14:textId="77777777" w:rsidR="00F95FCD" w:rsidRPr="00CE14BC" w:rsidRDefault="00F95FCD" w:rsidP="00F95FCD">
      <w:pPr>
        <w:pStyle w:val="Default"/>
        <w:spacing w:line="276" w:lineRule="auto"/>
        <w:ind w:firstLine="567"/>
        <w:jc w:val="both"/>
        <w:rPr>
          <w:rFonts w:ascii="Times New Roman" w:hAnsi="Times New Roman" w:cs="Times New Roman"/>
          <w:sz w:val="22"/>
          <w:szCs w:val="22"/>
          <w:lang w:val="ro-RO"/>
        </w:rPr>
      </w:pPr>
      <w:proofErr w:type="spellStart"/>
      <w:r w:rsidRPr="00CE14BC">
        <w:rPr>
          <w:rFonts w:ascii="Times New Roman" w:hAnsi="Times New Roman" w:cs="Times New Roman"/>
          <w:sz w:val="22"/>
          <w:szCs w:val="22"/>
          <w:lang w:val="ro-RO"/>
        </w:rPr>
        <w:t>Usile</w:t>
      </w:r>
      <w:proofErr w:type="spellEnd"/>
      <w:r w:rsidRPr="00CE14BC">
        <w:rPr>
          <w:rFonts w:ascii="Times New Roman" w:hAnsi="Times New Roman" w:cs="Times New Roman"/>
          <w:sz w:val="22"/>
          <w:szCs w:val="22"/>
          <w:lang w:val="ro-RO"/>
        </w:rPr>
        <w:t xml:space="preserve"> si ferestrele exterioare vor fi executate din </w:t>
      </w:r>
      <w:proofErr w:type="spellStart"/>
      <w:r w:rsidRPr="00CE14BC">
        <w:rPr>
          <w:rFonts w:ascii="Times New Roman" w:hAnsi="Times New Roman" w:cs="Times New Roman"/>
          <w:sz w:val="22"/>
          <w:szCs w:val="22"/>
          <w:lang w:val="ro-RO"/>
        </w:rPr>
        <w:t>profile</w:t>
      </w:r>
      <w:proofErr w:type="spellEnd"/>
      <w:r w:rsidRPr="00CE14BC">
        <w:rPr>
          <w:rFonts w:ascii="Times New Roman" w:hAnsi="Times New Roman" w:cs="Times New Roman"/>
          <w:sz w:val="22"/>
          <w:szCs w:val="22"/>
          <w:lang w:val="ro-RO"/>
        </w:rPr>
        <w:t xml:space="preserve"> de PVC cu geam termoizolant. </w:t>
      </w:r>
    </w:p>
    <w:p w14:paraId="00D436AF" w14:textId="432BED46" w:rsidR="00F95FCD" w:rsidRPr="00CE14BC" w:rsidRDefault="00F95FCD" w:rsidP="00F95FCD">
      <w:pPr>
        <w:pStyle w:val="Default"/>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Grosimea profilului </w:t>
      </w:r>
      <w:r w:rsidR="00CF710B" w:rsidRPr="00CE14BC">
        <w:rPr>
          <w:rFonts w:ascii="Times New Roman" w:hAnsi="Times New Roman" w:cs="Times New Roman"/>
          <w:sz w:val="22"/>
          <w:szCs w:val="22"/>
          <w:lang w:val="ro-RO"/>
        </w:rPr>
        <w:t>tâmplăriei</w:t>
      </w:r>
      <w:r w:rsidRPr="00CE14BC">
        <w:rPr>
          <w:rFonts w:ascii="Times New Roman" w:hAnsi="Times New Roman" w:cs="Times New Roman"/>
          <w:sz w:val="22"/>
          <w:szCs w:val="22"/>
          <w:lang w:val="ro-RO"/>
        </w:rPr>
        <w:t xml:space="preserve"> de PVC este cea rezultata din calcul pe baza desenelor de </w:t>
      </w:r>
      <w:r w:rsidR="00CF710B" w:rsidRPr="00CE14BC">
        <w:rPr>
          <w:rFonts w:ascii="Times New Roman" w:hAnsi="Times New Roman" w:cs="Times New Roman"/>
          <w:sz w:val="22"/>
          <w:szCs w:val="22"/>
          <w:lang w:val="ro-RO"/>
        </w:rPr>
        <w:t>execuție</w:t>
      </w:r>
      <w:r w:rsidRPr="00CE14BC">
        <w:rPr>
          <w:rFonts w:ascii="Times New Roman" w:hAnsi="Times New Roman" w:cs="Times New Roman"/>
          <w:sz w:val="22"/>
          <w:szCs w:val="22"/>
          <w:lang w:val="ro-RO"/>
        </w:rPr>
        <w:t xml:space="preserve"> astfel </w:t>
      </w:r>
      <w:proofErr w:type="spellStart"/>
      <w:r w:rsidRPr="00CE14BC">
        <w:rPr>
          <w:rFonts w:ascii="Times New Roman" w:hAnsi="Times New Roman" w:cs="Times New Roman"/>
          <w:sz w:val="22"/>
          <w:szCs w:val="22"/>
          <w:lang w:val="ro-RO"/>
        </w:rPr>
        <w:t>incat</w:t>
      </w:r>
      <w:proofErr w:type="spellEnd"/>
      <w:r w:rsidRPr="00CE14BC">
        <w:rPr>
          <w:rFonts w:ascii="Times New Roman" w:hAnsi="Times New Roman" w:cs="Times New Roman"/>
          <w:sz w:val="22"/>
          <w:szCs w:val="22"/>
          <w:lang w:val="ro-RO"/>
        </w:rPr>
        <w:t xml:space="preserve"> sa reziste la </w:t>
      </w:r>
      <w:r w:rsidR="00CF710B" w:rsidRPr="00CE14BC">
        <w:rPr>
          <w:rFonts w:ascii="Times New Roman" w:hAnsi="Times New Roman" w:cs="Times New Roman"/>
          <w:sz w:val="22"/>
          <w:szCs w:val="22"/>
          <w:lang w:val="ro-RO"/>
        </w:rPr>
        <w:t>încărcările</w:t>
      </w:r>
      <w:r w:rsidRPr="00CE14BC">
        <w:rPr>
          <w:rFonts w:ascii="Times New Roman" w:hAnsi="Times New Roman" w:cs="Times New Roman"/>
          <w:sz w:val="22"/>
          <w:szCs w:val="22"/>
          <w:lang w:val="ro-RO"/>
        </w:rPr>
        <w:t xml:space="preserve"> date de vint, </w:t>
      </w:r>
      <w:r w:rsidR="00CF710B" w:rsidRPr="00CE14BC">
        <w:rPr>
          <w:rFonts w:ascii="Times New Roman" w:hAnsi="Times New Roman" w:cs="Times New Roman"/>
          <w:sz w:val="22"/>
          <w:szCs w:val="22"/>
          <w:lang w:val="ro-RO"/>
        </w:rPr>
        <w:t>mișcarea</w:t>
      </w:r>
      <w:r w:rsidRPr="00CE14BC">
        <w:rPr>
          <w:rFonts w:ascii="Times New Roman" w:hAnsi="Times New Roman" w:cs="Times New Roman"/>
          <w:sz w:val="22"/>
          <w:szCs w:val="22"/>
          <w:lang w:val="ro-RO"/>
        </w:rPr>
        <w:t xml:space="preserve"> seismica a structurii de rezistenta a </w:t>
      </w:r>
      <w:r w:rsidR="00CF710B" w:rsidRPr="00CE14BC">
        <w:rPr>
          <w:rFonts w:ascii="Times New Roman" w:hAnsi="Times New Roman" w:cs="Times New Roman"/>
          <w:sz w:val="22"/>
          <w:szCs w:val="22"/>
          <w:lang w:val="ro-RO"/>
        </w:rPr>
        <w:t>construcției</w:t>
      </w:r>
      <w:r w:rsidRPr="00CE14BC">
        <w:rPr>
          <w:rFonts w:ascii="Times New Roman" w:hAnsi="Times New Roman" w:cs="Times New Roman"/>
          <w:sz w:val="22"/>
          <w:szCs w:val="22"/>
          <w:lang w:val="ro-RO"/>
        </w:rPr>
        <w:t xml:space="preserve">, </w:t>
      </w:r>
      <w:r w:rsidR="00CF710B" w:rsidRPr="00CE14BC">
        <w:rPr>
          <w:rFonts w:ascii="Times New Roman" w:hAnsi="Times New Roman" w:cs="Times New Roman"/>
          <w:sz w:val="22"/>
          <w:szCs w:val="22"/>
          <w:lang w:val="ro-RO"/>
        </w:rPr>
        <w:t>variațiilor</w:t>
      </w:r>
      <w:r w:rsidRPr="00CE14BC">
        <w:rPr>
          <w:rFonts w:ascii="Times New Roman" w:hAnsi="Times New Roman" w:cs="Times New Roman"/>
          <w:sz w:val="22"/>
          <w:szCs w:val="22"/>
          <w:lang w:val="ro-RO"/>
        </w:rPr>
        <w:t xml:space="preserve"> de temperatura si dilatare si altor </w:t>
      </w:r>
      <w:proofErr w:type="spellStart"/>
      <w:r w:rsidRPr="00CE14BC">
        <w:rPr>
          <w:rFonts w:ascii="Times New Roman" w:hAnsi="Times New Roman" w:cs="Times New Roman"/>
          <w:sz w:val="22"/>
          <w:szCs w:val="22"/>
          <w:lang w:val="ro-RO"/>
        </w:rPr>
        <w:t>incarcari</w:t>
      </w:r>
      <w:proofErr w:type="spellEnd"/>
      <w:r w:rsidRPr="00CE14BC">
        <w:rPr>
          <w:rFonts w:ascii="Times New Roman" w:hAnsi="Times New Roman" w:cs="Times New Roman"/>
          <w:sz w:val="22"/>
          <w:szCs w:val="22"/>
          <w:lang w:val="ro-RO"/>
        </w:rPr>
        <w:t xml:space="preserve"> date de </w:t>
      </w:r>
      <w:proofErr w:type="spellStart"/>
      <w:r w:rsidRPr="00CE14BC">
        <w:rPr>
          <w:rFonts w:ascii="Times New Roman" w:hAnsi="Times New Roman" w:cs="Times New Roman"/>
          <w:sz w:val="22"/>
          <w:szCs w:val="22"/>
          <w:lang w:val="ro-RO"/>
        </w:rPr>
        <w:t>conditiile</w:t>
      </w:r>
      <w:proofErr w:type="spellEnd"/>
      <w:r w:rsidRPr="00CE14BC">
        <w:rPr>
          <w:rFonts w:ascii="Times New Roman" w:hAnsi="Times New Roman" w:cs="Times New Roman"/>
          <w:sz w:val="22"/>
          <w:szCs w:val="22"/>
          <w:lang w:val="ro-RO"/>
        </w:rPr>
        <w:t xml:space="preserve"> normale de exploatare ale </w:t>
      </w:r>
      <w:r w:rsidR="00CF710B" w:rsidRPr="00CE14BC">
        <w:rPr>
          <w:rFonts w:ascii="Times New Roman" w:hAnsi="Times New Roman" w:cs="Times New Roman"/>
          <w:sz w:val="22"/>
          <w:szCs w:val="22"/>
          <w:lang w:val="ro-RO"/>
        </w:rPr>
        <w:t>clădirii</w:t>
      </w:r>
      <w:r w:rsidRPr="00CE14BC">
        <w:rPr>
          <w:rFonts w:ascii="Times New Roman" w:hAnsi="Times New Roman" w:cs="Times New Roman"/>
          <w:sz w:val="22"/>
          <w:szCs w:val="22"/>
          <w:lang w:val="ro-RO"/>
        </w:rPr>
        <w:t xml:space="preserve">. </w:t>
      </w:r>
    </w:p>
    <w:p w14:paraId="684282E1" w14:textId="66E0C475" w:rsidR="00F95FCD" w:rsidRPr="00CE14BC" w:rsidRDefault="00F95FCD" w:rsidP="00F95FCD">
      <w:pPr>
        <w:pStyle w:val="Default"/>
        <w:spacing w:line="276" w:lineRule="auto"/>
        <w:ind w:firstLine="567"/>
        <w:jc w:val="both"/>
        <w:rPr>
          <w:rFonts w:ascii="Times New Roman" w:hAnsi="Times New Roman" w:cs="Times New Roman"/>
          <w:sz w:val="22"/>
          <w:szCs w:val="22"/>
          <w:lang w:val="ro-RO"/>
        </w:rPr>
      </w:pPr>
      <w:proofErr w:type="spellStart"/>
      <w:r w:rsidRPr="00CE14BC">
        <w:rPr>
          <w:rFonts w:ascii="Times New Roman" w:hAnsi="Times New Roman" w:cs="Times New Roman"/>
          <w:sz w:val="22"/>
          <w:szCs w:val="22"/>
          <w:lang w:val="ro-RO"/>
        </w:rPr>
        <w:t>Profilele</w:t>
      </w:r>
      <w:proofErr w:type="spellEnd"/>
      <w:r w:rsidRPr="00CE14BC">
        <w:rPr>
          <w:rFonts w:ascii="Times New Roman" w:hAnsi="Times New Roman" w:cs="Times New Roman"/>
          <w:sz w:val="22"/>
          <w:szCs w:val="22"/>
          <w:lang w:val="ro-RO"/>
        </w:rPr>
        <w:t xml:space="preserve"> sunt </w:t>
      </w:r>
      <w:r w:rsidR="00CF710B" w:rsidRPr="00CE14BC">
        <w:rPr>
          <w:rFonts w:ascii="Times New Roman" w:hAnsi="Times New Roman" w:cs="Times New Roman"/>
          <w:sz w:val="22"/>
          <w:szCs w:val="22"/>
          <w:lang w:val="ro-RO"/>
        </w:rPr>
        <w:t>prevăzute</w:t>
      </w:r>
      <w:r w:rsidRPr="00CE14BC">
        <w:rPr>
          <w:rFonts w:ascii="Times New Roman" w:hAnsi="Times New Roman" w:cs="Times New Roman"/>
          <w:sz w:val="22"/>
          <w:szCs w:val="22"/>
          <w:lang w:val="ro-RO"/>
        </w:rPr>
        <w:t xml:space="preserve"> cu un sistem de garnituri elastice ce permit preluarea eforturilor bidimensionale. </w:t>
      </w:r>
    </w:p>
    <w:p w14:paraId="5AA3F17E" w14:textId="4ACD311D" w:rsidR="00F95FCD" w:rsidRPr="00CE14BC" w:rsidRDefault="00F95FCD" w:rsidP="00F95FCD">
      <w:pPr>
        <w:pStyle w:val="Default"/>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Sistem propriu de drenare, prin dirijarea controlata a condensului si a apei </w:t>
      </w:r>
      <w:r w:rsidR="00CF710B" w:rsidRPr="00CE14BC">
        <w:rPr>
          <w:rFonts w:ascii="Times New Roman" w:hAnsi="Times New Roman" w:cs="Times New Roman"/>
          <w:sz w:val="22"/>
          <w:szCs w:val="22"/>
          <w:lang w:val="ro-RO"/>
        </w:rPr>
        <w:t>către</w:t>
      </w:r>
      <w:r w:rsidRPr="00CE14BC">
        <w:rPr>
          <w:rFonts w:ascii="Times New Roman" w:hAnsi="Times New Roman" w:cs="Times New Roman"/>
          <w:sz w:val="22"/>
          <w:szCs w:val="22"/>
          <w:lang w:val="ro-RO"/>
        </w:rPr>
        <w:t xml:space="preserve"> exteriorul </w:t>
      </w:r>
      <w:r w:rsidR="00CF710B" w:rsidRPr="00CE14BC">
        <w:rPr>
          <w:rFonts w:ascii="Times New Roman" w:hAnsi="Times New Roman" w:cs="Times New Roman"/>
          <w:sz w:val="22"/>
          <w:szCs w:val="22"/>
          <w:lang w:val="ro-RO"/>
        </w:rPr>
        <w:t>construcției</w:t>
      </w:r>
      <w:r w:rsidRPr="00CE14BC">
        <w:rPr>
          <w:rFonts w:ascii="Times New Roman" w:hAnsi="Times New Roman" w:cs="Times New Roman"/>
          <w:sz w:val="22"/>
          <w:szCs w:val="22"/>
          <w:lang w:val="ro-RO"/>
        </w:rPr>
        <w:t xml:space="preserve">; </w:t>
      </w:r>
    </w:p>
    <w:p w14:paraId="5E744876" w14:textId="77777777" w:rsidR="00F95FCD" w:rsidRPr="00CE14BC" w:rsidRDefault="00F95FCD" w:rsidP="00F95FCD">
      <w:pPr>
        <w:spacing w:line="276" w:lineRule="auto"/>
        <w:ind w:firstLine="567"/>
        <w:jc w:val="both"/>
        <w:rPr>
          <w:rFonts w:ascii="Times New Roman" w:hAnsi="Times New Roman" w:cs="Times New Roman"/>
          <w:lang w:val="ro-RO"/>
        </w:rPr>
      </w:pPr>
    </w:p>
    <w:p w14:paraId="2E0CC0F8" w14:textId="77777777" w:rsidR="00F95FCD" w:rsidRPr="00CE14BC" w:rsidRDefault="00F95FCD" w:rsidP="00F95FCD">
      <w:pPr>
        <w:spacing w:line="0" w:lineRule="atLeast"/>
        <w:rPr>
          <w:rFonts w:ascii="Times New Roman" w:eastAsia="Arial" w:hAnsi="Times New Roman" w:cs="Times New Roman"/>
          <w:b/>
          <w:color w:val="auto"/>
          <w:lang w:val="ro-RO"/>
        </w:rPr>
      </w:pPr>
      <w:r w:rsidRPr="00CE14BC">
        <w:rPr>
          <w:rFonts w:ascii="Times New Roman" w:eastAsia="Arial" w:hAnsi="Times New Roman" w:cs="Times New Roman"/>
          <w:b/>
          <w:color w:val="auto"/>
          <w:lang w:val="ro-RO"/>
        </w:rPr>
        <w:t>II.3. Instalații</w:t>
      </w:r>
    </w:p>
    <w:p w14:paraId="3A53A55D" w14:textId="77777777" w:rsidR="00F95FCD" w:rsidRPr="00CE14BC" w:rsidRDefault="00F95FCD" w:rsidP="00F95FCD">
      <w:pPr>
        <w:spacing w:line="240" w:lineRule="auto"/>
        <w:jc w:val="both"/>
        <w:rPr>
          <w:rStyle w:val="slitbdy"/>
          <w:rFonts w:ascii="Times New Roman" w:hAnsi="Times New Roman"/>
          <w:b/>
          <w:color w:val="auto"/>
          <w:bdr w:val="none" w:sz="0" w:space="0" w:color="auto" w:frame="1"/>
          <w:shd w:val="clear" w:color="auto" w:fill="FFFFFF"/>
          <w:lang w:val="ro-RO"/>
        </w:rPr>
      </w:pPr>
    </w:p>
    <w:p w14:paraId="35FBAE43" w14:textId="77777777" w:rsidR="00F95FCD" w:rsidRPr="00CE14BC" w:rsidRDefault="00F95FCD" w:rsidP="00F95FCD">
      <w:pPr>
        <w:pStyle w:val="Default"/>
        <w:pBdr>
          <w:top w:val="single" w:sz="4" w:space="1" w:color="auto"/>
          <w:left w:val="single" w:sz="4" w:space="4" w:color="auto"/>
          <w:bottom w:val="single" w:sz="4" w:space="1" w:color="auto"/>
          <w:right w:val="single" w:sz="4" w:space="4" w:color="auto"/>
        </w:pBdr>
        <w:ind w:firstLine="567"/>
        <w:rPr>
          <w:rFonts w:ascii="Times New Roman" w:hAnsi="Times New Roman" w:cs="Times New Roman"/>
          <w:b/>
          <w:sz w:val="22"/>
          <w:szCs w:val="22"/>
          <w:lang w:val="ro-RO"/>
        </w:rPr>
      </w:pPr>
      <w:r w:rsidRPr="00CE14BC">
        <w:rPr>
          <w:rFonts w:ascii="Times New Roman" w:hAnsi="Times New Roman" w:cs="Times New Roman"/>
          <w:b/>
          <w:sz w:val="22"/>
          <w:szCs w:val="22"/>
          <w:lang w:val="ro-RO"/>
        </w:rPr>
        <w:t>INSTALATII SANITARE SI TERMICE LA TOATE CORPURILE</w:t>
      </w:r>
    </w:p>
    <w:p w14:paraId="13591323" w14:textId="77777777" w:rsidR="00F95FCD" w:rsidRPr="00CE14BC" w:rsidRDefault="00F95FCD" w:rsidP="00F95FCD">
      <w:pPr>
        <w:spacing w:line="276" w:lineRule="auto"/>
        <w:ind w:firstLine="567"/>
        <w:jc w:val="both"/>
        <w:rPr>
          <w:rFonts w:ascii="Times New Roman" w:hAnsi="Times New Roman" w:cs="Times New Roman"/>
          <w:b/>
          <w:bCs/>
          <w:sz w:val="22"/>
          <w:szCs w:val="22"/>
          <w:lang w:val="ro-RO"/>
        </w:rPr>
      </w:pPr>
      <w:r w:rsidRPr="00CE14BC">
        <w:rPr>
          <w:rFonts w:ascii="Times New Roman" w:hAnsi="Times New Roman" w:cs="Times New Roman"/>
          <w:b/>
          <w:bCs/>
          <w:sz w:val="22"/>
          <w:szCs w:val="22"/>
          <w:lang w:val="ro-RO"/>
        </w:rPr>
        <w:t xml:space="preserve">         </w:t>
      </w:r>
    </w:p>
    <w:p w14:paraId="5B3FF48A" w14:textId="77777777" w:rsidR="00F95FCD" w:rsidRPr="00CE14BC" w:rsidRDefault="00F95FCD" w:rsidP="00F95FCD">
      <w:pPr>
        <w:spacing w:line="276" w:lineRule="auto"/>
        <w:ind w:firstLine="567"/>
        <w:jc w:val="both"/>
        <w:rPr>
          <w:rFonts w:ascii="Times New Roman" w:hAnsi="Times New Roman" w:cs="Times New Roman"/>
          <w:b/>
          <w:sz w:val="22"/>
          <w:szCs w:val="22"/>
          <w:u w:val="single"/>
          <w:lang w:val="ro-RO"/>
        </w:rPr>
      </w:pPr>
      <w:r w:rsidRPr="00CE14BC">
        <w:rPr>
          <w:rFonts w:ascii="Times New Roman" w:hAnsi="Times New Roman" w:cs="Times New Roman"/>
          <w:b/>
          <w:sz w:val="22"/>
          <w:szCs w:val="22"/>
          <w:u w:val="single"/>
          <w:lang w:val="ro-RO"/>
        </w:rPr>
        <w:t>A. RETEA TERMICA INCINTA</w:t>
      </w:r>
    </w:p>
    <w:p w14:paraId="3F952F45" w14:textId="77777777" w:rsidR="00F95FCD" w:rsidRPr="00CE14BC" w:rsidRDefault="00F95FCD" w:rsidP="00F95FCD">
      <w:pPr>
        <w:spacing w:line="276" w:lineRule="auto"/>
        <w:ind w:firstLine="567"/>
        <w:jc w:val="both"/>
        <w:rPr>
          <w:rFonts w:ascii="Times New Roman" w:hAnsi="Times New Roman" w:cs="Times New Roman"/>
          <w:b/>
          <w:bCs/>
          <w:sz w:val="22"/>
          <w:szCs w:val="22"/>
          <w:lang w:val="ro-RO"/>
        </w:rPr>
      </w:pPr>
    </w:p>
    <w:p w14:paraId="59433B70" w14:textId="77777777" w:rsidR="00F95FCD" w:rsidRPr="00CE14BC" w:rsidRDefault="00F95FCD" w:rsidP="00F95FCD">
      <w:pPr>
        <w:spacing w:line="276" w:lineRule="auto"/>
        <w:ind w:firstLine="567"/>
        <w:jc w:val="both"/>
        <w:rPr>
          <w:rFonts w:ascii="Times New Roman" w:hAnsi="Times New Roman" w:cs="Times New Roman"/>
          <w:b/>
          <w:bCs/>
          <w:sz w:val="22"/>
          <w:szCs w:val="22"/>
          <w:lang w:val="ro-RO"/>
        </w:rPr>
      </w:pPr>
      <w:r w:rsidRPr="00CE14BC">
        <w:rPr>
          <w:rFonts w:ascii="Times New Roman" w:hAnsi="Times New Roman" w:cs="Times New Roman"/>
          <w:b/>
          <w:bCs/>
          <w:sz w:val="22"/>
          <w:szCs w:val="22"/>
          <w:lang w:val="ro-RO"/>
        </w:rPr>
        <w:t>A1.Situatia existenta:</w:t>
      </w:r>
    </w:p>
    <w:p w14:paraId="034C1B92" w14:textId="757274F0"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In prezent conductele cu agent termic care </w:t>
      </w:r>
      <w:r w:rsidR="00CF710B" w:rsidRPr="00CE14BC">
        <w:rPr>
          <w:rFonts w:ascii="Times New Roman" w:hAnsi="Times New Roman" w:cs="Times New Roman"/>
          <w:sz w:val="22"/>
          <w:szCs w:val="22"/>
          <w:lang w:val="ro-RO"/>
        </w:rPr>
        <w:t>pleacă</w:t>
      </w:r>
      <w:r w:rsidRPr="00CE14BC">
        <w:rPr>
          <w:rFonts w:ascii="Times New Roman" w:hAnsi="Times New Roman" w:cs="Times New Roman"/>
          <w:sz w:val="22"/>
          <w:szCs w:val="22"/>
          <w:lang w:val="ro-RO"/>
        </w:rPr>
        <w:t xml:space="preserve"> din punctul termic din incinta  imobilului mai sus </w:t>
      </w:r>
      <w:r w:rsidR="00CF710B" w:rsidRPr="00CE14BC">
        <w:rPr>
          <w:rFonts w:ascii="Times New Roman" w:hAnsi="Times New Roman" w:cs="Times New Roman"/>
          <w:sz w:val="22"/>
          <w:szCs w:val="22"/>
          <w:lang w:val="ro-RO"/>
        </w:rPr>
        <w:t>menționat</w:t>
      </w:r>
      <w:r w:rsidRPr="00CE14BC">
        <w:rPr>
          <w:rFonts w:ascii="Times New Roman" w:hAnsi="Times New Roman" w:cs="Times New Roman"/>
          <w:sz w:val="22"/>
          <w:szCs w:val="22"/>
          <w:lang w:val="ro-RO"/>
        </w:rPr>
        <w:t xml:space="preserve"> si </w:t>
      </w:r>
      <w:r w:rsidR="00CF710B" w:rsidRPr="00CE14BC">
        <w:rPr>
          <w:rFonts w:ascii="Times New Roman" w:hAnsi="Times New Roman" w:cs="Times New Roman"/>
          <w:sz w:val="22"/>
          <w:szCs w:val="22"/>
          <w:lang w:val="ro-RO"/>
        </w:rPr>
        <w:t>alimentează</w:t>
      </w:r>
      <w:r w:rsidRPr="00CE14BC">
        <w:rPr>
          <w:rFonts w:ascii="Times New Roman" w:hAnsi="Times New Roman" w:cs="Times New Roman"/>
          <w:sz w:val="22"/>
          <w:szCs w:val="22"/>
          <w:lang w:val="ro-RO"/>
        </w:rPr>
        <w:t xml:space="preserve"> corpurile existente din incinta : 1.Cladire Colegiu P+2 E si </w:t>
      </w:r>
      <w:r w:rsidR="00CF710B" w:rsidRPr="00CE14BC">
        <w:rPr>
          <w:rFonts w:ascii="Times New Roman" w:hAnsi="Times New Roman" w:cs="Times New Roman"/>
          <w:sz w:val="22"/>
          <w:szCs w:val="22"/>
          <w:lang w:val="ro-RO"/>
        </w:rPr>
        <w:t>Clădire</w:t>
      </w:r>
      <w:r w:rsidRPr="00CE14BC">
        <w:rPr>
          <w:rFonts w:ascii="Times New Roman" w:hAnsi="Times New Roman" w:cs="Times New Roman"/>
          <w:sz w:val="22"/>
          <w:szCs w:val="22"/>
          <w:lang w:val="ro-RO"/>
        </w:rPr>
        <w:t xml:space="preserve"> Laboratoare S+P+3E ,2.Cladire Internat S+P+4E , 3.Cladire Sala de Sport P, 4.Cladire Atelier </w:t>
      </w:r>
      <w:r w:rsidR="00CF710B" w:rsidRPr="00CE14BC">
        <w:rPr>
          <w:rFonts w:ascii="Times New Roman" w:hAnsi="Times New Roman" w:cs="Times New Roman"/>
          <w:sz w:val="22"/>
          <w:szCs w:val="22"/>
          <w:lang w:val="ro-RO"/>
        </w:rPr>
        <w:t>Școala</w:t>
      </w:r>
      <w:r w:rsidRPr="00CE14BC">
        <w:rPr>
          <w:rFonts w:ascii="Times New Roman" w:hAnsi="Times New Roman" w:cs="Times New Roman"/>
          <w:sz w:val="22"/>
          <w:szCs w:val="22"/>
          <w:lang w:val="ro-RO"/>
        </w:rPr>
        <w:t xml:space="preserve"> </w:t>
      </w:r>
      <w:r w:rsidRPr="00CE14BC">
        <w:rPr>
          <w:rFonts w:ascii="Times New Roman" w:hAnsi="Times New Roman" w:cs="Times New Roman"/>
          <w:bCs/>
          <w:sz w:val="22"/>
          <w:szCs w:val="22"/>
          <w:lang w:val="ro-RO"/>
        </w:rPr>
        <w:t>Sp+P+1E</w:t>
      </w:r>
      <w:r w:rsidRPr="00CE14BC">
        <w:rPr>
          <w:rFonts w:ascii="Times New Roman" w:hAnsi="Times New Roman" w:cs="Times New Roman"/>
          <w:sz w:val="22"/>
          <w:szCs w:val="22"/>
          <w:lang w:val="ro-RO"/>
        </w:rPr>
        <w:t>, 5.Cladire Cantina S+P  sunt in stare avansata de degradare.</w:t>
      </w:r>
    </w:p>
    <w:p w14:paraId="19CA6863" w14:textId="073A719F" w:rsidR="00F95FCD" w:rsidRDefault="00F95FCD" w:rsidP="00F95FCD">
      <w:pPr>
        <w:spacing w:line="276" w:lineRule="auto"/>
        <w:ind w:firstLine="567"/>
        <w:jc w:val="both"/>
        <w:rPr>
          <w:rFonts w:ascii="Times New Roman" w:hAnsi="Times New Roman" w:cs="Times New Roman"/>
          <w:b/>
          <w:bCs/>
          <w:color w:val="FF0000"/>
          <w:sz w:val="22"/>
          <w:szCs w:val="22"/>
          <w:lang w:val="ro-RO"/>
        </w:rPr>
      </w:pPr>
    </w:p>
    <w:p w14:paraId="68259669" w14:textId="05081616" w:rsidR="00CF710B" w:rsidRDefault="00CF710B" w:rsidP="00F95FCD">
      <w:pPr>
        <w:spacing w:line="276" w:lineRule="auto"/>
        <w:ind w:firstLine="567"/>
        <w:jc w:val="both"/>
        <w:rPr>
          <w:rFonts w:ascii="Times New Roman" w:hAnsi="Times New Roman" w:cs="Times New Roman"/>
          <w:b/>
          <w:bCs/>
          <w:color w:val="FF0000"/>
          <w:sz w:val="22"/>
          <w:szCs w:val="22"/>
          <w:lang w:val="ro-RO"/>
        </w:rPr>
      </w:pPr>
    </w:p>
    <w:p w14:paraId="2243F89A" w14:textId="24A4DEAC" w:rsidR="00CF710B" w:rsidRDefault="00CF710B" w:rsidP="00F95FCD">
      <w:pPr>
        <w:spacing w:line="276" w:lineRule="auto"/>
        <w:ind w:firstLine="567"/>
        <w:jc w:val="both"/>
        <w:rPr>
          <w:rFonts w:ascii="Times New Roman" w:hAnsi="Times New Roman" w:cs="Times New Roman"/>
          <w:b/>
          <w:bCs/>
          <w:color w:val="FF0000"/>
          <w:sz w:val="22"/>
          <w:szCs w:val="22"/>
          <w:lang w:val="ro-RO"/>
        </w:rPr>
      </w:pPr>
    </w:p>
    <w:p w14:paraId="63FF4533" w14:textId="77777777" w:rsidR="00CF710B" w:rsidRPr="00CE14BC" w:rsidRDefault="00CF710B" w:rsidP="00F95FCD">
      <w:pPr>
        <w:spacing w:line="276" w:lineRule="auto"/>
        <w:ind w:firstLine="567"/>
        <w:jc w:val="both"/>
        <w:rPr>
          <w:rFonts w:ascii="Times New Roman" w:hAnsi="Times New Roman" w:cs="Times New Roman"/>
          <w:b/>
          <w:bCs/>
          <w:color w:val="FF0000"/>
          <w:sz w:val="22"/>
          <w:szCs w:val="22"/>
          <w:lang w:val="ro-RO"/>
        </w:rPr>
      </w:pPr>
    </w:p>
    <w:p w14:paraId="0513683A" w14:textId="03AEC16E" w:rsidR="00F95FCD" w:rsidRPr="00CE14BC" w:rsidRDefault="00F95FCD" w:rsidP="00F95FCD">
      <w:pPr>
        <w:spacing w:line="276" w:lineRule="auto"/>
        <w:ind w:firstLine="567"/>
        <w:jc w:val="both"/>
        <w:rPr>
          <w:rFonts w:ascii="Times New Roman" w:hAnsi="Times New Roman" w:cs="Times New Roman"/>
          <w:b/>
          <w:bCs/>
          <w:sz w:val="22"/>
          <w:szCs w:val="22"/>
          <w:lang w:val="ro-RO"/>
        </w:rPr>
      </w:pPr>
      <w:r w:rsidRPr="00CE14BC">
        <w:rPr>
          <w:rFonts w:ascii="Times New Roman" w:hAnsi="Times New Roman" w:cs="Times New Roman"/>
          <w:b/>
          <w:bCs/>
          <w:sz w:val="22"/>
          <w:szCs w:val="22"/>
          <w:lang w:val="ro-RO"/>
        </w:rPr>
        <w:t xml:space="preserve">A2. </w:t>
      </w:r>
      <w:r w:rsidR="00CF710B" w:rsidRPr="00CE14BC">
        <w:rPr>
          <w:rFonts w:ascii="Times New Roman" w:hAnsi="Times New Roman" w:cs="Times New Roman"/>
          <w:b/>
          <w:bCs/>
          <w:sz w:val="22"/>
          <w:szCs w:val="22"/>
          <w:lang w:val="ro-RO"/>
        </w:rPr>
        <w:t>Situația</w:t>
      </w:r>
      <w:r w:rsidRPr="00CE14BC">
        <w:rPr>
          <w:rFonts w:ascii="Times New Roman" w:hAnsi="Times New Roman" w:cs="Times New Roman"/>
          <w:b/>
          <w:bCs/>
          <w:sz w:val="22"/>
          <w:szCs w:val="22"/>
          <w:lang w:val="ro-RO"/>
        </w:rPr>
        <w:t xml:space="preserve"> propusa:</w:t>
      </w:r>
    </w:p>
    <w:p w14:paraId="54921D69" w14:textId="25BEEFB3" w:rsidR="00F95FCD" w:rsidRPr="00CE14BC" w:rsidRDefault="00F95FCD" w:rsidP="00F95FCD">
      <w:pPr>
        <w:spacing w:line="276" w:lineRule="auto"/>
        <w:ind w:firstLine="567"/>
        <w:jc w:val="both"/>
        <w:rPr>
          <w:rFonts w:ascii="Times New Roman" w:hAnsi="Times New Roman" w:cs="Times New Roman"/>
          <w:bCs/>
          <w:sz w:val="22"/>
          <w:szCs w:val="22"/>
          <w:lang w:val="ro-RO"/>
        </w:rPr>
      </w:pPr>
      <w:r w:rsidRPr="00CE14BC">
        <w:rPr>
          <w:rFonts w:ascii="Times New Roman" w:hAnsi="Times New Roman" w:cs="Times New Roman"/>
          <w:bCs/>
          <w:sz w:val="22"/>
          <w:szCs w:val="22"/>
          <w:lang w:val="ro-RO"/>
        </w:rPr>
        <w:t xml:space="preserve">Se va propune proiectarea unui punct termic care sa </w:t>
      </w:r>
      <w:r w:rsidR="00CF710B" w:rsidRPr="00CE14BC">
        <w:rPr>
          <w:rFonts w:ascii="Times New Roman" w:hAnsi="Times New Roman" w:cs="Times New Roman"/>
          <w:bCs/>
          <w:sz w:val="22"/>
          <w:szCs w:val="22"/>
          <w:lang w:val="ro-RO"/>
        </w:rPr>
        <w:t>deservească</w:t>
      </w:r>
      <w:r w:rsidRPr="00CE14BC">
        <w:rPr>
          <w:rFonts w:ascii="Times New Roman" w:hAnsi="Times New Roman" w:cs="Times New Roman"/>
          <w:bCs/>
          <w:sz w:val="22"/>
          <w:szCs w:val="22"/>
          <w:lang w:val="ro-RO"/>
        </w:rPr>
        <w:t xml:space="preserve"> toate </w:t>
      </w:r>
      <w:r w:rsidR="00CF710B" w:rsidRPr="00CE14BC">
        <w:rPr>
          <w:rFonts w:ascii="Times New Roman" w:hAnsi="Times New Roman" w:cs="Times New Roman"/>
          <w:bCs/>
          <w:sz w:val="22"/>
          <w:szCs w:val="22"/>
          <w:lang w:val="ro-RO"/>
        </w:rPr>
        <w:t>clădirile</w:t>
      </w:r>
      <w:r w:rsidRPr="00CE14BC">
        <w:rPr>
          <w:rFonts w:ascii="Times New Roman" w:hAnsi="Times New Roman" w:cs="Times New Roman"/>
          <w:bCs/>
          <w:sz w:val="22"/>
          <w:szCs w:val="22"/>
          <w:lang w:val="ro-RO"/>
        </w:rPr>
        <w:t xml:space="preserve"> aferente imobilului mai sus </w:t>
      </w:r>
      <w:r w:rsidR="00CF710B" w:rsidRPr="00CE14BC">
        <w:rPr>
          <w:rFonts w:ascii="Times New Roman" w:hAnsi="Times New Roman" w:cs="Times New Roman"/>
          <w:bCs/>
          <w:sz w:val="22"/>
          <w:szCs w:val="22"/>
          <w:lang w:val="ro-RO"/>
        </w:rPr>
        <w:t>menționat</w:t>
      </w:r>
      <w:r w:rsidRPr="00CE14BC">
        <w:rPr>
          <w:rFonts w:ascii="Times New Roman" w:hAnsi="Times New Roman" w:cs="Times New Roman"/>
          <w:bCs/>
          <w:sz w:val="22"/>
          <w:szCs w:val="22"/>
          <w:lang w:val="ro-RO"/>
        </w:rPr>
        <w:t xml:space="preserve">. Agentul primar se va asigure de la regia de termoficare a </w:t>
      </w:r>
      <w:r w:rsidR="00CF710B" w:rsidRPr="00CE14BC">
        <w:rPr>
          <w:rFonts w:ascii="Times New Roman" w:hAnsi="Times New Roman" w:cs="Times New Roman"/>
          <w:bCs/>
          <w:sz w:val="22"/>
          <w:szCs w:val="22"/>
          <w:lang w:val="ro-RO"/>
        </w:rPr>
        <w:t>orașului</w:t>
      </w:r>
      <w:r w:rsidRPr="00CE14BC">
        <w:rPr>
          <w:rFonts w:ascii="Times New Roman" w:hAnsi="Times New Roman" w:cs="Times New Roman"/>
          <w:bCs/>
          <w:sz w:val="22"/>
          <w:szCs w:val="22"/>
          <w:lang w:val="ro-RO"/>
        </w:rPr>
        <w:t xml:space="preserve"> . </w:t>
      </w:r>
      <w:r w:rsidR="00CF710B" w:rsidRPr="00CE14BC">
        <w:rPr>
          <w:rFonts w:ascii="Times New Roman" w:hAnsi="Times New Roman" w:cs="Times New Roman"/>
          <w:bCs/>
          <w:sz w:val="22"/>
          <w:szCs w:val="22"/>
          <w:lang w:val="ro-RO"/>
        </w:rPr>
        <w:t>Menționăm</w:t>
      </w:r>
      <w:r w:rsidRPr="00CE14BC">
        <w:rPr>
          <w:rFonts w:ascii="Times New Roman" w:hAnsi="Times New Roman" w:cs="Times New Roman"/>
          <w:bCs/>
          <w:sz w:val="22"/>
          <w:szCs w:val="22"/>
          <w:lang w:val="ro-RO"/>
        </w:rPr>
        <w:t xml:space="preserve"> ca agentul primar trece prin incinta colegiului .</w:t>
      </w:r>
    </w:p>
    <w:p w14:paraId="047F22A9" w14:textId="77777777" w:rsidR="00F95FCD" w:rsidRPr="00CE14BC" w:rsidRDefault="00F95FCD" w:rsidP="00F95FCD">
      <w:pPr>
        <w:spacing w:line="276" w:lineRule="auto"/>
        <w:ind w:firstLine="567"/>
        <w:jc w:val="both"/>
        <w:rPr>
          <w:rFonts w:ascii="Times New Roman" w:hAnsi="Times New Roman" w:cs="Times New Roman"/>
          <w:bCs/>
          <w:sz w:val="22"/>
          <w:szCs w:val="22"/>
          <w:lang w:val="ro-RO"/>
        </w:rPr>
      </w:pPr>
      <w:r w:rsidRPr="00CE14BC">
        <w:rPr>
          <w:rFonts w:ascii="Times New Roman" w:hAnsi="Times New Roman" w:cs="Times New Roman"/>
          <w:bCs/>
          <w:sz w:val="22"/>
          <w:szCs w:val="22"/>
          <w:lang w:val="ro-RO"/>
        </w:rPr>
        <w:t>Punctul termic va fi echipat cu:</w:t>
      </w:r>
    </w:p>
    <w:p w14:paraId="1C6154E2" w14:textId="2CE5A2C1" w:rsidR="00F95FCD" w:rsidRPr="00CE14BC" w:rsidRDefault="00CF710B" w:rsidP="00F95FCD">
      <w:pPr>
        <w:numPr>
          <w:ilvl w:val="0"/>
          <w:numId w:val="13"/>
        </w:numPr>
        <w:suppressAutoHyphens w:val="0"/>
        <w:spacing w:line="276" w:lineRule="auto"/>
        <w:ind w:left="0" w:firstLine="567"/>
        <w:jc w:val="both"/>
        <w:rPr>
          <w:rFonts w:ascii="Times New Roman" w:hAnsi="Times New Roman" w:cs="Times New Roman"/>
          <w:bCs/>
          <w:sz w:val="22"/>
          <w:szCs w:val="22"/>
          <w:lang w:val="ro-RO"/>
        </w:rPr>
      </w:pPr>
      <w:r w:rsidRPr="00CE14BC">
        <w:rPr>
          <w:rFonts w:ascii="Times New Roman" w:hAnsi="Times New Roman" w:cs="Times New Roman"/>
          <w:bCs/>
          <w:sz w:val="22"/>
          <w:szCs w:val="22"/>
          <w:lang w:val="ro-RO"/>
        </w:rPr>
        <w:t>Schimbător</w:t>
      </w:r>
      <w:r w:rsidR="00F95FCD" w:rsidRPr="00CE14BC">
        <w:rPr>
          <w:rFonts w:ascii="Times New Roman" w:hAnsi="Times New Roman" w:cs="Times New Roman"/>
          <w:bCs/>
          <w:sz w:val="22"/>
          <w:szCs w:val="22"/>
          <w:lang w:val="ro-RO"/>
        </w:rPr>
        <w:t xml:space="preserve"> de </w:t>
      </w:r>
      <w:r w:rsidRPr="00CE14BC">
        <w:rPr>
          <w:rFonts w:ascii="Times New Roman" w:hAnsi="Times New Roman" w:cs="Times New Roman"/>
          <w:bCs/>
          <w:sz w:val="22"/>
          <w:szCs w:val="22"/>
          <w:lang w:val="ro-RO"/>
        </w:rPr>
        <w:t>căldura</w:t>
      </w:r>
      <w:r w:rsidR="00F95FCD" w:rsidRPr="00CE14BC">
        <w:rPr>
          <w:rFonts w:ascii="Times New Roman" w:hAnsi="Times New Roman" w:cs="Times New Roman"/>
          <w:bCs/>
          <w:sz w:val="22"/>
          <w:szCs w:val="22"/>
          <w:lang w:val="ro-RO"/>
        </w:rPr>
        <w:t xml:space="preserve"> Q = 2250 </w:t>
      </w:r>
      <w:proofErr w:type="spellStart"/>
      <w:r w:rsidR="00F95FCD" w:rsidRPr="00CE14BC">
        <w:rPr>
          <w:rFonts w:ascii="Times New Roman" w:hAnsi="Times New Roman" w:cs="Times New Roman"/>
          <w:bCs/>
          <w:sz w:val="22"/>
          <w:szCs w:val="22"/>
          <w:lang w:val="ro-RO"/>
        </w:rPr>
        <w:t>Kw</w:t>
      </w:r>
      <w:proofErr w:type="spellEnd"/>
      <w:r w:rsidR="00F95FCD" w:rsidRPr="00CE14BC">
        <w:rPr>
          <w:rFonts w:ascii="Times New Roman" w:hAnsi="Times New Roman" w:cs="Times New Roman"/>
          <w:bCs/>
          <w:sz w:val="22"/>
          <w:szCs w:val="22"/>
          <w:lang w:val="ro-RO"/>
        </w:rPr>
        <w:t xml:space="preserve"> pentru preparare agent termic </w:t>
      </w:r>
      <w:r w:rsidRPr="00CE14BC">
        <w:rPr>
          <w:rFonts w:ascii="Times New Roman" w:hAnsi="Times New Roman" w:cs="Times New Roman"/>
          <w:bCs/>
          <w:sz w:val="22"/>
          <w:szCs w:val="22"/>
          <w:lang w:val="ro-RO"/>
        </w:rPr>
        <w:t>încălzire</w:t>
      </w:r>
    </w:p>
    <w:p w14:paraId="5D023160" w14:textId="5B79BF74" w:rsidR="00F95FCD" w:rsidRPr="00CE14BC" w:rsidRDefault="00CF710B" w:rsidP="00F95FCD">
      <w:pPr>
        <w:numPr>
          <w:ilvl w:val="0"/>
          <w:numId w:val="13"/>
        </w:numPr>
        <w:suppressAutoHyphens w:val="0"/>
        <w:spacing w:line="276" w:lineRule="auto"/>
        <w:ind w:left="0" w:firstLine="567"/>
        <w:jc w:val="both"/>
        <w:rPr>
          <w:rFonts w:ascii="Times New Roman" w:hAnsi="Times New Roman" w:cs="Times New Roman"/>
          <w:bCs/>
          <w:sz w:val="22"/>
          <w:szCs w:val="22"/>
          <w:lang w:val="ro-RO"/>
        </w:rPr>
      </w:pPr>
      <w:r w:rsidRPr="00CE14BC">
        <w:rPr>
          <w:rFonts w:ascii="Times New Roman" w:hAnsi="Times New Roman" w:cs="Times New Roman"/>
          <w:bCs/>
          <w:sz w:val="22"/>
          <w:szCs w:val="22"/>
          <w:lang w:val="ro-RO"/>
        </w:rPr>
        <w:t>Schimbător</w:t>
      </w:r>
      <w:r w:rsidR="00F95FCD" w:rsidRPr="00CE14BC">
        <w:rPr>
          <w:rFonts w:ascii="Times New Roman" w:hAnsi="Times New Roman" w:cs="Times New Roman"/>
          <w:bCs/>
          <w:sz w:val="22"/>
          <w:szCs w:val="22"/>
          <w:lang w:val="ro-RO"/>
        </w:rPr>
        <w:t xml:space="preserve"> de </w:t>
      </w:r>
      <w:r w:rsidRPr="00CE14BC">
        <w:rPr>
          <w:rFonts w:ascii="Times New Roman" w:hAnsi="Times New Roman" w:cs="Times New Roman"/>
          <w:bCs/>
          <w:sz w:val="22"/>
          <w:szCs w:val="22"/>
          <w:lang w:val="ro-RO"/>
        </w:rPr>
        <w:t>căldura</w:t>
      </w:r>
      <w:r w:rsidR="00F95FCD" w:rsidRPr="00CE14BC">
        <w:rPr>
          <w:rFonts w:ascii="Times New Roman" w:hAnsi="Times New Roman" w:cs="Times New Roman"/>
          <w:bCs/>
          <w:sz w:val="22"/>
          <w:szCs w:val="22"/>
          <w:lang w:val="ro-RO"/>
        </w:rPr>
        <w:t xml:space="preserve"> Q = 550 </w:t>
      </w:r>
      <w:proofErr w:type="spellStart"/>
      <w:r w:rsidR="00F95FCD" w:rsidRPr="00CE14BC">
        <w:rPr>
          <w:rFonts w:ascii="Times New Roman" w:hAnsi="Times New Roman" w:cs="Times New Roman"/>
          <w:bCs/>
          <w:sz w:val="22"/>
          <w:szCs w:val="22"/>
          <w:lang w:val="ro-RO"/>
        </w:rPr>
        <w:t>Kw</w:t>
      </w:r>
      <w:proofErr w:type="spellEnd"/>
      <w:r w:rsidR="00F95FCD" w:rsidRPr="00CE14BC">
        <w:rPr>
          <w:rFonts w:ascii="Times New Roman" w:hAnsi="Times New Roman" w:cs="Times New Roman"/>
          <w:bCs/>
          <w:sz w:val="22"/>
          <w:szCs w:val="22"/>
          <w:lang w:val="ro-RO"/>
        </w:rPr>
        <w:t xml:space="preserve"> pentru preparare agent termica apa calda menajera</w:t>
      </w:r>
    </w:p>
    <w:p w14:paraId="382D1075" w14:textId="5FABFF1A" w:rsidR="00F95FCD" w:rsidRPr="00CE14BC" w:rsidRDefault="00F95FCD" w:rsidP="00F95FCD">
      <w:pPr>
        <w:numPr>
          <w:ilvl w:val="0"/>
          <w:numId w:val="13"/>
        </w:numPr>
        <w:suppressAutoHyphens w:val="0"/>
        <w:spacing w:line="276" w:lineRule="auto"/>
        <w:ind w:left="0" w:firstLine="567"/>
        <w:jc w:val="both"/>
        <w:rPr>
          <w:rFonts w:ascii="Times New Roman" w:hAnsi="Times New Roman" w:cs="Times New Roman"/>
          <w:b/>
          <w:bCs/>
          <w:sz w:val="22"/>
          <w:szCs w:val="22"/>
          <w:lang w:val="ro-RO"/>
        </w:rPr>
      </w:pPr>
      <w:r w:rsidRPr="00CE14BC">
        <w:rPr>
          <w:rFonts w:ascii="Times New Roman" w:hAnsi="Times New Roman" w:cs="Times New Roman"/>
          <w:bCs/>
          <w:sz w:val="22"/>
          <w:szCs w:val="22"/>
          <w:lang w:val="ro-RO"/>
        </w:rPr>
        <w:t xml:space="preserve">Pompe </w:t>
      </w:r>
      <w:r w:rsidR="00CF710B" w:rsidRPr="00CE14BC">
        <w:rPr>
          <w:rFonts w:ascii="Times New Roman" w:hAnsi="Times New Roman" w:cs="Times New Roman"/>
          <w:bCs/>
          <w:sz w:val="22"/>
          <w:szCs w:val="22"/>
          <w:lang w:val="ro-RO"/>
        </w:rPr>
        <w:t>circulație</w:t>
      </w:r>
      <w:r w:rsidRPr="00CE14BC">
        <w:rPr>
          <w:rFonts w:ascii="Times New Roman" w:hAnsi="Times New Roman" w:cs="Times New Roman"/>
          <w:bCs/>
          <w:sz w:val="22"/>
          <w:szCs w:val="22"/>
          <w:lang w:val="ro-RO"/>
        </w:rPr>
        <w:t xml:space="preserve"> agent termic </w:t>
      </w:r>
      <w:r w:rsidR="00CF710B" w:rsidRPr="00CE14BC">
        <w:rPr>
          <w:rFonts w:ascii="Times New Roman" w:hAnsi="Times New Roman" w:cs="Times New Roman"/>
          <w:bCs/>
          <w:sz w:val="22"/>
          <w:szCs w:val="22"/>
          <w:lang w:val="ro-RO"/>
        </w:rPr>
        <w:t>încălzire</w:t>
      </w:r>
      <w:r w:rsidRPr="00CE14BC">
        <w:rPr>
          <w:rFonts w:ascii="Times New Roman" w:hAnsi="Times New Roman" w:cs="Times New Roman"/>
          <w:bCs/>
          <w:sz w:val="22"/>
          <w:szCs w:val="22"/>
          <w:lang w:val="ro-RO"/>
        </w:rPr>
        <w:t xml:space="preserve"> Q= 110 </w:t>
      </w:r>
      <w:proofErr w:type="spellStart"/>
      <w:r w:rsidRPr="00CE14BC">
        <w:rPr>
          <w:rFonts w:ascii="Times New Roman" w:hAnsi="Times New Roman" w:cs="Times New Roman"/>
          <w:bCs/>
          <w:sz w:val="22"/>
          <w:szCs w:val="22"/>
          <w:lang w:val="ro-RO"/>
        </w:rPr>
        <w:t>mch</w:t>
      </w:r>
      <w:proofErr w:type="spellEnd"/>
      <w:r w:rsidRPr="00CE14BC">
        <w:rPr>
          <w:rFonts w:ascii="Times New Roman" w:hAnsi="Times New Roman" w:cs="Times New Roman"/>
          <w:bCs/>
          <w:sz w:val="22"/>
          <w:szCs w:val="22"/>
          <w:lang w:val="ro-RO"/>
        </w:rPr>
        <w:t xml:space="preserve"> , H=65 </w:t>
      </w:r>
      <w:proofErr w:type="spellStart"/>
      <w:r w:rsidRPr="00CE14BC">
        <w:rPr>
          <w:rFonts w:ascii="Times New Roman" w:hAnsi="Times New Roman" w:cs="Times New Roman"/>
          <w:bCs/>
          <w:sz w:val="22"/>
          <w:szCs w:val="22"/>
          <w:lang w:val="ro-RO"/>
        </w:rPr>
        <w:t>mca</w:t>
      </w:r>
      <w:proofErr w:type="spellEnd"/>
      <w:r w:rsidRPr="00CE14BC">
        <w:rPr>
          <w:rFonts w:ascii="Times New Roman" w:hAnsi="Times New Roman" w:cs="Times New Roman"/>
          <w:bCs/>
          <w:sz w:val="22"/>
          <w:szCs w:val="22"/>
          <w:lang w:val="ro-RO"/>
        </w:rPr>
        <w:t xml:space="preserve"> – 2 buc</w:t>
      </w:r>
    </w:p>
    <w:p w14:paraId="33DD3784" w14:textId="16218AF3" w:rsidR="00F95FCD" w:rsidRPr="00CE14BC" w:rsidRDefault="00F95FCD" w:rsidP="00F95FCD">
      <w:pPr>
        <w:numPr>
          <w:ilvl w:val="0"/>
          <w:numId w:val="13"/>
        </w:numPr>
        <w:suppressAutoHyphens w:val="0"/>
        <w:spacing w:line="276" w:lineRule="auto"/>
        <w:ind w:left="0" w:firstLine="567"/>
        <w:jc w:val="both"/>
        <w:rPr>
          <w:rFonts w:ascii="Times New Roman" w:hAnsi="Times New Roman" w:cs="Times New Roman"/>
          <w:bCs/>
          <w:sz w:val="22"/>
          <w:szCs w:val="22"/>
          <w:lang w:val="ro-RO"/>
        </w:rPr>
      </w:pPr>
      <w:r w:rsidRPr="00CE14BC">
        <w:rPr>
          <w:rFonts w:ascii="Times New Roman" w:hAnsi="Times New Roman" w:cs="Times New Roman"/>
          <w:bCs/>
          <w:sz w:val="22"/>
          <w:szCs w:val="22"/>
          <w:lang w:val="ro-RO"/>
        </w:rPr>
        <w:lastRenderedPageBreak/>
        <w:t xml:space="preserve">Pompe </w:t>
      </w:r>
      <w:r w:rsidR="00CF710B" w:rsidRPr="00CE14BC">
        <w:rPr>
          <w:rFonts w:ascii="Times New Roman" w:hAnsi="Times New Roman" w:cs="Times New Roman"/>
          <w:bCs/>
          <w:sz w:val="22"/>
          <w:szCs w:val="22"/>
          <w:lang w:val="ro-RO"/>
        </w:rPr>
        <w:t>circulație</w:t>
      </w:r>
      <w:r w:rsidRPr="00CE14BC">
        <w:rPr>
          <w:rFonts w:ascii="Times New Roman" w:hAnsi="Times New Roman" w:cs="Times New Roman"/>
          <w:bCs/>
          <w:sz w:val="22"/>
          <w:szCs w:val="22"/>
          <w:lang w:val="ro-RO"/>
        </w:rPr>
        <w:t xml:space="preserve"> agent termic preparare </w:t>
      </w:r>
      <w:proofErr w:type="spellStart"/>
      <w:r w:rsidRPr="00CE14BC">
        <w:rPr>
          <w:rFonts w:ascii="Times New Roman" w:hAnsi="Times New Roman" w:cs="Times New Roman"/>
          <w:bCs/>
          <w:sz w:val="22"/>
          <w:szCs w:val="22"/>
          <w:lang w:val="ro-RO"/>
        </w:rPr>
        <w:t>acm</w:t>
      </w:r>
      <w:proofErr w:type="spellEnd"/>
      <w:r w:rsidRPr="00CE14BC">
        <w:rPr>
          <w:rFonts w:ascii="Times New Roman" w:hAnsi="Times New Roman" w:cs="Times New Roman"/>
          <w:bCs/>
          <w:sz w:val="22"/>
          <w:szCs w:val="22"/>
          <w:lang w:val="ro-RO"/>
        </w:rPr>
        <w:t xml:space="preserve">  Q= 30 </w:t>
      </w:r>
      <w:proofErr w:type="spellStart"/>
      <w:r w:rsidRPr="00CE14BC">
        <w:rPr>
          <w:rFonts w:ascii="Times New Roman" w:hAnsi="Times New Roman" w:cs="Times New Roman"/>
          <w:bCs/>
          <w:sz w:val="22"/>
          <w:szCs w:val="22"/>
          <w:lang w:val="ro-RO"/>
        </w:rPr>
        <w:t>mch</w:t>
      </w:r>
      <w:proofErr w:type="spellEnd"/>
      <w:r w:rsidRPr="00CE14BC">
        <w:rPr>
          <w:rFonts w:ascii="Times New Roman" w:hAnsi="Times New Roman" w:cs="Times New Roman"/>
          <w:bCs/>
          <w:sz w:val="22"/>
          <w:szCs w:val="22"/>
          <w:lang w:val="ro-RO"/>
        </w:rPr>
        <w:t xml:space="preserve"> , H=55 </w:t>
      </w:r>
      <w:proofErr w:type="spellStart"/>
      <w:r w:rsidRPr="00CE14BC">
        <w:rPr>
          <w:rFonts w:ascii="Times New Roman" w:hAnsi="Times New Roman" w:cs="Times New Roman"/>
          <w:bCs/>
          <w:sz w:val="22"/>
          <w:szCs w:val="22"/>
          <w:lang w:val="ro-RO"/>
        </w:rPr>
        <w:t>mca</w:t>
      </w:r>
      <w:proofErr w:type="spellEnd"/>
      <w:r w:rsidRPr="00CE14BC">
        <w:rPr>
          <w:rFonts w:ascii="Times New Roman" w:hAnsi="Times New Roman" w:cs="Times New Roman"/>
          <w:bCs/>
          <w:sz w:val="22"/>
          <w:szCs w:val="22"/>
          <w:lang w:val="ro-RO"/>
        </w:rPr>
        <w:t xml:space="preserve"> – 2 buc</w:t>
      </w:r>
    </w:p>
    <w:p w14:paraId="48A782B8" w14:textId="5501072A" w:rsidR="00F95FCD" w:rsidRPr="00CE14BC" w:rsidRDefault="00F95FCD" w:rsidP="00F95FCD">
      <w:pPr>
        <w:numPr>
          <w:ilvl w:val="0"/>
          <w:numId w:val="13"/>
        </w:numPr>
        <w:suppressAutoHyphens w:val="0"/>
        <w:spacing w:line="276" w:lineRule="auto"/>
        <w:ind w:left="0" w:firstLine="567"/>
        <w:jc w:val="both"/>
        <w:rPr>
          <w:rFonts w:ascii="Times New Roman" w:hAnsi="Times New Roman" w:cs="Times New Roman"/>
          <w:bCs/>
          <w:sz w:val="22"/>
          <w:szCs w:val="22"/>
          <w:lang w:val="ro-RO"/>
        </w:rPr>
      </w:pPr>
      <w:r w:rsidRPr="00CE14BC">
        <w:rPr>
          <w:rFonts w:ascii="Times New Roman" w:hAnsi="Times New Roman" w:cs="Times New Roman"/>
          <w:bCs/>
          <w:sz w:val="22"/>
          <w:szCs w:val="22"/>
          <w:lang w:val="ro-RO"/>
        </w:rPr>
        <w:t>Panouri solare plane  pentru prepar</w:t>
      </w:r>
      <w:r w:rsidR="00CF710B">
        <w:rPr>
          <w:rFonts w:ascii="Times New Roman" w:hAnsi="Times New Roman" w:cs="Times New Roman"/>
          <w:bCs/>
          <w:sz w:val="22"/>
          <w:szCs w:val="22"/>
          <w:lang w:val="ro-RO"/>
        </w:rPr>
        <w:t>ar</w:t>
      </w:r>
      <w:r w:rsidRPr="00CE14BC">
        <w:rPr>
          <w:rFonts w:ascii="Times New Roman" w:hAnsi="Times New Roman" w:cs="Times New Roman"/>
          <w:bCs/>
          <w:sz w:val="22"/>
          <w:szCs w:val="22"/>
          <w:lang w:val="ro-RO"/>
        </w:rPr>
        <w:t xml:space="preserve">ea </w:t>
      </w:r>
      <w:proofErr w:type="spellStart"/>
      <w:r w:rsidRPr="00CE14BC">
        <w:rPr>
          <w:rFonts w:ascii="Times New Roman" w:hAnsi="Times New Roman" w:cs="Times New Roman"/>
          <w:bCs/>
          <w:sz w:val="22"/>
          <w:szCs w:val="22"/>
          <w:lang w:val="ro-RO"/>
        </w:rPr>
        <w:t>acm</w:t>
      </w:r>
      <w:proofErr w:type="spellEnd"/>
      <w:r w:rsidRPr="00CE14BC">
        <w:rPr>
          <w:rFonts w:ascii="Times New Roman" w:hAnsi="Times New Roman" w:cs="Times New Roman"/>
          <w:bCs/>
          <w:sz w:val="22"/>
          <w:szCs w:val="22"/>
          <w:lang w:val="ro-RO"/>
        </w:rPr>
        <w:t xml:space="preserve"> 40 buc  </w:t>
      </w:r>
      <w:proofErr w:type="spellStart"/>
      <w:r w:rsidRPr="00CE14BC">
        <w:rPr>
          <w:rFonts w:ascii="Times New Roman" w:hAnsi="Times New Roman" w:cs="Times New Roman"/>
          <w:bCs/>
          <w:sz w:val="22"/>
          <w:szCs w:val="22"/>
          <w:lang w:val="ro-RO"/>
        </w:rPr>
        <w:t>avand</w:t>
      </w:r>
      <w:proofErr w:type="spellEnd"/>
      <w:r w:rsidRPr="00CE14BC">
        <w:rPr>
          <w:rFonts w:ascii="Times New Roman" w:hAnsi="Times New Roman" w:cs="Times New Roman"/>
          <w:bCs/>
          <w:sz w:val="22"/>
          <w:szCs w:val="22"/>
          <w:lang w:val="ro-RO"/>
        </w:rPr>
        <w:t xml:space="preserve"> dimensiunea unui panou de 1,2 m x 1 m. (echipate complet)</w:t>
      </w:r>
    </w:p>
    <w:p w14:paraId="5D4E966C" w14:textId="4A3C5501" w:rsidR="00F95FCD" w:rsidRPr="00CE14BC" w:rsidRDefault="00F95FCD" w:rsidP="00F95FCD">
      <w:pPr>
        <w:numPr>
          <w:ilvl w:val="0"/>
          <w:numId w:val="13"/>
        </w:numPr>
        <w:suppressAutoHyphens w:val="0"/>
        <w:spacing w:line="276" w:lineRule="auto"/>
        <w:ind w:left="0" w:firstLine="567"/>
        <w:jc w:val="both"/>
        <w:rPr>
          <w:rFonts w:ascii="Times New Roman" w:hAnsi="Times New Roman" w:cs="Times New Roman"/>
          <w:bCs/>
          <w:sz w:val="22"/>
          <w:szCs w:val="22"/>
          <w:lang w:val="ro-RO"/>
        </w:rPr>
      </w:pPr>
      <w:r w:rsidRPr="00CE14BC">
        <w:rPr>
          <w:rFonts w:ascii="Times New Roman" w:hAnsi="Times New Roman" w:cs="Times New Roman"/>
          <w:bCs/>
          <w:sz w:val="22"/>
          <w:szCs w:val="22"/>
          <w:lang w:val="ro-RO"/>
        </w:rPr>
        <w:t xml:space="preserve">Chit pompare panouri solare echipat complet </w:t>
      </w:r>
      <w:r w:rsidR="00CF710B" w:rsidRPr="00CE14BC">
        <w:rPr>
          <w:rFonts w:ascii="Times New Roman" w:hAnsi="Times New Roman" w:cs="Times New Roman"/>
          <w:bCs/>
          <w:sz w:val="22"/>
          <w:szCs w:val="22"/>
          <w:lang w:val="ro-RO"/>
        </w:rPr>
        <w:t>având</w:t>
      </w:r>
      <w:r w:rsidRPr="00CE14BC">
        <w:rPr>
          <w:rFonts w:ascii="Times New Roman" w:hAnsi="Times New Roman" w:cs="Times New Roman"/>
          <w:bCs/>
          <w:sz w:val="22"/>
          <w:szCs w:val="22"/>
          <w:lang w:val="ro-RO"/>
        </w:rPr>
        <w:t xml:space="preserve"> Q = 15 mc/h ,H = 7 </w:t>
      </w:r>
      <w:proofErr w:type="spellStart"/>
      <w:r w:rsidRPr="00CE14BC">
        <w:rPr>
          <w:rFonts w:ascii="Times New Roman" w:hAnsi="Times New Roman" w:cs="Times New Roman"/>
          <w:bCs/>
          <w:sz w:val="22"/>
          <w:szCs w:val="22"/>
          <w:lang w:val="ro-RO"/>
        </w:rPr>
        <w:t>mca</w:t>
      </w:r>
      <w:proofErr w:type="spellEnd"/>
      <w:r w:rsidRPr="00CE14BC">
        <w:rPr>
          <w:rFonts w:ascii="Times New Roman" w:hAnsi="Times New Roman" w:cs="Times New Roman"/>
          <w:bCs/>
          <w:sz w:val="22"/>
          <w:szCs w:val="22"/>
          <w:lang w:val="ro-RO"/>
        </w:rPr>
        <w:t>.</w:t>
      </w:r>
    </w:p>
    <w:p w14:paraId="2AED9550" w14:textId="77777777" w:rsidR="00F95FCD" w:rsidRPr="00CE14BC" w:rsidRDefault="00F95FCD" w:rsidP="00F95FCD">
      <w:pPr>
        <w:numPr>
          <w:ilvl w:val="0"/>
          <w:numId w:val="13"/>
        </w:numPr>
        <w:suppressAutoHyphens w:val="0"/>
        <w:spacing w:line="276" w:lineRule="auto"/>
        <w:ind w:left="0" w:firstLine="567"/>
        <w:jc w:val="both"/>
        <w:rPr>
          <w:rFonts w:ascii="Times New Roman" w:hAnsi="Times New Roman" w:cs="Times New Roman"/>
          <w:bCs/>
          <w:sz w:val="22"/>
          <w:szCs w:val="22"/>
          <w:lang w:val="ro-RO"/>
        </w:rPr>
      </w:pPr>
      <w:r w:rsidRPr="00CE14BC">
        <w:rPr>
          <w:rFonts w:ascii="Times New Roman" w:hAnsi="Times New Roman" w:cs="Times New Roman"/>
          <w:bCs/>
          <w:sz w:val="22"/>
          <w:szCs w:val="22"/>
          <w:lang w:val="ro-RO"/>
        </w:rPr>
        <w:t>Stocatoare apa V= 3500 l - 2 buc</w:t>
      </w:r>
    </w:p>
    <w:p w14:paraId="7785DD00" w14:textId="77777777" w:rsidR="00F95FCD" w:rsidRPr="00CE14BC" w:rsidRDefault="00F95FCD" w:rsidP="00F95FCD">
      <w:pPr>
        <w:numPr>
          <w:ilvl w:val="0"/>
          <w:numId w:val="13"/>
        </w:numPr>
        <w:suppressAutoHyphens w:val="0"/>
        <w:spacing w:line="276" w:lineRule="auto"/>
        <w:ind w:left="0" w:firstLine="567"/>
        <w:jc w:val="both"/>
        <w:rPr>
          <w:rFonts w:ascii="Times New Roman" w:hAnsi="Times New Roman" w:cs="Times New Roman"/>
          <w:bCs/>
          <w:sz w:val="22"/>
          <w:szCs w:val="22"/>
          <w:lang w:val="ro-RO"/>
        </w:rPr>
      </w:pPr>
      <w:r w:rsidRPr="00CE14BC">
        <w:rPr>
          <w:rFonts w:ascii="Times New Roman" w:hAnsi="Times New Roman" w:cs="Times New Roman"/>
          <w:bCs/>
          <w:sz w:val="22"/>
          <w:szCs w:val="22"/>
          <w:lang w:val="ro-RO"/>
        </w:rPr>
        <w:t>Automatizare aferenta punct termic</w:t>
      </w:r>
    </w:p>
    <w:p w14:paraId="657C3904" w14:textId="77777777" w:rsidR="00F95FCD" w:rsidRPr="00CE14BC" w:rsidRDefault="00F95FCD" w:rsidP="00F95FCD">
      <w:pPr>
        <w:numPr>
          <w:ilvl w:val="0"/>
          <w:numId w:val="13"/>
        </w:numPr>
        <w:suppressAutoHyphens w:val="0"/>
        <w:spacing w:line="276" w:lineRule="auto"/>
        <w:ind w:left="0" w:firstLine="567"/>
        <w:jc w:val="both"/>
        <w:rPr>
          <w:rFonts w:ascii="Times New Roman" w:hAnsi="Times New Roman" w:cs="Times New Roman"/>
          <w:bCs/>
          <w:sz w:val="22"/>
          <w:szCs w:val="22"/>
          <w:lang w:val="ro-RO"/>
        </w:rPr>
      </w:pPr>
      <w:r w:rsidRPr="00CE14BC">
        <w:rPr>
          <w:rFonts w:ascii="Times New Roman" w:hAnsi="Times New Roman" w:cs="Times New Roman"/>
          <w:bCs/>
          <w:sz w:val="22"/>
          <w:szCs w:val="22"/>
          <w:lang w:val="ro-RO"/>
        </w:rPr>
        <w:t xml:space="preserve">Materiale: </w:t>
      </w:r>
      <w:proofErr w:type="spellStart"/>
      <w:r w:rsidRPr="00CE14BC">
        <w:rPr>
          <w:rFonts w:ascii="Times New Roman" w:hAnsi="Times New Roman" w:cs="Times New Roman"/>
          <w:bCs/>
          <w:sz w:val="22"/>
          <w:szCs w:val="22"/>
          <w:lang w:val="ro-RO"/>
        </w:rPr>
        <w:t>tevi</w:t>
      </w:r>
      <w:proofErr w:type="spellEnd"/>
      <w:r w:rsidRPr="00CE14BC">
        <w:rPr>
          <w:rFonts w:ascii="Times New Roman" w:hAnsi="Times New Roman" w:cs="Times New Roman"/>
          <w:bCs/>
          <w:sz w:val="22"/>
          <w:szCs w:val="22"/>
          <w:lang w:val="ro-RO"/>
        </w:rPr>
        <w:t xml:space="preserve"> , vane , fitinguri etc.</w:t>
      </w:r>
    </w:p>
    <w:p w14:paraId="69A43D92" w14:textId="77777777" w:rsidR="00F95FCD" w:rsidRPr="00CE14BC" w:rsidRDefault="00F95FCD" w:rsidP="00F95FCD">
      <w:pPr>
        <w:spacing w:line="276" w:lineRule="auto"/>
        <w:ind w:firstLine="567"/>
        <w:jc w:val="both"/>
        <w:rPr>
          <w:rFonts w:ascii="Times New Roman" w:hAnsi="Times New Roman" w:cs="Times New Roman"/>
          <w:b/>
          <w:bCs/>
          <w:sz w:val="22"/>
          <w:szCs w:val="22"/>
          <w:lang w:val="ro-RO"/>
        </w:rPr>
      </w:pPr>
    </w:p>
    <w:p w14:paraId="5CDAF230" w14:textId="77777777" w:rsidR="00F95FCD" w:rsidRPr="00CE14BC" w:rsidRDefault="00F95FCD" w:rsidP="00F95FCD">
      <w:pPr>
        <w:spacing w:line="276" w:lineRule="auto"/>
        <w:ind w:firstLine="567"/>
        <w:jc w:val="both"/>
        <w:rPr>
          <w:rFonts w:ascii="Times New Roman" w:hAnsi="Times New Roman" w:cs="Times New Roman"/>
          <w:b/>
          <w:sz w:val="22"/>
          <w:szCs w:val="22"/>
          <w:u w:val="single"/>
          <w:lang w:val="ro-RO"/>
        </w:rPr>
      </w:pPr>
      <w:r w:rsidRPr="00CE14BC">
        <w:rPr>
          <w:rFonts w:ascii="Times New Roman" w:hAnsi="Times New Roman" w:cs="Times New Roman"/>
          <w:b/>
          <w:sz w:val="22"/>
          <w:szCs w:val="22"/>
          <w:u w:val="single"/>
          <w:lang w:val="ro-RO"/>
        </w:rPr>
        <w:t xml:space="preserve">B . INSTALATII TERMICE INTERIOARE </w:t>
      </w:r>
    </w:p>
    <w:p w14:paraId="568A07B5" w14:textId="77777777" w:rsidR="00F95FCD" w:rsidRPr="00CE14BC" w:rsidRDefault="00F95FCD" w:rsidP="00F95FCD">
      <w:pPr>
        <w:spacing w:line="276" w:lineRule="auto"/>
        <w:ind w:firstLine="567"/>
        <w:jc w:val="both"/>
        <w:rPr>
          <w:rFonts w:ascii="Times New Roman" w:hAnsi="Times New Roman" w:cs="Times New Roman"/>
          <w:b/>
          <w:bCs/>
          <w:sz w:val="22"/>
          <w:szCs w:val="22"/>
          <w:lang w:val="ro-RO"/>
        </w:rPr>
      </w:pPr>
    </w:p>
    <w:p w14:paraId="085696A8" w14:textId="77777777" w:rsidR="00F95FCD" w:rsidRPr="00CE14BC" w:rsidRDefault="00F95FCD" w:rsidP="00F95FCD">
      <w:pPr>
        <w:spacing w:line="276" w:lineRule="auto"/>
        <w:ind w:firstLine="567"/>
        <w:jc w:val="both"/>
        <w:rPr>
          <w:rFonts w:ascii="Times New Roman" w:hAnsi="Times New Roman" w:cs="Times New Roman"/>
          <w:b/>
          <w:bCs/>
          <w:sz w:val="22"/>
          <w:szCs w:val="22"/>
          <w:lang w:val="ro-RO"/>
        </w:rPr>
      </w:pPr>
      <w:r w:rsidRPr="00CE14BC">
        <w:rPr>
          <w:rFonts w:ascii="Times New Roman" w:hAnsi="Times New Roman" w:cs="Times New Roman"/>
          <w:b/>
          <w:bCs/>
          <w:sz w:val="22"/>
          <w:szCs w:val="22"/>
          <w:lang w:val="ro-RO"/>
        </w:rPr>
        <w:t>B1.Situatia existenta:</w:t>
      </w:r>
    </w:p>
    <w:p w14:paraId="7CDE4DB8" w14:textId="5BB87018" w:rsidR="00F95FCD" w:rsidRPr="00CE14BC" w:rsidRDefault="00F95FCD" w:rsidP="00F95FCD">
      <w:pPr>
        <w:spacing w:line="276" w:lineRule="auto"/>
        <w:ind w:firstLine="567"/>
        <w:jc w:val="both"/>
        <w:rPr>
          <w:rFonts w:ascii="Times New Roman" w:hAnsi="Times New Roman" w:cs="Times New Roman"/>
          <w:bCs/>
          <w:sz w:val="22"/>
          <w:szCs w:val="22"/>
          <w:lang w:val="ro-RO"/>
        </w:rPr>
      </w:pPr>
      <w:r w:rsidRPr="00CE14BC">
        <w:rPr>
          <w:rFonts w:ascii="Times New Roman" w:hAnsi="Times New Roman" w:cs="Times New Roman"/>
          <w:bCs/>
          <w:sz w:val="22"/>
          <w:szCs w:val="22"/>
          <w:lang w:val="ro-RO"/>
        </w:rPr>
        <w:t xml:space="preserve">In prezent </w:t>
      </w:r>
      <w:r w:rsidR="00CF710B" w:rsidRPr="00CE14BC">
        <w:rPr>
          <w:rFonts w:ascii="Times New Roman" w:hAnsi="Times New Roman" w:cs="Times New Roman"/>
          <w:bCs/>
          <w:sz w:val="22"/>
          <w:szCs w:val="22"/>
          <w:lang w:val="ro-RO"/>
        </w:rPr>
        <w:t>distribuția</w:t>
      </w:r>
      <w:r w:rsidRPr="00CE14BC">
        <w:rPr>
          <w:rFonts w:ascii="Times New Roman" w:hAnsi="Times New Roman" w:cs="Times New Roman"/>
          <w:bCs/>
          <w:sz w:val="22"/>
          <w:szCs w:val="22"/>
          <w:lang w:val="ro-RO"/>
        </w:rPr>
        <w:t xml:space="preserve"> interioara si corpurile statice (radiatoare) aferente  imobilului mai sus </w:t>
      </w:r>
      <w:proofErr w:type="spellStart"/>
      <w:r w:rsidRPr="00CE14BC">
        <w:rPr>
          <w:rFonts w:ascii="Times New Roman" w:hAnsi="Times New Roman" w:cs="Times New Roman"/>
          <w:bCs/>
          <w:sz w:val="22"/>
          <w:szCs w:val="22"/>
          <w:lang w:val="ro-RO"/>
        </w:rPr>
        <w:t>mentionat</w:t>
      </w:r>
      <w:proofErr w:type="spellEnd"/>
      <w:r w:rsidRPr="00CE14BC">
        <w:rPr>
          <w:rFonts w:ascii="Times New Roman" w:hAnsi="Times New Roman" w:cs="Times New Roman"/>
          <w:bCs/>
          <w:sz w:val="22"/>
          <w:szCs w:val="22"/>
          <w:lang w:val="ro-RO"/>
        </w:rPr>
        <w:t xml:space="preserve">: 1.Cladire Colegiu P+2 E, si </w:t>
      </w:r>
      <w:r w:rsidR="00CF710B" w:rsidRPr="00CE14BC">
        <w:rPr>
          <w:rFonts w:ascii="Times New Roman" w:hAnsi="Times New Roman" w:cs="Times New Roman"/>
          <w:bCs/>
          <w:sz w:val="22"/>
          <w:szCs w:val="22"/>
          <w:lang w:val="ro-RO"/>
        </w:rPr>
        <w:t>Clădire</w:t>
      </w:r>
      <w:r w:rsidRPr="00CE14BC">
        <w:rPr>
          <w:rFonts w:ascii="Times New Roman" w:hAnsi="Times New Roman" w:cs="Times New Roman"/>
          <w:bCs/>
          <w:sz w:val="22"/>
          <w:szCs w:val="22"/>
          <w:lang w:val="ro-RO"/>
        </w:rPr>
        <w:t xml:space="preserve"> Laboratoare S+P+3E, 2.Cladire Internat S+P+4E, 3.Cladire Sala de Sport P, 4.Cladire Atelier </w:t>
      </w:r>
      <w:r w:rsidR="00CF710B" w:rsidRPr="00CE14BC">
        <w:rPr>
          <w:rFonts w:ascii="Times New Roman" w:hAnsi="Times New Roman" w:cs="Times New Roman"/>
          <w:bCs/>
          <w:sz w:val="22"/>
          <w:szCs w:val="22"/>
          <w:lang w:val="ro-RO"/>
        </w:rPr>
        <w:t>Școala</w:t>
      </w:r>
      <w:r w:rsidRPr="00CE14BC">
        <w:rPr>
          <w:rFonts w:ascii="Times New Roman" w:hAnsi="Times New Roman" w:cs="Times New Roman"/>
          <w:bCs/>
          <w:sz w:val="22"/>
          <w:szCs w:val="22"/>
          <w:lang w:val="ro-RO"/>
        </w:rPr>
        <w:t xml:space="preserve"> Sp+P+1E, 5.Cladire Cantina S+P  sunt in stare avansata de degradare.</w:t>
      </w:r>
    </w:p>
    <w:p w14:paraId="77588FDD" w14:textId="77777777" w:rsidR="00F95FCD" w:rsidRPr="00CE14BC" w:rsidRDefault="00F95FCD" w:rsidP="00F95FCD">
      <w:pPr>
        <w:spacing w:line="276" w:lineRule="auto"/>
        <w:ind w:firstLine="567"/>
        <w:jc w:val="both"/>
        <w:rPr>
          <w:rFonts w:ascii="Times New Roman" w:hAnsi="Times New Roman" w:cs="Times New Roman"/>
          <w:bCs/>
          <w:sz w:val="22"/>
          <w:szCs w:val="22"/>
          <w:lang w:val="ro-RO"/>
        </w:rPr>
      </w:pPr>
    </w:p>
    <w:p w14:paraId="1B941397" w14:textId="77777777" w:rsidR="00F95FCD" w:rsidRPr="00CE14BC" w:rsidRDefault="00F95FCD" w:rsidP="00F95FCD">
      <w:pPr>
        <w:spacing w:line="276" w:lineRule="auto"/>
        <w:ind w:firstLine="567"/>
        <w:jc w:val="both"/>
        <w:rPr>
          <w:rFonts w:ascii="Times New Roman" w:hAnsi="Times New Roman" w:cs="Times New Roman"/>
          <w:bCs/>
          <w:sz w:val="22"/>
          <w:szCs w:val="22"/>
          <w:lang w:val="ro-RO"/>
        </w:rPr>
      </w:pPr>
      <w:r w:rsidRPr="00CE14BC">
        <w:rPr>
          <w:rFonts w:ascii="Times New Roman" w:hAnsi="Times New Roman" w:cs="Times New Roman"/>
          <w:b/>
          <w:bCs/>
          <w:sz w:val="22"/>
          <w:szCs w:val="22"/>
          <w:lang w:val="ro-RO"/>
        </w:rPr>
        <w:t xml:space="preserve">B2. </w:t>
      </w:r>
      <w:proofErr w:type="spellStart"/>
      <w:r w:rsidRPr="00CE14BC">
        <w:rPr>
          <w:rFonts w:ascii="Times New Roman" w:hAnsi="Times New Roman" w:cs="Times New Roman"/>
          <w:b/>
          <w:bCs/>
          <w:sz w:val="22"/>
          <w:szCs w:val="22"/>
          <w:lang w:val="ro-RO"/>
        </w:rPr>
        <w:t>Situatia</w:t>
      </w:r>
      <w:proofErr w:type="spellEnd"/>
      <w:r w:rsidRPr="00CE14BC">
        <w:rPr>
          <w:rFonts w:ascii="Times New Roman" w:hAnsi="Times New Roman" w:cs="Times New Roman"/>
          <w:b/>
          <w:bCs/>
          <w:sz w:val="22"/>
          <w:szCs w:val="22"/>
          <w:lang w:val="ro-RO"/>
        </w:rPr>
        <w:t xml:space="preserve"> propusa</w:t>
      </w:r>
      <w:r w:rsidRPr="00CE14BC">
        <w:rPr>
          <w:rFonts w:ascii="Times New Roman" w:hAnsi="Times New Roman" w:cs="Times New Roman"/>
          <w:bCs/>
          <w:sz w:val="22"/>
          <w:szCs w:val="22"/>
          <w:lang w:val="ro-RO"/>
        </w:rPr>
        <w:t xml:space="preserve">    </w:t>
      </w:r>
    </w:p>
    <w:p w14:paraId="1AC0368A" w14:textId="2081AE5F" w:rsidR="00F95FCD" w:rsidRPr="00CE14BC" w:rsidRDefault="00F95FCD" w:rsidP="00F95FCD">
      <w:pPr>
        <w:spacing w:line="276" w:lineRule="auto"/>
        <w:ind w:firstLine="567"/>
        <w:jc w:val="both"/>
        <w:rPr>
          <w:rFonts w:ascii="Times New Roman" w:hAnsi="Times New Roman" w:cs="Times New Roman"/>
          <w:bCs/>
          <w:sz w:val="22"/>
          <w:szCs w:val="22"/>
          <w:lang w:val="ro-RO"/>
        </w:rPr>
      </w:pPr>
      <w:r w:rsidRPr="00CE14BC">
        <w:rPr>
          <w:rFonts w:ascii="Times New Roman" w:hAnsi="Times New Roman" w:cs="Times New Roman"/>
          <w:bCs/>
          <w:sz w:val="22"/>
          <w:szCs w:val="22"/>
          <w:lang w:val="ro-RO"/>
        </w:rPr>
        <w:t xml:space="preserve">Se va realiza schimbarea in totalitate a corpurilor statice ( radiatoare ) si se va schimba toata </w:t>
      </w:r>
      <w:r w:rsidR="00CF710B" w:rsidRPr="00CE14BC">
        <w:rPr>
          <w:rFonts w:ascii="Times New Roman" w:hAnsi="Times New Roman" w:cs="Times New Roman"/>
          <w:bCs/>
          <w:sz w:val="22"/>
          <w:szCs w:val="22"/>
          <w:lang w:val="ro-RO"/>
        </w:rPr>
        <w:t>distribuția</w:t>
      </w:r>
      <w:r w:rsidRPr="00CE14BC">
        <w:rPr>
          <w:rFonts w:ascii="Times New Roman" w:hAnsi="Times New Roman" w:cs="Times New Roman"/>
          <w:bCs/>
          <w:sz w:val="22"/>
          <w:szCs w:val="22"/>
          <w:lang w:val="ro-RO"/>
        </w:rPr>
        <w:t xml:space="preserve"> de alimentare a corpurilor statice pentru:  1.Cladire Colegiu P+2 E si </w:t>
      </w:r>
      <w:proofErr w:type="spellStart"/>
      <w:r w:rsidRPr="00CE14BC">
        <w:rPr>
          <w:rFonts w:ascii="Times New Roman" w:hAnsi="Times New Roman" w:cs="Times New Roman"/>
          <w:bCs/>
          <w:sz w:val="22"/>
          <w:szCs w:val="22"/>
          <w:lang w:val="ro-RO"/>
        </w:rPr>
        <w:t>Cladire</w:t>
      </w:r>
      <w:proofErr w:type="spellEnd"/>
      <w:r w:rsidRPr="00CE14BC">
        <w:rPr>
          <w:rFonts w:ascii="Times New Roman" w:hAnsi="Times New Roman" w:cs="Times New Roman"/>
          <w:bCs/>
          <w:sz w:val="22"/>
          <w:szCs w:val="22"/>
          <w:lang w:val="ro-RO"/>
        </w:rPr>
        <w:t xml:space="preserve"> Laboratoare S+P+3E ,2.Cladire Internat S+P+4E , 3.Cladire Sala de Sport P, 4.Cladire Atelier </w:t>
      </w:r>
      <w:proofErr w:type="spellStart"/>
      <w:r w:rsidRPr="00CE14BC">
        <w:rPr>
          <w:rFonts w:ascii="Times New Roman" w:hAnsi="Times New Roman" w:cs="Times New Roman"/>
          <w:bCs/>
          <w:sz w:val="22"/>
          <w:szCs w:val="22"/>
          <w:lang w:val="ro-RO"/>
        </w:rPr>
        <w:t>Scoala</w:t>
      </w:r>
      <w:proofErr w:type="spellEnd"/>
      <w:r w:rsidRPr="00CE14BC">
        <w:rPr>
          <w:rFonts w:ascii="Times New Roman" w:hAnsi="Times New Roman" w:cs="Times New Roman"/>
          <w:bCs/>
          <w:sz w:val="22"/>
          <w:szCs w:val="22"/>
          <w:lang w:val="ro-RO"/>
        </w:rPr>
        <w:t xml:space="preserve"> Sp+P+1E, 5.Cladire Cantina S+P  </w:t>
      </w:r>
    </w:p>
    <w:p w14:paraId="5AF905D4" w14:textId="77777777" w:rsidR="00F95FCD" w:rsidRPr="00CE14BC" w:rsidRDefault="00F95FCD" w:rsidP="00F95FCD">
      <w:pPr>
        <w:spacing w:line="276" w:lineRule="auto"/>
        <w:ind w:firstLine="567"/>
        <w:jc w:val="both"/>
        <w:rPr>
          <w:rFonts w:ascii="Times New Roman" w:hAnsi="Times New Roman" w:cs="Times New Roman"/>
          <w:bCs/>
          <w:sz w:val="22"/>
          <w:szCs w:val="22"/>
          <w:lang w:val="ro-RO"/>
        </w:rPr>
      </w:pPr>
    </w:p>
    <w:p w14:paraId="1E616A9D" w14:textId="77777777" w:rsidR="00F95FCD" w:rsidRPr="00CE14BC" w:rsidRDefault="00F95FCD" w:rsidP="00F95FCD">
      <w:pPr>
        <w:spacing w:line="276" w:lineRule="auto"/>
        <w:ind w:firstLine="567"/>
        <w:jc w:val="both"/>
        <w:rPr>
          <w:rFonts w:ascii="Times New Roman" w:hAnsi="Times New Roman" w:cs="Times New Roman"/>
          <w:b/>
          <w:sz w:val="22"/>
          <w:szCs w:val="22"/>
          <w:u w:val="single"/>
          <w:lang w:val="ro-RO"/>
        </w:rPr>
      </w:pPr>
      <w:r w:rsidRPr="00CE14BC">
        <w:rPr>
          <w:rFonts w:ascii="Times New Roman" w:hAnsi="Times New Roman" w:cs="Times New Roman"/>
          <w:b/>
          <w:sz w:val="22"/>
          <w:szCs w:val="22"/>
          <w:u w:val="single"/>
          <w:lang w:val="ro-RO"/>
        </w:rPr>
        <w:t xml:space="preserve">C . INSTALATII SANITARE INTERIOARE </w:t>
      </w:r>
    </w:p>
    <w:p w14:paraId="1A43BF49" w14:textId="77777777" w:rsidR="00F95FCD" w:rsidRPr="00CE14BC" w:rsidRDefault="00F95FCD" w:rsidP="00F95FCD">
      <w:pPr>
        <w:spacing w:line="276" w:lineRule="auto"/>
        <w:ind w:firstLine="567"/>
        <w:jc w:val="both"/>
        <w:rPr>
          <w:rFonts w:ascii="Times New Roman" w:hAnsi="Times New Roman" w:cs="Times New Roman"/>
          <w:bCs/>
          <w:sz w:val="22"/>
          <w:szCs w:val="22"/>
          <w:lang w:val="ro-RO"/>
        </w:rPr>
      </w:pPr>
    </w:p>
    <w:p w14:paraId="340E1A7A" w14:textId="77777777" w:rsidR="00F95FCD" w:rsidRPr="00CE14BC" w:rsidRDefault="00F95FCD" w:rsidP="00F95FCD">
      <w:pPr>
        <w:spacing w:line="276" w:lineRule="auto"/>
        <w:ind w:firstLine="567"/>
        <w:jc w:val="both"/>
        <w:rPr>
          <w:rFonts w:ascii="Times New Roman" w:hAnsi="Times New Roman" w:cs="Times New Roman"/>
          <w:b/>
          <w:bCs/>
          <w:sz w:val="22"/>
          <w:szCs w:val="22"/>
          <w:lang w:val="ro-RO"/>
        </w:rPr>
      </w:pPr>
      <w:r w:rsidRPr="00CE14BC">
        <w:rPr>
          <w:rFonts w:ascii="Times New Roman" w:hAnsi="Times New Roman" w:cs="Times New Roman"/>
          <w:b/>
          <w:bCs/>
          <w:sz w:val="22"/>
          <w:szCs w:val="22"/>
          <w:lang w:val="ro-RO"/>
        </w:rPr>
        <w:t>C1.Situatia existenta:</w:t>
      </w:r>
    </w:p>
    <w:p w14:paraId="1C1A94B0" w14:textId="14E23F8D" w:rsidR="00F95FCD" w:rsidRPr="00CE14BC" w:rsidRDefault="00F95FCD" w:rsidP="00F95FCD">
      <w:pPr>
        <w:spacing w:line="276" w:lineRule="auto"/>
        <w:ind w:firstLine="567"/>
        <w:jc w:val="both"/>
        <w:rPr>
          <w:rFonts w:ascii="Times New Roman" w:hAnsi="Times New Roman" w:cs="Times New Roman"/>
          <w:bCs/>
          <w:sz w:val="22"/>
          <w:szCs w:val="22"/>
          <w:lang w:val="ro-RO"/>
        </w:rPr>
      </w:pPr>
      <w:r w:rsidRPr="00CE14BC">
        <w:rPr>
          <w:rFonts w:ascii="Times New Roman" w:hAnsi="Times New Roman" w:cs="Times New Roman"/>
          <w:bCs/>
          <w:sz w:val="22"/>
          <w:szCs w:val="22"/>
          <w:lang w:val="ro-RO"/>
        </w:rPr>
        <w:t xml:space="preserve">In prezent conductele de apa rece , apa calda cat si canalizarea aferente 1.Cladire Colegiu P+2 E, si </w:t>
      </w:r>
      <w:r w:rsidR="00CF710B" w:rsidRPr="00CE14BC">
        <w:rPr>
          <w:rFonts w:ascii="Times New Roman" w:hAnsi="Times New Roman" w:cs="Times New Roman"/>
          <w:bCs/>
          <w:sz w:val="22"/>
          <w:szCs w:val="22"/>
          <w:lang w:val="ro-RO"/>
        </w:rPr>
        <w:t>Clădire</w:t>
      </w:r>
      <w:r w:rsidRPr="00CE14BC">
        <w:rPr>
          <w:rFonts w:ascii="Times New Roman" w:hAnsi="Times New Roman" w:cs="Times New Roman"/>
          <w:bCs/>
          <w:sz w:val="22"/>
          <w:szCs w:val="22"/>
          <w:lang w:val="ro-RO"/>
        </w:rPr>
        <w:t xml:space="preserve"> Laboratoare S+P+3E, 2.Cladire Internat S+P+4E, 3.Cladire Sala de Sport P, 4.Cladire Atelier </w:t>
      </w:r>
      <w:proofErr w:type="spellStart"/>
      <w:r w:rsidRPr="00CE14BC">
        <w:rPr>
          <w:rFonts w:ascii="Times New Roman" w:hAnsi="Times New Roman" w:cs="Times New Roman"/>
          <w:bCs/>
          <w:sz w:val="22"/>
          <w:szCs w:val="22"/>
          <w:lang w:val="ro-RO"/>
        </w:rPr>
        <w:t>Scoala</w:t>
      </w:r>
      <w:proofErr w:type="spellEnd"/>
      <w:r w:rsidRPr="00CE14BC">
        <w:rPr>
          <w:rFonts w:ascii="Times New Roman" w:hAnsi="Times New Roman" w:cs="Times New Roman"/>
          <w:bCs/>
          <w:sz w:val="22"/>
          <w:szCs w:val="22"/>
          <w:lang w:val="ro-RO"/>
        </w:rPr>
        <w:t xml:space="preserve"> Sp+P+1E, 5.Cladire Cantina S+P sunt in stare de degradare .</w:t>
      </w:r>
    </w:p>
    <w:p w14:paraId="42C6D9A9" w14:textId="77777777" w:rsidR="00F95FCD" w:rsidRPr="00CE14BC" w:rsidRDefault="00F95FCD" w:rsidP="00F95FCD">
      <w:pPr>
        <w:spacing w:line="276" w:lineRule="auto"/>
        <w:ind w:firstLine="567"/>
        <w:jc w:val="both"/>
        <w:rPr>
          <w:rFonts w:ascii="Times New Roman" w:hAnsi="Times New Roman" w:cs="Times New Roman"/>
          <w:bCs/>
          <w:sz w:val="22"/>
          <w:szCs w:val="22"/>
          <w:lang w:val="ro-RO"/>
        </w:rPr>
      </w:pPr>
    </w:p>
    <w:p w14:paraId="61990B4C" w14:textId="77777777" w:rsidR="00F95FCD" w:rsidRPr="00CE14BC" w:rsidRDefault="00F95FCD" w:rsidP="00F95FCD">
      <w:pPr>
        <w:spacing w:line="276" w:lineRule="auto"/>
        <w:ind w:firstLine="567"/>
        <w:jc w:val="both"/>
        <w:rPr>
          <w:rFonts w:ascii="Times New Roman" w:hAnsi="Times New Roman" w:cs="Times New Roman"/>
          <w:b/>
          <w:bCs/>
          <w:sz w:val="22"/>
          <w:szCs w:val="22"/>
          <w:lang w:val="ro-RO"/>
        </w:rPr>
      </w:pPr>
      <w:r w:rsidRPr="00CE14BC">
        <w:rPr>
          <w:rFonts w:ascii="Times New Roman" w:hAnsi="Times New Roman" w:cs="Times New Roman"/>
          <w:b/>
          <w:bCs/>
          <w:sz w:val="22"/>
          <w:szCs w:val="22"/>
          <w:lang w:val="ro-RO"/>
        </w:rPr>
        <w:t xml:space="preserve">C2. </w:t>
      </w:r>
      <w:proofErr w:type="spellStart"/>
      <w:r w:rsidRPr="00CE14BC">
        <w:rPr>
          <w:rFonts w:ascii="Times New Roman" w:hAnsi="Times New Roman" w:cs="Times New Roman"/>
          <w:b/>
          <w:bCs/>
          <w:sz w:val="22"/>
          <w:szCs w:val="22"/>
          <w:lang w:val="ro-RO"/>
        </w:rPr>
        <w:t>Situatia</w:t>
      </w:r>
      <w:proofErr w:type="spellEnd"/>
      <w:r w:rsidRPr="00CE14BC">
        <w:rPr>
          <w:rFonts w:ascii="Times New Roman" w:hAnsi="Times New Roman" w:cs="Times New Roman"/>
          <w:b/>
          <w:bCs/>
          <w:sz w:val="22"/>
          <w:szCs w:val="22"/>
          <w:lang w:val="ro-RO"/>
        </w:rPr>
        <w:t xml:space="preserve"> propusa</w:t>
      </w:r>
    </w:p>
    <w:p w14:paraId="475359D2" w14:textId="77777777" w:rsidR="00F95FCD" w:rsidRPr="00CE14BC" w:rsidRDefault="00F95FCD" w:rsidP="00F95FCD">
      <w:pPr>
        <w:spacing w:line="276" w:lineRule="auto"/>
        <w:ind w:firstLine="567"/>
        <w:jc w:val="both"/>
        <w:rPr>
          <w:rFonts w:ascii="Times New Roman" w:hAnsi="Times New Roman" w:cs="Times New Roman"/>
          <w:bCs/>
          <w:sz w:val="22"/>
          <w:szCs w:val="22"/>
          <w:lang w:val="ro-RO"/>
        </w:rPr>
      </w:pPr>
      <w:r w:rsidRPr="00CE14BC">
        <w:rPr>
          <w:rFonts w:ascii="Times New Roman" w:hAnsi="Times New Roman" w:cs="Times New Roman"/>
          <w:bCs/>
          <w:sz w:val="22"/>
          <w:szCs w:val="22"/>
          <w:lang w:val="ro-RO"/>
        </w:rPr>
        <w:t xml:space="preserve">Se va realiza schimbarea in totalitate a obiectelor sanitare cat si distribuita de alimentare cu apa rece – calda cat si canalizarea aferenta pentru:  1.Cladire Colegiu P+2 E si </w:t>
      </w:r>
      <w:proofErr w:type="spellStart"/>
      <w:r w:rsidRPr="00CE14BC">
        <w:rPr>
          <w:rFonts w:ascii="Times New Roman" w:hAnsi="Times New Roman" w:cs="Times New Roman"/>
          <w:bCs/>
          <w:sz w:val="22"/>
          <w:szCs w:val="22"/>
          <w:lang w:val="ro-RO"/>
        </w:rPr>
        <w:t>Cladire</w:t>
      </w:r>
      <w:proofErr w:type="spellEnd"/>
      <w:r w:rsidRPr="00CE14BC">
        <w:rPr>
          <w:rFonts w:ascii="Times New Roman" w:hAnsi="Times New Roman" w:cs="Times New Roman"/>
          <w:bCs/>
          <w:sz w:val="22"/>
          <w:szCs w:val="22"/>
          <w:lang w:val="ro-RO"/>
        </w:rPr>
        <w:t xml:space="preserve"> Laboratoare S+P+3E ,2.Cladire Internat S+P+4E , 3.Cladire Sala de Sport P,   4.Cladire Atelier </w:t>
      </w:r>
      <w:proofErr w:type="spellStart"/>
      <w:r w:rsidRPr="00CE14BC">
        <w:rPr>
          <w:rFonts w:ascii="Times New Roman" w:hAnsi="Times New Roman" w:cs="Times New Roman"/>
          <w:bCs/>
          <w:sz w:val="22"/>
          <w:szCs w:val="22"/>
          <w:lang w:val="ro-RO"/>
        </w:rPr>
        <w:t>Scoala</w:t>
      </w:r>
      <w:proofErr w:type="spellEnd"/>
      <w:r w:rsidRPr="00CE14BC">
        <w:rPr>
          <w:rFonts w:ascii="Times New Roman" w:hAnsi="Times New Roman" w:cs="Times New Roman"/>
          <w:bCs/>
          <w:sz w:val="22"/>
          <w:szCs w:val="22"/>
          <w:lang w:val="ro-RO"/>
        </w:rPr>
        <w:t xml:space="preserve"> Sp+P+1E, 5.Cladire Cantina S+P . </w:t>
      </w:r>
    </w:p>
    <w:p w14:paraId="63A9A6C0" w14:textId="77777777" w:rsidR="00F95FCD" w:rsidRPr="00CE14BC" w:rsidRDefault="00F95FCD" w:rsidP="00F95FCD">
      <w:pPr>
        <w:spacing w:line="276" w:lineRule="auto"/>
        <w:ind w:firstLine="567"/>
        <w:jc w:val="both"/>
        <w:rPr>
          <w:rFonts w:ascii="Times New Roman" w:hAnsi="Times New Roman" w:cs="Times New Roman"/>
          <w:b/>
          <w:bCs/>
          <w:sz w:val="22"/>
          <w:szCs w:val="22"/>
          <w:lang w:val="ro-RO"/>
        </w:rPr>
      </w:pPr>
    </w:p>
    <w:p w14:paraId="7E6F0F4E" w14:textId="4B399DEA" w:rsidR="00F95FCD" w:rsidRDefault="00CF710B" w:rsidP="00F95FCD">
      <w:pPr>
        <w:spacing w:line="276" w:lineRule="auto"/>
        <w:ind w:firstLine="567"/>
        <w:jc w:val="both"/>
        <w:rPr>
          <w:rFonts w:ascii="Times New Roman" w:hAnsi="Times New Roman" w:cs="Times New Roman"/>
          <w:b/>
          <w:bCs/>
          <w:sz w:val="22"/>
          <w:szCs w:val="22"/>
          <w:lang w:val="ro-RO"/>
        </w:rPr>
      </w:pPr>
      <w:r w:rsidRPr="00CE14BC">
        <w:rPr>
          <w:rFonts w:ascii="Times New Roman" w:hAnsi="Times New Roman" w:cs="Times New Roman"/>
          <w:b/>
          <w:bCs/>
          <w:sz w:val="22"/>
          <w:szCs w:val="22"/>
          <w:lang w:val="ro-RO"/>
        </w:rPr>
        <w:t>Exceptând</w:t>
      </w:r>
      <w:r w:rsidR="00F95FCD" w:rsidRPr="00CE14BC">
        <w:rPr>
          <w:rFonts w:ascii="Times New Roman" w:hAnsi="Times New Roman" w:cs="Times New Roman"/>
          <w:b/>
          <w:bCs/>
          <w:sz w:val="22"/>
          <w:szCs w:val="22"/>
          <w:lang w:val="ro-RO"/>
        </w:rPr>
        <w:t xml:space="preserve"> Sala de sport si Cantina, pe fiecare corp de </w:t>
      </w:r>
      <w:r w:rsidRPr="00CE14BC">
        <w:rPr>
          <w:rFonts w:ascii="Times New Roman" w:hAnsi="Times New Roman" w:cs="Times New Roman"/>
          <w:b/>
          <w:bCs/>
          <w:sz w:val="22"/>
          <w:szCs w:val="22"/>
          <w:lang w:val="ro-RO"/>
        </w:rPr>
        <w:t>clădire</w:t>
      </w:r>
      <w:r w:rsidR="00F95FCD" w:rsidRPr="00CE14BC">
        <w:rPr>
          <w:rFonts w:ascii="Times New Roman" w:hAnsi="Times New Roman" w:cs="Times New Roman"/>
          <w:b/>
          <w:bCs/>
          <w:sz w:val="22"/>
          <w:szCs w:val="22"/>
          <w:lang w:val="ro-RO"/>
        </w:rPr>
        <w:t xml:space="preserve"> enumerat  mai sus se va prevedea sistem de </w:t>
      </w:r>
      <w:r w:rsidRPr="00CE14BC">
        <w:rPr>
          <w:rFonts w:ascii="Times New Roman" w:hAnsi="Times New Roman" w:cs="Times New Roman"/>
          <w:b/>
          <w:bCs/>
          <w:sz w:val="22"/>
          <w:szCs w:val="22"/>
          <w:lang w:val="ro-RO"/>
        </w:rPr>
        <w:t>hidranți</w:t>
      </w:r>
      <w:r w:rsidR="00F95FCD" w:rsidRPr="00CE14BC">
        <w:rPr>
          <w:rFonts w:ascii="Times New Roman" w:hAnsi="Times New Roman" w:cs="Times New Roman"/>
          <w:b/>
          <w:bCs/>
          <w:sz w:val="22"/>
          <w:szCs w:val="22"/>
          <w:lang w:val="ro-RO"/>
        </w:rPr>
        <w:t xml:space="preserve"> interiori </w:t>
      </w:r>
      <w:proofErr w:type="spellStart"/>
      <w:r w:rsidR="00F95FCD" w:rsidRPr="00CE14BC">
        <w:rPr>
          <w:rFonts w:ascii="Times New Roman" w:hAnsi="Times New Roman" w:cs="Times New Roman"/>
          <w:b/>
          <w:bCs/>
          <w:sz w:val="22"/>
          <w:szCs w:val="22"/>
          <w:lang w:val="ro-RO"/>
        </w:rPr>
        <w:t>avand</w:t>
      </w:r>
      <w:proofErr w:type="spellEnd"/>
      <w:r w:rsidR="00F95FCD" w:rsidRPr="00CE14BC">
        <w:rPr>
          <w:rFonts w:ascii="Times New Roman" w:hAnsi="Times New Roman" w:cs="Times New Roman"/>
          <w:b/>
          <w:bCs/>
          <w:sz w:val="22"/>
          <w:szCs w:val="22"/>
          <w:lang w:val="ro-RO"/>
        </w:rPr>
        <w:t xml:space="preserve"> debit de Q=2,1 l/s. Sistemul de </w:t>
      </w:r>
      <w:proofErr w:type="spellStart"/>
      <w:r w:rsidR="00F95FCD" w:rsidRPr="00CE14BC">
        <w:rPr>
          <w:rFonts w:ascii="Times New Roman" w:hAnsi="Times New Roman" w:cs="Times New Roman"/>
          <w:b/>
          <w:bCs/>
          <w:sz w:val="22"/>
          <w:szCs w:val="22"/>
          <w:lang w:val="ro-RO"/>
        </w:rPr>
        <w:t>hidranti</w:t>
      </w:r>
      <w:proofErr w:type="spellEnd"/>
      <w:r w:rsidR="00F95FCD" w:rsidRPr="00CE14BC">
        <w:rPr>
          <w:rFonts w:ascii="Times New Roman" w:hAnsi="Times New Roman" w:cs="Times New Roman"/>
          <w:b/>
          <w:bCs/>
          <w:sz w:val="22"/>
          <w:szCs w:val="22"/>
          <w:lang w:val="ro-RO"/>
        </w:rPr>
        <w:t xml:space="preserve"> este compus din </w:t>
      </w:r>
      <w:proofErr w:type="spellStart"/>
      <w:r w:rsidR="00F95FCD" w:rsidRPr="00CE14BC">
        <w:rPr>
          <w:rFonts w:ascii="Times New Roman" w:hAnsi="Times New Roman" w:cs="Times New Roman"/>
          <w:b/>
          <w:bCs/>
          <w:sz w:val="22"/>
          <w:szCs w:val="22"/>
          <w:lang w:val="ro-RO"/>
        </w:rPr>
        <w:t>statie</w:t>
      </w:r>
      <w:proofErr w:type="spellEnd"/>
      <w:r w:rsidR="00F95FCD" w:rsidRPr="00CE14BC">
        <w:rPr>
          <w:rFonts w:ascii="Times New Roman" w:hAnsi="Times New Roman" w:cs="Times New Roman"/>
          <w:b/>
          <w:bCs/>
          <w:sz w:val="22"/>
          <w:szCs w:val="22"/>
          <w:lang w:val="ro-RO"/>
        </w:rPr>
        <w:t xml:space="preserve"> de pompare aferenta compusa din: grup pompare incendiu Q=2.1l/s , H= 45 </w:t>
      </w:r>
      <w:proofErr w:type="spellStart"/>
      <w:r w:rsidR="00F95FCD" w:rsidRPr="00CE14BC">
        <w:rPr>
          <w:rFonts w:ascii="Times New Roman" w:hAnsi="Times New Roman" w:cs="Times New Roman"/>
          <w:b/>
          <w:bCs/>
          <w:sz w:val="22"/>
          <w:szCs w:val="22"/>
          <w:lang w:val="ro-RO"/>
        </w:rPr>
        <w:t>mCA,rezervor</w:t>
      </w:r>
      <w:proofErr w:type="spellEnd"/>
      <w:r w:rsidR="00F95FCD" w:rsidRPr="00CE14BC">
        <w:rPr>
          <w:rFonts w:ascii="Times New Roman" w:hAnsi="Times New Roman" w:cs="Times New Roman"/>
          <w:b/>
          <w:bCs/>
          <w:sz w:val="22"/>
          <w:szCs w:val="22"/>
          <w:lang w:val="ro-RO"/>
        </w:rPr>
        <w:t xml:space="preserve"> V=1500l, </w:t>
      </w:r>
      <w:proofErr w:type="spellStart"/>
      <w:r w:rsidR="00F95FCD" w:rsidRPr="00CE14BC">
        <w:rPr>
          <w:rFonts w:ascii="Times New Roman" w:hAnsi="Times New Roman" w:cs="Times New Roman"/>
          <w:b/>
          <w:bCs/>
          <w:sz w:val="22"/>
          <w:szCs w:val="22"/>
          <w:lang w:val="ro-RO"/>
        </w:rPr>
        <w:t>tevi</w:t>
      </w:r>
      <w:proofErr w:type="spellEnd"/>
      <w:r w:rsidR="00F95FCD" w:rsidRPr="00CE14BC">
        <w:rPr>
          <w:rFonts w:ascii="Times New Roman" w:hAnsi="Times New Roman" w:cs="Times New Roman"/>
          <w:b/>
          <w:bCs/>
          <w:sz w:val="22"/>
          <w:szCs w:val="22"/>
          <w:lang w:val="ro-RO"/>
        </w:rPr>
        <w:t xml:space="preserve">, fitinguri armaturi etc si </w:t>
      </w:r>
      <w:proofErr w:type="spellStart"/>
      <w:r w:rsidR="00F95FCD" w:rsidRPr="00CE14BC">
        <w:rPr>
          <w:rFonts w:ascii="Times New Roman" w:hAnsi="Times New Roman" w:cs="Times New Roman"/>
          <w:b/>
          <w:bCs/>
          <w:sz w:val="22"/>
          <w:szCs w:val="22"/>
          <w:lang w:val="ro-RO"/>
        </w:rPr>
        <w:t>hidranti</w:t>
      </w:r>
      <w:proofErr w:type="spellEnd"/>
      <w:r w:rsidR="00F95FCD" w:rsidRPr="00CE14BC">
        <w:rPr>
          <w:rFonts w:ascii="Times New Roman" w:hAnsi="Times New Roman" w:cs="Times New Roman"/>
          <w:b/>
          <w:bCs/>
          <w:sz w:val="22"/>
          <w:szCs w:val="22"/>
          <w:lang w:val="ro-RO"/>
        </w:rPr>
        <w:t xml:space="preserve"> interiori + </w:t>
      </w:r>
      <w:r w:rsidRPr="00CE14BC">
        <w:rPr>
          <w:rFonts w:ascii="Times New Roman" w:hAnsi="Times New Roman" w:cs="Times New Roman"/>
          <w:b/>
          <w:bCs/>
          <w:sz w:val="22"/>
          <w:szCs w:val="22"/>
          <w:lang w:val="ro-RO"/>
        </w:rPr>
        <w:t>distribuția</w:t>
      </w:r>
      <w:r w:rsidR="00F95FCD" w:rsidRPr="00CE14BC">
        <w:rPr>
          <w:rFonts w:ascii="Times New Roman" w:hAnsi="Times New Roman" w:cs="Times New Roman"/>
          <w:b/>
          <w:bCs/>
          <w:sz w:val="22"/>
          <w:szCs w:val="22"/>
          <w:lang w:val="ro-RO"/>
        </w:rPr>
        <w:t xml:space="preserve"> de alimentare cu apa aferenta</w:t>
      </w:r>
      <w:r>
        <w:rPr>
          <w:rFonts w:ascii="Times New Roman" w:hAnsi="Times New Roman" w:cs="Times New Roman"/>
          <w:b/>
          <w:bCs/>
          <w:sz w:val="22"/>
          <w:szCs w:val="22"/>
          <w:lang w:val="ro-RO"/>
        </w:rPr>
        <w:t>.</w:t>
      </w:r>
    </w:p>
    <w:p w14:paraId="7C6C07C6" w14:textId="77777777" w:rsidR="00CF710B" w:rsidRPr="00CE14BC" w:rsidRDefault="00CF710B" w:rsidP="00F95FCD">
      <w:pPr>
        <w:spacing w:line="276" w:lineRule="auto"/>
        <w:ind w:firstLine="567"/>
        <w:jc w:val="both"/>
        <w:rPr>
          <w:rFonts w:ascii="Times New Roman" w:hAnsi="Times New Roman" w:cs="Times New Roman"/>
          <w:b/>
          <w:bCs/>
          <w:sz w:val="22"/>
          <w:szCs w:val="22"/>
          <w:lang w:val="ro-RO"/>
        </w:rPr>
      </w:pPr>
    </w:p>
    <w:p w14:paraId="05AB1156" w14:textId="77777777" w:rsidR="00F95FCD" w:rsidRPr="00CE14BC" w:rsidRDefault="00F95FCD" w:rsidP="00F95FCD">
      <w:pPr>
        <w:spacing w:line="276" w:lineRule="auto"/>
        <w:ind w:firstLine="567"/>
        <w:jc w:val="both"/>
        <w:rPr>
          <w:rFonts w:ascii="Times New Roman" w:hAnsi="Times New Roman" w:cs="Times New Roman"/>
          <w:bCs/>
          <w:sz w:val="22"/>
          <w:szCs w:val="22"/>
          <w:lang w:val="ro-RO"/>
        </w:rPr>
      </w:pPr>
    </w:p>
    <w:p w14:paraId="0EC4B63C" w14:textId="77777777" w:rsidR="00F95FCD" w:rsidRPr="00CE14BC" w:rsidRDefault="00F95FCD" w:rsidP="00F95FCD">
      <w:pPr>
        <w:pStyle w:val="Default"/>
        <w:pBdr>
          <w:top w:val="single" w:sz="4" w:space="1" w:color="auto"/>
          <w:left w:val="single" w:sz="4" w:space="4" w:color="auto"/>
          <w:bottom w:val="single" w:sz="4" w:space="1" w:color="auto"/>
          <w:right w:val="single" w:sz="4" w:space="4" w:color="auto"/>
        </w:pBdr>
        <w:ind w:firstLine="567"/>
        <w:rPr>
          <w:rFonts w:ascii="Times New Roman" w:hAnsi="Times New Roman" w:cs="Times New Roman"/>
          <w:b/>
          <w:sz w:val="22"/>
          <w:szCs w:val="22"/>
          <w:lang w:val="ro-RO"/>
        </w:rPr>
      </w:pPr>
      <w:r w:rsidRPr="00CE14BC">
        <w:rPr>
          <w:rFonts w:ascii="Times New Roman" w:hAnsi="Times New Roman" w:cs="Times New Roman"/>
          <w:b/>
          <w:sz w:val="22"/>
          <w:szCs w:val="22"/>
          <w:lang w:val="ro-RO"/>
        </w:rPr>
        <w:t>INSTALATII ELECTRICE</w:t>
      </w:r>
    </w:p>
    <w:p w14:paraId="2B8FD2CC" w14:textId="77777777"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ab/>
      </w:r>
    </w:p>
    <w:p w14:paraId="47969C06" w14:textId="77777777" w:rsidR="00F95FCD" w:rsidRPr="00CE14BC" w:rsidRDefault="00F95FCD" w:rsidP="00F95FCD">
      <w:pPr>
        <w:numPr>
          <w:ilvl w:val="0"/>
          <w:numId w:val="6"/>
        </w:numPr>
        <w:tabs>
          <w:tab w:val="left" w:pos="720"/>
        </w:tabs>
        <w:spacing w:line="276" w:lineRule="auto"/>
        <w:ind w:left="0"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Alimentarea de baza cu energie electrica</w:t>
      </w:r>
    </w:p>
    <w:p w14:paraId="77EC69B1" w14:textId="46527A29"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Alimentarea cu energie electrica pentru fiecare corp de </w:t>
      </w:r>
      <w:r w:rsidR="00CF710B" w:rsidRPr="00CE14BC">
        <w:rPr>
          <w:rFonts w:ascii="Times New Roman" w:hAnsi="Times New Roman" w:cs="Times New Roman"/>
          <w:sz w:val="22"/>
          <w:szCs w:val="22"/>
          <w:lang w:val="ro-RO"/>
        </w:rPr>
        <w:t>clădire</w:t>
      </w:r>
      <w:r w:rsidRPr="00CE14BC">
        <w:rPr>
          <w:rFonts w:ascii="Times New Roman" w:hAnsi="Times New Roman" w:cs="Times New Roman"/>
          <w:sz w:val="22"/>
          <w:szCs w:val="22"/>
          <w:lang w:val="ro-RO"/>
        </w:rPr>
        <w:t xml:space="preserve"> se va face din tabloul general TDRI propus, aferent postului de transformare. Pentru fiecare obiectiv, datele de consum sunt </w:t>
      </w:r>
      <w:r w:rsidR="00CF710B" w:rsidRPr="00CE14BC">
        <w:rPr>
          <w:rFonts w:ascii="Times New Roman" w:hAnsi="Times New Roman" w:cs="Times New Roman"/>
          <w:sz w:val="22"/>
          <w:szCs w:val="22"/>
          <w:lang w:val="ro-RO"/>
        </w:rPr>
        <w:t>următoarele</w:t>
      </w:r>
      <w:r w:rsidRPr="00CE14BC">
        <w:rPr>
          <w:rFonts w:ascii="Times New Roman" w:hAnsi="Times New Roman" w:cs="Times New Roman"/>
          <w:sz w:val="22"/>
          <w:szCs w:val="22"/>
          <w:lang w:val="ro-RO"/>
        </w:rPr>
        <w:t xml:space="preserve"> : </w:t>
      </w:r>
    </w:p>
    <w:p w14:paraId="439FB17F"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60693B43" w14:textId="77777777" w:rsidR="00F95FCD" w:rsidRPr="00CE14BC" w:rsidRDefault="00F95FCD" w:rsidP="00F95FCD">
      <w:pPr>
        <w:numPr>
          <w:ilvl w:val="0"/>
          <w:numId w:val="10"/>
        </w:numPr>
        <w:spacing w:line="276" w:lineRule="auto"/>
        <w:ind w:left="0"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Atelier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2"/>
      </w:tblGrid>
      <w:tr w:rsidR="00F95FCD" w:rsidRPr="00CE14BC" w14:paraId="71DFD7BC" w14:textId="77777777" w:rsidTr="004A16FB">
        <w:trPr>
          <w:jc w:val="center"/>
        </w:trPr>
        <w:tc>
          <w:tcPr>
            <w:tcW w:w="4621" w:type="dxa"/>
          </w:tcPr>
          <w:p w14:paraId="40136948"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Putere instalata (Pi)</w:t>
            </w:r>
          </w:p>
        </w:tc>
        <w:tc>
          <w:tcPr>
            <w:tcW w:w="4622" w:type="dxa"/>
          </w:tcPr>
          <w:p w14:paraId="43BAD73B"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90kW;</w:t>
            </w:r>
          </w:p>
        </w:tc>
      </w:tr>
      <w:tr w:rsidR="00F95FCD" w:rsidRPr="00CE14BC" w14:paraId="0573B7DD" w14:textId="77777777" w:rsidTr="004A16FB">
        <w:trPr>
          <w:jc w:val="center"/>
        </w:trPr>
        <w:tc>
          <w:tcPr>
            <w:tcW w:w="4621" w:type="dxa"/>
          </w:tcPr>
          <w:p w14:paraId="33643751"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Putere simultan absorbita (</w:t>
            </w:r>
            <w:proofErr w:type="spellStart"/>
            <w:r w:rsidRPr="00CE14BC">
              <w:rPr>
                <w:rFonts w:ascii="Times New Roman" w:hAnsi="Times New Roman" w:cs="Times New Roman"/>
                <w:sz w:val="22"/>
                <w:szCs w:val="22"/>
                <w:lang w:val="ro-RO"/>
              </w:rPr>
              <w:t>Psa</w:t>
            </w:r>
            <w:proofErr w:type="spellEnd"/>
            <w:r w:rsidRPr="00CE14BC">
              <w:rPr>
                <w:rFonts w:ascii="Times New Roman" w:hAnsi="Times New Roman" w:cs="Times New Roman"/>
                <w:sz w:val="22"/>
                <w:szCs w:val="22"/>
                <w:lang w:val="ro-RO"/>
              </w:rPr>
              <w:t>)</w:t>
            </w:r>
          </w:p>
        </w:tc>
        <w:tc>
          <w:tcPr>
            <w:tcW w:w="4622" w:type="dxa"/>
          </w:tcPr>
          <w:p w14:paraId="26AAE72F"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58.5kW;</w:t>
            </w:r>
          </w:p>
        </w:tc>
      </w:tr>
      <w:tr w:rsidR="00F95FCD" w:rsidRPr="00CE14BC" w14:paraId="1F0C8A16" w14:textId="77777777" w:rsidTr="004A16FB">
        <w:trPr>
          <w:jc w:val="center"/>
        </w:trPr>
        <w:tc>
          <w:tcPr>
            <w:tcW w:w="4621" w:type="dxa"/>
          </w:tcPr>
          <w:p w14:paraId="43615F32"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Coeficient de simultaneitate (Cs)</w:t>
            </w:r>
          </w:p>
        </w:tc>
        <w:tc>
          <w:tcPr>
            <w:tcW w:w="4622" w:type="dxa"/>
          </w:tcPr>
          <w:p w14:paraId="098DC6B3"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0.65;</w:t>
            </w:r>
          </w:p>
        </w:tc>
      </w:tr>
      <w:tr w:rsidR="00F95FCD" w:rsidRPr="00CE14BC" w14:paraId="749D8483" w14:textId="77777777" w:rsidTr="004A16FB">
        <w:trPr>
          <w:jc w:val="center"/>
        </w:trPr>
        <w:tc>
          <w:tcPr>
            <w:tcW w:w="4621" w:type="dxa"/>
          </w:tcPr>
          <w:p w14:paraId="3F1A254A"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lastRenderedPageBreak/>
              <w:t>Curent maxim absorbit (</w:t>
            </w:r>
            <w:proofErr w:type="spellStart"/>
            <w:r w:rsidRPr="00CE14BC">
              <w:rPr>
                <w:rFonts w:ascii="Times New Roman" w:hAnsi="Times New Roman" w:cs="Times New Roman"/>
                <w:sz w:val="22"/>
                <w:szCs w:val="22"/>
                <w:lang w:val="ro-RO"/>
              </w:rPr>
              <w:t>Ima</w:t>
            </w:r>
            <w:proofErr w:type="spellEnd"/>
            <w:r w:rsidRPr="00CE14BC">
              <w:rPr>
                <w:rFonts w:ascii="Times New Roman" w:hAnsi="Times New Roman" w:cs="Times New Roman"/>
                <w:sz w:val="22"/>
                <w:szCs w:val="22"/>
                <w:lang w:val="ro-RO"/>
              </w:rPr>
              <w:t>)</w:t>
            </w:r>
          </w:p>
        </w:tc>
        <w:tc>
          <w:tcPr>
            <w:tcW w:w="4622" w:type="dxa"/>
          </w:tcPr>
          <w:p w14:paraId="691563AB"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93.83A;</w:t>
            </w:r>
          </w:p>
        </w:tc>
      </w:tr>
    </w:tbl>
    <w:p w14:paraId="59F19D49"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252BD190"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1D134533" w14:textId="77777777" w:rsidR="00F95FCD" w:rsidRPr="00CE14BC" w:rsidRDefault="00F95FCD" w:rsidP="00F95FCD">
      <w:pPr>
        <w:numPr>
          <w:ilvl w:val="0"/>
          <w:numId w:val="10"/>
        </w:numPr>
        <w:spacing w:line="276" w:lineRule="auto"/>
        <w:ind w:left="0"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Internat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2"/>
      </w:tblGrid>
      <w:tr w:rsidR="00F95FCD" w:rsidRPr="00CE14BC" w14:paraId="3591AFF4" w14:textId="77777777" w:rsidTr="004A16FB">
        <w:trPr>
          <w:jc w:val="center"/>
        </w:trPr>
        <w:tc>
          <w:tcPr>
            <w:tcW w:w="4621" w:type="dxa"/>
          </w:tcPr>
          <w:p w14:paraId="07527EBC"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Putere instalata (Pi)</w:t>
            </w:r>
          </w:p>
        </w:tc>
        <w:tc>
          <w:tcPr>
            <w:tcW w:w="4622" w:type="dxa"/>
          </w:tcPr>
          <w:p w14:paraId="02D4B789"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157.5kW;</w:t>
            </w:r>
          </w:p>
        </w:tc>
      </w:tr>
      <w:tr w:rsidR="00F95FCD" w:rsidRPr="00CE14BC" w14:paraId="50BC2A18" w14:textId="77777777" w:rsidTr="004A16FB">
        <w:trPr>
          <w:jc w:val="center"/>
        </w:trPr>
        <w:tc>
          <w:tcPr>
            <w:tcW w:w="4621" w:type="dxa"/>
          </w:tcPr>
          <w:p w14:paraId="3117EB6D"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Putere simultan absorbita (</w:t>
            </w:r>
            <w:proofErr w:type="spellStart"/>
            <w:r w:rsidRPr="00CE14BC">
              <w:rPr>
                <w:rFonts w:ascii="Times New Roman" w:hAnsi="Times New Roman" w:cs="Times New Roman"/>
                <w:sz w:val="22"/>
                <w:szCs w:val="22"/>
                <w:lang w:val="ro-RO"/>
              </w:rPr>
              <w:t>Psa</w:t>
            </w:r>
            <w:proofErr w:type="spellEnd"/>
            <w:r w:rsidRPr="00CE14BC">
              <w:rPr>
                <w:rFonts w:ascii="Times New Roman" w:hAnsi="Times New Roman" w:cs="Times New Roman"/>
                <w:sz w:val="22"/>
                <w:szCs w:val="22"/>
                <w:lang w:val="ro-RO"/>
              </w:rPr>
              <w:t>)</w:t>
            </w:r>
          </w:p>
        </w:tc>
        <w:tc>
          <w:tcPr>
            <w:tcW w:w="4622" w:type="dxa"/>
          </w:tcPr>
          <w:p w14:paraId="7DAF7F86"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78.75kW;</w:t>
            </w:r>
          </w:p>
        </w:tc>
      </w:tr>
      <w:tr w:rsidR="00F95FCD" w:rsidRPr="00CE14BC" w14:paraId="2C35A799" w14:textId="77777777" w:rsidTr="004A16FB">
        <w:trPr>
          <w:jc w:val="center"/>
        </w:trPr>
        <w:tc>
          <w:tcPr>
            <w:tcW w:w="4621" w:type="dxa"/>
          </w:tcPr>
          <w:p w14:paraId="5DA7C2A5"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Coeficient de simultaneitate (Cs)</w:t>
            </w:r>
          </w:p>
        </w:tc>
        <w:tc>
          <w:tcPr>
            <w:tcW w:w="4622" w:type="dxa"/>
          </w:tcPr>
          <w:p w14:paraId="07E30B50"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0.5;</w:t>
            </w:r>
          </w:p>
        </w:tc>
      </w:tr>
      <w:tr w:rsidR="00F95FCD" w:rsidRPr="00CE14BC" w14:paraId="6D8243CD" w14:textId="77777777" w:rsidTr="004A16FB">
        <w:trPr>
          <w:jc w:val="center"/>
        </w:trPr>
        <w:tc>
          <w:tcPr>
            <w:tcW w:w="4621" w:type="dxa"/>
          </w:tcPr>
          <w:p w14:paraId="216B6084"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Curent maxim absorbit (</w:t>
            </w:r>
            <w:proofErr w:type="spellStart"/>
            <w:r w:rsidRPr="00CE14BC">
              <w:rPr>
                <w:rFonts w:ascii="Times New Roman" w:hAnsi="Times New Roman" w:cs="Times New Roman"/>
                <w:sz w:val="22"/>
                <w:szCs w:val="22"/>
                <w:lang w:val="ro-RO"/>
              </w:rPr>
              <w:t>Ima</w:t>
            </w:r>
            <w:proofErr w:type="spellEnd"/>
            <w:r w:rsidRPr="00CE14BC">
              <w:rPr>
                <w:rFonts w:ascii="Times New Roman" w:hAnsi="Times New Roman" w:cs="Times New Roman"/>
                <w:sz w:val="22"/>
                <w:szCs w:val="22"/>
                <w:lang w:val="ro-RO"/>
              </w:rPr>
              <w:t>)</w:t>
            </w:r>
          </w:p>
        </w:tc>
        <w:tc>
          <w:tcPr>
            <w:tcW w:w="4622" w:type="dxa"/>
          </w:tcPr>
          <w:p w14:paraId="2F6269D1"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126.29A;</w:t>
            </w:r>
          </w:p>
        </w:tc>
      </w:tr>
    </w:tbl>
    <w:p w14:paraId="396FF740"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176D1BC2" w14:textId="77777777" w:rsidR="00F95FCD" w:rsidRPr="00CE14BC" w:rsidRDefault="00F95FCD" w:rsidP="00F95FCD">
      <w:pPr>
        <w:numPr>
          <w:ilvl w:val="0"/>
          <w:numId w:val="10"/>
        </w:numPr>
        <w:spacing w:line="276" w:lineRule="auto"/>
        <w:ind w:left="0"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Sala de sport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2"/>
      </w:tblGrid>
      <w:tr w:rsidR="00F95FCD" w:rsidRPr="00CE14BC" w14:paraId="31B9C3D9" w14:textId="77777777" w:rsidTr="004A16FB">
        <w:trPr>
          <w:jc w:val="center"/>
        </w:trPr>
        <w:tc>
          <w:tcPr>
            <w:tcW w:w="4621" w:type="dxa"/>
          </w:tcPr>
          <w:p w14:paraId="4FCE9C38"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Putere instalata (Pi)</w:t>
            </w:r>
          </w:p>
        </w:tc>
        <w:tc>
          <w:tcPr>
            <w:tcW w:w="4622" w:type="dxa"/>
          </w:tcPr>
          <w:p w14:paraId="444BF9C5"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60.82kW;</w:t>
            </w:r>
          </w:p>
        </w:tc>
      </w:tr>
      <w:tr w:rsidR="00F95FCD" w:rsidRPr="00CE14BC" w14:paraId="159664D3" w14:textId="77777777" w:rsidTr="004A16FB">
        <w:trPr>
          <w:jc w:val="center"/>
        </w:trPr>
        <w:tc>
          <w:tcPr>
            <w:tcW w:w="4621" w:type="dxa"/>
          </w:tcPr>
          <w:p w14:paraId="3E9B2809"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Putere simultan absorbita (</w:t>
            </w:r>
            <w:proofErr w:type="spellStart"/>
            <w:r w:rsidRPr="00CE14BC">
              <w:rPr>
                <w:rFonts w:ascii="Times New Roman" w:hAnsi="Times New Roman" w:cs="Times New Roman"/>
                <w:sz w:val="22"/>
                <w:szCs w:val="22"/>
                <w:lang w:val="ro-RO"/>
              </w:rPr>
              <w:t>Psa</w:t>
            </w:r>
            <w:proofErr w:type="spellEnd"/>
            <w:r w:rsidRPr="00CE14BC">
              <w:rPr>
                <w:rFonts w:ascii="Times New Roman" w:hAnsi="Times New Roman" w:cs="Times New Roman"/>
                <w:sz w:val="22"/>
                <w:szCs w:val="22"/>
                <w:lang w:val="ro-RO"/>
              </w:rPr>
              <w:t>)</w:t>
            </w:r>
          </w:p>
        </w:tc>
        <w:tc>
          <w:tcPr>
            <w:tcW w:w="4622" w:type="dxa"/>
          </w:tcPr>
          <w:p w14:paraId="615BB0B1"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36.49kW;</w:t>
            </w:r>
          </w:p>
        </w:tc>
      </w:tr>
      <w:tr w:rsidR="00F95FCD" w:rsidRPr="00CE14BC" w14:paraId="7CAB6443" w14:textId="77777777" w:rsidTr="004A16FB">
        <w:trPr>
          <w:jc w:val="center"/>
        </w:trPr>
        <w:tc>
          <w:tcPr>
            <w:tcW w:w="4621" w:type="dxa"/>
          </w:tcPr>
          <w:p w14:paraId="45A6A30E"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Coeficient de simultaneitate (Cs)</w:t>
            </w:r>
          </w:p>
        </w:tc>
        <w:tc>
          <w:tcPr>
            <w:tcW w:w="4622" w:type="dxa"/>
          </w:tcPr>
          <w:p w14:paraId="24CA36F7"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0.6;</w:t>
            </w:r>
          </w:p>
        </w:tc>
      </w:tr>
      <w:tr w:rsidR="00F95FCD" w:rsidRPr="00CE14BC" w14:paraId="6DB42642" w14:textId="77777777" w:rsidTr="004A16FB">
        <w:trPr>
          <w:jc w:val="center"/>
        </w:trPr>
        <w:tc>
          <w:tcPr>
            <w:tcW w:w="4621" w:type="dxa"/>
          </w:tcPr>
          <w:p w14:paraId="563269EE"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Curent maxim absorbit (</w:t>
            </w:r>
            <w:proofErr w:type="spellStart"/>
            <w:r w:rsidRPr="00CE14BC">
              <w:rPr>
                <w:rFonts w:ascii="Times New Roman" w:hAnsi="Times New Roman" w:cs="Times New Roman"/>
                <w:sz w:val="22"/>
                <w:szCs w:val="22"/>
                <w:lang w:val="ro-RO"/>
              </w:rPr>
              <w:t>Ima</w:t>
            </w:r>
            <w:proofErr w:type="spellEnd"/>
            <w:r w:rsidRPr="00CE14BC">
              <w:rPr>
                <w:rFonts w:ascii="Times New Roman" w:hAnsi="Times New Roman" w:cs="Times New Roman"/>
                <w:sz w:val="22"/>
                <w:szCs w:val="22"/>
                <w:lang w:val="ro-RO"/>
              </w:rPr>
              <w:t>)</w:t>
            </w:r>
          </w:p>
        </w:tc>
        <w:tc>
          <w:tcPr>
            <w:tcW w:w="4622" w:type="dxa"/>
          </w:tcPr>
          <w:p w14:paraId="6716B895"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58.53A;</w:t>
            </w:r>
          </w:p>
        </w:tc>
      </w:tr>
    </w:tbl>
    <w:p w14:paraId="332CB507"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55299B8B" w14:textId="77777777" w:rsidR="00F95FCD" w:rsidRPr="00CE14BC" w:rsidRDefault="00F95FCD" w:rsidP="00F95FCD">
      <w:pPr>
        <w:numPr>
          <w:ilvl w:val="0"/>
          <w:numId w:val="10"/>
        </w:numPr>
        <w:spacing w:line="276" w:lineRule="auto"/>
        <w:ind w:left="0" w:firstLine="567"/>
        <w:jc w:val="both"/>
        <w:rPr>
          <w:rFonts w:ascii="Times New Roman" w:hAnsi="Times New Roman" w:cs="Times New Roman"/>
          <w:sz w:val="22"/>
          <w:szCs w:val="22"/>
          <w:lang w:val="ro-RO"/>
        </w:rPr>
      </w:pPr>
      <w:proofErr w:type="spellStart"/>
      <w:r w:rsidRPr="00CE14BC">
        <w:rPr>
          <w:rFonts w:ascii="Times New Roman" w:hAnsi="Times New Roman" w:cs="Times New Roman"/>
          <w:sz w:val="22"/>
          <w:szCs w:val="22"/>
          <w:lang w:val="ro-RO"/>
        </w:rPr>
        <w:t>Scoala</w:t>
      </w:r>
      <w:proofErr w:type="spellEnd"/>
      <w:r w:rsidRPr="00CE14BC">
        <w:rPr>
          <w:rFonts w:ascii="Times New Roman" w:hAnsi="Times New Roman" w:cs="Times New Roman"/>
          <w:sz w:val="22"/>
          <w:szCs w:val="22"/>
          <w:lang w:val="ro-RO"/>
        </w:rPr>
        <w:t xml:space="preserve">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2"/>
      </w:tblGrid>
      <w:tr w:rsidR="00F95FCD" w:rsidRPr="00CE14BC" w14:paraId="0F6E907B" w14:textId="77777777" w:rsidTr="004A16FB">
        <w:trPr>
          <w:jc w:val="center"/>
        </w:trPr>
        <w:tc>
          <w:tcPr>
            <w:tcW w:w="4621" w:type="dxa"/>
          </w:tcPr>
          <w:p w14:paraId="384100B5"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Putere instalata (Pi)</w:t>
            </w:r>
          </w:p>
        </w:tc>
        <w:tc>
          <w:tcPr>
            <w:tcW w:w="4622" w:type="dxa"/>
          </w:tcPr>
          <w:p w14:paraId="30C4F818"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323.48kW;</w:t>
            </w:r>
          </w:p>
        </w:tc>
      </w:tr>
      <w:tr w:rsidR="00F95FCD" w:rsidRPr="00CE14BC" w14:paraId="6BFF6869" w14:textId="77777777" w:rsidTr="004A16FB">
        <w:trPr>
          <w:jc w:val="center"/>
        </w:trPr>
        <w:tc>
          <w:tcPr>
            <w:tcW w:w="4621" w:type="dxa"/>
          </w:tcPr>
          <w:p w14:paraId="1FA97768"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Putere simultan absorbita (</w:t>
            </w:r>
            <w:proofErr w:type="spellStart"/>
            <w:r w:rsidRPr="00CE14BC">
              <w:rPr>
                <w:rFonts w:ascii="Times New Roman" w:hAnsi="Times New Roman" w:cs="Times New Roman"/>
                <w:sz w:val="22"/>
                <w:szCs w:val="22"/>
                <w:lang w:val="ro-RO"/>
              </w:rPr>
              <w:t>Psa</w:t>
            </w:r>
            <w:proofErr w:type="spellEnd"/>
            <w:r w:rsidRPr="00CE14BC">
              <w:rPr>
                <w:rFonts w:ascii="Times New Roman" w:hAnsi="Times New Roman" w:cs="Times New Roman"/>
                <w:sz w:val="22"/>
                <w:szCs w:val="22"/>
                <w:lang w:val="ro-RO"/>
              </w:rPr>
              <w:t>)</w:t>
            </w:r>
          </w:p>
        </w:tc>
        <w:tc>
          <w:tcPr>
            <w:tcW w:w="4622" w:type="dxa"/>
          </w:tcPr>
          <w:p w14:paraId="43569784"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161.74kW;</w:t>
            </w:r>
          </w:p>
        </w:tc>
      </w:tr>
      <w:tr w:rsidR="00F95FCD" w:rsidRPr="00CE14BC" w14:paraId="69EACC27" w14:textId="77777777" w:rsidTr="004A16FB">
        <w:trPr>
          <w:jc w:val="center"/>
        </w:trPr>
        <w:tc>
          <w:tcPr>
            <w:tcW w:w="4621" w:type="dxa"/>
          </w:tcPr>
          <w:p w14:paraId="40556C98"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Coeficient de simultaneitate (Cs)</w:t>
            </w:r>
          </w:p>
        </w:tc>
        <w:tc>
          <w:tcPr>
            <w:tcW w:w="4622" w:type="dxa"/>
          </w:tcPr>
          <w:p w14:paraId="2833E527"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0.5;</w:t>
            </w:r>
          </w:p>
        </w:tc>
      </w:tr>
      <w:tr w:rsidR="00F95FCD" w:rsidRPr="00CE14BC" w14:paraId="2DD7ACCC" w14:textId="77777777" w:rsidTr="004A16FB">
        <w:trPr>
          <w:trHeight w:val="38"/>
          <w:jc w:val="center"/>
        </w:trPr>
        <w:tc>
          <w:tcPr>
            <w:tcW w:w="4621" w:type="dxa"/>
          </w:tcPr>
          <w:p w14:paraId="6FA6DCD7"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Curent maxim absorbit (</w:t>
            </w:r>
            <w:proofErr w:type="spellStart"/>
            <w:r w:rsidRPr="00CE14BC">
              <w:rPr>
                <w:rFonts w:ascii="Times New Roman" w:hAnsi="Times New Roman" w:cs="Times New Roman"/>
                <w:sz w:val="22"/>
                <w:szCs w:val="22"/>
                <w:lang w:val="ro-RO"/>
              </w:rPr>
              <w:t>Ima</w:t>
            </w:r>
            <w:proofErr w:type="spellEnd"/>
            <w:r w:rsidRPr="00CE14BC">
              <w:rPr>
                <w:rFonts w:ascii="Times New Roman" w:hAnsi="Times New Roman" w:cs="Times New Roman"/>
                <w:sz w:val="22"/>
                <w:szCs w:val="22"/>
                <w:lang w:val="ro-RO"/>
              </w:rPr>
              <w:t>)</w:t>
            </w:r>
          </w:p>
        </w:tc>
        <w:tc>
          <w:tcPr>
            <w:tcW w:w="4622" w:type="dxa"/>
          </w:tcPr>
          <w:p w14:paraId="6F731ACA"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58.53A;</w:t>
            </w:r>
          </w:p>
        </w:tc>
      </w:tr>
    </w:tbl>
    <w:p w14:paraId="460CD9DD"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760EBF42"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Datele energetice generale, la nivelul postului de transformare sunt </w:t>
      </w:r>
      <w:proofErr w:type="spellStart"/>
      <w:r w:rsidRPr="00CE14BC">
        <w:rPr>
          <w:rFonts w:ascii="Times New Roman" w:hAnsi="Times New Roman" w:cs="Times New Roman"/>
          <w:sz w:val="22"/>
          <w:szCs w:val="22"/>
          <w:lang w:val="ro-RO"/>
        </w:rPr>
        <w:t>urmatoarele</w:t>
      </w:r>
      <w:proofErr w:type="spellEnd"/>
      <w:r w:rsidRPr="00CE14BC">
        <w:rPr>
          <w:rFonts w:ascii="Times New Roman" w:hAnsi="Times New Roman" w:cs="Times New Roman"/>
          <w:sz w:val="22"/>
          <w:szCs w:val="22"/>
          <w:lang w:val="ro-RO"/>
        </w:rPr>
        <w:t xml:space="preserve">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2"/>
      </w:tblGrid>
      <w:tr w:rsidR="00F95FCD" w:rsidRPr="00CE14BC" w14:paraId="63F52795" w14:textId="77777777" w:rsidTr="004A16FB">
        <w:trPr>
          <w:jc w:val="center"/>
        </w:trPr>
        <w:tc>
          <w:tcPr>
            <w:tcW w:w="4621" w:type="dxa"/>
          </w:tcPr>
          <w:p w14:paraId="2ECC4E39"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Putere instalata (Pi)</w:t>
            </w:r>
          </w:p>
        </w:tc>
        <w:tc>
          <w:tcPr>
            <w:tcW w:w="4622" w:type="dxa"/>
          </w:tcPr>
          <w:p w14:paraId="6EE1B54C"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631.80kW;</w:t>
            </w:r>
          </w:p>
        </w:tc>
      </w:tr>
      <w:tr w:rsidR="00F95FCD" w:rsidRPr="00CE14BC" w14:paraId="60310B2A" w14:textId="77777777" w:rsidTr="004A16FB">
        <w:trPr>
          <w:jc w:val="center"/>
        </w:trPr>
        <w:tc>
          <w:tcPr>
            <w:tcW w:w="4621" w:type="dxa"/>
          </w:tcPr>
          <w:p w14:paraId="4EFC6C73"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Putere simultan absorbita (</w:t>
            </w:r>
            <w:proofErr w:type="spellStart"/>
            <w:r w:rsidRPr="00CE14BC">
              <w:rPr>
                <w:rFonts w:ascii="Times New Roman" w:hAnsi="Times New Roman" w:cs="Times New Roman"/>
                <w:sz w:val="22"/>
                <w:szCs w:val="22"/>
                <w:lang w:val="ro-RO"/>
              </w:rPr>
              <w:t>Psa</w:t>
            </w:r>
            <w:proofErr w:type="spellEnd"/>
            <w:r w:rsidRPr="00CE14BC">
              <w:rPr>
                <w:rFonts w:ascii="Times New Roman" w:hAnsi="Times New Roman" w:cs="Times New Roman"/>
                <w:sz w:val="22"/>
                <w:szCs w:val="22"/>
                <w:lang w:val="ro-RO"/>
              </w:rPr>
              <w:t>)</w:t>
            </w:r>
          </w:p>
        </w:tc>
        <w:tc>
          <w:tcPr>
            <w:tcW w:w="4622" w:type="dxa"/>
          </w:tcPr>
          <w:p w14:paraId="44D95224"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268.39kW;</w:t>
            </w:r>
          </w:p>
        </w:tc>
      </w:tr>
      <w:tr w:rsidR="00F95FCD" w:rsidRPr="00CE14BC" w14:paraId="46BC6646" w14:textId="77777777" w:rsidTr="004A16FB">
        <w:trPr>
          <w:jc w:val="center"/>
        </w:trPr>
        <w:tc>
          <w:tcPr>
            <w:tcW w:w="4621" w:type="dxa"/>
          </w:tcPr>
          <w:p w14:paraId="54862D2A"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Coeficient de simultaneitate (Cs)</w:t>
            </w:r>
          </w:p>
        </w:tc>
        <w:tc>
          <w:tcPr>
            <w:tcW w:w="4622" w:type="dxa"/>
          </w:tcPr>
          <w:p w14:paraId="3A7F751B"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0.8;</w:t>
            </w:r>
          </w:p>
        </w:tc>
      </w:tr>
      <w:tr w:rsidR="00F95FCD" w:rsidRPr="00CE14BC" w14:paraId="3A615BD4" w14:textId="77777777" w:rsidTr="004A16FB">
        <w:trPr>
          <w:trHeight w:val="38"/>
          <w:jc w:val="center"/>
        </w:trPr>
        <w:tc>
          <w:tcPr>
            <w:tcW w:w="4621" w:type="dxa"/>
          </w:tcPr>
          <w:p w14:paraId="44AC60A0"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Curent maxim absorbit (</w:t>
            </w:r>
            <w:proofErr w:type="spellStart"/>
            <w:r w:rsidRPr="00CE14BC">
              <w:rPr>
                <w:rFonts w:ascii="Times New Roman" w:hAnsi="Times New Roman" w:cs="Times New Roman"/>
                <w:sz w:val="22"/>
                <w:szCs w:val="22"/>
                <w:lang w:val="ro-RO"/>
              </w:rPr>
              <w:t>Ima</w:t>
            </w:r>
            <w:proofErr w:type="spellEnd"/>
            <w:r w:rsidRPr="00CE14BC">
              <w:rPr>
                <w:rFonts w:ascii="Times New Roman" w:hAnsi="Times New Roman" w:cs="Times New Roman"/>
                <w:sz w:val="22"/>
                <w:szCs w:val="22"/>
                <w:lang w:val="ro-RO"/>
              </w:rPr>
              <w:t>)</w:t>
            </w:r>
          </w:p>
        </w:tc>
        <w:tc>
          <w:tcPr>
            <w:tcW w:w="4622" w:type="dxa"/>
          </w:tcPr>
          <w:p w14:paraId="2403A1C2" w14:textId="77777777" w:rsidR="00F95FCD" w:rsidRPr="00CE14BC" w:rsidRDefault="00F95FCD" w:rsidP="004A16FB">
            <w:pPr>
              <w:spacing w:line="276" w:lineRule="auto"/>
              <w:ind w:firstLine="567"/>
              <w:jc w:val="both"/>
              <w:rPr>
                <w:rFonts w:ascii="Times New Roman" w:hAnsi="Times New Roman" w:cs="Times New Roman"/>
                <w:lang w:val="ro-RO"/>
              </w:rPr>
            </w:pPr>
            <w:r w:rsidRPr="00CE14BC">
              <w:rPr>
                <w:rFonts w:ascii="Times New Roman" w:hAnsi="Times New Roman" w:cs="Times New Roman"/>
                <w:sz w:val="22"/>
                <w:szCs w:val="22"/>
                <w:lang w:val="ro-RO"/>
              </w:rPr>
              <w:t>430.43A;</w:t>
            </w:r>
          </w:p>
        </w:tc>
      </w:tr>
    </w:tbl>
    <w:p w14:paraId="440CB160"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35FD9627" w14:textId="42525480"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Din blocul de </w:t>
      </w:r>
      <w:r w:rsidR="00CF710B" w:rsidRPr="00CE14BC">
        <w:rPr>
          <w:rFonts w:ascii="Times New Roman" w:hAnsi="Times New Roman" w:cs="Times New Roman"/>
          <w:sz w:val="22"/>
          <w:szCs w:val="22"/>
          <w:lang w:val="ro-RO"/>
        </w:rPr>
        <w:t>măsura</w:t>
      </w:r>
      <w:r w:rsidRPr="00CE14BC">
        <w:rPr>
          <w:rFonts w:ascii="Times New Roman" w:hAnsi="Times New Roman" w:cs="Times New Roman"/>
          <w:sz w:val="22"/>
          <w:szCs w:val="22"/>
          <w:lang w:val="ro-RO"/>
        </w:rPr>
        <w:t xml:space="preserve"> si </w:t>
      </w:r>
      <w:r w:rsidR="00CF710B" w:rsidRPr="00CE14BC">
        <w:rPr>
          <w:rFonts w:ascii="Times New Roman" w:hAnsi="Times New Roman" w:cs="Times New Roman"/>
          <w:sz w:val="22"/>
          <w:szCs w:val="22"/>
          <w:lang w:val="ro-RO"/>
        </w:rPr>
        <w:t>protecție</w:t>
      </w:r>
      <w:r w:rsidRPr="00CE14BC">
        <w:rPr>
          <w:rFonts w:ascii="Times New Roman" w:hAnsi="Times New Roman" w:cs="Times New Roman"/>
          <w:sz w:val="22"/>
          <w:szCs w:val="22"/>
          <w:lang w:val="ro-RO"/>
        </w:rPr>
        <w:t xml:space="preserve"> se va alimenta tabloul general de </w:t>
      </w:r>
      <w:r w:rsidR="00CF710B" w:rsidRPr="00CE14BC">
        <w:rPr>
          <w:rFonts w:ascii="Times New Roman" w:hAnsi="Times New Roman" w:cs="Times New Roman"/>
          <w:sz w:val="22"/>
          <w:szCs w:val="22"/>
          <w:lang w:val="ro-RO"/>
        </w:rPr>
        <w:t>distribuție</w:t>
      </w:r>
      <w:r w:rsidRPr="00CE14BC">
        <w:rPr>
          <w:rFonts w:ascii="Times New Roman" w:hAnsi="Times New Roman" w:cs="Times New Roman"/>
          <w:sz w:val="22"/>
          <w:szCs w:val="22"/>
          <w:lang w:val="ro-RO"/>
        </w:rPr>
        <w:t xml:space="preserve"> printr-o coloana formata din cablu de energie electrica, cu </w:t>
      </w:r>
      <w:r w:rsidR="00CF710B" w:rsidRPr="00CE14BC">
        <w:rPr>
          <w:rFonts w:ascii="Times New Roman" w:hAnsi="Times New Roman" w:cs="Times New Roman"/>
          <w:sz w:val="22"/>
          <w:szCs w:val="22"/>
          <w:lang w:val="ro-RO"/>
        </w:rPr>
        <w:t>întârziere</w:t>
      </w:r>
      <w:r w:rsidRPr="00CE14BC">
        <w:rPr>
          <w:rFonts w:ascii="Times New Roman" w:hAnsi="Times New Roman" w:cs="Times New Roman"/>
          <w:sz w:val="22"/>
          <w:szCs w:val="22"/>
          <w:lang w:val="ro-RO"/>
        </w:rPr>
        <w:t xml:space="preserve"> </w:t>
      </w:r>
      <w:proofErr w:type="spellStart"/>
      <w:r w:rsidRPr="00CE14BC">
        <w:rPr>
          <w:rFonts w:ascii="Times New Roman" w:hAnsi="Times New Roman" w:cs="Times New Roman"/>
          <w:sz w:val="22"/>
          <w:szCs w:val="22"/>
          <w:lang w:val="ro-RO"/>
        </w:rPr>
        <w:t>marita</w:t>
      </w:r>
      <w:proofErr w:type="spellEnd"/>
      <w:r w:rsidRPr="00CE14BC">
        <w:rPr>
          <w:rFonts w:ascii="Times New Roman" w:hAnsi="Times New Roman" w:cs="Times New Roman"/>
          <w:sz w:val="22"/>
          <w:szCs w:val="22"/>
          <w:lang w:val="ro-RO"/>
        </w:rPr>
        <w:t xml:space="preserve"> la propagarea focului, de tip NYY-J, 0.6\1kV, pozat pe sistemul de jgheaburi metalice. </w:t>
      </w:r>
      <w:r w:rsidR="00CF710B" w:rsidRPr="00CE14BC">
        <w:rPr>
          <w:rFonts w:ascii="Times New Roman" w:hAnsi="Times New Roman" w:cs="Times New Roman"/>
          <w:sz w:val="22"/>
          <w:szCs w:val="22"/>
          <w:lang w:val="ro-RO"/>
        </w:rPr>
        <w:t>Secțiunea</w:t>
      </w:r>
      <w:r w:rsidRPr="00CE14BC">
        <w:rPr>
          <w:rFonts w:ascii="Times New Roman" w:hAnsi="Times New Roman" w:cs="Times New Roman"/>
          <w:sz w:val="22"/>
          <w:szCs w:val="22"/>
          <w:lang w:val="ro-RO"/>
        </w:rPr>
        <w:t xml:space="preserve"> cablului este indicata in schema </w:t>
      </w:r>
      <w:r w:rsidR="00CF710B" w:rsidRPr="00CE14BC">
        <w:rPr>
          <w:rFonts w:ascii="Times New Roman" w:hAnsi="Times New Roman" w:cs="Times New Roman"/>
          <w:sz w:val="22"/>
          <w:szCs w:val="22"/>
          <w:lang w:val="ro-RO"/>
        </w:rPr>
        <w:t>desfășurat</w:t>
      </w:r>
      <w:r w:rsidR="00CF710B">
        <w:rPr>
          <w:rFonts w:ascii="Times New Roman" w:hAnsi="Times New Roman" w:cs="Times New Roman"/>
          <w:sz w:val="22"/>
          <w:szCs w:val="22"/>
          <w:lang w:val="ro-RO"/>
        </w:rPr>
        <w:t>ă</w:t>
      </w:r>
      <w:r w:rsidRPr="00CE14BC">
        <w:rPr>
          <w:rFonts w:ascii="Times New Roman" w:hAnsi="Times New Roman" w:cs="Times New Roman"/>
          <w:sz w:val="22"/>
          <w:szCs w:val="22"/>
          <w:lang w:val="ro-RO"/>
        </w:rPr>
        <w:t xml:space="preserve"> a tabloului electric.</w:t>
      </w:r>
    </w:p>
    <w:p w14:paraId="5C762DAF" w14:textId="768EF38F"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Sistemul de tratare a neutrului va fi de tip TN-S, separarea neutrului de lucru fata de cel de </w:t>
      </w:r>
      <w:r w:rsidR="00CF710B" w:rsidRPr="00CE14BC">
        <w:rPr>
          <w:rFonts w:ascii="Times New Roman" w:hAnsi="Times New Roman" w:cs="Times New Roman"/>
          <w:sz w:val="22"/>
          <w:szCs w:val="22"/>
          <w:lang w:val="ro-RO"/>
        </w:rPr>
        <w:t>protecție</w:t>
      </w:r>
      <w:r w:rsidRPr="00CE14BC">
        <w:rPr>
          <w:rFonts w:ascii="Times New Roman" w:hAnsi="Times New Roman" w:cs="Times New Roman"/>
          <w:sz w:val="22"/>
          <w:szCs w:val="22"/>
          <w:lang w:val="ro-RO"/>
        </w:rPr>
        <w:t xml:space="preserve"> f</w:t>
      </w:r>
      <w:r w:rsidR="00CF710B">
        <w:rPr>
          <w:rFonts w:ascii="Times New Roman" w:hAnsi="Times New Roman" w:cs="Times New Roman"/>
          <w:sz w:val="22"/>
          <w:szCs w:val="22"/>
          <w:lang w:val="ro-RO"/>
        </w:rPr>
        <w:t>ă</w:t>
      </w:r>
      <w:r w:rsidRPr="00CE14BC">
        <w:rPr>
          <w:rFonts w:ascii="Times New Roman" w:hAnsi="Times New Roman" w:cs="Times New Roman"/>
          <w:sz w:val="22"/>
          <w:szCs w:val="22"/>
          <w:lang w:val="ro-RO"/>
        </w:rPr>
        <w:t>c</w:t>
      </w:r>
      <w:r w:rsidR="00CF710B">
        <w:rPr>
          <w:rFonts w:ascii="Times New Roman" w:hAnsi="Times New Roman" w:cs="Times New Roman"/>
          <w:sz w:val="22"/>
          <w:szCs w:val="22"/>
          <w:lang w:val="ro-RO"/>
        </w:rPr>
        <w:t>â</w:t>
      </w:r>
      <w:r w:rsidRPr="00CE14BC">
        <w:rPr>
          <w:rFonts w:ascii="Times New Roman" w:hAnsi="Times New Roman" w:cs="Times New Roman"/>
          <w:sz w:val="22"/>
          <w:szCs w:val="22"/>
          <w:lang w:val="ro-RO"/>
        </w:rPr>
        <w:t xml:space="preserve">ndu-se in tabloul general de </w:t>
      </w:r>
      <w:r w:rsidR="00CF710B" w:rsidRPr="00CE14BC">
        <w:rPr>
          <w:rFonts w:ascii="Times New Roman" w:hAnsi="Times New Roman" w:cs="Times New Roman"/>
          <w:sz w:val="22"/>
          <w:szCs w:val="22"/>
          <w:lang w:val="ro-RO"/>
        </w:rPr>
        <w:t>distribuție</w:t>
      </w:r>
      <w:r w:rsidRPr="00CE14BC">
        <w:rPr>
          <w:rFonts w:ascii="Times New Roman" w:hAnsi="Times New Roman" w:cs="Times New Roman"/>
          <w:sz w:val="22"/>
          <w:szCs w:val="22"/>
          <w:lang w:val="ro-RO"/>
        </w:rPr>
        <w:t>.</w:t>
      </w:r>
    </w:p>
    <w:p w14:paraId="3CC37268" w14:textId="38BEA26D"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Beneficiarul are </w:t>
      </w:r>
      <w:r w:rsidR="00CF710B" w:rsidRPr="00CE14BC">
        <w:rPr>
          <w:rFonts w:ascii="Times New Roman" w:hAnsi="Times New Roman" w:cs="Times New Roman"/>
          <w:sz w:val="22"/>
          <w:szCs w:val="22"/>
          <w:lang w:val="ro-RO"/>
        </w:rPr>
        <w:t>obligația</w:t>
      </w:r>
      <w:r w:rsidRPr="00CE14BC">
        <w:rPr>
          <w:rFonts w:ascii="Times New Roman" w:hAnsi="Times New Roman" w:cs="Times New Roman"/>
          <w:sz w:val="22"/>
          <w:szCs w:val="22"/>
          <w:lang w:val="ro-RO"/>
        </w:rPr>
        <w:t xml:space="preserve"> de a </w:t>
      </w:r>
      <w:r w:rsidR="00CF710B" w:rsidRPr="00CE14BC">
        <w:rPr>
          <w:rFonts w:ascii="Times New Roman" w:hAnsi="Times New Roman" w:cs="Times New Roman"/>
          <w:sz w:val="22"/>
          <w:szCs w:val="22"/>
          <w:lang w:val="ro-RO"/>
        </w:rPr>
        <w:t>obține</w:t>
      </w:r>
      <w:r w:rsidRPr="00CE14BC">
        <w:rPr>
          <w:rFonts w:ascii="Times New Roman" w:hAnsi="Times New Roman" w:cs="Times New Roman"/>
          <w:sz w:val="22"/>
          <w:szCs w:val="22"/>
          <w:lang w:val="ro-RO"/>
        </w:rPr>
        <w:t xml:space="preserve"> avizul de amplasament favorabil din partea distribuitorului local de energie electrica si a tuturor avizelor cerute din partea distribuitorilor de </w:t>
      </w:r>
      <w:r w:rsidR="00CF710B" w:rsidRPr="00CE14BC">
        <w:rPr>
          <w:rFonts w:ascii="Times New Roman" w:hAnsi="Times New Roman" w:cs="Times New Roman"/>
          <w:sz w:val="22"/>
          <w:szCs w:val="22"/>
          <w:lang w:val="ro-RO"/>
        </w:rPr>
        <w:t>utilitate</w:t>
      </w:r>
      <w:r w:rsidRPr="00CE14BC">
        <w:rPr>
          <w:rFonts w:ascii="Times New Roman" w:hAnsi="Times New Roman" w:cs="Times New Roman"/>
          <w:sz w:val="22"/>
          <w:szCs w:val="22"/>
          <w:lang w:val="ro-RO"/>
        </w:rPr>
        <w:t>.</w:t>
      </w:r>
    </w:p>
    <w:p w14:paraId="3108E5D6" w14:textId="652555C0" w:rsidR="00F95FCD" w:rsidRDefault="00F95FCD" w:rsidP="00F95FCD">
      <w:pPr>
        <w:spacing w:line="276" w:lineRule="auto"/>
        <w:ind w:firstLine="567"/>
        <w:jc w:val="both"/>
        <w:rPr>
          <w:rFonts w:ascii="Times New Roman" w:hAnsi="Times New Roman" w:cs="Times New Roman"/>
          <w:sz w:val="22"/>
          <w:szCs w:val="22"/>
          <w:lang w:val="ro-RO"/>
        </w:rPr>
      </w:pPr>
    </w:p>
    <w:p w14:paraId="6457A54D" w14:textId="116D7329" w:rsidR="00CF710B" w:rsidRDefault="00CF710B" w:rsidP="00F95FCD">
      <w:pPr>
        <w:spacing w:line="276" w:lineRule="auto"/>
        <w:ind w:firstLine="567"/>
        <w:jc w:val="both"/>
        <w:rPr>
          <w:rFonts w:ascii="Times New Roman" w:hAnsi="Times New Roman" w:cs="Times New Roman"/>
          <w:sz w:val="22"/>
          <w:szCs w:val="22"/>
          <w:lang w:val="ro-RO"/>
        </w:rPr>
      </w:pPr>
    </w:p>
    <w:p w14:paraId="2EE7ACDC" w14:textId="77777777" w:rsidR="00CF710B" w:rsidRPr="00CE14BC" w:rsidRDefault="00CF710B" w:rsidP="00F95FCD">
      <w:pPr>
        <w:spacing w:line="276" w:lineRule="auto"/>
        <w:ind w:firstLine="567"/>
        <w:jc w:val="both"/>
        <w:rPr>
          <w:rFonts w:ascii="Times New Roman" w:hAnsi="Times New Roman" w:cs="Times New Roman"/>
          <w:sz w:val="22"/>
          <w:szCs w:val="22"/>
          <w:lang w:val="ro-RO"/>
        </w:rPr>
      </w:pPr>
    </w:p>
    <w:p w14:paraId="3D66055B" w14:textId="70E9501F" w:rsidR="00F95FCD" w:rsidRPr="00CE14BC" w:rsidRDefault="00CF710B" w:rsidP="00F95FCD">
      <w:pPr>
        <w:numPr>
          <w:ilvl w:val="0"/>
          <w:numId w:val="6"/>
        </w:numPr>
        <w:tabs>
          <w:tab w:val="left" w:pos="720"/>
        </w:tabs>
        <w:spacing w:line="276" w:lineRule="auto"/>
        <w:ind w:left="0"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Instalații</w:t>
      </w:r>
      <w:r w:rsidR="00F95FCD" w:rsidRPr="00CE14BC">
        <w:rPr>
          <w:rFonts w:ascii="Times New Roman" w:hAnsi="Times New Roman" w:cs="Times New Roman"/>
          <w:b/>
          <w:sz w:val="22"/>
          <w:szCs w:val="22"/>
          <w:lang w:val="ro-RO"/>
        </w:rPr>
        <w:t xml:space="preserve"> </w:t>
      </w:r>
      <w:proofErr w:type="spellStart"/>
      <w:r w:rsidR="00F95FCD" w:rsidRPr="00CE14BC">
        <w:rPr>
          <w:rFonts w:ascii="Times New Roman" w:hAnsi="Times New Roman" w:cs="Times New Roman"/>
          <w:b/>
          <w:sz w:val="22"/>
          <w:szCs w:val="22"/>
          <w:lang w:val="ro-RO"/>
        </w:rPr>
        <w:t>luminotehnice</w:t>
      </w:r>
      <w:proofErr w:type="spellEnd"/>
    </w:p>
    <w:p w14:paraId="0DE839E5" w14:textId="131DFE40" w:rsidR="00F95FCD" w:rsidRPr="00CE14BC" w:rsidRDefault="00CF710B"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Instalația</w:t>
      </w:r>
      <w:r w:rsidR="00F95FCD" w:rsidRPr="00CE14BC">
        <w:rPr>
          <w:rFonts w:ascii="Times New Roman" w:hAnsi="Times New Roman" w:cs="Times New Roman"/>
          <w:sz w:val="22"/>
          <w:szCs w:val="22"/>
          <w:lang w:val="ro-RO"/>
        </w:rPr>
        <w:t xml:space="preserve"> de iluminat se refera la iluminatul normal, iluminatul de securitate la evacuare, iluminatul de securitate pentru marcarea </w:t>
      </w:r>
      <w:r w:rsidRPr="00CE14BC">
        <w:rPr>
          <w:rFonts w:ascii="Times New Roman" w:hAnsi="Times New Roman" w:cs="Times New Roman"/>
          <w:sz w:val="22"/>
          <w:szCs w:val="22"/>
          <w:lang w:val="ro-RO"/>
        </w:rPr>
        <w:t>hidranților</w:t>
      </w:r>
      <w:r w:rsidR="00F95FCD" w:rsidRPr="00CE14BC">
        <w:rPr>
          <w:rFonts w:ascii="Times New Roman" w:hAnsi="Times New Roman" w:cs="Times New Roman"/>
          <w:sz w:val="22"/>
          <w:szCs w:val="22"/>
          <w:lang w:val="ro-RO"/>
        </w:rPr>
        <w:t xml:space="preserve"> interiori, iluminatul de securitate </w:t>
      </w:r>
      <w:proofErr w:type="spellStart"/>
      <w:r w:rsidR="00F95FCD" w:rsidRPr="00CE14BC">
        <w:rPr>
          <w:rFonts w:ascii="Times New Roman" w:hAnsi="Times New Roman" w:cs="Times New Roman"/>
          <w:sz w:val="22"/>
          <w:szCs w:val="22"/>
          <w:lang w:val="ro-RO"/>
        </w:rPr>
        <w:t>antipanic</w:t>
      </w:r>
      <w:r>
        <w:rPr>
          <w:rFonts w:ascii="Times New Roman" w:hAnsi="Times New Roman" w:cs="Times New Roman"/>
          <w:sz w:val="22"/>
          <w:szCs w:val="22"/>
          <w:lang w:val="ro-RO"/>
        </w:rPr>
        <w:t>ă</w:t>
      </w:r>
      <w:proofErr w:type="spellEnd"/>
      <w:r w:rsidR="00F95FCD" w:rsidRPr="00CE14BC">
        <w:rPr>
          <w:rFonts w:ascii="Times New Roman" w:hAnsi="Times New Roman" w:cs="Times New Roman"/>
          <w:sz w:val="22"/>
          <w:szCs w:val="22"/>
          <w:lang w:val="ro-RO"/>
        </w:rPr>
        <w:t xml:space="preserve"> si iluminatul de </w:t>
      </w:r>
      <w:proofErr w:type="spellStart"/>
      <w:r w:rsidR="00F95FCD" w:rsidRPr="00CE14BC">
        <w:rPr>
          <w:rFonts w:ascii="Times New Roman" w:hAnsi="Times New Roman" w:cs="Times New Roman"/>
          <w:sz w:val="22"/>
          <w:szCs w:val="22"/>
          <w:lang w:val="ro-RO"/>
        </w:rPr>
        <w:t>siguranta</w:t>
      </w:r>
      <w:proofErr w:type="spellEnd"/>
      <w:r w:rsidR="00F95FCD" w:rsidRPr="00CE14BC">
        <w:rPr>
          <w:rFonts w:ascii="Times New Roman" w:hAnsi="Times New Roman" w:cs="Times New Roman"/>
          <w:sz w:val="22"/>
          <w:szCs w:val="22"/>
          <w:lang w:val="ro-RO"/>
        </w:rPr>
        <w:t xml:space="preserve"> pentru continuarea lucrului. </w:t>
      </w:r>
      <w:proofErr w:type="spellStart"/>
      <w:r w:rsidR="00F95FCD" w:rsidRPr="00CE14BC">
        <w:rPr>
          <w:rFonts w:ascii="Times New Roman" w:hAnsi="Times New Roman" w:cs="Times New Roman"/>
          <w:sz w:val="22"/>
          <w:szCs w:val="22"/>
          <w:lang w:val="ro-RO"/>
        </w:rPr>
        <w:t>Intreaga</w:t>
      </w:r>
      <w:proofErr w:type="spellEnd"/>
      <w:r w:rsidR="00F95FCD" w:rsidRPr="00CE14BC">
        <w:rPr>
          <w:rFonts w:ascii="Times New Roman" w:hAnsi="Times New Roman" w:cs="Times New Roman"/>
          <w:sz w:val="22"/>
          <w:szCs w:val="22"/>
          <w:lang w:val="ro-RO"/>
        </w:rPr>
        <w:t xml:space="preserve"> </w:t>
      </w:r>
      <w:proofErr w:type="spellStart"/>
      <w:r w:rsidR="00F95FCD" w:rsidRPr="00CE14BC">
        <w:rPr>
          <w:rFonts w:ascii="Times New Roman" w:hAnsi="Times New Roman" w:cs="Times New Roman"/>
          <w:sz w:val="22"/>
          <w:szCs w:val="22"/>
          <w:lang w:val="ro-RO"/>
        </w:rPr>
        <w:t>instalatie</w:t>
      </w:r>
      <w:proofErr w:type="spellEnd"/>
      <w:r w:rsidR="00F95FCD" w:rsidRPr="00CE14BC">
        <w:rPr>
          <w:rFonts w:ascii="Times New Roman" w:hAnsi="Times New Roman" w:cs="Times New Roman"/>
          <w:sz w:val="22"/>
          <w:szCs w:val="22"/>
          <w:lang w:val="ro-RO"/>
        </w:rPr>
        <w:t xml:space="preserve"> de iluminat s-a proiectat conform normativelor:  </w:t>
      </w:r>
    </w:p>
    <w:p w14:paraId="2101C4C2" w14:textId="3533298C"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NP 061-2002 – Normativ pentru proiectarea </w:t>
      </w:r>
      <w:proofErr w:type="spellStart"/>
      <w:r w:rsidRPr="00CE14BC">
        <w:rPr>
          <w:rFonts w:ascii="Times New Roman" w:hAnsi="Times New Roman" w:cs="Times New Roman"/>
          <w:sz w:val="22"/>
          <w:szCs w:val="22"/>
          <w:lang w:val="ro-RO"/>
        </w:rPr>
        <w:t>ş</w:t>
      </w:r>
      <w:r w:rsidR="00CF710B">
        <w:rPr>
          <w:rFonts w:ascii="Times New Roman" w:hAnsi="Times New Roman" w:cs="Times New Roman"/>
          <w:sz w:val="22"/>
          <w:szCs w:val="22"/>
          <w:lang w:val="ro-RO"/>
        </w:rPr>
        <w:t>i</w:t>
      </w:r>
      <w:proofErr w:type="spellEnd"/>
      <w:r w:rsidRPr="00CE14BC">
        <w:rPr>
          <w:rFonts w:ascii="Times New Roman" w:hAnsi="Times New Roman" w:cs="Times New Roman"/>
          <w:sz w:val="22"/>
          <w:szCs w:val="22"/>
          <w:lang w:val="ro-RO"/>
        </w:rPr>
        <w:t xml:space="preserve"> </w:t>
      </w:r>
      <w:proofErr w:type="spellStart"/>
      <w:r w:rsidRPr="00CE14BC">
        <w:rPr>
          <w:rFonts w:ascii="Times New Roman" w:hAnsi="Times New Roman" w:cs="Times New Roman"/>
          <w:sz w:val="22"/>
          <w:szCs w:val="22"/>
          <w:lang w:val="ro-RO"/>
        </w:rPr>
        <w:t>execuţia</w:t>
      </w:r>
      <w:proofErr w:type="spellEnd"/>
      <w:r w:rsidRPr="00CE14BC">
        <w:rPr>
          <w:rFonts w:ascii="Times New Roman" w:hAnsi="Times New Roman" w:cs="Times New Roman"/>
          <w:sz w:val="22"/>
          <w:szCs w:val="22"/>
          <w:lang w:val="ro-RO"/>
        </w:rPr>
        <w:t xml:space="preserve"> sistemelor de iluminat artificial </w:t>
      </w:r>
      <w:r w:rsidR="00CF710B">
        <w:rPr>
          <w:rFonts w:ascii="Times New Roman" w:hAnsi="Times New Roman" w:cs="Times New Roman"/>
          <w:sz w:val="22"/>
          <w:szCs w:val="22"/>
          <w:lang w:val="ro-RO"/>
        </w:rPr>
        <w:t>î</w:t>
      </w:r>
      <w:r w:rsidRPr="00CE14BC">
        <w:rPr>
          <w:rFonts w:ascii="Times New Roman" w:hAnsi="Times New Roman" w:cs="Times New Roman"/>
          <w:sz w:val="22"/>
          <w:szCs w:val="22"/>
          <w:lang w:val="ro-RO"/>
        </w:rPr>
        <w:t xml:space="preserve">n </w:t>
      </w:r>
      <w:r w:rsidR="00CF710B" w:rsidRPr="00CE14BC">
        <w:rPr>
          <w:rFonts w:ascii="Times New Roman" w:hAnsi="Times New Roman" w:cs="Times New Roman"/>
          <w:sz w:val="22"/>
          <w:szCs w:val="22"/>
          <w:lang w:val="ro-RO"/>
        </w:rPr>
        <w:t>clădiri</w:t>
      </w:r>
      <w:r w:rsidRPr="00CE14BC">
        <w:rPr>
          <w:rFonts w:ascii="Times New Roman" w:hAnsi="Times New Roman" w:cs="Times New Roman"/>
          <w:sz w:val="22"/>
          <w:szCs w:val="22"/>
          <w:lang w:val="ro-RO"/>
        </w:rPr>
        <w:t xml:space="preserve">; </w:t>
      </w:r>
    </w:p>
    <w:p w14:paraId="5BE613A7"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NP062-2002 – Normativ pentru proiectarea sistemelor de iluminat rutier si pietonal; </w:t>
      </w:r>
    </w:p>
    <w:p w14:paraId="248CCAF5" w14:textId="34E819CD"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I7-2011 – Normativ pentru proiectarea, </w:t>
      </w:r>
      <w:r w:rsidR="00CF710B" w:rsidRPr="00CE14BC">
        <w:rPr>
          <w:rFonts w:ascii="Times New Roman" w:hAnsi="Times New Roman" w:cs="Times New Roman"/>
          <w:sz w:val="22"/>
          <w:szCs w:val="22"/>
          <w:lang w:val="ro-RO"/>
        </w:rPr>
        <w:t>execuția</w:t>
      </w:r>
      <w:r w:rsidRPr="00CE14BC">
        <w:rPr>
          <w:rFonts w:ascii="Times New Roman" w:hAnsi="Times New Roman" w:cs="Times New Roman"/>
          <w:sz w:val="22"/>
          <w:szCs w:val="22"/>
          <w:lang w:val="ro-RO"/>
        </w:rPr>
        <w:t xml:space="preserve">, si exploatarea </w:t>
      </w:r>
      <w:r w:rsidR="00CF710B" w:rsidRPr="00CE14BC">
        <w:rPr>
          <w:rFonts w:ascii="Times New Roman" w:hAnsi="Times New Roman" w:cs="Times New Roman"/>
          <w:sz w:val="22"/>
          <w:szCs w:val="22"/>
          <w:lang w:val="ro-RO"/>
        </w:rPr>
        <w:t>instalațiilor</w:t>
      </w:r>
      <w:r w:rsidRPr="00CE14BC">
        <w:rPr>
          <w:rFonts w:ascii="Times New Roman" w:hAnsi="Times New Roman" w:cs="Times New Roman"/>
          <w:sz w:val="22"/>
          <w:szCs w:val="22"/>
          <w:lang w:val="ro-RO"/>
        </w:rPr>
        <w:t xml:space="preserve"> electrice aferente </w:t>
      </w:r>
      <w:proofErr w:type="spellStart"/>
      <w:r w:rsidRPr="00CE14BC">
        <w:rPr>
          <w:rFonts w:ascii="Times New Roman" w:hAnsi="Times New Roman" w:cs="Times New Roman"/>
          <w:sz w:val="22"/>
          <w:szCs w:val="22"/>
          <w:lang w:val="ro-RO"/>
        </w:rPr>
        <w:t>cladirilor</w:t>
      </w:r>
      <w:proofErr w:type="spellEnd"/>
      <w:r w:rsidRPr="00CE14BC">
        <w:rPr>
          <w:rFonts w:ascii="Times New Roman" w:hAnsi="Times New Roman" w:cs="Times New Roman"/>
          <w:sz w:val="22"/>
          <w:szCs w:val="22"/>
          <w:lang w:val="ro-RO"/>
        </w:rPr>
        <w:t>.</w:t>
      </w:r>
    </w:p>
    <w:p w14:paraId="4852D1F3" w14:textId="60F3A82D"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Sistemele de </w:t>
      </w:r>
      <w:r w:rsidR="00CF710B" w:rsidRPr="00CE14BC">
        <w:rPr>
          <w:rFonts w:ascii="Times New Roman" w:hAnsi="Times New Roman" w:cs="Times New Roman"/>
          <w:sz w:val="22"/>
          <w:szCs w:val="22"/>
          <w:lang w:val="ro-RO"/>
        </w:rPr>
        <w:t>susținere</w:t>
      </w:r>
      <w:r w:rsidRPr="00CE14BC">
        <w:rPr>
          <w:rFonts w:ascii="Times New Roman" w:hAnsi="Times New Roman" w:cs="Times New Roman"/>
          <w:sz w:val="22"/>
          <w:szCs w:val="22"/>
          <w:lang w:val="ro-RO"/>
        </w:rPr>
        <w:t xml:space="preserve"> a corpurilor de iluminat sunt formate din dibluri, tije metalice, </w:t>
      </w:r>
      <w:proofErr w:type="spellStart"/>
      <w:r w:rsidRPr="00CE14BC">
        <w:rPr>
          <w:rFonts w:ascii="Times New Roman" w:hAnsi="Times New Roman" w:cs="Times New Roman"/>
          <w:sz w:val="22"/>
          <w:szCs w:val="22"/>
          <w:lang w:val="ro-RO"/>
        </w:rPr>
        <w:t>lant</w:t>
      </w:r>
      <w:proofErr w:type="spellEnd"/>
      <w:r w:rsidRPr="00CE14BC">
        <w:rPr>
          <w:rFonts w:ascii="Times New Roman" w:hAnsi="Times New Roman" w:cs="Times New Roman"/>
          <w:sz w:val="22"/>
          <w:szCs w:val="22"/>
          <w:lang w:val="ro-RO"/>
        </w:rPr>
        <w:t xml:space="preserve"> metalic, etc. Sistemele de </w:t>
      </w:r>
      <w:r w:rsidR="00CF710B" w:rsidRPr="00CE14BC">
        <w:rPr>
          <w:rFonts w:ascii="Times New Roman" w:hAnsi="Times New Roman" w:cs="Times New Roman"/>
          <w:sz w:val="22"/>
          <w:szCs w:val="22"/>
          <w:lang w:val="ro-RO"/>
        </w:rPr>
        <w:t>susținere</w:t>
      </w:r>
      <w:r w:rsidRPr="00CE14BC">
        <w:rPr>
          <w:rFonts w:ascii="Times New Roman" w:hAnsi="Times New Roman" w:cs="Times New Roman"/>
          <w:sz w:val="22"/>
          <w:szCs w:val="22"/>
          <w:lang w:val="ro-RO"/>
        </w:rPr>
        <w:t xml:space="preserve"> trebuie alese astfel </w:t>
      </w:r>
      <w:r w:rsidR="00CF710B" w:rsidRPr="00CE14BC">
        <w:rPr>
          <w:rFonts w:ascii="Times New Roman" w:hAnsi="Times New Roman" w:cs="Times New Roman"/>
          <w:sz w:val="22"/>
          <w:szCs w:val="22"/>
          <w:lang w:val="ro-RO"/>
        </w:rPr>
        <w:t>încât</w:t>
      </w:r>
      <w:r w:rsidRPr="00CE14BC">
        <w:rPr>
          <w:rFonts w:ascii="Times New Roman" w:hAnsi="Times New Roman" w:cs="Times New Roman"/>
          <w:sz w:val="22"/>
          <w:szCs w:val="22"/>
          <w:lang w:val="ro-RO"/>
        </w:rPr>
        <w:t xml:space="preserve"> sa </w:t>
      </w:r>
      <w:r w:rsidR="00CF710B" w:rsidRPr="00CE14BC">
        <w:rPr>
          <w:rFonts w:ascii="Times New Roman" w:hAnsi="Times New Roman" w:cs="Times New Roman"/>
          <w:sz w:val="22"/>
          <w:szCs w:val="22"/>
          <w:lang w:val="ro-RO"/>
        </w:rPr>
        <w:t>poată</w:t>
      </w:r>
      <w:r w:rsidRPr="00CE14BC">
        <w:rPr>
          <w:rFonts w:ascii="Times New Roman" w:hAnsi="Times New Roman" w:cs="Times New Roman"/>
          <w:sz w:val="22"/>
          <w:szCs w:val="22"/>
          <w:lang w:val="ro-RO"/>
        </w:rPr>
        <w:t xml:space="preserve"> </w:t>
      </w:r>
      <w:r w:rsidR="00CF710B" w:rsidRPr="00CE14BC">
        <w:rPr>
          <w:rFonts w:ascii="Times New Roman" w:hAnsi="Times New Roman" w:cs="Times New Roman"/>
          <w:sz w:val="22"/>
          <w:szCs w:val="22"/>
          <w:lang w:val="ro-RO"/>
        </w:rPr>
        <w:t>susține</w:t>
      </w:r>
      <w:r w:rsidRPr="00CE14BC">
        <w:rPr>
          <w:rFonts w:ascii="Times New Roman" w:hAnsi="Times New Roman" w:cs="Times New Roman"/>
          <w:sz w:val="22"/>
          <w:szCs w:val="22"/>
          <w:lang w:val="ro-RO"/>
        </w:rPr>
        <w:t xml:space="preserve"> de minim de 5 ori greutatea corpului de iluminat, dar nu mai </w:t>
      </w:r>
      <w:proofErr w:type="spellStart"/>
      <w:r w:rsidRPr="00CE14BC">
        <w:rPr>
          <w:rFonts w:ascii="Times New Roman" w:hAnsi="Times New Roman" w:cs="Times New Roman"/>
          <w:sz w:val="22"/>
          <w:szCs w:val="22"/>
          <w:lang w:val="ro-RO"/>
        </w:rPr>
        <w:t>putin</w:t>
      </w:r>
      <w:proofErr w:type="spellEnd"/>
      <w:r w:rsidRPr="00CE14BC">
        <w:rPr>
          <w:rFonts w:ascii="Times New Roman" w:hAnsi="Times New Roman" w:cs="Times New Roman"/>
          <w:sz w:val="22"/>
          <w:szCs w:val="22"/>
          <w:lang w:val="ro-RO"/>
        </w:rPr>
        <w:t xml:space="preserve"> de 10kg.</w:t>
      </w:r>
    </w:p>
    <w:p w14:paraId="2C4D32EB" w14:textId="19E9C37E"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lastRenderedPageBreak/>
        <w:t xml:space="preserve">Nivelurile de iluminat au fost calculate pentru un factor de </w:t>
      </w:r>
      <w:r w:rsidR="00CF710B" w:rsidRPr="00CE14BC">
        <w:rPr>
          <w:rFonts w:ascii="Times New Roman" w:hAnsi="Times New Roman" w:cs="Times New Roman"/>
          <w:sz w:val="22"/>
          <w:szCs w:val="22"/>
          <w:lang w:val="ro-RO"/>
        </w:rPr>
        <w:t>menținere</w:t>
      </w:r>
      <w:r w:rsidRPr="00CE14BC">
        <w:rPr>
          <w:rFonts w:ascii="Times New Roman" w:hAnsi="Times New Roman" w:cs="Times New Roman"/>
          <w:sz w:val="22"/>
          <w:szCs w:val="22"/>
          <w:lang w:val="ro-RO"/>
        </w:rPr>
        <w:t xml:space="preserve"> a </w:t>
      </w:r>
      <w:r w:rsidR="00CF710B" w:rsidRPr="00CE14BC">
        <w:rPr>
          <w:rFonts w:ascii="Times New Roman" w:hAnsi="Times New Roman" w:cs="Times New Roman"/>
          <w:sz w:val="22"/>
          <w:szCs w:val="22"/>
          <w:lang w:val="ro-RO"/>
        </w:rPr>
        <w:t>lămpii</w:t>
      </w:r>
      <w:r w:rsidRPr="00CE14BC">
        <w:rPr>
          <w:rFonts w:ascii="Times New Roman" w:hAnsi="Times New Roman" w:cs="Times New Roman"/>
          <w:sz w:val="22"/>
          <w:szCs w:val="22"/>
          <w:lang w:val="ro-RO"/>
        </w:rPr>
        <w:t xml:space="preserve"> de 0.8, la nivelul planului de lucru, </w:t>
      </w:r>
      <w:proofErr w:type="spellStart"/>
      <w:r w:rsidRPr="00CE14BC">
        <w:rPr>
          <w:rFonts w:ascii="Times New Roman" w:hAnsi="Times New Roman" w:cs="Times New Roman"/>
          <w:sz w:val="22"/>
          <w:szCs w:val="22"/>
          <w:lang w:val="ro-RO"/>
        </w:rPr>
        <w:t>adica</w:t>
      </w:r>
      <w:proofErr w:type="spellEnd"/>
      <w:r w:rsidRPr="00CE14BC">
        <w:rPr>
          <w:rFonts w:ascii="Times New Roman" w:hAnsi="Times New Roman" w:cs="Times New Roman"/>
          <w:sz w:val="22"/>
          <w:szCs w:val="22"/>
          <w:lang w:val="ro-RO"/>
        </w:rPr>
        <w:t xml:space="preserve"> la 0.8m fata de cota pardoselii.</w:t>
      </w:r>
    </w:p>
    <w:p w14:paraId="28A71A78" w14:textId="77777777"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p>
    <w:p w14:paraId="2DAF30CE" w14:textId="77777777" w:rsidR="00F95FCD" w:rsidRPr="00CE14BC" w:rsidRDefault="00F95FCD" w:rsidP="00F95FCD">
      <w:pPr>
        <w:numPr>
          <w:ilvl w:val="1"/>
          <w:numId w:val="6"/>
        </w:numPr>
        <w:tabs>
          <w:tab w:val="left" w:pos="720"/>
        </w:tabs>
        <w:spacing w:line="276" w:lineRule="auto"/>
        <w:ind w:left="0"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 xml:space="preserve"> Iluminat de baza</w:t>
      </w:r>
    </w:p>
    <w:p w14:paraId="34F0260E"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Iluminatul normal se refera la totalitatea corpurilor de iluminat si a elementelor de comanda folosite.</w:t>
      </w:r>
    </w:p>
    <w:p w14:paraId="7BF0AB0B" w14:textId="44C57491"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Iluminatul holurilor se va realiza prin corpuri echipat cu surse LED, putere absorbita 37W, 3800 lm, indice de redare a culorilor 80, temperatura de culoare 4000K, UGR &lt;19, grad de </w:t>
      </w:r>
      <w:proofErr w:type="spellStart"/>
      <w:r w:rsidRPr="00CE14BC">
        <w:rPr>
          <w:rFonts w:ascii="Times New Roman" w:hAnsi="Times New Roman" w:cs="Times New Roman"/>
          <w:sz w:val="22"/>
          <w:szCs w:val="22"/>
          <w:lang w:val="ro-RO"/>
        </w:rPr>
        <w:t>protectie</w:t>
      </w:r>
      <w:proofErr w:type="spellEnd"/>
      <w:r w:rsidRPr="00CE14BC">
        <w:rPr>
          <w:rFonts w:ascii="Times New Roman" w:hAnsi="Times New Roman" w:cs="Times New Roman"/>
          <w:sz w:val="22"/>
          <w:szCs w:val="22"/>
          <w:lang w:val="ro-RO"/>
        </w:rPr>
        <w:t xml:space="preserve"> IP20\IP40, dimensiuni 597x597mm, montat incastrat in tavanul fals. Comanda se face cu </w:t>
      </w:r>
      <w:proofErr w:type="spellStart"/>
      <w:r w:rsidRPr="00CE14BC">
        <w:rPr>
          <w:rFonts w:ascii="Times New Roman" w:hAnsi="Times New Roman" w:cs="Times New Roman"/>
          <w:sz w:val="22"/>
          <w:szCs w:val="22"/>
          <w:lang w:val="ro-RO"/>
        </w:rPr>
        <w:t>intrerupatoare</w:t>
      </w:r>
      <w:proofErr w:type="spellEnd"/>
      <w:r w:rsidRPr="00CE14BC">
        <w:rPr>
          <w:rFonts w:ascii="Times New Roman" w:hAnsi="Times New Roman" w:cs="Times New Roman"/>
          <w:sz w:val="22"/>
          <w:szCs w:val="22"/>
          <w:lang w:val="ro-RO"/>
        </w:rPr>
        <w:t xml:space="preserve"> cap de scara si </w:t>
      </w:r>
      <w:r w:rsidR="00CF710B" w:rsidRPr="00CE14BC">
        <w:rPr>
          <w:rFonts w:ascii="Times New Roman" w:hAnsi="Times New Roman" w:cs="Times New Roman"/>
          <w:sz w:val="22"/>
          <w:szCs w:val="22"/>
          <w:lang w:val="ro-RO"/>
        </w:rPr>
        <w:t>întrerupătoare</w:t>
      </w:r>
      <w:r w:rsidRPr="00CE14BC">
        <w:rPr>
          <w:rFonts w:ascii="Times New Roman" w:hAnsi="Times New Roman" w:cs="Times New Roman"/>
          <w:sz w:val="22"/>
          <w:szCs w:val="22"/>
          <w:lang w:val="ro-RO"/>
        </w:rPr>
        <w:t xml:space="preserve"> cu revenire ST, IP20, montate aparent pe </w:t>
      </w:r>
      <w:r w:rsidR="00CF710B" w:rsidRPr="00CE14BC">
        <w:rPr>
          <w:rFonts w:ascii="Times New Roman" w:hAnsi="Times New Roman" w:cs="Times New Roman"/>
          <w:sz w:val="22"/>
          <w:szCs w:val="22"/>
          <w:lang w:val="ro-RO"/>
        </w:rPr>
        <w:t>pereții</w:t>
      </w:r>
      <w:r w:rsidRPr="00CE14BC">
        <w:rPr>
          <w:rFonts w:ascii="Times New Roman" w:hAnsi="Times New Roman" w:cs="Times New Roman"/>
          <w:sz w:val="22"/>
          <w:szCs w:val="22"/>
          <w:lang w:val="ro-RO"/>
        </w:rPr>
        <w:t xml:space="preserve"> de </w:t>
      </w:r>
      <w:proofErr w:type="spellStart"/>
      <w:r w:rsidRPr="00CE14BC">
        <w:rPr>
          <w:rFonts w:ascii="Times New Roman" w:hAnsi="Times New Roman" w:cs="Times New Roman"/>
          <w:sz w:val="22"/>
          <w:szCs w:val="22"/>
          <w:lang w:val="ro-RO"/>
        </w:rPr>
        <w:t>rigips</w:t>
      </w:r>
      <w:proofErr w:type="spellEnd"/>
      <w:r w:rsidRPr="00CE14BC">
        <w:rPr>
          <w:rFonts w:ascii="Times New Roman" w:hAnsi="Times New Roman" w:cs="Times New Roman"/>
          <w:sz w:val="22"/>
          <w:szCs w:val="22"/>
          <w:lang w:val="ro-RO"/>
        </w:rPr>
        <w:t xml:space="preserve"> sau tencuiala si senzori de prezenta PT, IP44, montaj aparent, conform </w:t>
      </w:r>
      <w:r w:rsidR="00CF710B" w:rsidRPr="00CE14BC">
        <w:rPr>
          <w:rFonts w:ascii="Times New Roman" w:hAnsi="Times New Roman" w:cs="Times New Roman"/>
          <w:sz w:val="22"/>
          <w:szCs w:val="22"/>
          <w:lang w:val="ro-RO"/>
        </w:rPr>
        <w:t>planșelor</w:t>
      </w:r>
      <w:r w:rsidRPr="00CE14BC">
        <w:rPr>
          <w:rFonts w:ascii="Times New Roman" w:hAnsi="Times New Roman" w:cs="Times New Roman"/>
          <w:sz w:val="22"/>
          <w:szCs w:val="22"/>
          <w:lang w:val="ro-RO"/>
        </w:rPr>
        <w:t>.</w:t>
      </w:r>
    </w:p>
    <w:p w14:paraId="5ADEBB88" w14:textId="5550381E"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Iluminatul </w:t>
      </w:r>
      <w:r w:rsidR="00CF710B" w:rsidRPr="00CE14BC">
        <w:rPr>
          <w:rFonts w:ascii="Times New Roman" w:hAnsi="Times New Roman" w:cs="Times New Roman"/>
          <w:sz w:val="22"/>
          <w:szCs w:val="22"/>
          <w:lang w:val="ro-RO"/>
        </w:rPr>
        <w:t>sălilor</w:t>
      </w:r>
      <w:r w:rsidRPr="00CE14BC">
        <w:rPr>
          <w:rFonts w:ascii="Times New Roman" w:hAnsi="Times New Roman" w:cs="Times New Roman"/>
          <w:sz w:val="22"/>
          <w:szCs w:val="22"/>
          <w:lang w:val="ro-RO"/>
        </w:rPr>
        <w:t xml:space="preserve"> de clasa, se va realiza prin corpuri de iluminat pentru tavan casetat, echipate cu surse LED, putere absorbita 37W, 3800 lm, indice de redare a culorilor 80, temperatura de culoare 4000K, UGR &lt;19, grad de </w:t>
      </w:r>
      <w:proofErr w:type="spellStart"/>
      <w:r w:rsidRPr="00CE14BC">
        <w:rPr>
          <w:rFonts w:ascii="Times New Roman" w:hAnsi="Times New Roman" w:cs="Times New Roman"/>
          <w:sz w:val="22"/>
          <w:szCs w:val="22"/>
          <w:lang w:val="ro-RO"/>
        </w:rPr>
        <w:t>protectie</w:t>
      </w:r>
      <w:proofErr w:type="spellEnd"/>
      <w:r w:rsidRPr="00CE14BC">
        <w:rPr>
          <w:rFonts w:ascii="Times New Roman" w:hAnsi="Times New Roman" w:cs="Times New Roman"/>
          <w:sz w:val="22"/>
          <w:szCs w:val="22"/>
          <w:lang w:val="ro-RO"/>
        </w:rPr>
        <w:t xml:space="preserve"> IP20\IP40, dimensiuni 597x597mm, montat aparent sau suspendat de tavanul. Comanda iluminatului se </w:t>
      </w:r>
      <w:r w:rsidR="00CF710B" w:rsidRPr="00CE14BC">
        <w:rPr>
          <w:rFonts w:ascii="Times New Roman" w:hAnsi="Times New Roman" w:cs="Times New Roman"/>
          <w:sz w:val="22"/>
          <w:szCs w:val="22"/>
          <w:lang w:val="ro-RO"/>
        </w:rPr>
        <w:t>realizează</w:t>
      </w:r>
      <w:r w:rsidRPr="00CE14BC">
        <w:rPr>
          <w:rFonts w:ascii="Times New Roman" w:hAnsi="Times New Roman" w:cs="Times New Roman"/>
          <w:sz w:val="22"/>
          <w:szCs w:val="22"/>
          <w:lang w:val="ro-RO"/>
        </w:rPr>
        <w:t xml:space="preserve"> cu </w:t>
      </w:r>
      <w:r w:rsidR="00CF710B" w:rsidRPr="00CE14BC">
        <w:rPr>
          <w:rFonts w:ascii="Times New Roman" w:hAnsi="Times New Roman" w:cs="Times New Roman"/>
          <w:sz w:val="22"/>
          <w:szCs w:val="22"/>
          <w:lang w:val="ro-RO"/>
        </w:rPr>
        <w:t>întrerupătoare</w:t>
      </w:r>
      <w:r w:rsidRPr="00CE14BC">
        <w:rPr>
          <w:rFonts w:ascii="Times New Roman" w:hAnsi="Times New Roman" w:cs="Times New Roman"/>
          <w:sz w:val="22"/>
          <w:szCs w:val="22"/>
          <w:lang w:val="ro-RO"/>
        </w:rPr>
        <w:t xml:space="preserve"> simple ST, IP20, montate aparent pe </w:t>
      </w:r>
      <w:proofErr w:type="spellStart"/>
      <w:r w:rsidRPr="00CE14BC">
        <w:rPr>
          <w:rFonts w:ascii="Times New Roman" w:hAnsi="Times New Roman" w:cs="Times New Roman"/>
          <w:sz w:val="22"/>
          <w:szCs w:val="22"/>
          <w:lang w:val="ro-RO"/>
        </w:rPr>
        <w:t>peretii</w:t>
      </w:r>
      <w:proofErr w:type="spellEnd"/>
      <w:r w:rsidRPr="00CE14BC">
        <w:rPr>
          <w:rFonts w:ascii="Times New Roman" w:hAnsi="Times New Roman" w:cs="Times New Roman"/>
          <w:sz w:val="22"/>
          <w:szCs w:val="22"/>
          <w:lang w:val="ro-RO"/>
        </w:rPr>
        <w:t xml:space="preserve"> de </w:t>
      </w:r>
      <w:proofErr w:type="spellStart"/>
      <w:r w:rsidRPr="00CE14BC">
        <w:rPr>
          <w:rFonts w:ascii="Times New Roman" w:hAnsi="Times New Roman" w:cs="Times New Roman"/>
          <w:sz w:val="22"/>
          <w:szCs w:val="22"/>
          <w:lang w:val="ro-RO"/>
        </w:rPr>
        <w:t>rigips</w:t>
      </w:r>
      <w:proofErr w:type="spellEnd"/>
      <w:r w:rsidRPr="00CE14BC">
        <w:rPr>
          <w:rFonts w:ascii="Times New Roman" w:hAnsi="Times New Roman" w:cs="Times New Roman"/>
          <w:sz w:val="22"/>
          <w:szCs w:val="22"/>
          <w:lang w:val="ro-RO"/>
        </w:rPr>
        <w:t xml:space="preserve"> sau tencuiala.</w:t>
      </w:r>
    </w:p>
    <w:p w14:paraId="2DCD3809" w14:textId="2C72BD0E"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Pentru iluminatul local la nivelul tablelor din </w:t>
      </w:r>
      <w:r w:rsidR="00CF710B" w:rsidRPr="00CE14BC">
        <w:rPr>
          <w:rFonts w:ascii="Times New Roman" w:hAnsi="Times New Roman" w:cs="Times New Roman"/>
          <w:sz w:val="22"/>
          <w:szCs w:val="22"/>
          <w:lang w:val="ro-RO"/>
        </w:rPr>
        <w:t>sălile</w:t>
      </w:r>
      <w:r w:rsidRPr="00CE14BC">
        <w:rPr>
          <w:rFonts w:ascii="Times New Roman" w:hAnsi="Times New Roman" w:cs="Times New Roman"/>
          <w:sz w:val="22"/>
          <w:szCs w:val="22"/>
          <w:lang w:val="ro-RO"/>
        </w:rPr>
        <w:t xml:space="preserve"> de clasa, se vor folosi corpuri de iluminat echipate cu surse LED de putere 1x40W, temperatura de culoare 4000K, de tip </w:t>
      </w:r>
      <w:proofErr w:type="spellStart"/>
      <w:r w:rsidRPr="00CE14BC">
        <w:rPr>
          <w:rFonts w:ascii="Times New Roman" w:hAnsi="Times New Roman" w:cs="Times New Roman"/>
          <w:sz w:val="22"/>
          <w:szCs w:val="22"/>
          <w:lang w:val="ro-RO"/>
        </w:rPr>
        <w:t>wallwasher</w:t>
      </w:r>
      <w:proofErr w:type="spellEnd"/>
      <w:r w:rsidRPr="00CE14BC">
        <w:rPr>
          <w:rFonts w:ascii="Times New Roman" w:hAnsi="Times New Roman" w:cs="Times New Roman"/>
          <w:sz w:val="22"/>
          <w:szCs w:val="22"/>
          <w:lang w:val="ro-RO"/>
        </w:rPr>
        <w:t xml:space="preserve">, cu reflector asimetric, grad de </w:t>
      </w:r>
      <w:r w:rsidR="00CF710B" w:rsidRPr="00CE14BC">
        <w:rPr>
          <w:rFonts w:ascii="Times New Roman" w:hAnsi="Times New Roman" w:cs="Times New Roman"/>
          <w:sz w:val="22"/>
          <w:szCs w:val="22"/>
          <w:lang w:val="ro-RO"/>
        </w:rPr>
        <w:t>protecție</w:t>
      </w:r>
      <w:r w:rsidRPr="00CE14BC">
        <w:rPr>
          <w:rFonts w:ascii="Times New Roman" w:hAnsi="Times New Roman" w:cs="Times New Roman"/>
          <w:sz w:val="22"/>
          <w:szCs w:val="22"/>
          <w:lang w:val="ro-RO"/>
        </w:rPr>
        <w:t xml:space="preserve"> IP20, montate suspendat de tavan la cota +3.20 fata de cota finita a pardoselii. Comanda se </w:t>
      </w:r>
      <w:r w:rsidR="00CF710B" w:rsidRPr="00CE14BC">
        <w:rPr>
          <w:rFonts w:ascii="Times New Roman" w:hAnsi="Times New Roman" w:cs="Times New Roman"/>
          <w:sz w:val="22"/>
          <w:szCs w:val="22"/>
          <w:lang w:val="ro-RO"/>
        </w:rPr>
        <w:t>realizează</w:t>
      </w:r>
      <w:r w:rsidRPr="00CE14BC">
        <w:rPr>
          <w:rFonts w:ascii="Times New Roman" w:hAnsi="Times New Roman" w:cs="Times New Roman"/>
          <w:sz w:val="22"/>
          <w:szCs w:val="22"/>
          <w:lang w:val="ro-RO"/>
        </w:rPr>
        <w:t xml:space="preserve"> cu </w:t>
      </w:r>
      <w:proofErr w:type="spellStart"/>
      <w:r w:rsidRPr="00CE14BC">
        <w:rPr>
          <w:rFonts w:ascii="Times New Roman" w:hAnsi="Times New Roman" w:cs="Times New Roman"/>
          <w:sz w:val="22"/>
          <w:szCs w:val="22"/>
          <w:lang w:val="ro-RO"/>
        </w:rPr>
        <w:t>intrerupatoare</w:t>
      </w:r>
      <w:proofErr w:type="spellEnd"/>
      <w:r w:rsidRPr="00CE14BC">
        <w:rPr>
          <w:rFonts w:ascii="Times New Roman" w:hAnsi="Times New Roman" w:cs="Times New Roman"/>
          <w:sz w:val="22"/>
          <w:szCs w:val="22"/>
          <w:lang w:val="ro-RO"/>
        </w:rPr>
        <w:t xml:space="preserve"> simple ST, IP20, montate aparent pe </w:t>
      </w:r>
      <w:proofErr w:type="spellStart"/>
      <w:r w:rsidRPr="00CE14BC">
        <w:rPr>
          <w:rFonts w:ascii="Times New Roman" w:hAnsi="Times New Roman" w:cs="Times New Roman"/>
          <w:sz w:val="22"/>
          <w:szCs w:val="22"/>
          <w:lang w:val="ro-RO"/>
        </w:rPr>
        <w:t>peretii</w:t>
      </w:r>
      <w:proofErr w:type="spellEnd"/>
      <w:r w:rsidRPr="00CE14BC">
        <w:rPr>
          <w:rFonts w:ascii="Times New Roman" w:hAnsi="Times New Roman" w:cs="Times New Roman"/>
          <w:sz w:val="22"/>
          <w:szCs w:val="22"/>
          <w:lang w:val="ro-RO"/>
        </w:rPr>
        <w:t xml:space="preserve"> de </w:t>
      </w:r>
      <w:proofErr w:type="spellStart"/>
      <w:r w:rsidRPr="00CE14BC">
        <w:rPr>
          <w:rFonts w:ascii="Times New Roman" w:hAnsi="Times New Roman" w:cs="Times New Roman"/>
          <w:sz w:val="22"/>
          <w:szCs w:val="22"/>
          <w:lang w:val="ro-RO"/>
        </w:rPr>
        <w:t>rigips</w:t>
      </w:r>
      <w:proofErr w:type="spellEnd"/>
      <w:r w:rsidRPr="00CE14BC">
        <w:rPr>
          <w:rFonts w:ascii="Times New Roman" w:hAnsi="Times New Roman" w:cs="Times New Roman"/>
          <w:sz w:val="22"/>
          <w:szCs w:val="22"/>
          <w:lang w:val="ro-RO"/>
        </w:rPr>
        <w:t xml:space="preserve"> sau tencuiala.</w:t>
      </w:r>
    </w:p>
    <w:p w14:paraId="34EB6CC3"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roofErr w:type="spellStart"/>
      <w:r w:rsidRPr="00CE14BC">
        <w:rPr>
          <w:rFonts w:ascii="Times New Roman" w:hAnsi="Times New Roman" w:cs="Times New Roman"/>
          <w:sz w:val="22"/>
          <w:szCs w:val="22"/>
          <w:lang w:val="ro-RO"/>
        </w:rPr>
        <w:t>Spatiul</w:t>
      </w:r>
      <w:proofErr w:type="spellEnd"/>
      <w:r w:rsidRPr="00CE14BC">
        <w:rPr>
          <w:rFonts w:ascii="Times New Roman" w:hAnsi="Times New Roman" w:cs="Times New Roman"/>
          <w:sz w:val="22"/>
          <w:szCs w:val="22"/>
          <w:lang w:val="ro-RO"/>
        </w:rPr>
        <w:t xml:space="preserve"> tehnic, vestiarele se vor ilumina prin corpuri de iluminat cu grad ridicat de </w:t>
      </w:r>
      <w:proofErr w:type="spellStart"/>
      <w:r w:rsidRPr="00CE14BC">
        <w:rPr>
          <w:rFonts w:ascii="Times New Roman" w:hAnsi="Times New Roman" w:cs="Times New Roman"/>
          <w:sz w:val="22"/>
          <w:szCs w:val="22"/>
          <w:lang w:val="ro-RO"/>
        </w:rPr>
        <w:t>protectie</w:t>
      </w:r>
      <w:proofErr w:type="spellEnd"/>
      <w:r w:rsidRPr="00CE14BC">
        <w:rPr>
          <w:rFonts w:ascii="Times New Roman" w:hAnsi="Times New Roman" w:cs="Times New Roman"/>
          <w:sz w:val="22"/>
          <w:szCs w:val="22"/>
          <w:lang w:val="ro-RO"/>
        </w:rPr>
        <w:t xml:space="preserve">, echipat cu surse LED, putere  1x52W, 6600lm, L=1600mm, cu indice de redare a culorii 80, temperatura de culoare 4000K, </w:t>
      </w:r>
      <w:proofErr w:type="spellStart"/>
      <w:r w:rsidRPr="00CE14BC">
        <w:rPr>
          <w:rFonts w:ascii="Times New Roman" w:hAnsi="Times New Roman" w:cs="Times New Roman"/>
          <w:sz w:val="22"/>
          <w:szCs w:val="22"/>
          <w:lang w:val="ro-RO"/>
        </w:rPr>
        <w:t>distributie</w:t>
      </w:r>
      <w:proofErr w:type="spellEnd"/>
      <w:r w:rsidRPr="00CE14BC">
        <w:rPr>
          <w:rFonts w:ascii="Times New Roman" w:hAnsi="Times New Roman" w:cs="Times New Roman"/>
          <w:sz w:val="22"/>
          <w:szCs w:val="22"/>
          <w:lang w:val="ro-RO"/>
        </w:rPr>
        <w:t xml:space="preserve"> larga, dispersor de </w:t>
      </w:r>
      <w:proofErr w:type="spellStart"/>
      <w:r w:rsidRPr="00CE14BC">
        <w:rPr>
          <w:rFonts w:ascii="Times New Roman" w:hAnsi="Times New Roman" w:cs="Times New Roman"/>
          <w:sz w:val="22"/>
          <w:szCs w:val="22"/>
          <w:lang w:val="ro-RO"/>
        </w:rPr>
        <w:t>policarbonat</w:t>
      </w:r>
      <w:proofErr w:type="spellEnd"/>
      <w:r w:rsidRPr="00CE14BC">
        <w:rPr>
          <w:rFonts w:ascii="Times New Roman" w:hAnsi="Times New Roman" w:cs="Times New Roman"/>
          <w:sz w:val="22"/>
          <w:szCs w:val="22"/>
          <w:lang w:val="ro-RO"/>
        </w:rPr>
        <w:t xml:space="preserve">, grad de </w:t>
      </w:r>
      <w:proofErr w:type="spellStart"/>
      <w:r w:rsidRPr="00CE14BC">
        <w:rPr>
          <w:rFonts w:ascii="Times New Roman" w:hAnsi="Times New Roman" w:cs="Times New Roman"/>
          <w:sz w:val="22"/>
          <w:szCs w:val="22"/>
          <w:lang w:val="ro-RO"/>
        </w:rPr>
        <w:t>protectie</w:t>
      </w:r>
      <w:proofErr w:type="spellEnd"/>
      <w:r w:rsidRPr="00CE14BC">
        <w:rPr>
          <w:rFonts w:ascii="Times New Roman" w:hAnsi="Times New Roman" w:cs="Times New Roman"/>
          <w:sz w:val="22"/>
          <w:szCs w:val="22"/>
          <w:lang w:val="ro-RO"/>
        </w:rPr>
        <w:t xml:space="preserve"> IP65, montat aparent pe tavan. Comanda se face cu </w:t>
      </w:r>
      <w:proofErr w:type="spellStart"/>
      <w:r w:rsidRPr="00CE14BC">
        <w:rPr>
          <w:rFonts w:ascii="Times New Roman" w:hAnsi="Times New Roman" w:cs="Times New Roman"/>
          <w:sz w:val="22"/>
          <w:szCs w:val="22"/>
          <w:lang w:val="ro-RO"/>
        </w:rPr>
        <w:t>intrerupatoare</w:t>
      </w:r>
      <w:proofErr w:type="spellEnd"/>
      <w:r w:rsidRPr="00CE14BC">
        <w:rPr>
          <w:rFonts w:ascii="Times New Roman" w:hAnsi="Times New Roman" w:cs="Times New Roman"/>
          <w:sz w:val="22"/>
          <w:szCs w:val="22"/>
          <w:lang w:val="ro-RO"/>
        </w:rPr>
        <w:t xml:space="preserve"> simple PT, IP44, montate aparent pe </w:t>
      </w:r>
      <w:proofErr w:type="spellStart"/>
      <w:r w:rsidRPr="00CE14BC">
        <w:rPr>
          <w:rFonts w:ascii="Times New Roman" w:hAnsi="Times New Roman" w:cs="Times New Roman"/>
          <w:sz w:val="22"/>
          <w:szCs w:val="22"/>
          <w:lang w:val="ro-RO"/>
        </w:rPr>
        <w:t>peretii</w:t>
      </w:r>
      <w:proofErr w:type="spellEnd"/>
      <w:r w:rsidRPr="00CE14BC">
        <w:rPr>
          <w:rFonts w:ascii="Times New Roman" w:hAnsi="Times New Roman" w:cs="Times New Roman"/>
          <w:sz w:val="22"/>
          <w:szCs w:val="22"/>
          <w:lang w:val="ro-RO"/>
        </w:rPr>
        <w:t xml:space="preserve"> de </w:t>
      </w:r>
      <w:proofErr w:type="spellStart"/>
      <w:r w:rsidRPr="00CE14BC">
        <w:rPr>
          <w:rFonts w:ascii="Times New Roman" w:hAnsi="Times New Roman" w:cs="Times New Roman"/>
          <w:sz w:val="22"/>
          <w:szCs w:val="22"/>
          <w:lang w:val="ro-RO"/>
        </w:rPr>
        <w:t>rigips</w:t>
      </w:r>
      <w:proofErr w:type="spellEnd"/>
      <w:r w:rsidRPr="00CE14BC">
        <w:rPr>
          <w:rFonts w:ascii="Times New Roman" w:hAnsi="Times New Roman" w:cs="Times New Roman"/>
          <w:sz w:val="22"/>
          <w:szCs w:val="22"/>
          <w:lang w:val="ro-RO"/>
        </w:rPr>
        <w:t xml:space="preserve"> sau tencuiala.</w:t>
      </w:r>
    </w:p>
    <w:p w14:paraId="46B85738" w14:textId="401CD060"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In grupurile sanitare se vor monta corpuri de tip plafoniera, echipate cu surse LED, putere 1x10W, 1x1058lm, indice redare a culorii 80, temperatura de culoare 3000K, IP44, montate aparent pe tavan si corpuri de tip bagheta luminoasa, echipate cu surse LED, putere 1x15W, IP44, montate aparent pe perete, deasupra oglinzilor. Comanda iluminatului se </w:t>
      </w:r>
      <w:r w:rsidR="00CF710B" w:rsidRPr="00CE14BC">
        <w:rPr>
          <w:rFonts w:ascii="Times New Roman" w:hAnsi="Times New Roman" w:cs="Times New Roman"/>
          <w:sz w:val="22"/>
          <w:szCs w:val="22"/>
          <w:lang w:val="ro-RO"/>
        </w:rPr>
        <w:t>realizează</w:t>
      </w:r>
      <w:r w:rsidRPr="00CE14BC">
        <w:rPr>
          <w:rFonts w:ascii="Times New Roman" w:hAnsi="Times New Roman" w:cs="Times New Roman"/>
          <w:sz w:val="22"/>
          <w:szCs w:val="22"/>
          <w:lang w:val="ro-RO"/>
        </w:rPr>
        <w:t xml:space="preserve"> prin senzori de prezenta, unghi de </w:t>
      </w:r>
      <w:proofErr w:type="spellStart"/>
      <w:r w:rsidRPr="00CE14BC">
        <w:rPr>
          <w:rFonts w:ascii="Times New Roman" w:hAnsi="Times New Roman" w:cs="Times New Roman"/>
          <w:sz w:val="22"/>
          <w:szCs w:val="22"/>
          <w:lang w:val="ro-RO"/>
        </w:rPr>
        <w:t>detectie</w:t>
      </w:r>
      <w:proofErr w:type="spellEnd"/>
      <w:r w:rsidRPr="00CE14BC">
        <w:rPr>
          <w:rFonts w:ascii="Times New Roman" w:hAnsi="Times New Roman" w:cs="Times New Roman"/>
          <w:sz w:val="22"/>
          <w:szCs w:val="22"/>
          <w:lang w:val="ro-RO"/>
        </w:rPr>
        <w:t xml:space="preserve"> 180º si 360º, </w:t>
      </w:r>
      <w:proofErr w:type="spellStart"/>
      <w:r w:rsidRPr="00CE14BC">
        <w:rPr>
          <w:rFonts w:ascii="Times New Roman" w:hAnsi="Times New Roman" w:cs="Times New Roman"/>
          <w:sz w:val="22"/>
          <w:szCs w:val="22"/>
          <w:lang w:val="ro-RO"/>
        </w:rPr>
        <w:t>montati</w:t>
      </w:r>
      <w:proofErr w:type="spellEnd"/>
      <w:r w:rsidRPr="00CE14BC">
        <w:rPr>
          <w:rFonts w:ascii="Times New Roman" w:hAnsi="Times New Roman" w:cs="Times New Roman"/>
          <w:sz w:val="22"/>
          <w:szCs w:val="22"/>
          <w:lang w:val="ro-RO"/>
        </w:rPr>
        <w:t xml:space="preserve"> aparent pe tavan. Montarea corpurilor de iluminat in bai se va face </w:t>
      </w:r>
      <w:proofErr w:type="spellStart"/>
      <w:r w:rsidRPr="00CE14BC">
        <w:rPr>
          <w:rFonts w:ascii="Times New Roman" w:hAnsi="Times New Roman" w:cs="Times New Roman"/>
          <w:sz w:val="22"/>
          <w:szCs w:val="22"/>
          <w:lang w:val="ro-RO"/>
        </w:rPr>
        <w:t>tinand</w:t>
      </w:r>
      <w:proofErr w:type="spellEnd"/>
      <w:r w:rsidRPr="00CE14BC">
        <w:rPr>
          <w:rFonts w:ascii="Times New Roman" w:hAnsi="Times New Roman" w:cs="Times New Roman"/>
          <w:sz w:val="22"/>
          <w:szCs w:val="22"/>
          <w:lang w:val="ro-RO"/>
        </w:rPr>
        <w:t xml:space="preserve"> seama de zonele de </w:t>
      </w:r>
      <w:proofErr w:type="spellStart"/>
      <w:r w:rsidRPr="00CE14BC">
        <w:rPr>
          <w:rFonts w:ascii="Times New Roman" w:hAnsi="Times New Roman" w:cs="Times New Roman"/>
          <w:sz w:val="22"/>
          <w:szCs w:val="22"/>
          <w:lang w:val="ro-RO"/>
        </w:rPr>
        <w:t>protectie</w:t>
      </w:r>
      <w:proofErr w:type="spellEnd"/>
      <w:r w:rsidRPr="00CE14BC">
        <w:rPr>
          <w:rFonts w:ascii="Times New Roman" w:hAnsi="Times New Roman" w:cs="Times New Roman"/>
          <w:sz w:val="22"/>
          <w:szCs w:val="22"/>
          <w:lang w:val="ro-RO"/>
        </w:rPr>
        <w:t xml:space="preserve"> din normativul I7-2011, capitolul 7.1.</w:t>
      </w:r>
    </w:p>
    <w:p w14:paraId="28F6EC24"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Pe casele de scara iluminatul este format din corpuri de iluminat, echipat cu surse LED, putere absorbita 37W, 3800 lm, indice de redare a culorilor 80, temperatura de culoare 4000K, UGR &lt;19, grad de </w:t>
      </w:r>
      <w:proofErr w:type="spellStart"/>
      <w:r w:rsidRPr="00CE14BC">
        <w:rPr>
          <w:rFonts w:ascii="Times New Roman" w:hAnsi="Times New Roman" w:cs="Times New Roman"/>
          <w:sz w:val="22"/>
          <w:szCs w:val="22"/>
          <w:lang w:val="ro-RO"/>
        </w:rPr>
        <w:t>protectie</w:t>
      </w:r>
      <w:proofErr w:type="spellEnd"/>
      <w:r w:rsidRPr="00CE14BC">
        <w:rPr>
          <w:rFonts w:ascii="Times New Roman" w:hAnsi="Times New Roman" w:cs="Times New Roman"/>
          <w:sz w:val="22"/>
          <w:szCs w:val="22"/>
          <w:lang w:val="ro-RO"/>
        </w:rPr>
        <w:t xml:space="preserve"> IP20\IP40, dimensiuni 597x597mm, montat incastrat in tavanul fals. Comanda se va realiza cu </w:t>
      </w:r>
      <w:proofErr w:type="spellStart"/>
      <w:r w:rsidRPr="00CE14BC">
        <w:rPr>
          <w:rFonts w:ascii="Times New Roman" w:hAnsi="Times New Roman" w:cs="Times New Roman"/>
          <w:sz w:val="22"/>
          <w:szCs w:val="22"/>
          <w:lang w:val="ro-RO"/>
        </w:rPr>
        <w:t>intrerupatoare</w:t>
      </w:r>
      <w:proofErr w:type="spellEnd"/>
      <w:r w:rsidRPr="00CE14BC">
        <w:rPr>
          <w:rFonts w:ascii="Times New Roman" w:hAnsi="Times New Roman" w:cs="Times New Roman"/>
          <w:sz w:val="22"/>
          <w:szCs w:val="22"/>
          <w:lang w:val="ro-RO"/>
        </w:rPr>
        <w:t xml:space="preserve"> cap de scara si </w:t>
      </w:r>
      <w:proofErr w:type="spellStart"/>
      <w:r w:rsidRPr="00CE14BC">
        <w:rPr>
          <w:rFonts w:ascii="Times New Roman" w:hAnsi="Times New Roman" w:cs="Times New Roman"/>
          <w:sz w:val="22"/>
          <w:szCs w:val="22"/>
          <w:lang w:val="ro-RO"/>
        </w:rPr>
        <w:t>intrerupatoare</w:t>
      </w:r>
      <w:proofErr w:type="spellEnd"/>
      <w:r w:rsidRPr="00CE14BC">
        <w:rPr>
          <w:rFonts w:ascii="Times New Roman" w:hAnsi="Times New Roman" w:cs="Times New Roman"/>
          <w:sz w:val="22"/>
          <w:szCs w:val="22"/>
          <w:lang w:val="ro-RO"/>
        </w:rPr>
        <w:t xml:space="preserve"> cu revenire ST, IP20, montate incastrat in </w:t>
      </w:r>
      <w:proofErr w:type="spellStart"/>
      <w:r w:rsidRPr="00CE14BC">
        <w:rPr>
          <w:rFonts w:ascii="Times New Roman" w:hAnsi="Times New Roman" w:cs="Times New Roman"/>
          <w:sz w:val="22"/>
          <w:szCs w:val="22"/>
          <w:lang w:val="ro-RO"/>
        </w:rPr>
        <w:t>peretii</w:t>
      </w:r>
      <w:proofErr w:type="spellEnd"/>
      <w:r w:rsidRPr="00CE14BC">
        <w:rPr>
          <w:rFonts w:ascii="Times New Roman" w:hAnsi="Times New Roman" w:cs="Times New Roman"/>
          <w:sz w:val="22"/>
          <w:szCs w:val="22"/>
          <w:lang w:val="ro-RO"/>
        </w:rPr>
        <w:t xml:space="preserve"> de </w:t>
      </w:r>
      <w:proofErr w:type="spellStart"/>
      <w:r w:rsidRPr="00CE14BC">
        <w:rPr>
          <w:rFonts w:ascii="Times New Roman" w:hAnsi="Times New Roman" w:cs="Times New Roman"/>
          <w:sz w:val="22"/>
          <w:szCs w:val="22"/>
          <w:lang w:val="ro-RO"/>
        </w:rPr>
        <w:t>rigips</w:t>
      </w:r>
      <w:proofErr w:type="spellEnd"/>
      <w:r w:rsidRPr="00CE14BC">
        <w:rPr>
          <w:rFonts w:ascii="Times New Roman" w:hAnsi="Times New Roman" w:cs="Times New Roman"/>
          <w:sz w:val="22"/>
          <w:szCs w:val="22"/>
          <w:lang w:val="ro-RO"/>
        </w:rPr>
        <w:t xml:space="preserve"> sau tencuiala.</w:t>
      </w:r>
    </w:p>
    <w:p w14:paraId="23CDF107" w14:textId="77777777"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ab/>
      </w:r>
    </w:p>
    <w:p w14:paraId="2EA46C1E" w14:textId="77777777" w:rsidR="00F95FCD" w:rsidRPr="00CE14BC" w:rsidRDefault="00F95FCD" w:rsidP="00F95FCD">
      <w:pPr>
        <w:numPr>
          <w:ilvl w:val="1"/>
          <w:numId w:val="6"/>
        </w:numPr>
        <w:tabs>
          <w:tab w:val="left" w:pos="720"/>
        </w:tabs>
        <w:spacing w:line="276" w:lineRule="auto"/>
        <w:ind w:left="0" w:firstLine="567"/>
        <w:jc w:val="both"/>
        <w:rPr>
          <w:rFonts w:ascii="Times New Roman" w:hAnsi="Times New Roman" w:cs="Times New Roman"/>
          <w:b/>
          <w:sz w:val="22"/>
          <w:szCs w:val="22"/>
          <w:lang w:val="ro-RO"/>
        </w:rPr>
      </w:pPr>
      <w:bookmarkStart w:id="0" w:name="_Toc336932731"/>
      <w:r w:rsidRPr="00CE14BC">
        <w:rPr>
          <w:rFonts w:ascii="Times New Roman" w:hAnsi="Times New Roman" w:cs="Times New Roman"/>
          <w:b/>
          <w:sz w:val="22"/>
          <w:szCs w:val="22"/>
          <w:lang w:val="ro-RO"/>
        </w:rPr>
        <w:t xml:space="preserve"> </w:t>
      </w:r>
      <w:proofErr w:type="spellStart"/>
      <w:r w:rsidRPr="00CE14BC">
        <w:rPr>
          <w:rFonts w:ascii="Times New Roman" w:hAnsi="Times New Roman" w:cs="Times New Roman"/>
          <w:b/>
          <w:sz w:val="22"/>
          <w:szCs w:val="22"/>
          <w:lang w:val="ro-RO"/>
        </w:rPr>
        <w:t>Instalatii</w:t>
      </w:r>
      <w:proofErr w:type="spellEnd"/>
      <w:r w:rsidRPr="00CE14BC">
        <w:rPr>
          <w:rFonts w:ascii="Times New Roman" w:hAnsi="Times New Roman" w:cs="Times New Roman"/>
          <w:b/>
          <w:sz w:val="22"/>
          <w:szCs w:val="22"/>
          <w:lang w:val="ro-RO"/>
        </w:rPr>
        <w:t xml:space="preserve"> de iluminat de </w:t>
      </w:r>
      <w:proofErr w:type="spellStart"/>
      <w:r w:rsidRPr="00CE14BC">
        <w:rPr>
          <w:rFonts w:ascii="Times New Roman" w:hAnsi="Times New Roman" w:cs="Times New Roman"/>
          <w:b/>
          <w:sz w:val="22"/>
          <w:szCs w:val="22"/>
          <w:lang w:val="ro-RO"/>
        </w:rPr>
        <w:t>siguranta</w:t>
      </w:r>
      <w:bookmarkEnd w:id="0"/>
      <w:proofErr w:type="spellEnd"/>
    </w:p>
    <w:p w14:paraId="74D474D1" w14:textId="4B7B3CFB" w:rsidR="00F95FCD" w:rsidRPr="00CE14BC" w:rsidRDefault="00CF710B" w:rsidP="00F95FCD">
      <w:pPr>
        <w:adjustRightInd w:val="0"/>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Instalațiile</w:t>
      </w:r>
      <w:r w:rsidR="00F95FCD" w:rsidRPr="00CE14BC">
        <w:rPr>
          <w:rFonts w:ascii="Times New Roman" w:hAnsi="Times New Roman" w:cs="Times New Roman"/>
          <w:sz w:val="22"/>
          <w:szCs w:val="22"/>
          <w:lang w:val="ro-RO"/>
        </w:rPr>
        <w:t xml:space="preserve"> de iluminat de </w:t>
      </w:r>
      <w:r w:rsidRPr="00CE14BC">
        <w:rPr>
          <w:rFonts w:ascii="Times New Roman" w:hAnsi="Times New Roman" w:cs="Times New Roman"/>
          <w:sz w:val="22"/>
          <w:szCs w:val="22"/>
          <w:lang w:val="ro-RO"/>
        </w:rPr>
        <w:t>siguranța</w:t>
      </w:r>
      <w:r w:rsidR="00F95FCD" w:rsidRPr="00CE14BC">
        <w:rPr>
          <w:rFonts w:ascii="Times New Roman" w:hAnsi="Times New Roman" w:cs="Times New Roman"/>
          <w:sz w:val="22"/>
          <w:szCs w:val="22"/>
          <w:lang w:val="ro-RO"/>
        </w:rPr>
        <w:t xml:space="preserve"> se refera la iluminatul pentru continuarea lucrului si la iluminatul  de securitate, care se compune din:</w:t>
      </w:r>
    </w:p>
    <w:p w14:paraId="15925F6D" w14:textId="6E304C59" w:rsidR="00F95FCD" w:rsidRPr="00CE14BC" w:rsidRDefault="00F95FCD" w:rsidP="00F95FCD">
      <w:pPr>
        <w:adjustRightInd w:val="0"/>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 -  iluminat de securitate pentru </w:t>
      </w:r>
      <w:r w:rsidR="00CF710B" w:rsidRPr="00CE14BC">
        <w:rPr>
          <w:rFonts w:ascii="Times New Roman" w:hAnsi="Times New Roman" w:cs="Times New Roman"/>
          <w:sz w:val="22"/>
          <w:szCs w:val="22"/>
          <w:lang w:val="ro-RO"/>
        </w:rPr>
        <w:t>intervenții</w:t>
      </w:r>
      <w:r w:rsidRPr="00CE14BC">
        <w:rPr>
          <w:rFonts w:ascii="Times New Roman" w:hAnsi="Times New Roman" w:cs="Times New Roman"/>
          <w:sz w:val="22"/>
          <w:szCs w:val="22"/>
          <w:lang w:val="ro-RO"/>
        </w:rPr>
        <w:t xml:space="preserve"> în zonele de risc;</w:t>
      </w:r>
    </w:p>
    <w:p w14:paraId="2B63A8D9" w14:textId="7C7FECD6" w:rsidR="00F95FCD" w:rsidRPr="00CE14BC" w:rsidRDefault="00F95FCD" w:rsidP="00F95FCD">
      <w:pPr>
        <w:adjustRightInd w:val="0"/>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 -  iluminat de securitate pentru evacuarea din </w:t>
      </w:r>
      <w:r w:rsidR="00CF710B" w:rsidRPr="00CE14BC">
        <w:rPr>
          <w:rFonts w:ascii="Times New Roman" w:hAnsi="Times New Roman" w:cs="Times New Roman"/>
          <w:sz w:val="22"/>
          <w:szCs w:val="22"/>
          <w:lang w:val="ro-RO"/>
        </w:rPr>
        <w:t>clădire</w:t>
      </w:r>
      <w:r w:rsidRPr="00CE14BC">
        <w:rPr>
          <w:rFonts w:ascii="Times New Roman" w:hAnsi="Times New Roman" w:cs="Times New Roman"/>
          <w:sz w:val="22"/>
          <w:szCs w:val="22"/>
          <w:lang w:val="ro-RO"/>
        </w:rPr>
        <w:t>;</w:t>
      </w:r>
    </w:p>
    <w:p w14:paraId="295154EA" w14:textId="3C3666D3" w:rsidR="00F95FCD" w:rsidRPr="00CE14BC" w:rsidRDefault="00F95FCD" w:rsidP="00F95FCD">
      <w:pPr>
        <w:adjustRightInd w:val="0"/>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 -  iluminat de securitate pentru </w:t>
      </w:r>
      <w:r w:rsidR="00CF710B" w:rsidRPr="00CE14BC">
        <w:rPr>
          <w:rFonts w:ascii="Times New Roman" w:hAnsi="Times New Roman" w:cs="Times New Roman"/>
          <w:sz w:val="22"/>
          <w:szCs w:val="22"/>
          <w:lang w:val="ro-RO"/>
        </w:rPr>
        <w:t>circulație</w:t>
      </w:r>
      <w:r w:rsidRPr="00CE14BC">
        <w:rPr>
          <w:rFonts w:ascii="Times New Roman" w:hAnsi="Times New Roman" w:cs="Times New Roman"/>
          <w:sz w:val="22"/>
          <w:szCs w:val="22"/>
          <w:lang w:val="ro-RO"/>
        </w:rPr>
        <w:t>;</w:t>
      </w:r>
    </w:p>
    <w:p w14:paraId="303364CF" w14:textId="77777777" w:rsidR="00F95FCD" w:rsidRPr="00CE14BC" w:rsidRDefault="00F95FCD" w:rsidP="00F95FCD">
      <w:pPr>
        <w:adjustRightInd w:val="0"/>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 -  iluminat de securitate împotriva panicii;</w:t>
      </w:r>
    </w:p>
    <w:p w14:paraId="3EAF1DD5" w14:textId="77777777" w:rsidR="00F95FCD" w:rsidRPr="00CE14BC" w:rsidRDefault="00F95FCD" w:rsidP="00F95FCD">
      <w:pPr>
        <w:adjustRightInd w:val="0"/>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 -  iluminat de securitate pentru veghe;</w:t>
      </w:r>
    </w:p>
    <w:p w14:paraId="5F185CE7" w14:textId="1E51FEFE" w:rsidR="00F95FCD" w:rsidRPr="00CE14BC" w:rsidRDefault="00F95FCD" w:rsidP="00F95FCD">
      <w:pPr>
        <w:adjustRightInd w:val="0"/>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 -  iluminat de securitate pentru marcarea </w:t>
      </w:r>
      <w:r w:rsidR="00CF710B" w:rsidRPr="00CE14BC">
        <w:rPr>
          <w:rFonts w:ascii="Times New Roman" w:hAnsi="Times New Roman" w:cs="Times New Roman"/>
          <w:sz w:val="22"/>
          <w:szCs w:val="22"/>
          <w:lang w:val="ro-RO"/>
        </w:rPr>
        <w:t>hidranților</w:t>
      </w:r>
      <w:r w:rsidRPr="00CE14BC">
        <w:rPr>
          <w:rFonts w:ascii="Times New Roman" w:hAnsi="Times New Roman" w:cs="Times New Roman"/>
          <w:sz w:val="22"/>
          <w:szCs w:val="22"/>
          <w:lang w:val="ro-RO"/>
        </w:rPr>
        <w:t xml:space="preserve"> interiori de incendiu;</w:t>
      </w:r>
    </w:p>
    <w:p w14:paraId="44B0F2AB" w14:textId="5E253FEA"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 -  iluminat de securitate de </w:t>
      </w:r>
      <w:r w:rsidR="00CF710B" w:rsidRPr="00CE14BC">
        <w:rPr>
          <w:rFonts w:ascii="Times New Roman" w:hAnsi="Times New Roman" w:cs="Times New Roman"/>
          <w:sz w:val="22"/>
          <w:szCs w:val="22"/>
          <w:lang w:val="ro-RO"/>
        </w:rPr>
        <w:t>siguranța</w:t>
      </w:r>
      <w:r w:rsidRPr="00CE14BC">
        <w:rPr>
          <w:rFonts w:ascii="Times New Roman" w:hAnsi="Times New Roman" w:cs="Times New Roman"/>
          <w:sz w:val="22"/>
          <w:szCs w:val="22"/>
          <w:lang w:val="ro-RO"/>
        </w:rPr>
        <w:t xml:space="preserve"> portabil.</w:t>
      </w:r>
    </w:p>
    <w:p w14:paraId="535A6169"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p>
    <w:p w14:paraId="4D57EA70" w14:textId="77777777" w:rsidR="00F95FCD" w:rsidRPr="00CE14BC" w:rsidRDefault="00F95FCD" w:rsidP="00F95FCD">
      <w:pPr>
        <w:numPr>
          <w:ilvl w:val="2"/>
          <w:numId w:val="6"/>
        </w:numPr>
        <w:spacing w:line="276" w:lineRule="auto"/>
        <w:ind w:left="0" w:firstLine="567"/>
        <w:jc w:val="both"/>
        <w:rPr>
          <w:rFonts w:ascii="Times New Roman" w:hAnsi="Times New Roman" w:cs="Times New Roman"/>
          <w:b/>
          <w:sz w:val="22"/>
          <w:szCs w:val="22"/>
          <w:lang w:val="ro-RO"/>
        </w:rPr>
      </w:pPr>
      <w:proofErr w:type="spellStart"/>
      <w:r w:rsidRPr="00CE14BC">
        <w:rPr>
          <w:rFonts w:ascii="Times New Roman" w:hAnsi="Times New Roman" w:cs="Times New Roman"/>
          <w:b/>
          <w:sz w:val="22"/>
          <w:szCs w:val="22"/>
          <w:lang w:val="ro-RO"/>
        </w:rPr>
        <w:t>Instalatii</w:t>
      </w:r>
      <w:proofErr w:type="spellEnd"/>
      <w:r w:rsidRPr="00CE14BC">
        <w:rPr>
          <w:rFonts w:ascii="Times New Roman" w:hAnsi="Times New Roman" w:cs="Times New Roman"/>
          <w:b/>
          <w:sz w:val="22"/>
          <w:szCs w:val="22"/>
          <w:lang w:val="ro-RO"/>
        </w:rPr>
        <w:t xml:space="preserve"> de iluminat de </w:t>
      </w:r>
      <w:proofErr w:type="spellStart"/>
      <w:r w:rsidRPr="00CE14BC">
        <w:rPr>
          <w:rFonts w:ascii="Times New Roman" w:hAnsi="Times New Roman" w:cs="Times New Roman"/>
          <w:b/>
          <w:sz w:val="22"/>
          <w:szCs w:val="22"/>
          <w:lang w:val="ro-RO"/>
        </w:rPr>
        <w:t>siguranta</w:t>
      </w:r>
      <w:proofErr w:type="spellEnd"/>
      <w:r w:rsidRPr="00CE14BC">
        <w:rPr>
          <w:rFonts w:ascii="Times New Roman" w:hAnsi="Times New Roman" w:cs="Times New Roman"/>
          <w:b/>
          <w:sz w:val="22"/>
          <w:szCs w:val="22"/>
          <w:lang w:val="ro-RO"/>
        </w:rPr>
        <w:t xml:space="preserve"> pentru continuarea lucrului</w:t>
      </w:r>
    </w:p>
    <w:p w14:paraId="40C996BD" w14:textId="0734ED49"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Iluminatul de </w:t>
      </w:r>
      <w:r w:rsidR="00CF710B" w:rsidRPr="00CE14BC">
        <w:rPr>
          <w:rFonts w:ascii="Times New Roman" w:hAnsi="Times New Roman" w:cs="Times New Roman"/>
          <w:sz w:val="22"/>
          <w:szCs w:val="22"/>
          <w:lang w:val="ro-RO"/>
        </w:rPr>
        <w:t>siguranță</w:t>
      </w:r>
      <w:r w:rsidRPr="00CE14BC">
        <w:rPr>
          <w:rFonts w:ascii="Times New Roman" w:hAnsi="Times New Roman" w:cs="Times New Roman"/>
          <w:sz w:val="22"/>
          <w:szCs w:val="22"/>
          <w:lang w:val="ro-RO"/>
        </w:rPr>
        <w:t xml:space="preserve"> pentru continuarea lucrului este </w:t>
      </w:r>
      <w:r w:rsidR="00CF710B" w:rsidRPr="00CE14BC">
        <w:rPr>
          <w:rFonts w:ascii="Times New Roman" w:hAnsi="Times New Roman" w:cs="Times New Roman"/>
          <w:sz w:val="22"/>
          <w:szCs w:val="22"/>
          <w:lang w:val="ro-RO"/>
        </w:rPr>
        <w:t>alcătuit</w:t>
      </w:r>
      <w:r w:rsidRPr="00CE14BC">
        <w:rPr>
          <w:rFonts w:ascii="Times New Roman" w:hAnsi="Times New Roman" w:cs="Times New Roman"/>
          <w:sz w:val="22"/>
          <w:szCs w:val="22"/>
          <w:lang w:val="ro-RO"/>
        </w:rPr>
        <w:t xml:space="preserve"> din corpuri de iluminat integrate in iluminatul normal. </w:t>
      </w:r>
    </w:p>
    <w:p w14:paraId="10A8B884" w14:textId="5A9D675C"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lastRenderedPageBreak/>
        <w:t xml:space="preserve">Punerea </w:t>
      </w:r>
      <w:r w:rsidR="00CF710B">
        <w:rPr>
          <w:rFonts w:ascii="Times New Roman" w:hAnsi="Times New Roman" w:cs="Times New Roman"/>
          <w:sz w:val="22"/>
          <w:szCs w:val="22"/>
          <w:lang w:val="ro-RO"/>
        </w:rPr>
        <w:t>î</w:t>
      </w:r>
      <w:r w:rsidRPr="00CE14BC">
        <w:rPr>
          <w:rFonts w:ascii="Times New Roman" w:hAnsi="Times New Roman" w:cs="Times New Roman"/>
          <w:sz w:val="22"/>
          <w:szCs w:val="22"/>
          <w:lang w:val="ro-RO"/>
        </w:rPr>
        <w:t xml:space="preserve">n </w:t>
      </w:r>
      <w:r w:rsidR="00CF710B" w:rsidRPr="00CE14BC">
        <w:rPr>
          <w:rFonts w:ascii="Times New Roman" w:hAnsi="Times New Roman" w:cs="Times New Roman"/>
          <w:sz w:val="22"/>
          <w:szCs w:val="22"/>
          <w:lang w:val="ro-RO"/>
        </w:rPr>
        <w:t>funcțiune</w:t>
      </w:r>
      <w:r w:rsidRPr="00CE14BC">
        <w:rPr>
          <w:rFonts w:ascii="Times New Roman" w:hAnsi="Times New Roman" w:cs="Times New Roman"/>
          <w:sz w:val="22"/>
          <w:szCs w:val="22"/>
          <w:lang w:val="ro-RO"/>
        </w:rPr>
        <w:t xml:space="preserve"> a iluminatului de </w:t>
      </w:r>
      <w:r w:rsidR="00CF710B" w:rsidRPr="00CE14BC">
        <w:rPr>
          <w:rFonts w:ascii="Times New Roman" w:hAnsi="Times New Roman" w:cs="Times New Roman"/>
          <w:sz w:val="22"/>
          <w:szCs w:val="22"/>
          <w:lang w:val="ro-RO"/>
        </w:rPr>
        <w:t>siguranță</w:t>
      </w:r>
      <w:r w:rsidRPr="00CE14BC">
        <w:rPr>
          <w:rFonts w:ascii="Times New Roman" w:hAnsi="Times New Roman" w:cs="Times New Roman"/>
          <w:sz w:val="22"/>
          <w:szCs w:val="22"/>
          <w:lang w:val="ro-RO"/>
        </w:rPr>
        <w:t xml:space="preserve"> pentru continuarea lucrului se face in 0.5-5s de la </w:t>
      </w:r>
      <w:proofErr w:type="spellStart"/>
      <w:r w:rsidRPr="00CE14BC">
        <w:rPr>
          <w:rFonts w:ascii="Times New Roman" w:hAnsi="Times New Roman" w:cs="Times New Roman"/>
          <w:sz w:val="22"/>
          <w:szCs w:val="22"/>
          <w:lang w:val="ro-RO"/>
        </w:rPr>
        <w:t>intreruperea</w:t>
      </w:r>
      <w:proofErr w:type="spellEnd"/>
      <w:r w:rsidRPr="00CE14BC">
        <w:rPr>
          <w:rFonts w:ascii="Times New Roman" w:hAnsi="Times New Roman" w:cs="Times New Roman"/>
          <w:sz w:val="22"/>
          <w:szCs w:val="22"/>
          <w:lang w:val="ro-RO"/>
        </w:rPr>
        <w:t xml:space="preserve"> sursei principale de tensiune conform tabelului 7.23.1. din I7/2011.</w:t>
      </w:r>
    </w:p>
    <w:p w14:paraId="33BB49FD" w14:textId="42516594"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In camera destinata tabloului elect</w:t>
      </w:r>
      <w:r w:rsidR="00CF710B">
        <w:rPr>
          <w:rFonts w:ascii="Times New Roman" w:hAnsi="Times New Roman" w:cs="Times New Roman"/>
          <w:sz w:val="22"/>
          <w:szCs w:val="22"/>
          <w:lang w:val="ro-RO"/>
        </w:rPr>
        <w:t>r</w:t>
      </w:r>
      <w:r w:rsidRPr="00CE14BC">
        <w:rPr>
          <w:rFonts w:ascii="Times New Roman" w:hAnsi="Times New Roman" w:cs="Times New Roman"/>
          <w:sz w:val="22"/>
          <w:szCs w:val="22"/>
          <w:lang w:val="ro-RO"/>
        </w:rPr>
        <w:t xml:space="preserve">ic general si camera centralei de incendiu sunt </w:t>
      </w:r>
      <w:r w:rsidR="00CF710B" w:rsidRPr="00CE14BC">
        <w:rPr>
          <w:rFonts w:ascii="Times New Roman" w:hAnsi="Times New Roman" w:cs="Times New Roman"/>
          <w:sz w:val="22"/>
          <w:szCs w:val="22"/>
          <w:lang w:val="ro-RO"/>
        </w:rPr>
        <w:t>prevăzute</w:t>
      </w:r>
      <w:r w:rsidRPr="00CE14BC">
        <w:rPr>
          <w:rFonts w:ascii="Times New Roman" w:hAnsi="Times New Roman" w:cs="Times New Roman"/>
          <w:sz w:val="22"/>
          <w:szCs w:val="22"/>
          <w:lang w:val="ro-RO"/>
        </w:rPr>
        <w:t xml:space="preserve"> cu corpuri de iluminat cu grad ridicat de </w:t>
      </w:r>
      <w:r w:rsidR="00CF710B" w:rsidRPr="00CE14BC">
        <w:rPr>
          <w:rFonts w:ascii="Times New Roman" w:hAnsi="Times New Roman" w:cs="Times New Roman"/>
          <w:sz w:val="22"/>
          <w:szCs w:val="22"/>
          <w:lang w:val="ro-RO"/>
        </w:rPr>
        <w:t>protecție</w:t>
      </w:r>
      <w:r w:rsidRPr="00CE14BC">
        <w:rPr>
          <w:rFonts w:ascii="Times New Roman" w:hAnsi="Times New Roman" w:cs="Times New Roman"/>
          <w:sz w:val="22"/>
          <w:szCs w:val="22"/>
          <w:lang w:val="ro-RO"/>
        </w:rPr>
        <w:t xml:space="preserve">, echipat cu surse LED, putere  1x52W, 6600lm, L=1600mm, cu indice de redare a culorii 80, temperatura de culoare 4000K, </w:t>
      </w:r>
      <w:r w:rsidR="00CF710B" w:rsidRPr="00CE14BC">
        <w:rPr>
          <w:rFonts w:ascii="Times New Roman" w:hAnsi="Times New Roman" w:cs="Times New Roman"/>
          <w:sz w:val="22"/>
          <w:szCs w:val="22"/>
          <w:lang w:val="ro-RO"/>
        </w:rPr>
        <w:t>distribuție</w:t>
      </w:r>
      <w:r w:rsidRPr="00CE14BC">
        <w:rPr>
          <w:rFonts w:ascii="Times New Roman" w:hAnsi="Times New Roman" w:cs="Times New Roman"/>
          <w:sz w:val="22"/>
          <w:szCs w:val="22"/>
          <w:lang w:val="ro-RO"/>
        </w:rPr>
        <w:t xml:space="preserve"> larga, dispersor de </w:t>
      </w:r>
      <w:proofErr w:type="spellStart"/>
      <w:r w:rsidRPr="00CE14BC">
        <w:rPr>
          <w:rFonts w:ascii="Times New Roman" w:hAnsi="Times New Roman" w:cs="Times New Roman"/>
          <w:sz w:val="22"/>
          <w:szCs w:val="22"/>
          <w:lang w:val="ro-RO"/>
        </w:rPr>
        <w:t>policarbonat</w:t>
      </w:r>
      <w:proofErr w:type="spellEnd"/>
      <w:r w:rsidRPr="00CE14BC">
        <w:rPr>
          <w:rFonts w:ascii="Times New Roman" w:hAnsi="Times New Roman" w:cs="Times New Roman"/>
          <w:sz w:val="22"/>
          <w:szCs w:val="22"/>
          <w:lang w:val="ro-RO"/>
        </w:rPr>
        <w:t xml:space="preserve">, grad de </w:t>
      </w:r>
      <w:r w:rsidR="00CF710B" w:rsidRPr="00CE14BC">
        <w:rPr>
          <w:rFonts w:ascii="Times New Roman" w:hAnsi="Times New Roman" w:cs="Times New Roman"/>
          <w:sz w:val="22"/>
          <w:szCs w:val="22"/>
          <w:lang w:val="ro-RO"/>
        </w:rPr>
        <w:t>protecție</w:t>
      </w:r>
      <w:r w:rsidRPr="00CE14BC">
        <w:rPr>
          <w:rFonts w:ascii="Times New Roman" w:hAnsi="Times New Roman" w:cs="Times New Roman"/>
          <w:sz w:val="22"/>
          <w:szCs w:val="22"/>
          <w:lang w:val="ro-RO"/>
        </w:rPr>
        <w:t xml:space="preserve"> IP65, montat aparent pe tavan, echipate cu aparataj pentru iluminatul de </w:t>
      </w:r>
      <w:r w:rsidR="00CF710B" w:rsidRPr="00CE14BC">
        <w:rPr>
          <w:rFonts w:ascii="Times New Roman" w:hAnsi="Times New Roman" w:cs="Times New Roman"/>
          <w:sz w:val="22"/>
          <w:szCs w:val="22"/>
          <w:lang w:val="ro-RO"/>
        </w:rPr>
        <w:t>siguranță</w:t>
      </w:r>
      <w:r w:rsidRPr="00CE14BC">
        <w:rPr>
          <w:rFonts w:ascii="Times New Roman" w:hAnsi="Times New Roman" w:cs="Times New Roman"/>
          <w:sz w:val="22"/>
          <w:szCs w:val="22"/>
          <w:lang w:val="ro-RO"/>
        </w:rPr>
        <w:t>, autonomie 180 minute in sarcina maxima, buton de autotest si semnalizare avarie.</w:t>
      </w:r>
    </w:p>
    <w:p w14:paraId="331244EE" w14:textId="1CF3ACF4"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ab/>
        <w:t xml:space="preserve">Alimentarea corpurilor de iluminat de </w:t>
      </w:r>
      <w:r w:rsidR="00CF710B" w:rsidRPr="00CE14BC">
        <w:rPr>
          <w:rFonts w:ascii="Times New Roman" w:hAnsi="Times New Roman" w:cs="Times New Roman"/>
          <w:sz w:val="22"/>
          <w:szCs w:val="22"/>
          <w:lang w:val="ro-RO"/>
        </w:rPr>
        <w:t>siguranță</w:t>
      </w:r>
      <w:r w:rsidRPr="00CE14BC">
        <w:rPr>
          <w:rFonts w:ascii="Times New Roman" w:hAnsi="Times New Roman" w:cs="Times New Roman"/>
          <w:sz w:val="22"/>
          <w:szCs w:val="22"/>
          <w:lang w:val="ro-RO"/>
        </w:rPr>
        <w:t xml:space="preserve"> se va realiza prin cablu cu </w:t>
      </w:r>
      <w:r w:rsidR="00CF710B" w:rsidRPr="00CE14BC">
        <w:rPr>
          <w:rFonts w:ascii="Times New Roman" w:hAnsi="Times New Roman" w:cs="Times New Roman"/>
          <w:sz w:val="22"/>
          <w:szCs w:val="22"/>
          <w:lang w:val="ro-RO"/>
        </w:rPr>
        <w:t>întârziere</w:t>
      </w:r>
      <w:r w:rsidRPr="00CE14BC">
        <w:rPr>
          <w:rFonts w:ascii="Times New Roman" w:hAnsi="Times New Roman" w:cs="Times New Roman"/>
          <w:sz w:val="22"/>
          <w:szCs w:val="22"/>
          <w:lang w:val="ro-RO"/>
        </w:rPr>
        <w:t xml:space="preserve"> </w:t>
      </w:r>
      <w:r w:rsidR="00CF710B" w:rsidRPr="00CE14BC">
        <w:rPr>
          <w:rFonts w:ascii="Times New Roman" w:hAnsi="Times New Roman" w:cs="Times New Roman"/>
          <w:sz w:val="22"/>
          <w:szCs w:val="22"/>
          <w:lang w:val="ro-RO"/>
        </w:rPr>
        <w:t>mărit</w:t>
      </w:r>
      <w:r w:rsidR="00CF710B">
        <w:rPr>
          <w:rFonts w:ascii="Times New Roman" w:hAnsi="Times New Roman" w:cs="Times New Roman"/>
          <w:sz w:val="22"/>
          <w:szCs w:val="22"/>
          <w:lang w:val="ro-RO"/>
        </w:rPr>
        <w:t>ă</w:t>
      </w:r>
      <w:r w:rsidRPr="00CE14BC">
        <w:rPr>
          <w:rFonts w:ascii="Times New Roman" w:hAnsi="Times New Roman" w:cs="Times New Roman"/>
          <w:sz w:val="22"/>
          <w:szCs w:val="22"/>
          <w:lang w:val="ro-RO"/>
        </w:rPr>
        <w:t xml:space="preserve"> la propagarea focului, de </w:t>
      </w:r>
      <w:r w:rsidR="00CF710B" w:rsidRPr="00CE14BC">
        <w:rPr>
          <w:rFonts w:ascii="Times New Roman" w:hAnsi="Times New Roman" w:cs="Times New Roman"/>
          <w:sz w:val="22"/>
          <w:szCs w:val="22"/>
          <w:lang w:val="ro-RO"/>
        </w:rPr>
        <w:t>secțiune</w:t>
      </w:r>
      <w:r w:rsidRPr="00CE14BC">
        <w:rPr>
          <w:rFonts w:ascii="Times New Roman" w:hAnsi="Times New Roman" w:cs="Times New Roman"/>
          <w:sz w:val="22"/>
          <w:szCs w:val="22"/>
          <w:lang w:val="ro-RO"/>
        </w:rPr>
        <w:t xml:space="preserve"> 4x__mmp, </w:t>
      </w:r>
      <w:r w:rsidR="00CF710B" w:rsidRPr="00CE14BC">
        <w:rPr>
          <w:rFonts w:ascii="Times New Roman" w:hAnsi="Times New Roman" w:cs="Times New Roman"/>
          <w:sz w:val="22"/>
          <w:szCs w:val="22"/>
          <w:lang w:val="ro-RO"/>
        </w:rPr>
        <w:t>având</w:t>
      </w:r>
      <w:r w:rsidRPr="00CE14BC">
        <w:rPr>
          <w:rFonts w:ascii="Times New Roman" w:hAnsi="Times New Roman" w:cs="Times New Roman"/>
          <w:sz w:val="22"/>
          <w:szCs w:val="22"/>
          <w:lang w:val="ro-RO"/>
        </w:rPr>
        <w:t xml:space="preserve"> o faza </w:t>
      </w:r>
      <w:r w:rsidR="00CF710B" w:rsidRPr="00CE14BC">
        <w:rPr>
          <w:rFonts w:ascii="Times New Roman" w:hAnsi="Times New Roman" w:cs="Times New Roman"/>
          <w:sz w:val="22"/>
          <w:szCs w:val="22"/>
          <w:lang w:val="ro-RO"/>
        </w:rPr>
        <w:t>neîntreruptibila</w:t>
      </w:r>
      <w:r w:rsidRPr="00CE14BC">
        <w:rPr>
          <w:rFonts w:ascii="Times New Roman" w:hAnsi="Times New Roman" w:cs="Times New Roman"/>
          <w:sz w:val="22"/>
          <w:szCs w:val="22"/>
          <w:lang w:val="ro-RO"/>
        </w:rPr>
        <w:t xml:space="preserve"> pentru alimentarea aparatajului de </w:t>
      </w:r>
      <w:r w:rsidR="00CF710B" w:rsidRPr="00CE14BC">
        <w:rPr>
          <w:rFonts w:ascii="Times New Roman" w:hAnsi="Times New Roman" w:cs="Times New Roman"/>
          <w:sz w:val="22"/>
          <w:szCs w:val="22"/>
          <w:lang w:val="ro-RO"/>
        </w:rPr>
        <w:t>siguranță</w:t>
      </w:r>
      <w:r w:rsidRPr="00CE14BC">
        <w:rPr>
          <w:rFonts w:ascii="Times New Roman" w:hAnsi="Times New Roman" w:cs="Times New Roman"/>
          <w:sz w:val="22"/>
          <w:szCs w:val="22"/>
          <w:lang w:val="ro-RO"/>
        </w:rPr>
        <w:t>, indiferent de comanda locala.</w:t>
      </w:r>
    </w:p>
    <w:p w14:paraId="5EEB2604" w14:textId="77777777"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ab/>
      </w:r>
      <w:r w:rsidRPr="00CE14BC">
        <w:rPr>
          <w:rFonts w:ascii="Times New Roman" w:hAnsi="Times New Roman" w:cs="Times New Roman"/>
          <w:sz w:val="22"/>
          <w:szCs w:val="22"/>
          <w:lang w:val="ro-RO"/>
        </w:rPr>
        <w:tab/>
      </w:r>
    </w:p>
    <w:p w14:paraId="7E1E5332" w14:textId="77777777" w:rsidR="00F95FCD" w:rsidRPr="00CE14BC" w:rsidRDefault="00F95FCD" w:rsidP="00F95FCD">
      <w:pPr>
        <w:numPr>
          <w:ilvl w:val="2"/>
          <w:numId w:val="6"/>
        </w:numPr>
        <w:tabs>
          <w:tab w:val="left" w:pos="720"/>
        </w:tabs>
        <w:spacing w:line="276" w:lineRule="auto"/>
        <w:ind w:left="0" w:firstLine="567"/>
        <w:jc w:val="both"/>
        <w:rPr>
          <w:rFonts w:ascii="Times New Roman" w:hAnsi="Times New Roman" w:cs="Times New Roman"/>
          <w:b/>
          <w:sz w:val="22"/>
          <w:szCs w:val="22"/>
          <w:lang w:val="ro-RO"/>
        </w:rPr>
      </w:pPr>
      <w:proofErr w:type="spellStart"/>
      <w:r w:rsidRPr="00CE14BC">
        <w:rPr>
          <w:rFonts w:ascii="Times New Roman" w:hAnsi="Times New Roman" w:cs="Times New Roman"/>
          <w:b/>
          <w:sz w:val="22"/>
          <w:szCs w:val="22"/>
          <w:lang w:val="ro-RO"/>
        </w:rPr>
        <w:t>Instalatii</w:t>
      </w:r>
      <w:proofErr w:type="spellEnd"/>
      <w:r w:rsidRPr="00CE14BC">
        <w:rPr>
          <w:rFonts w:ascii="Times New Roman" w:hAnsi="Times New Roman" w:cs="Times New Roman"/>
          <w:b/>
          <w:sz w:val="22"/>
          <w:szCs w:val="22"/>
          <w:lang w:val="ro-RO"/>
        </w:rPr>
        <w:t xml:space="preserve"> de iluminat de securitate </w:t>
      </w:r>
    </w:p>
    <w:p w14:paraId="6C6AAD02" w14:textId="77777777" w:rsidR="00F95FCD" w:rsidRPr="00CE14BC" w:rsidRDefault="00F95FCD" w:rsidP="00F95FCD">
      <w:pPr>
        <w:tabs>
          <w:tab w:val="left" w:pos="720"/>
        </w:tabs>
        <w:spacing w:line="276" w:lineRule="auto"/>
        <w:ind w:firstLine="567"/>
        <w:jc w:val="both"/>
        <w:rPr>
          <w:rFonts w:ascii="Times New Roman" w:hAnsi="Times New Roman" w:cs="Times New Roman"/>
          <w:b/>
          <w:sz w:val="22"/>
          <w:szCs w:val="22"/>
          <w:lang w:val="ro-RO"/>
        </w:rPr>
      </w:pPr>
    </w:p>
    <w:p w14:paraId="537C0BB4" w14:textId="77777777" w:rsidR="00F95FCD" w:rsidRPr="00CE14BC" w:rsidRDefault="00F95FCD" w:rsidP="00F95FCD">
      <w:pPr>
        <w:numPr>
          <w:ilvl w:val="3"/>
          <w:numId w:val="6"/>
        </w:numPr>
        <w:spacing w:line="276" w:lineRule="auto"/>
        <w:ind w:left="0" w:firstLine="567"/>
        <w:jc w:val="both"/>
        <w:rPr>
          <w:rFonts w:ascii="Times New Roman" w:hAnsi="Times New Roman" w:cs="Times New Roman"/>
          <w:b/>
          <w:sz w:val="22"/>
          <w:szCs w:val="22"/>
          <w:lang w:val="ro-RO"/>
        </w:rPr>
      </w:pPr>
      <w:proofErr w:type="spellStart"/>
      <w:r w:rsidRPr="00CE14BC">
        <w:rPr>
          <w:rFonts w:ascii="Times New Roman" w:hAnsi="Times New Roman" w:cs="Times New Roman"/>
          <w:b/>
          <w:sz w:val="22"/>
          <w:szCs w:val="22"/>
          <w:lang w:val="ro-RO"/>
        </w:rPr>
        <w:t>Instalatii</w:t>
      </w:r>
      <w:proofErr w:type="spellEnd"/>
      <w:r w:rsidRPr="00CE14BC">
        <w:rPr>
          <w:rFonts w:ascii="Times New Roman" w:hAnsi="Times New Roman" w:cs="Times New Roman"/>
          <w:b/>
          <w:sz w:val="22"/>
          <w:szCs w:val="22"/>
          <w:lang w:val="ro-RO"/>
        </w:rPr>
        <w:t xml:space="preserve"> de iluminat de securitate pentru </w:t>
      </w:r>
      <w:proofErr w:type="spellStart"/>
      <w:r w:rsidRPr="00CE14BC">
        <w:rPr>
          <w:rFonts w:ascii="Times New Roman" w:hAnsi="Times New Roman" w:cs="Times New Roman"/>
          <w:b/>
          <w:sz w:val="22"/>
          <w:szCs w:val="22"/>
          <w:lang w:val="ro-RO"/>
        </w:rPr>
        <w:t>interventie</w:t>
      </w:r>
      <w:proofErr w:type="spellEnd"/>
      <w:r w:rsidRPr="00CE14BC">
        <w:rPr>
          <w:rFonts w:ascii="Times New Roman" w:hAnsi="Times New Roman" w:cs="Times New Roman"/>
          <w:b/>
          <w:sz w:val="22"/>
          <w:szCs w:val="22"/>
          <w:lang w:val="ro-RO"/>
        </w:rPr>
        <w:t xml:space="preserve"> in zonele de risc</w:t>
      </w:r>
    </w:p>
    <w:p w14:paraId="58D9DA78" w14:textId="6AB1014C"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Iluminatul de securitate pentru </w:t>
      </w:r>
      <w:r w:rsidR="00CF710B" w:rsidRPr="00CE14BC">
        <w:rPr>
          <w:rFonts w:ascii="Times New Roman" w:hAnsi="Times New Roman" w:cs="Times New Roman"/>
          <w:sz w:val="22"/>
          <w:szCs w:val="22"/>
          <w:lang w:val="ro-RO"/>
        </w:rPr>
        <w:t>intervenție</w:t>
      </w:r>
      <w:r w:rsidRPr="00CE14BC">
        <w:rPr>
          <w:rFonts w:ascii="Times New Roman" w:hAnsi="Times New Roman" w:cs="Times New Roman"/>
          <w:sz w:val="22"/>
          <w:szCs w:val="22"/>
          <w:lang w:val="ro-RO"/>
        </w:rPr>
        <w:t xml:space="preserve"> este </w:t>
      </w:r>
      <w:r w:rsidR="00CF710B" w:rsidRPr="00CE14BC">
        <w:rPr>
          <w:rFonts w:ascii="Times New Roman" w:hAnsi="Times New Roman" w:cs="Times New Roman"/>
          <w:sz w:val="22"/>
          <w:szCs w:val="22"/>
          <w:lang w:val="ro-RO"/>
        </w:rPr>
        <w:t>alcătuit</w:t>
      </w:r>
      <w:r w:rsidRPr="00CE14BC">
        <w:rPr>
          <w:rFonts w:ascii="Times New Roman" w:hAnsi="Times New Roman" w:cs="Times New Roman"/>
          <w:sz w:val="22"/>
          <w:szCs w:val="22"/>
          <w:lang w:val="ro-RO"/>
        </w:rPr>
        <w:t xml:space="preserve"> din corpuri de iluminat integrate in iluminatul normal. </w:t>
      </w:r>
    </w:p>
    <w:p w14:paraId="389F24E1" w14:textId="71254978"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Punerea </w:t>
      </w:r>
      <w:r w:rsidR="00CF710B">
        <w:rPr>
          <w:rFonts w:ascii="Times New Roman" w:hAnsi="Times New Roman" w:cs="Times New Roman"/>
          <w:sz w:val="22"/>
          <w:szCs w:val="22"/>
          <w:lang w:val="ro-RO"/>
        </w:rPr>
        <w:t>î</w:t>
      </w:r>
      <w:r w:rsidRPr="00CE14BC">
        <w:rPr>
          <w:rFonts w:ascii="Times New Roman" w:hAnsi="Times New Roman" w:cs="Times New Roman"/>
          <w:sz w:val="22"/>
          <w:szCs w:val="22"/>
          <w:lang w:val="ro-RO"/>
        </w:rPr>
        <w:t xml:space="preserve">n </w:t>
      </w:r>
      <w:r w:rsidR="00CF710B" w:rsidRPr="00CE14BC">
        <w:rPr>
          <w:rFonts w:ascii="Times New Roman" w:hAnsi="Times New Roman" w:cs="Times New Roman"/>
          <w:sz w:val="22"/>
          <w:szCs w:val="22"/>
          <w:lang w:val="ro-RO"/>
        </w:rPr>
        <w:t>funcțiune</w:t>
      </w:r>
      <w:r w:rsidRPr="00CE14BC">
        <w:rPr>
          <w:rFonts w:ascii="Times New Roman" w:hAnsi="Times New Roman" w:cs="Times New Roman"/>
          <w:sz w:val="22"/>
          <w:szCs w:val="22"/>
          <w:lang w:val="ro-RO"/>
        </w:rPr>
        <w:t xml:space="preserve"> a iluminatului de securitate pentru </w:t>
      </w:r>
      <w:r w:rsidR="00CF710B" w:rsidRPr="00CE14BC">
        <w:rPr>
          <w:rFonts w:ascii="Times New Roman" w:hAnsi="Times New Roman" w:cs="Times New Roman"/>
          <w:sz w:val="22"/>
          <w:szCs w:val="22"/>
          <w:lang w:val="ro-RO"/>
        </w:rPr>
        <w:t>intervenție</w:t>
      </w:r>
      <w:r w:rsidRPr="00CE14BC">
        <w:rPr>
          <w:rFonts w:ascii="Times New Roman" w:hAnsi="Times New Roman" w:cs="Times New Roman"/>
          <w:sz w:val="22"/>
          <w:szCs w:val="22"/>
          <w:lang w:val="ro-RO"/>
        </w:rPr>
        <w:t xml:space="preserve"> se face in 0.5-5s de la </w:t>
      </w:r>
      <w:r w:rsidR="00CF710B" w:rsidRPr="00CE14BC">
        <w:rPr>
          <w:rFonts w:ascii="Times New Roman" w:hAnsi="Times New Roman" w:cs="Times New Roman"/>
          <w:sz w:val="22"/>
          <w:szCs w:val="22"/>
          <w:lang w:val="ro-RO"/>
        </w:rPr>
        <w:t>întreruperea</w:t>
      </w:r>
      <w:r w:rsidRPr="00CE14BC">
        <w:rPr>
          <w:rFonts w:ascii="Times New Roman" w:hAnsi="Times New Roman" w:cs="Times New Roman"/>
          <w:sz w:val="22"/>
          <w:szCs w:val="22"/>
          <w:lang w:val="ro-RO"/>
        </w:rPr>
        <w:t xml:space="preserve"> sursei principale de tensiune conform tabelului 7.23.1. din I7/2011.</w:t>
      </w:r>
    </w:p>
    <w:p w14:paraId="4C56AC2C" w14:textId="3ACFCA94"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In camera destinata tabloului elect</w:t>
      </w:r>
      <w:r w:rsidR="00CF710B">
        <w:rPr>
          <w:rFonts w:ascii="Times New Roman" w:hAnsi="Times New Roman" w:cs="Times New Roman"/>
          <w:sz w:val="22"/>
          <w:szCs w:val="22"/>
          <w:lang w:val="ro-RO"/>
        </w:rPr>
        <w:t>r</w:t>
      </w:r>
      <w:r w:rsidRPr="00CE14BC">
        <w:rPr>
          <w:rFonts w:ascii="Times New Roman" w:hAnsi="Times New Roman" w:cs="Times New Roman"/>
          <w:sz w:val="22"/>
          <w:szCs w:val="22"/>
          <w:lang w:val="ro-RO"/>
        </w:rPr>
        <w:t xml:space="preserve">ic general si camera centralei de incendiu sunt </w:t>
      </w:r>
      <w:r w:rsidR="00CF710B" w:rsidRPr="00CE14BC">
        <w:rPr>
          <w:rFonts w:ascii="Times New Roman" w:hAnsi="Times New Roman" w:cs="Times New Roman"/>
          <w:sz w:val="22"/>
          <w:szCs w:val="22"/>
          <w:lang w:val="ro-RO"/>
        </w:rPr>
        <w:t>prevăzute</w:t>
      </w:r>
      <w:r w:rsidRPr="00CE14BC">
        <w:rPr>
          <w:rFonts w:ascii="Times New Roman" w:hAnsi="Times New Roman" w:cs="Times New Roman"/>
          <w:sz w:val="22"/>
          <w:szCs w:val="22"/>
          <w:lang w:val="ro-RO"/>
        </w:rPr>
        <w:t xml:space="preserve"> cu corpuri de iluminat cu grad ridicat de </w:t>
      </w:r>
      <w:r w:rsidR="00CF710B" w:rsidRPr="00CE14BC">
        <w:rPr>
          <w:rFonts w:ascii="Times New Roman" w:hAnsi="Times New Roman" w:cs="Times New Roman"/>
          <w:sz w:val="22"/>
          <w:szCs w:val="22"/>
          <w:lang w:val="ro-RO"/>
        </w:rPr>
        <w:t>protecție</w:t>
      </w:r>
      <w:r w:rsidRPr="00CE14BC">
        <w:rPr>
          <w:rFonts w:ascii="Times New Roman" w:hAnsi="Times New Roman" w:cs="Times New Roman"/>
          <w:sz w:val="22"/>
          <w:szCs w:val="22"/>
          <w:lang w:val="ro-RO"/>
        </w:rPr>
        <w:t xml:space="preserve">, echipat cu surse LED, putere  1x52W, 6600lm, L=1600mm, cu indice de redare a culorii 80, temperatura de culoare 4000K, </w:t>
      </w:r>
      <w:r w:rsidR="00CF710B" w:rsidRPr="00CE14BC">
        <w:rPr>
          <w:rFonts w:ascii="Times New Roman" w:hAnsi="Times New Roman" w:cs="Times New Roman"/>
          <w:sz w:val="22"/>
          <w:szCs w:val="22"/>
          <w:lang w:val="ro-RO"/>
        </w:rPr>
        <w:t>distribuție</w:t>
      </w:r>
      <w:r w:rsidRPr="00CE14BC">
        <w:rPr>
          <w:rFonts w:ascii="Times New Roman" w:hAnsi="Times New Roman" w:cs="Times New Roman"/>
          <w:sz w:val="22"/>
          <w:szCs w:val="22"/>
          <w:lang w:val="ro-RO"/>
        </w:rPr>
        <w:t xml:space="preserve"> larga, dispersor de </w:t>
      </w:r>
      <w:proofErr w:type="spellStart"/>
      <w:r w:rsidRPr="00CE14BC">
        <w:rPr>
          <w:rFonts w:ascii="Times New Roman" w:hAnsi="Times New Roman" w:cs="Times New Roman"/>
          <w:sz w:val="22"/>
          <w:szCs w:val="22"/>
          <w:lang w:val="ro-RO"/>
        </w:rPr>
        <w:t>policarbonat</w:t>
      </w:r>
      <w:proofErr w:type="spellEnd"/>
      <w:r w:rsidRPr="00CE14BC">
        <w:rPr>
          <w:rFonts w:ascii="Times New Roman" w:hAnsi="Times New Roman" w:cs="Times New Roman"/>
          <w:sz w:val="22"/>
          <w:szCs w:val="22"/>
          <w:lang w:val="ro-RO"/>
        </w:rPr>
        <w:t xml:space="preserve">, grad de </w:t>
      </w:r>
      <w:r w:rsidR="00CF710B" w:rsidRPr="00CE14BC">
        <w:rPr>
          <w:rFonts w:ascii="Times New Roman" w:hAnsi="Times New Roman" w:cs="Times New Roman"/>
          <w:sz w:val="22"/>
          <w:szCs w:val="22"/>
          <w:lang w:val="ro-RO"/>
        </w:rPr>
        <w:t>protecție</w:t>
      </w:r>
      <w:r w:rsidRPr="00CE14BC">
        <w:rPr>
          <w:rFonts w:ascii="Times New Roman" w:hAnsi="Times New Roman" w:cs="Times New Roman"/>
          <w:sz w:val="22"/>
          <w:szCs w:val="22"/>
          <w:lang w:val="ro-RO"/>
        </w:rPr>
        <w:t xml:space="preserve"> IP65, montat aparent pe tavan, echipate cu aparataj pentru iluminatul de </w:t>
      </w:r>
      <w:r w:rsidR="00CF710B" w:rsidRPr="00CE14BC">
        <w:rPr>
          <w:rFonts w:ascii="Times New Roman" w:hAnsi="Times New Roman" w:cs="Times New Roman"/>
          <w:sz w:val="22"/>
          <w:szCs w:val="22"/>
          <w:lang w:val="ro-RO"/>
        </w:rPr>
        <w:t>siguranță</w:t>
      </w:r>
      <w:r w:rsidRPr="00CE14BC">
        <w:rPr>
          <w:rFonts w:ascii="Times New Roman" w:hAnsi="Times New Roman" w:cs="Times New Roman"/>
          <w:sz w:val="22"/>
          <w:szCs w:val="22"/>
          <w:lang w:val="ro-RO"/>
        </w:rPr>
        <w:t>, autonomie 180 minute in sarcina maxima, buton de autotest si semnalizare avarie.</w:t>
      </w:r>
    </w:p>
    <w:p w14:paraId="3417E50F" w14:textId="0F8E2145"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Alimentarea corpurilor de iluminat de </w:t>
      </w:r>
      <w:r w:rsidR="00CF710B" w:rsidRPr="00CE14BC">
        <w:rPr>
          <w:rFonts w:ascii="Times New Roman" w:hAnsi="Times New Roman" w:cs="Times New Roman"/>
          <w:sz w:val="22"/>
          <w:szCs w:val="22"/>
          <w:lang w:val="ro-RO"/>
        </w:rPr>
        <w:t>siguranță</w:t>
      </w:r>
      <w:r w:rsidRPr="00CE14BC">
        <w:rPr>
          <w:rFonts w:ascii="Times New Roman" w:hAnsi="Times New Roman" w:cs="Times New Roman"/>
          <w:sz w:val="22"/>
          <w:szCs w:val="22"/>
          <w:lang w:val="ro-RO"/>
        </w:rPr>
        <w:t xml:space="preserve"> se va realiza prin cablu cu </w:t>
      </w:r>
      <w:r w:rsidR="00CF710B" w:rsidRPr="00CE14BC">
        <w:rPr>
          <w:rFonts w:ascii="Times New Roman" w:hAnsi="Times New Roman" w:cs="Times New Roman"/>
          <w:sz w:val="22"/>
          <w:szCs w:val="22"/>
          <w:lang w:val="ro-RO"/>
        </w:rPr>
        <w:t>întârziere</w:t>
      </w:r>
      <w:r w:rsidRPr="00CE14BC">
        <w:rPr>
          <w:rFonts w:ascii="Times New Roman" w:hAnsi="Times New Roman" w:cs="Times New Roman"/>
          <w:sz w:val="22"/>
          <w:szCs w:val="22"/>
          <w:lang w:val="ro-RO"/>
        </w:rPr>
        <w:t xml:space="preserve"> </w:t>
      </w:r>
      <w:r w:rsidR="00CF710B" w:rsidRPr="00CE14BC">
        <w:rPr>
          <w:rFonts w:ascii="Times New Roman" w:hAnsi="Times New Roman" w:cs="Times New Roman"/>
          <w:sz w:val="22"/>
          <w:szCs w:val="22"/>
          <w:lang w:val="ro-RO"/>
        </w:rPr>
        <w:t>mărită</w:t>
      </w:r>
      <w:r w:rsidRPr="00CE14BC">
        <w:rPr>
          <w:rFonts w:ascii="Times New Roman" w:hAnsi="Times New Roman" w:cs="Times New Roman"/>
          <w:sz w:val="22"/>
          <w:szCs w:val="22"/>
          <w:lang w:val="ro-RO"/>
        </w:rPr>
        <w:t xml:space="preserve"> la propagarea focului, de </w:t>
      </w:r>
      <w:r w:rsidR="00CF710B" w:rsidRPr="00CE14BC">
        <w:rPr>
          <w:rFonts w:ascii="Times New Roman" w:hAnsi="Times New Roman" w:cs="Times New Roman"/>
          <w:sz w:val="22"/>
          <w:szCs w:val="22"/>
          <w:lang w:val="ro-RO"/>
        </w:rPr>
        <w:t>secțiune</w:t>
      </w:r>
      <w:r w:rsidRPr="00CE14BC">
        <w:rPr>
          <w:rFonts w:ascii="Times New Roman" w:hAnsi="Times New Roman" w:cs="Times New Roman"/>
          <w:sz w:val="22"/>
          <w:szCs w:val="22"/>
          <w:lang w:val="ro-RO"/>
        </w:rPr>
        <w:t xml:space="preserve"> 4x__mmp, </w:t>
      </w:r>
      <w:r w:rsidR="00CF710B" w:rsidRPr="00CE14BC">
        <w:rPr>
          <w:rFonts w:ascii="Times New Roman" w:hAnsi="Times New Roman" w:cs="Times New Roman"/>
          <w:sz w:val="22"/>
          <w:szCs w:val="22"/>
          <w:lang w:val="ro-RO"/>
        </w:rPr>
        <w:t>având</w:t>
      </w:r>
      <w:r w:rsidRPr="00CE14BC">
        <w:rPr>
          <w:rFonts w:ascii="Times New Roman" w:hAnsi="Times New Roman" w:cs="Times New Roman"/>
          <w:sz w:val="22"/>
          <w:szCs w:val="22"/>
          <w:lang w:val="ro-RO"/>
        </w:rPr>
        <w:t xml:space="preserve"> o faza </w:t>
      </w:r>
      <w:r w:rsidR="00CF710B" w:rsidRPr="00CE14BC">
        <w:rPr>
          <w:rFonts w:ascii="Times New Roman" w:hAnsi="Times New Roman" w:cs="Times New Roman"/>
          <w:sz w:val="22"/>
          <w:szCs w:val="22"/>
          <w:lang w:val="ro-RO"/>
        </w:rPr>
        <w:t>neîntreruptibilă</w:t>
      </w:r>
      <w:r w:rsidRPr="00CE14BC">
        <w:rPr>
          <w:rFonts w:ascii="Times New Roman" w:hAnsi="Times New Roman" w:cs="Times New Roman"/>
          <w:sz w:val="22"/>
          <w:szCs w:val="22"/>
          <w:lang w:val="ro-RO"/>
        </w:rPr>
        <w:t xml:space="preserve"> pentru alimentarea aparatajului de </w:t>
      </w:r>
      <w:r w:rsidR="00CF710B" w:rsidRPr="00CE14BC">
        <w:rPr>
          <w:rFonts w:ascii="Times New Roman" w:hAnsi="Times New Roman" w:cs="Times New Roman"/>
          <w:sz w:val="22"/>
          <w:szCs w:val="22"/>
          <w:lang w:val="ro-RO"/>
        </w:rPr>
        <w:t>siguranță</w:t>
      </w:r>
      <w:r w:rsidRPr="00CE14BC">
        <w:rPr>
          <w:rFonts w:ascii="Times New Roman" w:hAnsi="Times New Roman" w:cs="Times New Roman"/>
          <w:sz w:val="22"/>
          <w:szCs w:val="22"/>
          <w:lang w:val="ro-RO"/>
        </w:rPr>
        <w:t>, indiferent de comanda locala.</w:t>
      </w:r>
    </w:p>
    <w:p w14:paraId="13BB3875" w14:textId="77777777" w:rsidR="00F95FCD" w:rsidRPr="00CE14BC" w:rsidRDefault="00F95FCD" w:rsidP="00F95FCD">
      <w:pPr>
        <w:tabs>
          <w:tab w:val="left" w:pos="720"/>
        </w:tabs>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sz w:val="22"/>
          <w:szCs w:val="22"/>
          <w:lang w:val="ro-RO"/>
        </w:rPr>
        <w:tab/>
      </w:r>
    </w:p>
    <w:p w14:paraId="1071A956" w14:textId="791B07E0" w:rsidR="00F95FCD" w:rsidRPr="00CE14BC" w:rsidRDefault="00CF710B" w:rsidP="00F95FCD">
      <w:pPr>
        <w:numPr>
          <w:ilvl w:val="3"/>
          <w:numId w:val="6"/>
        </w:numPr>
        <w:spacing w:line="276" w:lineRule="auto"/>
        <w:ind w:left="0" w:firstLine="567"/>
        <w:jc w:val="both"/>
        <w:rPr>
          <w:rFonts w:ascii="Times New Roman" w:hAnsi="Times New Roman" w:cs="Times New Roman"/>
          <w:b/>
          <w:sz w:val="22"/>
          <w:szCs w:val="22"/>
          <w:lang w:val="ro-RO"/>
        </w:rPr>
      </w:pPr>
      <w:r>
        <w:rPr>
          <w:rFonts w:ascii="Times New Roman" w:hAnsi="Times New Roman" w:cs="Times New Roman"/>
          <w:b/>
          <w:sz w:val="22"/>
          <w:szCs w:val="22"/>
          <w:lang w:val="ro-RO"/>
        </w:rPr>
        <w:t>I</w:t>
      </w:r>
      <w:r w:rsidRPr="00CE14BC">
        <w:rPr>
          <w:rFonts w:ascii="Times New Roman" w:hAnsi="Times New Roman" w:cs="Times New Roman"/>
          <w:b/>
          <w:sz w:val="22"/>
          <w:szCs w:val="22"/>
          <w:lang w:val="ro-RO"/>
        </w:rPr>
        <w:t>nstalații</w:t>
      </w:r>
      <w:r w:rsidR="00F95FCD" w:rsidRPr="00CE14BC">
        <w:rPr>
          <w:rFonts w:ascii="Times New Roman" w:hAnsi="Times New Roman" w:cs="Times New Roman"/>
          <w:b/>
          <w:sz w:val="22"/>
          <w:szCs w:val="22"/>
          <w:lang w:val="ro-RO"/>
        </w:rPr>
        <w:t xml:space="preserve"> de iluminat de securitate pentru evacuare</w:t>
      </w:r>
    </w:p>
    <w:p w14:paraId="737A10FF" w14:textId="708B3270"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Iluminatul de securitate la evacuare este format din corpuri echipate cu surse LED, putere 1x4W, distanta vizualizare 16m,  de tip permanent , cu pictograma indicata pe </w:t>
      </w:r>
      <w:proofErr w:type="spellStart"/>
      <w:r w:rsidRPr="00CE14BC">
        <w:rPr>
          <w:rFonts w:ascii="Times New Roman" w:hAnsi="Times New Roman" w:cs="Times New Roman"/>
          <w:sz w:val="22"/>
          <w:szCs w:val="22"/>
          <w:lang w:val="ro-RO"/>
        </w:rPr>
        <w:t>plansa</w:t>
      </w:r>
      <w:proofErr w:type="spellEnd"/>
      <w:r w:rsidRPr="00CE14BC">
        <w:rPr>
          <w:rFonts w:ascii="Times New Roman" w:hAnsi="Times New Roman" w:cs="Times New Roman"/>
          <w:sz w:val="22"/>
          <w:szCs w:val="22"/>
          <w:lang w:val="ro-RO"/>
        </w:rPr>
        <w:t xml:space="preserve">, montat la 100mm suspendat fata de tavan, autonomie minim 120 minute, grad de </w:t>
      </w:r>
      <w:proofErr w:type="spellStart"/>
      <w:r w:rsidRPr="00CE14BC">
        <w:rPr>
          <w:rFonts w:ascii="Times New Roman" w:hAnsi="Times New Roman" w:cs="Times New Roman"/>
          <w:sz w:val="22"/>
          <w:szCs w:val="22"/>
          <w:lang w:val="ro-RO"/>
        </w:rPr>
        <w:t>protectie</w:t>
      </w:r>
      <w:proofErr w:type="spellEnd"/>
      <w:r w:rsidRPr="00CE14BC">
        <w:rPr>
          <w:rFonts w:ascii="Times New Roman" w:hAnsi="Times New Roman" w:cs="Times New Roman"/>
          <w:sz w:val="22"/>
          <w:szCs w:val="22"/>
          <w:lang w:val="ro-RO"/>
        </w:rPr>
        <w:t xml:space="preserve"> IP40. Corpurile de iluminat de </w:t>
      </w:r>
      <w:r w:rsidR="00CF710B" w:rsidRPr="00CE14BC">
        <w:rPr>
          <w:rFonts w:ascii="Times New Roman" w:hAnsi="Times New Roman" w:cs="Times New Roman"/>
          <w:sz w:val="22"/>
          <w:szCs w:val="22"/>
          <w:lang w:val="ro-RO"/>
        </w:rPr>
        <w:t>siguranța</w:t>
      </w:r>
      <w:r w:rsidRPr="00CE14BC">
        <w:rPr>
          <w:rFonts w:ascii="Times New Roman" w:hAnsi="Times New Roman" w:cs="Times New Roman"/>
          <w:sz w:val="22"/>
          <w:szCs w:val="22"/>
          <w:lang w:val="ro-RO"/>
        </w:rPr>
        <w:t xml:space="preserve"> se vor alimenta OBLIGATORIU din circuite separate fata de cele pentru iluminatul normal, pozate in tuburi PVC de </w:t>
      </w:r>
      <w:r w:rsidR="00CF710B" w:rsidRPr="00CE14BC">
        <w:rPr>
          <w:rFonts w:ascii="Times New Roman" w:hAnsi="Times New Roman" w:cs="Times New Roman"/>
          <w:sz w:val="22"/>
          <w:szCs w:val="22"/>
          <w:lang w:val="ro-RO"/>
        </w:rPr>
        <w:t>protecție</w:t>
      </w:r>
      <w:r w:rsidRPr="00CE14BC">
        <w:rPr>
          <w:rFonts w:ascii="Times New Roman" w:hAnsi="Times New Roman" w:cs="Times New Roman"/>
          <w:sz w:val="22"/>
          <w:szCs w:val="22"/>
          <w:lang w:val="ro-RO"/>
        </w:rPr>
        <w:t xml:space="preserve"> separate </w:t>
      </w:r>
      <w:r w:rsidR="00CF710B" w:rsidRPr="00CE14BC">
        <w:rPr>
          <w:rFonts w:ascii="Times New Roman" w:hAnsi="Times New Roman" w:cs="Times New Roman"/>
          <w:sz w:val="22"/>
          <w:szCs w:val="22"/>
          <w:lang w:val="ro-RO"/>
        </w:rPr>
        <w:t>fără</w:t>
      </w:r>
      <w:r w:rsidRPr="00CE14BC">
        <w:rPr>
          <w:rFonts w:ascii="Times New Roman" w:hAnsi="Times New Roman" w:cs="Times New Roman"/>
          <w:sz w:val="22"/>
          <w:szCs w:val="22"/>
          <w:lang w:val="ro-RO"/>
        </w:rPr>
        <w:t xml:space="preserve"> de circuitele normale. Corpurile de iluminat pentru securitate la evacuare se vor monta deasupra </w:t>
      </w:r>
      <w:r w:rsidR="00CF710B" w:rsidRPr="00CE14BC">
        <w:rPr>
          <w:rFonts w:ascii="Times New Roman" w:hAnsi="Times New Roman" w:cs="Times New Roman"/>
          <w:sz w:val="22"/>
          <w:szCs w:val="22"/>
          <w:lang w:val="ro-RO"/>
        </w:rPr>
        <w:t>ușilor</w:t>
      </w:r>
      <w:r w:rsidRPr="00CE14BC">
        <w:rPr>
          <w:rFonts w:ascii="Times New Roman" w:hAnsi="Times New Roman" w:cs="Times New Roman"/>
          <w:sz w:val="22"/>
          <w:szCs w:val="22"/>
          <w:lang w:val="ro-RO"/>
        </w:rPr>
        <w:t xml:space="preserve"> de evacuare, pe holurile de evacuare suspendat de tavan. Luminoblocurile se </w:t>
      </w:r>
      <w:r w:rsidR="00CF710B" w:rsidRPr="00CE14BC">
        <w:rPr>
          <w:rFonts w:ascii="Times New Roman" w:hAnsi="Times New Roman" w:cs="Times New Roman"/>
          <w:sz w:val="22"/>
          <w:szCs w:val="22"/>
          <w:lang w:val="ro-RO"/>
        </w:rPr>
        <w:t>echipează</w:t>
      </w:r>
      <w:r w:rsidRPr="00CE14BC">
        <w:rPr>
          <w:rFonts w:ascii="Times New Roman" w:hAnsi="Times New Roman" w:cs="Times New Roman"/>
          <w:sz w:val="22"/>
          <w:szCs w:val="22"/>
          <w:lang w:val="ro-RO"/>
        </w:rPr>
        <w:t xml:space="preserve"> cu pictograme pentru dirijarea sensului de evacuare.</w:t>
      </w:r>
    </w:p>
    <w:p w14:paraId="2CEAEECA" w14:textId="0B9D68A1"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ab/>
        <w:t xml:space="preserve">Pe holuri de </w:t>
      </w:r>
      <w:r w:rsidR="00CF710B" w:rsidRPr="00CE14BC">
        <w:rPr>
          <w:rFonts w:ascii="Times New Roman" w:hAnsi="Times New Roman" w:cs="Times New Roman"/>
          <w:sz w:val="22"/>
          <w:szCs w:val="22"/>
          <w:lang w:val="ro-RO"/>
        </w:rPr>
        <w:t>circulație</w:t>
      </w:r>
      <w:r w:rsidRPr="00CE14BC">
        <w:rPr>
          <w:rFonts w:ascii="Times New Roman" w:hAnsi="Times New Roman" w:cs="Times New Roman"/>
          <w:sz w:val="22"/>
          <w:szCs w:val="22"/>
          <w:lang w:val="ro-RO"/>
        </w:rPr>
        <w:t xml:space="preserve"> si pe casele de scara, iluminatul </w:t>
      </w:r>
      <w:proofErr w:type="spellStart"/>
      <w:r w:rsidRPr="00CE14BC">
        <w:rPr>
          <w:rFonts w:ascii="Times New Roman" w:hAnsi="Times New Roman" w:cs="Times New Roman"/>
          <w:sz w:val="22"/>
          <w:szCs w:val="22"/>
          <w:lang w:val="ro-RO"/>
        </w:rPr>
        <w:t>iluminatul</w:t>
      </w:r>
      <w:proofErr w:type="spellEnd"/>
      <w:r w:rsidRPr="00CE14BC">
        <w:rPr>
          <w:rFonts w:ascii="Times New Roman" w:hAnsi="Times New Roman" w:cs="Times New Roman"/>
          <w:sz w:val="22"/>
          <w:szCs w:val="22"/>
          <w:lang w:val="ro-RO"/>
        </w:rPr>
        <w:t xml:space="preserve"> de securitate pentru evacuare este format din corpuri de iluminat, echipate cu surse LED, putere 1x6.6W, 348lm, D=85mm, de tip permanent, autonomie minim 2h, grad de </w:t>
      </w:r>
      <w:r w:rsidR="00CF710B" w:rsidRPr="00CE14BC">
        <w:rPr>
          <w:rFonts w:ascii="Times New Roman" w:hAnsi="Times New Roman" w:cs="Times New Roman"/>
          <w:sz w:val="22"/>
          <w:szCs w:val="22"/>
          <w:lang w:val="ro-RO"/>
        </w:rPr>
        <w:t>protecție</w:t>
      </w:r>
      <w:r w:rsidRPr="00CE14BC">
        <w:rPr>
          <w:rFonts w:ascii="Times New Roman" w:hAnsi="Times New Roman" w:cs="Times New Roman"/>
          <w:sz w:val="22"/>
          <w:szCs w:val="22"/>
          <w:lang w:val="ro-RO"/>
        </w:rPr>
        <w:t xml:space="preserve"> IP20, montat incastrat in tavanul fals. Nivelul de iluminare minim pe </w:t>
      </w:r>
      <w:r w:rsidR="00CF710B" w:rsidRPr="00CE14BC">
        <w:rPr>
          <w:rFonts w:ascii="Times New Roman" w:hAnsi="Times New Roman" w:cs="Times New Roman"/>
          <w:sz w:val="22"/>
          <w:szCs w:val="22"/>
          <w:lang w:val="ro-RO"/>
        </w:rPr>
        <w:t>căile</w:t>
      </w:r>
      <w:r w:rsidRPr="00CE14BC">
        <w:rPr>
          <w:rFonts w:ascii="Times New Roman" w:hAnsi="Times New Roman" w:cs="Times New Roman"/>
          <w:sz w:val="22"/>
          <w:szCs w:val="22"/>
          <w:lang w:val="ro-RO"/>
        </w:rPr>
        <w:t xml:space="preserve"> de evacuare va fi de 1 lx.</w:t>
      </w:r>
    </w:p>
    <w:p w14:paraId="4BD78171" w14:textId="2E708E0B"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ab/>
        <w:t xml:space="preserve">Proiectarea </w:t>
      </w:r>
      <w:proofErr w:type="spellStart"/>
      <w:r w:rsidRPr="00CE14BC">
        <w:rPr>
          <w:rFonts w:ascii="Times New Roman" w:hAnsi="Times New Roman" w:cs="Times New Roman"/>
          <w:sz w:val="22"/>
          <w:szCs w:val="22"/>
          <w:lang w:val="ro-RO"/>
        </w:rPr>
        <w:t>şi</w:t>
      </w:r>
      <w:proofErr w:type="spellEnd"/>
      <w:r w:rsidRPr="00CE14BC">
        <w:rPr>
          <w:rFonts w:ascii="Times New Roman" w:hAnsi="Times New Roman" w:cs="Times New Roman"/>
          <w:sz w:val="22"/>
          <w:szCs w:val="22"/>
          <w:lang w:val="ro-RO"/>
        </w:rPr>
        <w:t xml:space="preserve"> executarea </w:t>
      </w:r>
      <w:r w:rsidR="00CF710B" w:rsidRPr="00CE14BC">
        <w:rPr>
          <w:rFonts w:ascii="Times New Roman" w:hAnsi="Times New Roman" w:cs="Times New Roman"/>
          <w:sz w:val="22"/>
          <w:szCs w:val="22"/>
          <w:lang w:val="ro-RO"/>
        </w:rPr>
        <w:t>instalațiilor</w:t>
      </w:r>
      <w:r w:rsidRPr="00CE14BC">
        <w:rPr>
          <w:rFonts w:ascii="Times New Roman" w:hAnsi="Times New Roman" w:cs="Times New Roman"/>
          <w:sz w:val="22"/>
          <w:szCs w:val="22"/>
          <w:lang w:val="ro-RO"/>
        </w:rPr>
        <w:t xml:space="preserve"> electrice se vor baza pe prevederile Normativului  de proiectare </w:t>
      </w:r>
      <w:proofErr w:type="spellStart"/>
      <w:r w:rsidRPr="00CE14BC">
        <w:rPr>
          <w:rFonts w:ascii="Times New Roman" w:hAnsi="Times New Roman" w:cs="Times New Roman"/>
          <w:sz w:val="22"/>
          <w:szCs w:val="22"/>
          <w:lang w:val="ro-RO"/>
        </w:rPr>
        <w:t>şi</w:t>
      </w:r>
      <w:proofErr w:type="spellEnd"/>
      <w:r w:rsidRPr="00CE14BC">
        <w:rPr>
          <w:rFonts w:ascii="Times New Roman" w:hAnsi="Times New Roman" w:cs="Times New Roman"/>
          <w:sz w:val="22"/>
          <w:szCs w:val="22"/>
          <w:lang w:val="ro-RO"/>
        </w:rPr>
        <w:t xml:space="preserve"> executare a </w:t>
      </w:r>
      <w:r w:rsidR="00CF710B" w:rsidRPr="00CE14BC">
        <w:rPr>
          <w:rFonts w:ascii="Times New Roman" w:hAnsi="Times New Roman" w:cs="Times New Roman"/>
          <w:sz w:val="22"/>
          <w:szCs w:val="22"/>
          <w:lang w:val="ro-RO"/>
        </w:rPr>
        <w:t>instalațiilor</w:t>
      </w:r>
      <w:r w:rsidRPr="00CE14BC">
        <w:rPr>
          <w:rFonts w:ascii="Times New Roman" w:hAnsi="Times New Roman" w:cs="Times New Roman"/>
          <w:sz w:val="22"/>
          <w:szCs w:val="22"/>
          <w:lang w:val="ro-RO"/>
        </w:rPr>
        <w:t xml:space="preserve"> electrice  aferente  clădirilor, indicativ I7/2011.</w:t>
      </w:r>
    </w:p>
    <w:p w14:paraId="258D9F86" w14:textId="77777777"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ab/>
        <w:t>Se va realiza:</w:t>
      </w:r>
      <w:r w:rsidRPr="00CE14BC">
        <w:rPr>
          <w:rFonts w:ascii="Times New Roman" w:hAnsi="Times New Roman" w:cs="Times New Roman"/>
          <w:i/>
          <w:sz w:val="22"/>
          <w:szCs w:val="22"/>
          <w:lang w:val="ro-RO"/>
        </w:rPr>
        <w:t xml:space="preserve"> </w:t>
      </w:r>
      <w:r w:rsidRPr="00CE14BC">
        <w:rPr>
          <w:rFonts w:ascii="Times New Roman" w:hAnsi="Times New Roman" w:cs="Times New Roman"/>
          <w:b/>
          <w:i/>
          <w:sz w:val="22"/>
          <w:szCs w:val="22"/>
          <w:lang w:val="ro-RO"/>
        </w:rPr>
        <w:t>Iluminatul pentru evacuare din clădire, conform I7/2011, art. 7.23.7.2 va avea următoarele caracteristici:</w:t>
      </w:r>
    </w:p>
    <w:p w14:paraId="452D987E" w14:textId="77777777"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ab/>
        <w:t>Corpurile de iluminat pentru evacuare trebuie amplasate astfel încât să se asigure un nivel de iluminare adecvat (conform reglementărilor specifice referitoare la proiectarea și executarea sistemelor de iluminat artificial din clădiri) lângă fiecare ușă de ieșire și în locurile unde este necesar să fie semnalizat un pericol potențial sau amplasamentul unui echipament de siguranță, după cum urmează:</w:t>
      </w:r>
    </w:p>
    <w:p w14:paraId="013FF830" w14:textId="77777777" w:rsidR="00F95FCD" w:rsidRPr="00CE14BC" w:rsidRDefault="00F95FCD" w:rsidP="00F95FCD">
      <w:pPr>
        <w:numPr>
          <w:ilvl w:val="0"/>
          <w:numId w:val="8"/>
        </w:numPr>
        <w:tabs>
          <w:tab w:val="left" w:pos="720"/>
        </w:tabs>
        <w:spacing w:line="276" w:lineRule="auto"/>
        <w:ind w:left="0"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la fiecare ușă de ieșire destinată a fi folosită în caz de urgență;</w:t>
      </w:r>
    </w:p>
    <w:p w14:paraId="0E20F7D2" w14:textId="77777777" w:rsidR="00F95FCD" w:rsidRPr="00CE14BC" w:rsidRDefault="00F95FCD" w:rsidP="00F95FCD">
      <w:pPr>
        <w:numPr>
          <w:ilvl w:val="0"/>
          <w:numId w:val="8"/>
        </w:numPr>
        <w:tabs>
          <w:tab w:val="left" w:pos="720"/>
        </w:tabs>
        <w:spacing w:line="276" w:lineRule="auto"/>
        <w:ind w:left="0"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la fiecare schimbare de direcție;</w:t>
      </w:r>
    </w:p>
    <w:p w14:paraId="21CFF77A" w14:textId="77777777" w:rsidR="00F95FCD" w:rsidRPr="00CE14BC" w:rsidRDefault="00F95FCD" w:rsidP="00F95FCD">
      <w:pPr>
        <w:numPr>
          <w:ilvl w:val="0"/>
          <w:numId w:val="8"/>
        </w:numPr>
        <w:tabs>
          <w:tab w:val="left" w:pos="720"/>
        </w:tabs>
        <w:spacing w:line="276" w:lineRule="auto"/>
        <w:ind w:left="0"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lastRenderedPageBreak/>
        <w:t>lângă  fiecare echipament de intervenție împotriva incendiului (stingătoare).</w:t>
      </w:r>
    </w:p>
    <w:p w14:paraId="4255CD89" w14:textId="77777777"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ab/>
        <w:t>Timpul de punere în funcțiune  5 sec, durata de funcționare de 2 ore, conform art. 7.23.1 din Normativul I7/2011</w:t>
      </w:r>
    </w:p>
    <w:p w14:paraId="70BAEA87" w14:textId="1630338C"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ab/>
        <w:t xml:space="preserve"> Corpurile de iluminat vor fi echipate cu buton de test si LED pentru semnalizarea </w:t>
      </w:r>
      <w:proofErr w:type="spellStart"/>
      <w:r w:rsidRPr="00CE14BC">
        <w:rPr>
          <w:rFonts w:ascii="Times New Roman" w:hAnsi="Times New Roman" w:cs="Times New Roman"/>
          <w:sz w:val="22"/>
          <w:szCs w:val="22"/>
          <w:lang w:val="ro-RO"/>
        </w:rPr>
        <w:t>starii</w:t>
      </w:r>
      <w:proofErr w:type="spellEnd"/>
      <w:r w:rsidRPr="00CE14BC">
        <w:rPr>
          <w:rFonts w:ascii="Times New Roman" w:hAnsi="Times New Roman" w:cs="Times New Roman"/>
          <w:sz w:val="22"/>
          <w:szCs w:val="22"/>
          <w:lang w:val="ro-RO"/>
        </w:rPr>
        <w:t xml:space="preserve"> de </w:t>
      </w:r>
      <w:r w:rsidR="00CF710B" w:rsidRPr="00CE14BC">
        <w:rPr>
          <w:rFonts w:ascii="Times New Roman" w:hAnsi="Times New Roman" w:cs="Times New Roman"/>
          <w:sz w:val="22"/>
          <w:szCs w:val="22"/>
          <w:lang w:val="ro-RO"/>
        </w:rPr>
        <w:t>funcționare</w:t>
      </w:r>
      <w:r w:rsidRPr="00CE14BC">
        <w:rPr>
          <w:rFonts w:ascii="Times New Roman" w:hAnsi="Times New Roman" w:cs="Times New Roman"/>
          <w:sz w:val="22"/>
          <w:szCs w:val="22"/>
          <w:lang w:val="ro-RO"/>
        </w:rPr>
        <w:t xml:space="preserve"> sau avarie. </w:t>
      </w:r>
    </w:p>
    <w:p w14:paraId="4DC438D3" w14:textId="77777777"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p>
    <w:p w14:paraId="7BC4D32F" w14:textId="6FD589CA" w:rsidR="00F95FCD" w:rsidRPr="00CE14BC" w:rsidRDefault="00CF710B" w:rsidP="00F95FCD">
      <w:pPr>
        <w:numPr>
          <w:ilvl w:val="3"/>
          <w:numId w:val="6"/>
        </w:numPr>
        <w:spacing w:line="276" w:lineRule="auto"/>
        <w:ind w:left="0" w:firstLine="567"/>
        <w:jc w:val="both"/>
        <w:rPr>
          <w:rFonts w:ascii="Times New Roman" w:hAnsi="Times New Roman" w:cs="Times New Roman"/>
          <w:b/>
          <w:sz w:val="22"/>
          <w:szCs w:val="22"/>
          <w:lang w:val="ro-RO"/>
        </w:rPr>
      </w:pPr>
      <w:r>
        <w:rPr>
          <w:rFonts w:ascii="Times New Roman" w:hAnsi="Times New Roman" w:cs="Times New Roman"/>
          <w:b/>
          <w:sz w:val="22"/>
          <w:szCs w:val="22"/>
          <w:lang w:val="ro-RO"/>
        </w:rPr>
        <w:t>I</w:t>
      </w:r>
      <w:r w:rsidRPr="00CE14BC">
        <w:rPr>
          <w:rFonts w:ascii="Times New Roman" w:hAnsi="Times New Roman" w:cs="Times New Roman"/>
          <w:b/>
          <w:sz w:val="22"/>
          <w:szCs w:val="22"/>
          <w:lang w:val="ro-RO"/>
        </w:rPr>
        <w:t>nstalații</w:t>
      </w:r>
      <w:r w:rsidR="00F95FCD" w:rsidRPr="00CE14BC">
        <w:rPr>
          <w:rFonts w:ascii="Times New Roman" w:hAnsi="Times New Roman" w:cs="Times New Roman"/>
          <w:b/>
          <w:sz w:val="22"/>
          <w:szCs w:val="22"/>
          <w:lang w:val="ro-RO"/>
        </w:rPr>
        <w:t xml:space="preserve"> de iluminat de securitate pentru </w:t>
      </w:r>
      <w:r w:rsidRPr="00CE14BC">
        <w:rPr>
          <w:rFonts w:ascii="Times New Roman" w:hAnsi="Times New Roman" w:cs="Times New Roman"/>
          <w:b/>
          <w:sz w:val="22"/>
          <w:szCs w:val="22"/>
          <w:lang w:val="ro-RO"/>
        </w:rPr>
        <w:t>circulație</w:t>
      </w:r>
    </w:p>
    <w:p w14:paraId="48E6BECA" w14:textId="77777777"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Nu este cazul</w:t>
      </w:r>
    </w:p>
    <w:p w14:paraId="57322A04" w14:textId="77777777" w:rsidR="00F95FCD" w:rsidRPr="00CE14BC" w:rsidRDefault="00F95FCD" w:rsidP="00F95FCD">
      <w:pPr>
        <w:tabs>
          <w:tab w:val="left" w:pos="720"/>
        </w:tabs>
        <w:spacing w:line="276" w:lineRule="auto"/>
        <w:ind w:firstLine="567"/>
        <w:jc w:val="both"/>
        <w:rPr>
          <w:rFonts w:ascii="Times New Roman" w:hAnsi="Times New Roman" w:cs="Times New Roman"/>
          <w:b/>
          <w:sz w:val="22"/>
          <w:szCs w:val="22"/>
          <w:lang w:val="ro-RO"/>
        </w:rPr>
      </w:pPr>
    </w:p>
    <w:p w14:paraId="3A82C51A" w14:textId="1293667C" w:rsidR="00F95FCD" w:rsidRPr="00CE14BC" w:rsidRDefault="00CF710B" w:rsidP="00F95FCD">
      <w:pPr>
        <w:numPr>
          <w:ilvl w:val="3"/>
          <w:numId w:val="6"/>
        </w:numPr>
        <w:spacing w:line="276" w:lineRule="auto"/>
        <w:ind w:left="0" w:firstLine="567"/>
        <w:jc w:val="both"/>
        <w:rPr>
          <w:rFonts w:ascii="Times New Roman" w:hAnsi="Times New Roman" w:cs="Times New Roman"/>
          <w:b/>
          <w:sz w:val="22"/>
          <w:szCs w:val="22"/>
          <w:lang w:val="ro-RO"/>
        </w:rPr>
      </w:pPr>
      <w:r>
        <w:rPr>
          <w:rFonts w:ascii="Times New Roman" w:hAnsi="Times New Roman" w:cs="Times New Roman"/>
          <w:b/>
          <w:sz w:val="22"/>
          <w:szCs w:val="22"/>
          <w:lang w:val="ro-RO"/>
        </w:rPr>
        <w:t>I</w:t>
      </w:r>
      <w:r w:rsidRPr="00CE14BC">
        <w:rPr>
          <w:rFonts w:ascii="Times New Roman" w:hAnsi="Times New Roman" w:cs="Times New Roman"/>
          <w:b/>
          <w:sz w:val="22"/>
          <w:szCs w:val="22"/>
          <w:lang w:val="ro-RO"/>
        </w:rPr>
        <w:t>nstalații</w:t>
      </w:r>
      <w:r w:rsidR="00F95FCD" w:rsidRPr="00CE14BC">
        <w:rPr>
          <w:rFonts w:ascii="Times New Roman" w:hAnsi="Times New Roman" w:cs="Times New Roman"/>
          <w:b/>
          <w:sz w:val="22"/>
          <w:szCs w:val="22"/>
          <w:lang w:val="ro-RO"/>
        </w:rPr>
        <w:t xml:space="preserve"> de iluminat de securitate </w:t>
      </w:r>
      <w:r w:rsidRPr="00CE14BC">
        <w:rPr>
          <w:rFonts w:ascii="Times New Roman" w:hAnsi="Times New Roman" w:cs="Times New Roman"/>
          <w:b/>
          <w:sz w:val="22"/>
          <w:szCs w:val="22"/>
          <w:lang w:val="ro-RO"/>
        </w:rPr>
        <w:t>împotriva</w:t>
      </w:r>
      <w:r w:rsidR="00F95FCD" w:rsidRPr="00CE14BC">
        <w:rPr>
          <w:rFonts w:ascii="Times New Roman" w:hAnsi="Times New Roman" w:cs="Times New Roman"/>
          <w:b/>
          <w:sz w:val="22"/>
          <w:szCs w:val="22"/>
          <w:lang w:val="ro-RO"/>
        </w:rPr>
        <w:t xml:space="preserve"> panicii</w:t>
      </w:r>
    </w:p>
    <w:p w14:paraId="45D054A1" w14:textId="1AA4B676"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Iluminatul de securitate </w:t>
      </w:r>
      <w:r w:rsidR="00CF710B" w:rsidRPr="00CE14BC">
        <w:rPr>
          <w:rFonts w:ascii="Times New Roman" w:hAnsi="Times New Roman" w:cs="Times New Roman"/>
          <w:sz w:val="22"/>
          <w:szCs w:val="22"/>
          <w:lang w:val="ro-RO"/>
        </w:rPr>
        <w:t>împotriva</w:t>
      </w:r>
      <w:r w:rsidRPr="00CE14BC">
        <w:rPr>
          <w:rFonts w:ascii="Times New Roman" w:hAnsi="Times New Roman" w:cs="Times New Roman"/>
          <w:sz w:val="22"/>
          <w:szCs w:val="22"/>
          <w:lang w:val="ro-RO"/>
        </w:rPr>
        <w:t xml:space="preserve"> panicii este format din corpuri de iluminat integrate in iluminatul normal.</w:t>
      </w:r>
    </w:p>
    <w:p w14:paraId="644B8AB0" w14:textId="3D00E028"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Punerea in </w:t>
      </w:r>
      <w:proofErr w:type="spellStart"/>
      <w:r w:rsidRPr="00CE14BC">
        <w:rPr>
          <w:rFonts w:ascii="Times New Roman" w:hAnsi="Times New Roman" w:cs="Times New Roman"/>
          <w:sz w:val="22"/>
          <w:szCs w:val="22"/>
          <w:lang w:val="ro-RO"/>
        </w:rPr>
        <w:t>functiune</w:t>
      </w:r>
      <w:proofErr w:type="spellEnd"/>
      <w:r w:rsidRPr="00CE14BC">
        <w:rPr>
          <w:rFonts w:ascii="Times New Roman" w:hAnsi="Times New Roman" w:cs="Times New Roman"/>
          <w:sz w:val="22"/>
          <w:szCs w:val="22"/>
          <w:lang w:val="ro-RO"/>
        </w:rPr>
        <w:t xml:space="preserve"> a iluminatului de securitate </w:t>
      </w:r>
      <w:proofErr w:type="spellStart"/>
      <w:r w:rsidRPr="00CE14BC">
        <w:rPr>
          <w:rFonts w:ascii="Times New Roman" w:hAnsi="Times New Roman" w:cs="Times New Roman"/>
          <w:sz w:val="22"/>
          <w:szCs w:val="22"/>
          <w:lang w:val="ro-RO"/>
        </w:rPr>
        <w:t>antipanic</w:t>
      </w:r>
      <w:r w:rsidR="00CF710B">
        <w:rPr>
          <w:rFonts w:ascii="Times New Roman" w:hAnsi="Times New Roman" w:cs="Times New Roman"/>
          <w:sz w:val="22"/>
          <w:szCs w:val="22"/>
          <w:lang w:val="ro-RO"/>
        </w:rPr>
        <w:t>ă</w:t>
      </w:r>
      <w:proofErr w:type="spellEnd"/>
      <w:r w:rsidRPr="00CE14BC">
        <w:rPr>
          <w:rFonts w:ascii="Times New Roman" w:hAnsi="Times New Roman" w:cs="Times New Roman"/>
          <w:sz w:val="22"/>
          <w:szCs w:val="22"/>
          <w:lang w:val="ro-RO"/>
        </w:rPr>
        <w:t xml:space="preserve"> se va realiza in 5s de la </w:t>
      </w:r>
      <w:r w:rsidR="00CF710B" w:rsidRPr="00CE14BC">
        <w:rPr>
          <w:rFonts w:ascii="Times New Roman" w:hAnsi="Times New Roman" w:cs="Times New Roman"/>
          <w:sz w:val="22"/>
          <w:szCs w:val="22"/>
          <w:lang w:val="ro-RO"/>
        </w:rPr>
        <w:t>întreruperea</w:t>
      </w:r>
      <w:r w:rsidRPr="00CE14BC">
        <w:rPr>
          <w:rFonts w:ascii="Times New Roman" w:hAnsi="Times New Roman" w:cs="Times New Roman"/>
          <w:sz w:val="22"/>
          <w:szCs w:val="22"/>
          <w:lang w:val="ro-RO"/>
        </w:rPr>
        <w:t xml:space="preserve"> sursei principale de tensiune, conform </w:t>
      </w:r>
      <w:proofErr w:type="spellStart"/>
      <w:r w:rsidRPr="00CE14BC">
        <w:rPr>
          <w:rFonts w:ascii="Times New Roman" w:hAnsi="Times New Roman" w:cs="Times New Roman"/>
          <w:sz w:val="22"/>
          <w:szCs w:val="22"/>
          <w:lang w:val="ro-RO"/>
        </w:rPr>
        <w:t>conform</w:t>
      </w:r>
      <w:proofErr w:type="spellEnd"/>
      <w:r w:rsidRPr="00CE14BC">
        <w:rPr>
          <w:rFonts w:ascii="Times New Roman" w:hAnsi="Times New Roman" w:cs="Times New Roman"/>
          <w:sz w:val="22"/>
          <w:szCs w:val="22"/>
          <w:lang w:val="ro-RO"/>
        </w:rPr>
        <w:t xml:space="preserve"> tabelului 7.23.1. din I7/2011.</w:t>
      </w:r>
    </w:p>
    <w:p w14:paraId="411478D9" w14:textId="71975C97"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In </w:t>
      </w:r>
      <w:r w:rsidR="00CF710B" w:rsidRPr="00CE14BC">
        <w:rPr>
          <w:rFonts w:ascii="Times New Roman" w:hAnsi="Times New Roman" w:cs="Times New Roman"/>
          <w:sz w:val="22"/>
          <w:szCs w:val="22"/>
          <w:lang w:val="ro-RO"/>
        </w:rPr>
        <w:t>încăperile</w:t>
      </w:r>
      <w:r w:rsidRPr="00CE14BC">
        <w:rPr>
          <w:rFonts w:ascii="Times New Roman" w:hAnsi="Times New Roman" w:cs="Times New Roman"/>
          <w:sz w:val="22"/>
          <w:szCs w:val="22"/>
          <w:lang w:val="ro-RO"/>
        </w:rPr>
        <w:t xml:space="preserve"> cu </w:t>
      </w:r>
      <w:r w:rsidR="00CF710B" w:rsidRPr="00CE14BC">
        <w:rPr>
          <w:rFonts w:ascii="Times New Roman" w:hAnsi="Times New Roman" w:cs="Times New Roman"/>
          <w:sz w:val="22"/>
          <w:szCs w:val="22"/>
          <w:lang w:val="ro-RO"/>
        </w:rPr>
        <w:t>suprafața</w:t>
      </w:r>
      <w:r w:rsidRPr="00CE14BC">
        <w:rPr>
          <w:rFonts w:ascii="Times New Roman" w:hAnsi="Times New Roman" w:cs="Times New Roman"/>
          <w:sz w:val="22"/>
          <w:szCs w:val="22"/>
          <w:lang w:val="ro-RO"/>
        </w:rPr>
        <w:t xml:space="preserve"> mai mare de 60mp au fost </w:t>
      </w:r>
      <w:proofErr w:type="spellStart"/>
      <w:r w:rsidRPr="00CE14BC">
        <w:rPr>
          <w:rFonts w:ascii="Times New Roman" w:hAnsi="Times New Roman" w:cs="Times New Roman"/>
          <w:sz w:val="22"/>
          <w:szCs w:val="22"/>
          <w:lang w:val="ro-RO"/>
        </w:rPr>
        <w:t>prevazute</w:t>
      </w:r>
      <w:proofErr w:type="spellEnd"/>
      <w:r w:rsidRPr="00CE14BC">
        <w:rPr>
          <w:rFonts w:ascii="Times New Roman" w:hAnsi="Times New Roman" w:cs="Times New Roman"/>
          <w:sz w:val="22"/>
          <w:szCs w:val="22"/>
          <w:lang w:val="ro-RO"/>
        </w:rPr>
        <w:t xml:space="preserve"> corpuri de iluminat cu grad ridicat de </w:t>
      </w:r>
      <w:proofErr w:type="spellStart"/>
      <w:r w:rsidRPr="00CE14BC">
        <w:rPr>
          <w:rFonts w:ascii="Times New Roman" w:hAnsi="Times New Roman" w:cs="Times New Roman"/>
          <w:sz w:val="22"/>
          <w:szCs w:val="22"/>
          <w:lang w:val="ro-RO"/>
        </w:rPr>
        <w:t>protectie</w:t>
      </w:r>
      <w:proofErr w:type="spellEnd"/>
      <w:r w:rsidRPr="00CE14BC">
        <w:rPr>
          <w:rFonts w:ascii="Times New Roman" w:hAnsi="Times New Roman" w:cs="Times New Roman"/>
          <w:sz w:val="22"/>
          <w:szCs w:val="22"/>
          <w:lang w:val="ro-RO"/>
        </w:rPr>
        <w:t xml:space="preserve">, echipate cu surse LED, putere  1x44W, 6180lm, L=1600mm, cu indice de redare a culorii 80, temperatura de culoare 4000K, </w:t>
      </w:r>
      <w:r w:rsidR="00CF710B" w:rsidRPr="00CE14BC">
        <w:rPr>
          <w:rFonts w:ascii="Times New Roman" w:hAnsi="Times New Roman" w:cs="Times New Roman"/>
          <w:sz w:val="22"/>
          <w:szCs w:val="22"/>
          <w:lang w:val="ro-RO"/>
        </w:rPr>
        <w:t>distribuție</w:t>
      </w:r>
      <w:r w:rsidRPr="00CE14BC">
        <w:rPr>
          <w:rFonts w:ascii="Times New Roman" w:hAnsi="Times New Roman" w:cs="Times New Roman"/>
          <w:sz w:val="22"/>
          <w:szCs w:val="22"/>
          <w:lang w:val="ro-RO"/>
        </w:rPr>
        <w:t xml:space="preserve"> larga, dispersor de </w:t>
      </w:r>
      <w:proofErr w:type="spellStart"/>
      <w:r w:rsidRPr="00CE14BC">
        <w:rPr>
          <w:rFonts w:ascii="Times New Roman" w:hAnsi="Times New Roman" w:cs="Times New Roman"/>
          <w:sz w:val="22"/>
          <w:szCs w:val="22"/>
          <w:lang w:val="ro-RO"/>
        </w:rPr>
        <w:t>policarbonat</w:t>
      </w:r>
      <w:proofErr w:type="spellEnd"/>
      <w:r w:rsidRPr="00CE14BC">
        <w:rPr>
          <w:rFonts w:ascii="Times New Roman" w:hAnsi="Times New Roman" w:cs="Times New Roman"/>
          <w:sz w:val="22"/>
          <w:szCs w:val="22"/>
          <w:lang w:val="ro-RO"/>
        </w:rPr>
        <w:t xml:space="preserve">, grad de </w:t>
      </w:r>
      <w:r w:rsidR="00CF710B" w:rsidRPr="00CE14BC">
        <w:rPr>
          <w:rFonts w:ascii="Times New Roman" w:hAnsi="Times New Roman" w:cs="Times New Roman"/>
          <w:sz w:val="22"/>
          <w:szCs w:val="22"/>
          <w:lang w:val="ro-RO"/>
        </w:rPr>
        <w:t>protecție</w:t>
      </w:r>
      <w:r w:rsidRPr="00CE14BC">
        <w:rPr>
          <w:rFonts w:ascii="Times New Roman" w:hAnsi="Times New Roman" w:cs="Times New Roman"/>
          <w:sz w:val="22"/>
          <w:szCs w:val="22"/>
          <w:lang w:val="ro-RO"/>
        </w:rPr>
        <w:t xml:space="preserve"> IP65, montat aparent pe tavan, echipate cu aparataj pentru iluminatul de </w:t>
      </w:r>
      <w:r w:rsidR="00CF710B" w:rsidRPr="00CE14BC">
        <w:rPr>
          <w:rFonts w:ascii="Times New Roman" w:hAnsi="Times New Roman" w:cs="Times New Roman"/>
          <w:sz w:val="22"/>
          <w:szCs w:val="22"/>
          <w:lang w:val="ro-RO"/>
        </w:rPr>
        <w:t>siguranța</w:t>
      </w:r>
      <w:r w:rsidRPr="00CE14BC">
        <w:rPr>
          <w:rFonts w:ascii="Times New Roman" w:hAnsi="Times New Roman" w:cs="Times New Roman"/>
          <w:sz w:val="22"/>
          <w:szCs w:val="22"/>
          <w:lang w:val="ro-RO"/>
        </w:rPr>
        <w:t>, autonomie 60 minute in sarcina maxima, buton de autotest si semnalizare avarie.</w:t>
      </w:r>
    </w:p>
    <w:p w14:paraId="496D00C9" w14:textId="42BFEFBD" w:rsidR="00F95FCD" w:rsidRPr="00CE14BC" w:rsidRDefault="00F95FCD" w:rsidP="00F95FCD">
      <w:pPr>
        <w:spacing w:line="276" w:lineRule="auto"/>
        <w:ind w:firstLine="567"/>
        <w:jc w:val="both"/>
        <w:rPr>
          <w:rFonts w:ascii="Times New Roman" w:hAnsi="Times New Roman" w:cs="Times New Roman"/>
          <w:b/>
          <w:sz w:val="22"/>
          <w:szCs w:val="22"/>
          <w:lang w:val="ro-RO"/>
        </w:rPr>
      </w:pPr>
      <w:r w:rsidRPr="00CE14BC">
        <w:rPr>
          <w:rFonts w:ascii="Times New Roman" w:hAnsi="Times New Roman" w:cs="Times New Roman"/>
          <w:sz w:val="22"/>
          <w:szCs w:val="22"/>
          <w:lang w:val="ro-RO"/>
        </w:rPr>
        <w:t xml:space="preserve">Alimentarea corpurilor de iluminat de securitate pentru </w:t>
      </w:r>
      <w:r w:rsidR="00CF710B" w:rsidRPr="00CE14BC">
        <w:rPr>
          <w:rFonts w:ascii="Times New Roman" w:hAnsi="Times New Roman" w:cs="Times New Roman"/>
          <w:sz w:val="22"/>
          <w:szCs w:val="22"/>
          <w:lang w:val="ro-RO"/>
        </w:rPr>
        <w:t>circulație</w:t>
      </w:r>
      <w:r w:rsidRPr="00CE14BC">
        <w:rPr>
          <w:rFonts w:ascii="Times New Roman" w:hAnsi="Times New Roman" w:cs="Times New Roman"/>
          <w:sz w:val="22"/>
          <w:szCs w:val="22"/>
          <w:lang w:val="ro-RO"/>
        </w:rPr>
        <w:t xml:space="preserve"> se va realiza prin cablu cu </w:t>
      </w:r>
      <w:r w:rsidR="00CF710B" w:rsidRPr="00CE14BC">
        <w:rPr>
          <w:rFonts w:ascii="Times New Roman" w:hAnsi="Times New Roman" w:cs="Times New Roman"/>
          <w:sz w:val="22"/>
          <w:szCs w:val="22"/>
          <w:lang w:val="ro-RO"/>
        </w:rPr>
        <w:t>întârziere</w:t>
      </w:r>
      <w:r w:rsidRPr="00CE14BC">
        <w:rPr>
          <w:rFonts w:ascii="Times New Roman" w:hAnsi="Times New Roman" w:cs="Times New Roman"/>
          <w:sz w:val="22"/>
          <w:szCs w:val="22"/>
          <w:lang w:val="ro-RO"/>
        </w:rPr>
        <w:t xml:space="preserve"> </w:t>
      </w:r>
      <w:r w:rsidR="00CF710B" w:rsidRPr="00CE14BC">
        <w:rPr>
          <w:rFonts w:ascii="Times New Roman" w:hAnsi="Times New Roman" w:cs="Times New Roman"/>
          <w:sz w:val="22"/>
          <w:szCs w:val="22"/>
          <w:lang w:val="ro-RO"/>
        </w:rPr>
        <w:t>mărită</w:t>
      </w:r>
      <w:r w:rsidRPr="00CE14BC">
        <w:rPr>
          <w:rFonts w:ascii="Times New Roman" w:hAnsi="Times New Roman" w:cs="Times New Roman"/>
          <w:sz w:val="22"/>
          <w:szCs w:val="22"/>
          <w:lang w:val="ro-RO"/>
        </w:rPr>
        <w:t xml:space="preserve"> la propagarea focului, de </w:t>
      </w:r>
      <w:proofErr w:type="spellStart"/>
      <w:r w:rsidRPr="00CE14BC">
        <w:rPr>
          <w:rFonts w:ascii="Times New Roman" w:hAnsi="Times New Roman" w:cs="Times New Roman"/>
          <w:sz w:val="22"/>
          <w:szCs w:val="22"/>
          <w:lang w:val="ro-RO"/>
        </w:rPr>
        <w:t>sectiune</w:t>
      </w:r>
      <w:proofErr w:type="spellEnd"/>
      <w:r w:rsidRPr="00CE14BC">
        <w:rPr>
          <w:rFonts w:ascii="Times New Roman" w:hAnsi="Times New Roman" w:cs="Times New Roman"/>
          <w:sz w:val="22"/>
          <w:szCs w:val="22"/>
          <w:lang w:val="ro-RO"/>
        </w:rPr>
        <w:t xml:space="preserve"> 4x__mmp, </w:t>
      </w:r>
      <w:r w:rsidR="00CF710B" w:rsidRPr="00CE14BC">
        <w:rPr>
          <w:rFonts w:ascii="Times New Roman" w:hAnsi="Times New Roman" w:cs="Times New Roman"/>
          <w:sz w:val="22"/>
          <w:szCs w:val="22"/>
          <w:lang w:val="ro-RO"/>
        </w:rPr>
        <w:t>având</w:t>
      </w:r>
      <w:r w:rsidRPr="00CE14BC">
        <w:rPr>
          <w:rFonts w:ascii="Times New Roman" w:hAnsi="Times New Roman" w:cs="Times New Roman"/>
          <w:sz w:val="22"/>
          <w:szCs w:val="22"/>
          <w:lang w:val="ro-RO"/>
        </w:rPr>
        <w:t xml:space="preserve"> o faza </w:t>
      </w:r>
      <w:r w:rsidR="00CF710B" w:rsidRPr="00CE14BC">
        <w:rPr>
          <w:rFonts w:ascii="Times New Roman" w:hAnsi="Times New Roman" w:cs="Times New Roman"/>
          <w:sz w:val="22"/>
          <w:szCs w:val="22"/>
          <w:lang w:val="ro-RO"/>
        </w:rPr>
        <w:t>neîntreruptibilă</w:t>
      </w:r>
      <w:r w:rsidRPr="00CE14BC">
        <w:rPr>
          <w:rFonts w:ascii="Times New Roman" w:hAnsi="Times New Roman" w:cs="Times New Roman"/>
          <w:sz w:val="22"/>
          <w:szCs w:val="22"/>
          <w:lang w:val="ro-RO"/>
        </w:rPr>
        <w:t xml:space="preserve"> pentru alimentarea aparatajului de </w:t>
      </w:r>
      <w:r w:rsidR="00CF710B" w:rsidRPr="00CE14BC">
        <w:rPr>
          <w:rFonts w:ascii="Times New Roman" w:hAnsi="Times New Roman" w:cs="Times New Roman"/>
          <w:sz w:val="22"/>
          <w:szCs w:val="22"/>
          <w:lang w:val="ro-RO"/>
        </w:rPr>
        <w:t>siguranța</w:t>
      </w:r>
      <w:r w:rsidRPr="00CE14BC">
        <w:rPr>
          <w:rFonts w:ascii="Times New Roman" w:hAnsi="Times New Roman" w:cs="Times New Roman"/>
          <w:sz w:val="22"/>
          <w:szCs w:val="22"/>
          <w:lang w:val="ro-RO"/>
        </w:rPr>
        <w:t>, indiferent de comanda locala.</w:t>
      </w:r>
    </w:p>
    <w:p w14:paraId="75C404B2" w14:textId="77777777" w:rsidR="00F95FCD" w:rsidRPr="00CE14BC" w:rsidRDefault="00F95FCD" w:rsidP="00F95FCD">
      <w:pPr>
        <w:spacing w:line="276" w:lineRule="auto"/>
        <w:ind w:firstLine="567"/>
        <w:jc w:val="both"/>
        <w:rPr>
          <w:rFonts w:ascii="Times New Roman" w:hAnsi="Times New Roman" w:cs="Times New Roman"/>
          <w:b/>
          <w:sz w:val="22"/>
          <w:szCs w:val="22"/>
          <w:lang w:val="ro-RO"/>
        </w:rPr>
      </w:pPr>
    </w:p>
    <w:p w14:paraId="7BF50D28" w14:textId="01D9CDA7" w:rsidR="00F95FCD" w:rsidRPr="00CE14BC" w:rsidRDefault="00F95FCD" w:rsidP="00F95FCD">
      <w:pPr>
        <w:numPr>
          <w:ilvl w:val="3"/>
          <w:numId w:val="6"/>
        </w:numPr>
        <w:spacing w:line="276" w:lineRule="auto"/>
        <w:ind w:left="0"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Instala</w:t>
      </w:r>
      <w:r w:rsidR="00CF710B">
        <w:rPr>
          <w:rFonts w:ascii="Times New Roman" w:hAnsi="Times New Roman" w:cs="Times New Roman"/>
          <w:b/>
          <w:sz w:val="22"/>
          <w:szCs w:val="22"/>
          <w:lang w:val="ro-RO"/>
        </w:rPr>
        <w:t>ț</w:t>
      </w:r>
      <w:r w:rsidRPr="00CE14BC">
        <w:rPr>
          <w:rFonts w:ascii="Times New Roman" w:hAnsi="Times New Roman" w:cs="Times New Roman"/>
          <w:b/>
          <w:sz w:val="22"/>
          <w:szCs w:val="22"/>
          <w:lang w:val="ro-RO"/>
        </w:rPr>
        <w:t>ii de iluminat de securitate pentru veghe</w:t>
      </w:r>
    </w:p>
    <w:p w14:paraId="0306B856" w14:textId="77777777" w:rsidR="00F95FCD" w:rsidRPr="00CE14BC" w:rsidRDefault="00F95FCD" w:rsidP="00F95FCD">
      <w:pPr>
        <w:pStyle w:val="ListParagraph"/>
        <w:spacing w:line="276" w:lineRule="auto"/>
        <w:ind w:left="0"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Nu este cazul.</w:t>
      </w:r>
    </w:p>
    <w:p w14:paraId="5F3ACA7B" w14:textId="42F4D8AE" w:rsidR="00F95FCD" w:rsidRPr="00CE14BC" w:rsidRDefault="00F95FCD" w:rsidP="00F95FCD">
      <w:pPr>
        <w:numPr>
          <w:ilvl w:val="3"/>
          <w:numId w:val="6"/>
        </w:numPr>
        <w:spacing w:line="276" w:lineRule="auto"/>
        <w:ind w:left="0"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Instala</w:t>
      </w:r>
      <w:r w:rsidR="00CF710B">
        <w:rPr>
          <w:rFonts w:ascii="Times New Roman" w:hAnsi="Times New Roman" w:cs="Times New Roman"/>
          <w:b/>
          <w:sz w:val="22"/>
          <w:szCs w:val="22"/>
          <w:lang w:val="ro-RO"/>
        </w:rPr>
        <w:t>ț</w:t>
      </w:r>
      <w:r w:rsidRPr="00CE14BC">
        <w:rPr>
          <w:rFonts w:ascii="Times New Roman" w:hAnsi="Times New Roman" w:cs="Times New Roman"/>
          <w:b/>
          <w:sz w:val="22"/>
          <w:szCs w:val="22"/>
          <w:lang w:val="ro-RO"/>
        </w:rPr>
        <w:t xml:space="preserve">ii de iluminat de securitate pentru marcarea </w:t>
      </w:r>
      <w:proofErr w:type="spellStart"/>
      <w:r w:rsidRPr="00CE14BC">
        <w:rPr>
          <w:rFonts w:ascii="Times New Roman" w:hAnsi="Times New Roman" w:cs="Times New Roman"/>
          <w:b/>
          <w:sz w:val="22"/>
          <w:szCs w:val="22"/>
          <w:lang w:val="ro-RO"/>
        </w:rPr>
        <w:t>hidrantilor</w:t>
      </w:r>
      <w:proofErr w:type="spellEnd"/>
      <w:r w:rsidRPr="00CE14BC">
        <w:rPr>
          <w:rFonts w:ascii="Times New Roman" w:hAnsi="Times New Roman" w:cs="Times New Roman"/>
          <w:b/>
          <w:sz w:val="22"/>
          <w:szCs w:val="22"/>
          <w:lang w:val="ro-RO"/>
        </w:rPr>
        <w:t xml:space="preserve"> interiori de incendiu</w:t>
      </w:r>
    </w:p>
    <w:p w14:paraId="6D76B4C9" w14:textId="77777777"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Iluminatul de securitate pentru marcarea </w:t>
      </w:r>
      <w:proofErr w:type="spellStart"/>
      <w:r w:rsidRPr="00CE14BC">
        <w:rPr>
          <w:rFonts w:ascii="Times New Roman" w:hAnsi="Times New Roman" w:cs="Times New Roman"/>
          <w:sz w:val="22"/>
          <w:szCs w:val="22"/>
          <w:lang w:val="ro-RO"/>
        </w:rPr>
        <w:t>hidrantilor</w:t>
      </w:r>
      <w:proofErr w:type="spellEnd"/>
      <w:r w:rsidRPr="00CE14BC">
        <w:rPr>
          <w:rFonts w:ascii="Times New Roman" w:hAnsi="Times New Roman" w:cs="Times New Roman"/>
          <w:sz w:val="22"/>
          <w:szCs w:val="22"/>
          <w:lang w:val="ro-RO"/>
        </w:rPr>
        <w:t xml:space="preserve"> interiori de incendiu este destinat </w:t>
      </w:r>
      <w:proofErr w:type="spellStart"/>
      <w:r w:rsidRPr="00CE14BC">
        <w:rPr>
          <w:rFonts w:ascii="Times New Roman" w:hAnsi="Times New Roman" w:cs="Times New Roman"/>
          <w:sz w:val="22"/>
          <w:szCs w:val="22"/>
          <w:lang w:val="ro-RO"/>
        </w:rPr>
        <w:t>indentificarii</w:t>
      </w:r>
      <w:proofErr w:type="spellEnd"/>
      <w:r w:rsidRPr="00CE14BC">
        <w:rPr>
          <w:rFonts w:ascii="Times New Roman" w:hAnsi="Times New Roman" w:cs="Times New Roman"/>
          <w:sz w:val="22"/>
          <w:szCs w:val="22"/>
          <w:lang w:val="ro-RO"/>
        </w:rPr>
        <w:t xml:space="preserve"> </w:t>
      </w:r>
      <w:proofErr w:type="spellStart"/>
      <w:r w:rsidRPr="00CE14BC">
        <w:rPr>
          <w:rFonts w:ascii="Times New Roman" w:hAnsi="Times New Roman" w:cs="Times New Roman"/>
          <w:sz w:val="22"/>
          <w:szCs w:val="22"/>
          <w:lang w:val="ro-RO"/>
        </w:rPr>
        <w:t>hidrantilor</w:t>
      </w:r>
      <w:proofErr w:type="spellEnd"/>
      <w:r w:rsidRPr="00CE14BC">
        <w:rPr>
          <w:rFonts w:ascii="Times New Roman" w:hAnsi="Times New Roman" w:cs="Times New Roman"/>
          <w:sz w:val="22"/>
          <w:szCs w:val="22"/>
          <w:lang w:val="ro-RO"/>
        </w:rPr>
        <w:t xml:space="preserve"> in lipsa iluminatului normal.</w:t>
      </w:r>
    </w:p>
    <w:p w14:paraId="7E0276A1" w14:textId="77777777"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Punerea in </w:t>
      </w:r>
      <w:proofErr w:type="spellStart"/>
      <w:r w:rsidRPr="00CE14BC">
        <w:rPr>
          <w:rFonts w:ascii="Times New Roman" w:hAnsi="Times New Roman" w:cs="Times New Roman"/>
          <w:sz w:val="22"/>
          <w:szCs w:val="22"/>
          <w:lang w:val="ro-RO"/>
        </w:rPr>
        <w:t>functiune</w:t>
      </w:r>
      <w:proofErr w:type="spellEnd"/>
      <w:r w:rsidRPr="00CE14BC">
        <w:rPr>
          <w:rFonts w:ascii="Times New Roman" w:hAnsi="Times New Roman" w:cs="Times New Roman"/>
          <w:sz w:val="22"/>
          <w:szCs w:val="22"/>
          <w:lang w:val="ro-RO"/>
        </w:rPr>
        <w:t xml:space="preserve"> a iluminatului pentru marcarea </w:t>
      </w:r>
      <w:proofErr w:type="spellStart"/>
      <w:r w:rsidRPr="00CE14BC">
        <w:rPr>
          <w:rFonts w:ascii="Times New Roman" w:hAnsi="Times New Roman" w:cs="Times New Roman"/>
          <w:sz w:val="22"/>
          <w:szCs w:val="22"/>
          <w:lang w:val="ro-RO"/>
        </w:rPr>
        <w:t>hidrantilor</w:t>
      </w:r>
      <w:proofErr w:type="spellEnd"/>
      <w:r w:rsidRPr="00CE14BC">
        <w:rPr>
          <w:rFonts w:ascii="Times New Roman" w:hAnsi="Times New Roman" w:cs="Times New Roman"/>
          <w:sz w:val="22"/>
          <w:szCs w:val="22"/>
          <w:lang w:val="ro-RO"/>
        </w:rPr>
        <w:t xml:space="preserve"> interiori se face in 5s de la </w:t>
      </w:r>
      <w:proofErr w:type="spellStart"/>
      <w:r w:rsidRPr="00CE14BC">
        <w:rPr>
          <w:rFonts w:ascii="Times New Roman" w:hAnsi="Times New Roman" w:cs="Times New Roman"/>
          <w:sz w:val="22"/>
          <w:szCs w:val="22"/>
          <w:lang w:val="ro-RO"/>
        </w:rPr>
        <w:t>intreruperea</w:t>
      </w:r>
      <w:proofErr w:type="spellEnd"/>
      <w:r w:rsidRPr="00CE14BC">
        <w:rPr>
          <w:rFonts w:ascii="Times New Roman" w:hAnsi="Times New Roman" w:cs="Times New Roman"/>
          <w:sz w:val="22"/>
          <w:szCs w:val="22"/>
          <w:lang w:val="ro-RO"/>
        </w:rPr>
        <w:t xml:space="preserve"> sursei principale de tensiune conform tabelului 7.23.1. din I7/2011.</w:t>
      </w:r>
    </w:p>
    <w:p w14:paraId="3F8E092E" w14:textId="2A17E48B" w:rsidR="00F95FCD" w:rsidRPr="00CE14BC" w:rsidRDefault="00F95FCD" w:rsidP="00F95FCD">
      <w:pPr>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Iluminatul de securitate pentru marcarea </w:t>
      </w:r>
      <w:r w:rsidR="00CF710B" w:rsidRPr="00CE14BC">
        <w:rPr>
          <w:rFonts w:ascii="Times New Roman" w:hAnsi="Times New Roman" w:cs="Times New Roman"/>
          <w:sz w:val="22"/>
          <w:szCs w:val="22"/>
          <w:lang w:val="ro-RO"/>
        </w:rPr>
        <w:t>hidranților</w:t>
      </w:r>
      <w:r w:rsidRPr="00CE14BC">
        <w:rPr>
          <w:rFonts w:ascii="Times New Roman" w:hAnsi="Times New Roman" w:cs="Times New Roman"/>
          <w:sz w:val="22"/>
          <w:szCs w:val="22"/>
          <w:lang w:val="ro-RO"/>
        </w:rPr>
        <w:t xml:space="preserve"> este format din corpuri de iluminat cu acumulatori, cu autonomie minim 1h. Corpurile de iluminat pentru marcarea </w:t>
      </w:r>
      <w:r w:rsidR="00CF710B" w:rsidRPr="00CE14BC">
        <w:rPr>
          <w:rFonts w:ascii="Times New Roman" w:hAnsi="Times New Roman" w:cs="Times New Roman"/>
          <w:sz w:val="22"/>
          <w:szCs w:val="22"/>
          <w:lang w:val="ro-RO"/>
        </w:rPr>
        <w:t>hidranților</w:t>
      </w:r>
      <w:r w:rsidRPr="00CE14BC">
        <w:rPr>
          <w:rFonts w:ascii="Times New Roman" w:hAnsi="Times New Roman" w:cs="Times New Roman"/>
          <w:sz w:val="22"/>
          <w:szCs w:val="22"/>
          <w:lang w:val="ro-RO"/>
        </w:rPr>
        <w:t xml:space="preserve"> vor fi echipate cu pictograma pentru semnalizarea </w:t>
      </w:r>
      <w:proofErr w:type="spellStart"/>
      <w:r w:rsidRPr="00CE14BC">
        <w:rPr>
          <w:rFonts w:ascii="Times New Roman" w:hAnsi="Times New Roman" w:cs="Times New Roman"/>
          <w:sz w:val="22"/>
          <w:szCs w:val="22"/>
          <w:lang w:val="ro-RO"/>
        </w:rPr>
        <w:t>hidrantilor</w:t>
      </w:r>
      <w:proofErr w:type="spellEnd"/>
      <w:r w:rsidRPr="00CE14BC">
        <w:rPr>
          <w:rFonts w:ascii="Times New Roman" w:hAnsi="Times New Roman" w:cs="Times New Roman"/>
          <w:sz w:val="22"/>
          <w:szCs w:val="22"/>
          <w:lang w:val="ro-RO"/>
        </w:rPr>
        <w:t xml:space="preserve"> si sunt amplasate in locurile indicate pe </w:t>
      </w:r>
      <w:r w:rsidR="00CF710B" w:rsidRPr="00CE14BC">
        <w:rPr>
          <w:rFonts w:ascii="Times New Roman" w:hAnsi="Times New Roman" w:cs="Times New Roman"/>
          <w:sz w:val="22"/>
          <w:szCs w:val="22"/>
          <w:lang w:val="ro-RO"/>
        </w:rPr>
        <w:t>planșe</w:t>
      </w:r>
      <w:r w:rsidRPr="00CE14BC">
        <w:rPr>
          <w:rFonts w:ascii="Times New Roman" w:hAnsi="Times New Roman" w:cs="Times New Roman"/>
          <w:sz w:val="22"/>
          <w:szCs w:val="22"/>
          <w:lang w:val="ro-RO"/>
        </w:rPr>
        <w:t xml:space="preserve">, deasupra </w:t>
      </w:r>
      <w:r w:rsidR="00CF710B" w:rsidRPr="00CE14BC">
        <w:rPr>
          <w:rFonts w:ascii="Times New Roman" w:hAnsi="Times New Roman" w:cs="Times New Roman"/>
          <w:sz w:val="22"/>
          <w:szCs w:val="22"/>
          <w:lang w:val="ro-RO"/>
        </w:rPr>
        <w:t>fiecărui</w:t>
      </w:r>
      <w:r w:rsidRPr="00CE14BC">
        <w:rPr>
          <w:rFonts w:ascii="Times New Roman" w:hAnsi="Times New Roman" w:cs="Times New Roman"/>
          <w:sz w:val="22"/>
          <w:szCs w:val="22"/>
          <w:lang w:val="ro-RO"/>
        </w:rPr>
        <w:t xml:space="preserve"> hidrant interior la maximum 2m fata de </w:t>
      </w:r>
      <w:r w:rsidR="00CF710B" w:rsidRPr="00CE14BC">
        <w:rPr>
          <w:rFonts w:ascii="Times New Roman" w:hAnsi="Times New Roman" w:cs="Times New Roman"/>
          <w:sz w:val="22"/>
          <w:szCs w:val="22"/>
          <w:lang w:val="ro-RO"/>
        </w:rPr>
        <w:t>aceștia</w:t>
      </w:r>
      <w:r w:rsidRPr="00CE14BC">
        <w:rPr>
          <w:rFonts w:ascii="Times New Roman" w:hAnsi="Times New Roman" w:cs="Times New Roman"/>
          <w:sz w:val="22"/>
          <w:szCs w:val="22"/>
          <w:lang w:val="ro-RO"/>
        </w:rPr>
        <w:t>.</w:t>
      </w:r>
    </w:p>
    <w:p w14:paraId="47030BF1" w14:textId="77777777"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p>
    <w:p w14:paraId="5AEDFB69" w14:textId="3B2DCB61" w:rsidR="00F95FCD" w:rsidRPr="00CE14BC" w:rsidRDefault="00F95FCD" w:rsidP="00F95FCD">
      <w:pPr>
        <w:numPr>
          <w:ilvl w:val="0"/>
          <w:numId w:val="6"/>
        </w:numPr>
        <w:tabs>
          <w:tab w:val="left" w:pos="720"/>
        </w:tabs>
        <w:spacing w:line="276" w:lineRule="auto"/>
        <w:ind w:left="0" w:firstLine="567"/>
        <w:jc w:val="both"/>
        <w:rPr>
          <w:rFonts w:ascii="Times New Roman" w:hAnsi="Times New Roman" w:cs="Times New Roman"/>
          <w:b/>
          <w:sz w:val="22"/>
          <w:szCs w:val="22"/>
          <w:lang w:val="ro-RO"/>
        </w:rPr>
      </w:pPr>
      <w:r w:rsidRPr="00CE14BC">
        <w:rPr>
          <w:rFonts w:ascii="Times New Roman" w:hAnsi="Times New Roman" w:cs="Times New Roman"/>
          <w:b/>
          <w:sz w:val="22"/>
          <w:szCs w:val="22"/>
          <w:lang w:val="ro-RO"/>
        </w:rPr>
        <w:t>Instala</w:t>
      </w:r>
      <w:r w:rsidR="00CF710B">
        <w:rPr>
          <w:rFonts w:ascii="Times New Roman" w:hAnsi="Times New Roman" w:cs="Times New Roman"/>
          <w:b/>
          <w:sz w:val="22"/>
          <w:szCs w:val="22"/>
          <w:lang w:val="ro-RO"/>
        </w:rPr>
        <w:t>ț</w:t>
      </w:r>
      <w:r w:rsidRPr="00CE14BC">
        <w:rPr>
          <w:rFonts w:ascii="Times New Roman" w:hAnsi="Times New Roman" w:cs="Times New Roman"/>
          <w:b/>
          <w:sz w:val="22"/>
          <w:szCs w:val="22"/>
          <w:lang w:val="ro-RO"/>
        </w:rPr>
        <w:t xml:space="preserve">ii de </w:t>
      </w:r>
      <w:proofErr w:type="spellStart"/>
      <w:r w:rsidRPr="00CE14BC">
        <w:rPr>
          <w:rFonts w:ascii="Times New Roman" w:hAnsi="Times New Roman" w:cs="Times New Roman"/>
          <w:b/>
          <w:sz w:val="22"/>
          <w:szCs w:val="22"/>
          <w:lang w:val="ro-RO"/>
        </w:rPr>
        <w:t>forta</w:t>
      </w:r>
      <w:proofErr w:type="spellEnd"/>
      <w:r w:rsidRPr="00CE14BC">
        <w:rPr>
          <w:rFonts w:ascii="Times New Roman" w:hAnsi="Times New Roman" w:cs="Times New Roman"/>
          <w:b/>
          <w:sz w:val="22"/>
          <w:szCs w:val="22"/>
          <w:lang w:val="ro-RO"/>
        </w:rPr>
        <w:t xml:space="preserve"> si prize</w:t>
      </w:r>
    </w:p>
    <w:p w14:paraId="76D2C355" w14:textId="7E8B7158" w:rsidR="00F95FCD" w:rsidRPr="00CE14BC" w:rsidRDefault="00462778" w:rsidP="00F95FCD">
      <w:pPr>
        <w:tabs>
          <w:tab w:val="left" w:pos="720"/>
        </w:tabs>
        <w:spacing w:line="276" w:lineRule="auto"/>
        <w:ind w:firstLine="567"/>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 </w:t>
      </w:r>
    </w:p>
    <w:p w14:paraId="0E9C8C11" w14:textId="39F7F6DF"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S-au </w:t>
      </w:r>
      <w:r w:rsidR="00462778" w:rsidRPr="00CE14BC">
        <w:rPr>
          <w:rFonts w:ascii="Times New Roman" w:hAnsi="Times New Roman" w:cs="Times New Roman"/>
          <w:sz w:val="22"/>
          <w:szCs w:val="22"/>
          <w:lang w:val="ro-RO"/>
        </w:rPr>
        <w:t>prevăzut</w:t>
      </w:r>
      <w:r w:rsidRPr="00CE14BC">
        <w:rPr>
          <w:rFonts w:ascii="Times New Roman" w:hAnsi="Times New Roman" w:cs="Times New Roman"/>
          <w:sz w:val="22"/>
          <w:szCs w:val="22"/>
          <w:lang w:val="ro-RO"/>
        </w:rPr>
        <w:t xml:space="preserve"> prize monofazice si trifazice pentru </w:t>
      </w:r>
      <w:r w:rsidR="00462778" w:rsidRPr="00CE14BC">
        <w:rPr>
          <w:rFonts w:ascii="Times New Roman" w:hAnsi="Times New Roman" w:cs="Times New Roman"/>
          <w:sz w:val="22"/>
          <w:szCs w:val="22"/>
          <w:lang w:val="ro-RO"/>
        </w:rPr>
        <w:t>toți</w:t>
      </w:r>
      <w:r w:rsidRPr="00CE14BC">
        <w:rPr>
          <w:rFonts w:ascii="Times New Roman" w:hAnsi="Times New Roman" w:cs="Times New Roman"/>
          <w:sz w:val="22"/>
          <w:szCs w:val="22"/>
          <w:lang w:val="ro-RO"/>
        </w:rPr>
        <w:t xml:space="preserve"> consumatorii </w:t>
      </w:r>
      <w:r w:rsidR="00462778" w:rsidRPr="00CE14BC">
        <w:rPr>
          <w:rFonts w:ascii="Times New Roman" w:hAnsi="Times New Roman" w:cs="Times New Roman"/>
          <w:sz w:val="22"/>
          <w:szCs w:val="22"/>
          <w:lang w:val="ro-RO"/>
        </w:rPr>
        <w:t>prezenți</w:t>
      </w:r>
      <w:r w:rsidRPr="00CE14BC">
        <w:rPr>
          <w:rFonts w:ascii="Times New Roman" w:hAnsi="Times New Roman" w:cs="Times New Roman"/>
          <w:sz w:val="22"/>
          <w:szCs w:val="22"/>
          <w:lang w:val="ro-RO"/>
        </w:rPr>
        <w:t xml:space="preserve"> in tema de proiectare. In cazul in care pe parcursul </w:t>
      </w:r>
      <w:r w:rsidR="00462778" w:rsidRPr="00CE14BC">
        <w:rPr>
          <w:rFonts w:ascii="Times New Roman" w:hAnsi="Times New Roman" w:cs="Times New Roman"/>
          <w:sz w:val="22"/>
          <w:szCs w:val="22"/>
          <w:lang w:val="ro-RO"/>
        </w:rPr>
        <w:t>execuției</w:t>
      </w:r>
      <w:r w:rsidRPr="00CE14BC">
        <w:rPr>
          <w:rFonts w:ascii="Times New Roman" w:hAnsi="Times New Roman" w:cs="Times New Roman"/>
          <w:sz w:val="22"/>
          <w:szCs w:val="22"/>
          <w:lang w:val="ro-RO"/>
        </w:rPr>
        <w:t xml:space="preserve"> apar consumatori noi, </w:t>
      </w:r>
      <w:r w:rsidR="00462778" w:rsidRPr="00CE14BC">
        <w:rPr>
          <w:rFonts w:ascii="Times New Roman" w:hAnsi="Times New Roman" w:cs="Times New Roman"/>
          <w:sz w:val="22"/>
          <w:szCs w:val="22"/>
          <w:lang w:val="ro-RO"/>
        </w:rPr>
        <w:t>soluția</w:t>
      </w:r>
      <w:r w:rsidRPr="00CE14BC">
        <w:rPr>
          <w:rFonts w:ascii="Times New Roman" w:hAnsi="Times New Roman" w:cs="Times New Roman"/>
          <w:sz w:val="22"/>
          <w:szCs w:val="22"/>
          <w:lang w:val="ro-RO"/>
        </w:rPr>
        <w:t xml:space="preserve"> de alimentare cu energie electrica se va stabili </w:t>
      </w:r>
      <w:r w:rsidR="00462778" w:rsidRPr="00CE14BC">
        <w:rPr>
          <w:rFonts w:ascii="Times New Roman" w:hAnsi="Times New Roman" w:cs="Times New Roman"/>
          <w:sz w:val="22"/>
          <w:szCs w:val="22"/>
          <w:lang w:val="ro-RO"/>
        </w:rPr>
        <w:t>împreună</w:t>
      </w:r>
      <w:r w:rsidRPr="00CE14BC">
        <w:rPr>
          <w:rFonts w:ascii="Times New Roman" w:hAnsi="Times New Roman" w:cs="Times New Roman"/>
          <w:sz w:val="22"/>
          <w:szCs w:val="22"/>
          <w:lang w:val="ro-RO"/>
        </w:rPr>
        <w:t xml:space="preserve"> cu proiectantul.</w:t>
      </w:r>
    </w:p>
    <w:p w14:paraId="26B62924" w14:textId="6091C8A5"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In b</w:t>
      </w:r>
      <w:r w:rsidR="00462778">
        <w:rPr>
          <w:rFonts w:ascii="Times New Roman" w:hAnsi="Times New Roman" w:cs="Times New Roman"/>
          <w:sz w:val="22"/>
          <w:szCs w:val="22"/>
          <w:lang w:val="ro-RO"/>
        </w:rPr>
        <w:t>ă</w:t>
      </w:r>
      <w:r w:rsidRPr="00CE14BC">
        <w:rPr>
          <w:rFonts w:ascii="Times New Roman" w:hAnsi="Times New Roman" w:cs="Times New Roman"/>
          <w:sz w:val="22"/>
          <w:szCs w:val="22"/>
          <w:lang w:val="ro-RO"/>
        </w:rPr>
        <w:t xml:space="preserve">i s-au </w:t>
      </w:r>
      <w:r w:rsidR="00462778" w:rsidRPr="00CE14BC">
        <w:rPr>
          <w:rFonts w:ascii="Times New Roman" w:hAnsi="Times New Roman" w:cs="Times New Roman"/>
          <w:sz w:val="22"/>
          <w:szCs w:val="22"/>
          <w:lang w:val="ro-RO"/>
        </w:rPr>
        <w:t>prevăzut</w:t>
      </w:r>
      <w:r w:rsidRPr="00CE14BC">
        <w:rPr>
          <w:rFonts w:ascii="Times New Roman" w:hAnsi="Times New Roman" w:cs="Times New Roman"/>
          <w:sz w:val="22"/>
          <w:szCs w:val="22"/>
          <w:lang w:val="ro-RO"/>
        </w:rPr>
        <w:t xml:space="preserve"> circuite separate pentru alimentarea </w:t>
      </w:r>
      <w:r w:rsidR="00462778" w:rsidRPr="00CE14BC">
        <w:rPr>
          <w:rFonts w:ascii="Times New Roman" w:hAnsi="Times New Roman" w:cs="Times New Roman"/>
          <w:sz w:val="22"/>
          <w:szCs w:val="22"/>
          <w:lang w:val="ro-RO"/>
        </w:rPr>
        <w:t>uscătoarelor</w:t>
      </w:r>
      <w:r w:rsidRPr="00CE14BC">
        <w:rPr>
          <w:rFonts w:ascii="Times New Roman" w:hAnsi="Times New Roman" w:cs="Times New Roman"/>
          <w:sz w:val="22"/>
          <w:szCs w:val="22"/>
          <w:lang w:val="ro-RO"/>
        </w:rPr>
        <w:t xml:space="preserve"> de </w:t>
      </w:r>
      <w:r w:rsidR="00462778" w:rsidRPr="00CE14BC">
        <w:rPr>
          <w:rFonts w:ascii="Times New Roman" w:hAnsi="Times New Roman" w:cs="Times New Roman"/>
          <w:sz w:val="22"/>
          <w:szCs w:val="22"/>
          <w:lang w:val="ro-RO"/>
        </w:rPr>
        <w:t>mâini</w:t>
      </w:r>
      <w:r w:rsidRPr="00CE14BC">
        <w:rPr>
          <w:rFonts w:ascii="Times New Roman" w:hAnsi="Times New Roman" w:cs="Times New Roman"/>
          <w:sz w:val="22"/>
          <w:szCs w:val="22"/>
          <w:lang w:val="ro-RO"/>
        </w:rPr>
        <w:t xml:space="preserve">. </w:t>
      </w:r>
      <w:r w:rsidR="00462778" w:rsidRPr="00CE14BC">
        <w:rPr>
          <w:rFonts w:ascii="Times New Roman" w:hAnsi="Times New Roman" w:cs="Times New Roman"/>
          <w:sz w:val="22"/>
          <w:szCs w:val="22"/>
          <w:lang w:val="ro-RO"/>
        </w:rPr>
        <w:t>Poziționarea</w:t>
      </w:r>
      <w:r w:rsidRPr="00CE14BC">
        <w:rPr>
          <w:rFonts w:ascii="Times New Roman" w:hAnsi="Times New Roman" w:cs="Times New Roman"/>
          <w:sz w:val="22"/>
          <w:szCs w:val="22"/>
          <w:lang w:val="ro-RO"/>
        </w:rPr>
        <w:t xml:space="preserve"> circuitelor se face </w:t>
      </w:r>
      <w:r w:rsidR="00462778" w:rsidRPr="00CE14BC">
        <w:rPr>
          <w:rFonts w:ascii="Times New Roman" w:hAnsi="Times New Roman" w:cs="Times New Roman"/>
          <w:sz w:val="22"/>
          <w:szCs w:val="22"/>
          <w:lang w:val="ro-RO"/>
        </w:rPr>
        <w:t>ținând</w:t>
      </w:r>
      <w:r w:rsidRPr="00CE14BC">
        <w:rPr>
          <w:rFonts w:ascii="Times New Roman" w:hAnsi="Times New Roman" w:cs="Times New Roman"/>
          <w:sz w:val="22"/>
          <w:szCs w:val="22"/>
          <w:lang w:val="ro-RO"/>
        </w:rPr>
        <w:t xml:space="preserve"> seama de prevederile normativului I7-2011, capitolul 7.1.</w:t>
      </w:r>
    </w:p>
    <w:p w14:paraId="35551010" w14:textId="61924174"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Toate prizele vor fi </w:t>
      </w:r>
      <w:r w:rsidR="00462778" w:rsidRPr="00CE14BC">
        <w:rPr>
          <w:rFonts w:ascii="Times New Roman" w:hAnsi="Times New Roman" w:cs="Times New Roman"/>
          <w:sz w:val="22"/>
          <w:szCs w:val="22"/>
          <w:lang w:val="ro-RO"/>
        </w:rPr>
        <w:t>prevăzute</w:t>
      </w:r>
      <w:r w:rsidRPr="00CE14BC">
        <w:rPr>
          <w:rFonts w:ascii="Times New Roman" w:hAnsi="Times New Roman" w:cs="Times New Roman"/>
          <w:sz w:val="22"/>
          <w:szCs w:val="22"/>
          <w:lang w:val="ro-RO"/>
        </w:rPr>
        <w:t xml:space="preserve"> OBLIGATORIU cu contact de </w:t>
      </w:r>
      <w:r w:rsidR="00462778" w:rsidRPr="00CE14BC">
        <w:rPr>
          <w:rFonts w:ascii="Times New Roman" w:hAnsi="Times New Roman" w:cs="Times New Roman"/>
          <w:sz w:val="22"/>
          <w:szCs w:val="22"/>
          <w:lang w:val="ro-RO"/>
        </w:rPr>
        <w:t>protecție</w:t>
      </w:r>
      <w:r w:rsidRPr="00CE14BC">
        <w:rPr>
          <w:rFonts w:ascii="Times New Roman" w:hAnsi="Times New Roman" w:cs="Times New Roman"/>
          <w:sz w:val="22"/>
          <w:szCs w:val="22"/>
          <w:lang w:val="ro-RO"/>
        </w:rPr>
        <w:t xml:space="preserve"> si cu elemente de </w:t>
      </w:r>
      <w:r w:rsidR="00462778" w:rsidRPr="00CE14BC">
        <w:rPr>
          <w:rFonts w:ascii="Times New Roman" w:hAnsi="Times New Roman" w:cs="Times New Roman"/>
          <w:sz w:val="22"/>
          <w:szCs w:val="22"/>
          <w:lang w:val="ro-RO"/>
        </w:rPr>
        <w:t>protecție</w:t>
      </w:r>
      <w:r w:rsidRPr="00CE14BC">
        <w:rPr>
          <w:rFonts w:ascii="Times New Roman" w:hAnsi="Times New Roman" w:cs="Times New Roman"/>
          <w:sz w:val="22"/>
          <w:szCs w:val="22"/>
          <w:lang w:val="ro-RO"/>
        </w:rPr>
        <w:t xml:space="preserve"> mecanica.</w:t>
      </w:r>
    </w:p>
    <w:p w14:paraId="1B560251" w14:textId="23BE548B"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Racordurile de </w:t>
      </w:r>
      <w:r w:rsidR="00462778" w:rsidRPr="00CE14BC">
        <w:rPr>
          <w:rFonts w:ascii="Times New Roman" w:hAnsi="Times New Roman" w:cs="Times New Roman"/>
          <w:sz w:val="22"/>
          <w:szCs w:val="22"/>
          <w:lang w:val="ro-RO"/>
        </w:rPr>
        <w:t>forță</w:t>
      </w:r>
      <w:r w:rsidRPr="00CE14BC">
        <w:rPr>
          <w:rFonts w:ascii="Times New Roman" w:hAnsi="Times New Roman" w:cs="Times New Roman"/>
          <w:sz w:val="22"/>
          <w:szCs w:val="22"/>
          <w:lang w:val="ro-RO"/>
        </w:rPr>
        <w:t xml:space="preserve"> vor fi </w:t>
      </w:r>
      <w:r w:rsidR="00462778" w:rsidRPr="00CE14BC">
        <w:rPr>
          <w:rFonts w:ascii="Times New Roman" w:hAnsi="Times New Roman" w:cs="Times New Roman"/>
          <w:sz w:val="22"/>
          <w:szCs w:val="22"/>
          <w:lang w:val="ro-RO"/>
        </w:rPr>
        <w:t>prevăzute</w:t>
      </w:r>
      <w:r w:rsidRPr="00CE14BC">
        <w:rPr>
          <w:rFonts w:ascii="Times New Roman" w:hAnsi="Times New Roman" w:cs="Times New Roman"/>
          <w:sz w:val="22"/>
          <w:szCs w:val="22"/>
          <w:lang w:val="ro-RO"/>
        </w:rPr>
        <w:t xml:space="preserve"> cu conductor de legare la </w:t>
      </w:r>
      <w:r w:rsidR="00462778" w:rsidRPr="00CE14BC">
        <w:rPr>
          <w:rFonts w:ascii="Times New Roman" w:hAnsi="Times New Roman" w:cs="Times New Roman"/>
          <w:sz w:val="22"/>
          <w:szCs w:val="22"/>
          <w:lang w:val="ro-RO"/>
        </w:rPr>
        <w:t>pământ</w:t>
      </w:r>
      <w:r w:rsidRPr="00CE14BC">
        <w:rPr>
          <w:rFonts w:ascii="Times New Roman" w:hAnsi="Times New Roman" w:cs="Times New Roman"/>
          <w:sz w:val="22"/>
          <w:szCs w:val="22"/>
          <w:lang w:val="ro-RO"/>
        </w:rPr>
        <w:t xml:space="preserve"> OBLIGATORIU - L+N+PE pentru circuitele monofazice, respectiv 3L+N+PE pentru circuitele trifazice. Cablurile se vor poza in tuburi PVC de </w:t>
      </w:r>
      <w:r w:rsidR="00462778" w:rsidRPr="00CE14BC">
        <w:rPr>
          <w:rFonts w:ascii="Times New Roman" w:hAnsi="Times New Roman" w:cs="Times New Roman"/>
          <w:sz w:val="22"/>
          <w:szCs w:val="22"/>
          <w:lang w:val="ro-RO"/>
        </w:rPr>
        <w:t>protecție</w:t>
      </w:r>
      <w:r w:rsidRPr="00CE14BC">
        <w:rPr>
          <w:rFonts w:ascii="Times New Roman" w:hAnsi="Times New Roman" w:cs="Times New Roman"/>
          <w:sz w:val="22"/>
          <w:szCs w:val="22"/>
          <w:lang w:val="ro-RO"/>
        </w:rPr>
        <w:t>, respectiv in canale metalice sau de PVC pentru cabluri, conform descrierilor din proiect.</w:t>
      </w:r>
    </w:p>
    <w:p w14:paraId="4DA3A25C" w14:textId="287D3109" w:rsidR="00F95FCD" w:rsidRPr="00CE14BC" w:rsidRDefault="00462778"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lastRenderedPageBreak/>
        <w:t>Instalația</w:t>
      </w:r>
      <w:r w:rsidR="00F95FCD" w:rsidRPr="00CE14BC">
        <w:rPr>
          <w:rFonts w:ascii="Times New Roman" w:hAnsi="Times New Roman" w:cs="Times New Roman"/>
          <w:sz w:val="22"/>
          <w:szCs w:val="22"/>
          <w:lang w:val="ro-RO"/>
        </w:rPr>
        <w:t xml:space="preserve"> de prize in </w:t>
      </w:r>
      <w:r w:rsidRPr="00CE14BC">
        <w:rPr>
          <w:rFonts w:ascii="Times New Roman" w:hAnsi="Times New Roman" w:cs="Times New Roman"/>
          <w:sz w:val="22"/>
          <w:szCs w:val="22"/>
          <w:lang w:val="ro-RO"/>
        </w:rPr>
        <w:t>sălile</w:t>
      </w:r>
      <w:r w:rsidR="00F95FCD" w:rsidRPr="00CE14BC">
        <w:rPr>
          <w:rFonts w:ascii="Times New Roman" w:hAnsi="Times New Roman" w:cs="Times New Roman"/>
          <w:sz w:val="22"/>
          <w:szCs w:val="22"/>
          <w:lang w:val="ro-RO"/>
        </w:rPr>
        <w:t xml:space="preserve"> de clasa este formata din prize duble, ST, IP20, 2P+PE, 16A, standard german, cu </w:t>
      </w:r>
      <w:r w:rsidRPr="00CE14BC">
        <w:rPr>
          <w:rFonts w:ascii="Times New Roman" w:hAnsi="Times New Roman" w:cs="Times New Roman"/>
          <w:sz w:val="22"/>
          <w:szCs w:val="22"/>
          <w:lang w:val="ro-RO"/>
        </w:rPr>
        <w:t>protecție</w:t>
      </w:r>
      <w:r w:rsidR="00F95FCD" w:rsidRPr="00CE14BC">
        <w:rPr>
          <w:rFonts w:ascii="Times New Roman" w:hAnsi="Times New Roman" w:cs="Times New Roman"/>
          <w:sz w:val="22"/>
          <w:szCs w:val="22"/>
          <w:lang w:val="ro-RO"/>
        </w:rPr>
        <w:t xml:space="preserve"> mecanica, montate incastrat </w:t>
      </w:r>
      <w:r>
        <w:rPr>
          <w:rFonts w:ascii="Times New Roman" w:hAnsi="Times New Roman" w:cs="Times New Roman"/>
          <w:sz w:val="22"/>
          <w:szCs w:val="22"/>
          <w:lang w:val="ro-RO"/>
        </w:rPr>
        <w:t>î</w:t>
      </w:r>
      <w:r w:rsidR="00F95FCD" w:rsidRPr="00CE14BC">
        <w:rPr>
          <w:rFonts w:ascii="Times New Roman" w:hAnsi="Times New Roman" w:cs="Times New Roman"/>
          <w:sz w:val="22"/>
          <w:szCs w:val="22"/>
          <w:lang w:val="ro-RO"/>
        </w:rPr>
        <w:t xml:space="preserve">n </w:t>
      </w:r>
      <w:r w:rsidRPr="00CE14BC">
        <w:rPr>
          <w:rFonts w:ascii="Times New Roman" w:hAnsi="Times New Roman" w:cs="Times New Roman"/>
          <w:sz w:val="22"/>
          <w:szCs w:val="22"/>
          <w:lang w:val="ro-RO"/>
        </w:rPr>
        <w:t>pereții</w:t>
      </w:r>
      <w:r w:rsidR="00F95FCD" w:rsidRPr="00CE14BC">
        <w:rPr>
          <w:rFonts w:ascii="Times New Roman" w:hAnsi="Times New Roman" w:cs="Times New Roman"/>
          <w:sz w:val="22"/>
          <w:szCs w:val="22"/>
          <w:lang w:val="ro-RO"/>
        </w:rPr>
        <w:t xml:space="preserve"> de </w:t>
      </w:r>
      <w:proofErr w:type="spellStart"/>
      <w:r w:rsidR="00F95FCD" w:rsidRPr="00CE14BC">
        <w:rPr>
          <w:rFonts w:ascii="Times New Roman" w:hAnsi="Times New Roman" w:cs="Times New Roman"/>
          <w:sz w:val="22"/>
          <w:szCs w:val="22"/>
          <w:lang w:val="ro-RO"/>
        </w:rPr>
        <w:t>rigips</w:t>
      </w:r>
      <w:proofErr w:type="spellEnd"/>
      <w:r w:rsidR="00F95FCD" w:rsidRPr="00CE14BC">
        <w:rPr>
          <w:rFonts w:ascii="Times New Roman" w:hAnsi="Times New Roman" w:cs="Times New Roman"/>
          <w:sz w:val="22"/>
          <w:szCs w:val="22"/>
          <w:lang w:val="ro-RO"/>
        </w:rPr>
        <w:t xml:space="preserve"> sau tencuiala, la cota recomandata de +2.05m fata de cota finita a pardoselii.</w:t>
      </w:r>
    </w:p>
    <w:p w14:paraId="19988176" w14:textId="2E0ACE21"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r w:rsidRPr="00CE14BC">
        <w:rPr>
          <w:rFonts w:ascii="Times New Roman" w:hAnsi="Times New Roman" w:cs="Times New Roman"/>
          <w:sz w:val="22"/>
          <w:szCs w:val="22"/>
          <w:lang w:val="ro-RO"/>
        </w:rPr>
        <w:t xml:space="preserve">Pe holuri si in apropierea accesului in </w:t>
      </w:r>
      <w:r w:rsidR="00462778" w:rsidRPr="00CE14BC">
        <w:rPr>
          <w:rFonts w:ascii="Times New Roman" w:hAnsi="Times New Roman" w:cs="Times New Roman"/>
          <w:sz w:val="22"/>
          <w:szCs w:val="22"/>
          <w:lang w:val="ro-RO"/>
        </w:rPr>
        <w:t>încăperi</w:t>
      </w:r>
      <w:r w:rsidRPr="00CE14BC">
        <w:rPr>
          <w:rFonts w:ascii="Times New Roman" w:hAnsi="Times New Roman" w:cs="Times New Roman"/>
          <w:sz w:val="22"/>
          <w:szCs w:val="22"/>
          <w:lang w:val="ro-RO"/>
        </w:rPr>
        <w:t xml:space="preserve"> au fost </w:t>
      </w:r>
      <w:r w:rsidR="00462778" w:rsidRPr="00CE14BC">
        <w:rPr>
          <w:rFonts w:ascii="Times New Roman" w:hAnsi="Times New Roman" w:cs="Times New Roman"/>
          <w:sz w:val="22"/>
          <w:szCs w:val="22"/>
          <w:lang w:val="ro-RO"/>
        </w:rPr>
        <w:t>prevăzute</w:t>
      </w:r>
      <w:r w:rsidRPr="00CE14BC">
        <w:rPr>
          <w:rFonts w:ascii="Times New Roman" w:hAnsi="Times New Roman" w:cs="Times New Roman"/>
          <w:sz w:val="22"/>
          <w:szCs w:val="22"/>
          <w:lang w:val="ro-RO"/>
        </w:rPr>
        <w:t xml:space="preserve"> prize simple ST, IP20, 2P+PE, 16A, standard german, montate incastrat la cotele indicate, pentru </w:t>
      </w:r>
      <w:r w:rsidR="00462778" w:rsidRPr="00CE14BC">
        <w:rPr>
          <w:rFonts w:ascii="Times New Roman" w:hAnsi="Times New Roman" w:cs="Times New Roman"/>
          <w:sz w:val="22"/>
          <w:szCs w:val="22"/>
          <w:lang w:val="ro-RO"/>
        </w:rPr>
        <w:t>curățenie</w:t>
      </w:r>
      <w:r w:rsidRPr="00CE14BC">
        <w:rPr>
          <w:rFonts w:ascii="Times New Roman" w:hAnsi="Times New Roman" w:cs="Times New Roman"/>
          <w:sz w:val="22"/>
          <w:szCs w:val="22"/>
          <w:lang w:val="ro-RO"/>
        </w:rPr>
        <w:t>.</w:t>
      </w:r>
    </w:p>
    <w:p w14:paraId="0AAB3DC6" w14:textId="67C44EC5" w:rsidR="00F95FCD" w:rsidRPr="00CE14BC" w:rsidRDefault="00F95FCD" w:rsidP="00F95FCD">
      <w:pPr>
        <w:tabs>
          <w:tab w:val="left" w:pos="720"/>
        </w:tabs>
        <w:spacing w:line="276" w:lineRule="auto"/>
        <w:ind w:firstLine="567"/>
        <w:jc w:val="both"/>
        <w:rPr>
          <w:rFonts w:ascii="Times New Roman" w:hAnsi="Times New Roman" w:cs="Times New Roman"/>
          <w:sz w:val="22"/>
          <w:szCs w:val="22"/>
          <w:lang w:val="ro-RO"/>
        </w:rPr>
      </w:pPr>
      <w:bookmarkStart w:id="1" w:name="_Toc277081114"/>
      <w:r w:rsidRPr="00CE14BC">
        <w:rPr>
          <w:rFonts w:ascii="Times New Roman" w:hAnsi="Times New Roman" w:cs="Times New Roman"/>
          <w:sz w:val="22"/>
          <w:szCs w:val="22"/>
          <w:lang w:val="ro-RO"/>
        </w:rPr>
        <w:t xml:space="preserve">Se va acorda o </w:t>
      </w:r>
      <w:r w:rsidR="00462778" w:rsidRPr="00CE14BC">
        <w:rPr>
          <w:rFonts w:ascii="Times New Roman" w:hAnsi="Times New Roman" w:cs="Times New Roman"/>
          <w:sz w:val="22"/>
          <w:szCs w:val="22"/>
          <w:lang w:val="ro-RO"/>
        </w:rPr>
        <w:t>atenție</w:t>
      </w:r>
      <w:r w:rsidRPr="00CE14BC">
        <w:rPr>
          <w:rFonts w:ascii="Times New Roman" w:hAnsi="Times New Roman" w:cs="Times New Roman"/>
          <w:sz w:val="22"/>
          <w:szCs w:val="22"/>
          <w:lang w:val="ro-RO"/>
        </w:rPr>
        <w:t xml:space="preserve"> sporita in zonele cu umezeala ridicata (bai, centrala termica, exterior). Se vor respecta la montaj prevederile normativului I7\2011, cu privire la volumele permise pentru montarea prizelor si dozelor.</w:t>
      </w:r>
      <w:bookmarkEnd w:id="1"/>
    </w:p>
    <w:p w14:paraId="0DB75CF5" w14:textId="4E75D5E1" w:rsidR="00F95FCD" w:rsidRPr="00462778" w:rsidRDefault="00F95FCD" w:rsidP="00F95FCD">
      <w:pPr>
        <w:tabs>
          <w:tab w:val="left" w:pos="720"/>
        </w:tabs>
        <w:spacing w:line="276" w:lineRule="auto"/>
        <w:ind w:firstLine="567"/>
        <w:jc w:val="both"/>
        <w:rPr>
          <w:rFonts w:ascii="Times New Roman" w:hAnsi="Times New Roman" w:cs="Times New Roman"/>
          <w:sz w:val="22"/>
          <w:szCs w:val="22"/>
          <w:lang w:val="ro-RO"/>
        </w:rPr>
      </w:pPr>
    </w:p>
    <w:p w14:paraId="6A447352" w14:textId="3B87852C" w:rsidR="00F95FCD" w:rsidRPr="00462778" w:rsidRDefault="00F95FCD" w:rsidP="00F95FCD">
      <w:pPr>
        <w:pStyle w:val="ListParagraph"/>
        <w:suppressAutoHyphens w:val="0"/>
        <w:spacing w:line="276" w:lineRule="auto"/>
        <w:ind w:left="425"/>
        <w:jc w:val="both"/>
        <w:rPr>
          <w:rFonts w:ascii="Times New Roman" w:hAnsi="Times New Roman" w:cs="Times New Roman"/>
          <w:b/>
          <w:bCs/>
          <w:sz w:val="22"/>
          <w:szCs w:val="22"/>
          <w:shd w:val="clear" w:color="auto" w:fill="FFFFFF"/>
          <w:lang w:val="ro-RO"/>
        </w:rPr>
      </w:pPr>
      <w:r w:rsidRPr="00462778">
        <w:rPr>
          <w:rFonts w:ascii="Times New Roman" w:hAnsi="Times New Roman" w:cs="Times New Roman"/>
          <w:b/>
          <w:sz w:val="22"/>
          <w:szCs w:val="22"/>
          <w:lang w:val="ro-RO"/>
        </w:rPr>
        <w:t xml:space="preserve">II.3 </w:t>
      </w:r>
      <w:r w:rsidRPr="00462778">
        <w:rPr>
          <w:rFonts w:ascii="Times New Roman" w:hAnsi="Times New Roman" w:cs="Times New Roman"/>
          <w:b/>
          <w:bCs/>
          <w:sz w:val="22"/>
          <w:szCs w:val="22"/>
          <w:shd w:val="clear" w:color="auto" w:fill="FFFFFF"/>
          <w:lang w:val="ro-RO"/>
        </w:rPr>
        <w:t>Sisteme de management energetic</w:t>
      </w:r>
    </w:p>
    <w:p w14:paraId="5F090261" w14:textId="77777777" w:rsidR="00F95FCD" w:rsidRPr="00462778" w:rsidRDefault="00F95FCD" w:rsidP="00F95FCD">
      <w:pPr>
        <w:pStyle w:val="ListParagraph"/>
        <w:numPr>
          <w:ilvl w:val="0"/>
          <w:numId w:val="15"/>
        </w:numPr>
        <w:suppressAutoHyphens w:val="0"/>
        <w:spacing w:line="276" w:lineRule="auto"/>
        <w:ind w:left="-142" w:firstLine="567"/>
        <w:jc w:val="both"/>
        <w:rPr>
          <w:rFonts w:ascii="Times New Roman" w:hAnsi="Times New Roman" w:cs="Times New Roman"/>
          <w:b/>
          <w:bCs/>
          <w:sz w:val="22"/>
          <w:szCs w:val="22"/>
          <w:shd w:val="clear" w:color="auto" w:fill="FFFFFF"/>
          <w:lang w:val="ro-RO"/>
        </w:rPr>
      </w:pPr>
      <w:r w:rsidRPr="00462778">
        <w:rPr>
          <w:rFonts w:ascii="Times New Roman" w:hAnsi="Times New Roman" w:cs="Times New Roman"/>
          <w:sz w:val="22"/>
          <w:szCs w:val="22"/>
          <w:shd w:val="clear" w:color="auto" w:fill="FFFFFF"/>
          <w:lang w:val="ro-RO"/>
        </w:rPr>
        <w:t>montarea unor sisteme inteligente de contorizare, urmărire și înregistrare a consumurilor energetice</w:t>
      </w:r>
    </w:p>
    <w:p w14:paraId="77AD2B29" w14:textId="77777777" w:rsidR="00F95FCD" w:rsidRPr="00462778" w:rsidRDefault="00F95FCD" w:rsidP="00F95FCD">
      <w:pPr>
        <w:pStyle w:val="ListParagraph"/>
        <w:numPr>
          <w:ilvl w:val="0"/>
          <w:numId w:val="15"/>
        </w:numPr>
        <w:suppressAutoHyphens w:val="0"/>
        <w:spacing w:line="276" w:lineRule="auto"/>
        <w:ind w:left="-142" w:firstLine="567"/>
        <w:jc w:val="both"/>
        <w:rPr>
          <w:rFonts w:ascii="Times New Roman" w:hAnsi="Times New Roman" w:cs="Times New Roman"/>
          <w:b/>
          <w:bCs/>
          <w:sz w:val="22"/>
          <w:szCs w:val="22"/>
          <w:shd w:val="clear" w:color="auto" w:fill="FFFFFF"/>
          <w:lang w:val="ro-RO"/>
        </w:rPr>
      </w:pPr>
      <w:r w:rsidRPr="00462778">
        <w:rPr>
          <w:rFonts w:ascii="Times New Roman" w:hAnsi="Times New Roman" w:cs="Times New Roman"/>
          <w:sz w:val="22"/>
          <w:szCs w:val="22"/>
          <w:shd w:val="clear" w:color="auto" w:fill="FFFFFF"/>
          <w:lang w:val="ro-RO"/>
        </w:rPr>
        <w:t>clădirea este racordata la sistemul centralizat de producere si furnizare a energiei termice</w:t>
      </w:r>
    </w:p>
    <w:p w14:paraId="495DC1A0" w14:textId="77777777" w:rsidR="00F95FCD" w:rsidRPr="00462778" w:rsidRDefault="00F95FCD" w:rsidP="00F95FCD">
      <w:pPr>
        <w:pStyle w:val="ListParagraph"/>
        <w:suppressAutoHyphens w:val="0"/>
        <w:spacing w:line="276" w:lineRule="auto"/>
        <w:ind w:left="425"/>
        <w:jc w:val="both"/>
        <w:rPr>
          <w:rFonts w:ascii="Times New Roman" w:hAnsi="Times New Roman" w:cs="Times New Roman"/>
          <w:b/>
          <w:bCs/>
          <w:sz w:val="22"/>
          <w:szCs w:val="22"/>
          <w:shd w:val="clear" w:color="auto" w:fill="FFFFFF"/>
          <w:lang w:val="ro-RO"/>
        </w:rPr>
      </w:pPr>
    </w:p>
    <w:p w14:paraId="2CD9E92C" w14:textId="580B67C3" w:rsidR="00F95FCD" w:rsidRPr="00462778" w:rsidRDefault="00F95FCD" w:rsidP="00F95FCD">
      <w:pPr>
        <w:pStyle w:val="ListParagraph"/>
        <w:suppressAutoHyphens w:val="0"/>
        <w:spacing w:line="276" w:lineRule="auto"/>
        <w:ind w:left="425"/>
        <w:jc w:val="both"/>
        <w:rPr>
          <w:rFonts w:ascii="Times New Roman" w:hAnsi="Times New Roman" w:cs="Times New Roman"/>
          <w:b/>
          <w:bCs/>
          <w:color w:val="auto"/>
          <w:sz w:val="22"/>
          <w:szCs w:val="22"/>
          <w:shd w:val="clear" w:color="auto" w:fill="FFFFFF"/>
          <w:lang w:val="ro-RO"/>
        </w:rPr>
      </w:pPr>
      <w:r w:rsidRPr="00462778">
        <w:rPr>
          <w:rFonts w:ascii="Times New Roman" w:hAnsi="Times New Roman" w:cs="Times New Roman"/>
          <w:b/>
          <w:sz w:val="22"/>
          <w:szCs w:val="22"/>
          <w:lang w:val="ro-RO"/>
        </w:rPr>
        <w:t xml:space="preserve">II.4 </w:t>
      </w:r>
      <w:r w:rsidRPr="00462778">
        <w:rPr>
          <w:rFonts w:ascii="Times New Roman" w:hAnsi="Times New Roman" w:cs="Times New Roman"/>
          <w:b/>
          <w:bCs/>
          <w:color w:val="auto"/>
          <w:sz w:val="22"/>
          <w:szCs w:val="22"/>
          <w:shd w:val="clear" w:color="auto" w:fill="FFFFFF"/>
          <w:lang w:val="ro-RO"/>
        </w:rPr>
        <w:t>Sisteme alternative de producere a curentului electric</w:t>
      </w:r>
    </w:p>
    <w:p w14:paraId="3ED312DA" w14:textId="77777777" w:rsidR="00F95FCD" w:rsidRPr="00462778" w:rsidRDefault="00F95FCD" w:rsidP="00F95FCD">
      <w:pPr>
        <w:pStyle w:val="ListParagraph"/>
        <w:numPr>
          <w:ilvl w:val="0"/>
          <w:numId w:val="16"/>
        </w:numPr>
        <w:suppressAutoHyphens w:val="0"/>
        <w:spacing w:line="276" w:lineRule="auto"/>
        <w:ind w:left="-142" w:firstLine="567"/>
        <w:jc w:val="both"/>
        <w:rPr>
          <w:rFonts w:ascii="Times New Roman" w:hAnsi="Times New Roman" w:cs="Times New Roman"/>
          <w:b/>
          <w:bCs/>
          <w:color w:val="auto"/>
          <w:sz w:val="22"/>
          <w:szCs w:val="22"/>
          <w:shd w:val="clear" w:color="auto" w:fill="FFFFFF"/>
          <w:lang w:val="ro-RO"/>
        </w:rPr>
      </w:pPr>
      <w:r w:rsidRPr="00462778">
        <w:rPr>
          <w:rFonts w:ascii="Times New Roman" w:hAnsi="Times New Roman" w:cs="Times New Roman"/>
          <w:color w:val="auto"/>
          <w:sz w:val="22"/>
          <w:szCs w:val="22"/>
          <w:shd w:val="clear" w:color="auto" w:fill="FFFFFF"/>
          <w:lang w:val="ro-RO"/>
        </w:rPr>
        <w:t>instalarea sistemului de alimentare cu energie utilizând surse regenerabile  de energie - instalații cu panouri solare fotovoltaice.</w:t>
      </w:r>
    </w:p>
    <w:p w14:paraId="4287152E" w14:textId="77777777" w:rsidR="00F95FCD" w:rsidRPr="00462778" w:rsidRDefault="00F95FCD" w:rsidP="00F95FCD">
      <w:pPr>
        <w:pStyle w:val="ListParagraph"/>
        <w:suppressAutoHyphens w:val="0"/>
        <w:spacing w:line="276" w:lineRule="auto"/>
        <w:ind w:left="0"/>
        <w:jc w:val="both"/>
        <w:rPr>
          <w:rFonts w:ascii="Times New Roman" w:hAnsi="Times New Roman" w:cs="Times New Roman"/>
          <w:b/>
          <w:bCs/>
          <w:color w:val="auto"/>
          <w:sz w:val="22"/>
          <w:szCs w:val="22"/>
          <w:shd w:val="clear" w:color="auto" w:fill="FFFFFF"/>
          <w:lang w:val="ro-RO"/>
        </w:rPr>
      </w:pPr>
    </w:p>
    <w:p w14:paraId="53445356" w14:textId="0A8AE76F" w:rsidR="00F95FCD" w:rsidRPr="00462778" w:rsidRDefault="00F95FCD" w:rsidP="00F95FCD">
      <w:pPr>
        <w:pStyle w:val="ListParagraph"/>
        <w:suppressAutoHyphens w:val="0"/>
        <w:spacing w:line="276" w:lineRule="auto"/>
        <w:ind w:left="425"/>
        <w:jc w:val="both"/>
        <w:rPr>
          <w:rFonts w:ascii="Times New Roman" w:hAnsi="Times New Roman" w:cs="Times New Roman"/>
          <w:b/>
          <w:bCs/>
          <w:color w:val="auto"/>
          <w:sz w:val="22"/>
          <w:szCs w:val="22"/>
          <w:shd w:val="clear" w:color="auto" w:fill="FFFFFF"/>
          <w:lang w:val="ro-RO"/>
        </w:rPr>
      </w:pPr>
      <w:r w:rsidRPr="00462778">
        <w:rPr>
          <w:rFonts w:ascii="Times New Roman" w:hAnsi="Times New Roman" w:cs="Times New Roman"/>
          <w:b/>
          <w:sz w:val="22"/>
          <w:szCs w:val="22"/>
          <w:lang w:val="ro-RO"/>
        </w:rPr>
        <w:t xml:space="preserve">II.5 </w:t>
      </w:r>
      <w:r w:rsidRPr="00462778">
        <w:rPr>
          <w:rFonts w:ascii="Times New Roman" w:hAnsi="Times New Roman" w:cs="Times New Roman"/>
          <w:b/>
          <w:bCs/>
          <w:color w:val="auto"/>
          <w:sz w:val="22"/>
          <w:szCs w:val="22"/>
          <w:shd w:val="clear" w:color="auto" w:fill="FFFFFF"/>
          <w:lang w:val="ro-RO"/>
        </w:rPr>
        <w:t>Echiparea cu stații de încărcare pentru mașini electrice.</w:t>
      </w:r>
    </w:p>
    <w:p w14:paraId="7F3DEAF9" w14:textId="53D8A5FA" w:rsidR="00F95FCD" w:rsidRPr="00462778" w:rsidRDefault="00F95FCD" w:rsidP="00F95FCD">
      <w:pPr>
        <w:pStyle w:val="ListParagraph"/>
        <w:numPr>
          <w:ilvl w:val="0"/>
          <w:numId w:val="16"/>
        </w:numPr>
        <w:suppressAutoHyphens w:val="0"/>
        <w:spacing w:line="276" w:lineRule="auto"/>
        <w:ind w:left="-142" w:firstLine="567"/>
        <w:jc w:val="both"/>
        <w:rPr>
          <w:rFonts w:ascii="Times New Roman" w:hAnsi="Times New Roman" w:cs="Times New Roman"/>
          <w:color w:val="auto"/>
          <w:sz w:val="22"/>
          <w:szCs w:val="22"/>
          <w:shd w:val="clear" w:color="auto" w:fill="FFFFFF"/>
          <w:lang w:val="ro-RO"/>
        </w:rPr>
      </w:pPr>
      <w:r w:rsidRPr="00462778">
        <w:rPr>
          <w:rFonts w:ascii="Times New Roman" w:hAnsi="Times New Roman" w:cs="Times New Roman"/>
          <w:color w:val="auto"/>
          <w:sz w:val="22"/>
          <w:szCs w:val="22"/>
          <w:shd w:val="clear" w:color="auto" w:fill="FFFFFF"/>
          <w:lang w:val="ro-RO"/>
        </w:rPr>
        <w:t xml:space="preserve">Se vor realiza </w:t>
      </w:r>
      <w:r w:rsidR="00CE14BC" w:rsidRPr="00462778">
        <w:rPr>
          <w:rFonts w:ascii="Times New Roman" w:hAnsi="Times New Roman" w:cs="Times New Roman"/>
          <w:color w:val="auto"/>
          <w:sz w:val="22"/>
          <w:szCs w:val="22"/>
          <w:shd w:val="clear" w:color="auto" w:fill="FFFFFF"/>
          <w:lang w:val="ro-RO"/>
        </w:rPr>
        <w:t>4 stații</w:t>
      </w:r>
      <w:r w:rsidRPr="00462778">
        <w:rPr>
          <w:rFonts w:ascii="Times New Roman" w:hAnsi="Times New Roman" w:cs="Times New Roman"/>
          <w:color w:val="auto"/>
          <w:sz w:val="22"/>
          <w:szCs w:val="22"/>
          <w:shd w:val="clear" w:color="auto" w:fill="FFFFFF"/>
          <w:lang w:val="ro-RO"/>
        </w:rPr>
        <w:t xml:space="preserve"> de reîncărcare</w:t>
      </w:r>
      <w:r w:rsidR="00CE14BC" w:rsidRPr="00462778">
        <w:rPr>
          <w:rFonts w:ascii="Times New Roman" w:hAnsi="Times New Roman" w:cs="Times New Roman"/>
          <w:color w:val="auto"/>
          <w:sz w:val="22"/>
          <w:szCs w:val="22"/>
          <w:shd w:val="clear" w:color="auto" w:fill="FFFFFF"/>
          <w:lang w:val="ro-RO"/>
        </w:rPr>
        <w:t xml:space="preserve"> (</w:t>
      </w:r>
      <w:r w:rsidR="00462778">
        <w:rPr>
          <w:rFonts w:ascii="Times New Roman" w:hAnsi="Times New Roman" w:cs="Times New Roman"/>
          <w:color w:val="auto"/>
          <w:sz w:val="22"/>
          <w:szCs w:val="22"/>
          <w:shd w:val="clear" w:color="auto" w:fill="FFFFFF"/>
          <w:lang w:val="ro-RO"/>
        </w:rPr>
        <w:t xml:space="preserve">cu </w:t>
      </w:r>
      <w:r w:rsidR="00CE14BC" w:rsidRPr="00462778">
        <w:rPr>
          <w:rFonts w:ascii="Times New Roman" w:hAnsi="Times New Roman" w:cs="Times New Roman"/>
          <w:color w:val="auto"/>
          <w:sz w:val="22"/>
          <w:szCs w:val="22"/>
          <w:shd w:val="clear" w:color="auto" w:fill="FFFFFF"/>
          <w:lang w:val="ro-RO"/>
        </w:rPr>
        <w:t>2 puncte)</w:t>
      </w:r>
      <w:r w:rsidRPr="00462778">
        <w:rPr>
          <w:rFonts w:ascii="Times New Roman" w:hAnsi="Times New Roman" w:cs="Times New Roman"/>
          <w:color w:val="auto"/>
          <w:sz w:val="22"/>
          <w:szCs w:val="22"/>
          <w:shd w:val="clear" w:color="auto" w:fill="FFFFFF"/>
          <w:lang w:val="ro-RO"/>
        </w:rPr>
        <w:t xml:space="preserve"> pentru vehiculele electrice, precum si a tubulaturii aferente</w:t>
      </w:r>
    </w:p>
    <w:p w14:paraId="199AFF65" w14:textId="77777777" w:rsidR="00F95FCD" w:rsidRPr="00462778" w:rsidRDefault="00F95FCD" w:rsidP="00F95FCD">
      <w:pPr>
        <w:tabs>
          <w:tab w:val="left" w:pos="720"/>
        </w:tabs>
        <w:spacing w:line="276" w:lineRule="auto"/>
        <w:ind w:firstLine="567"/>
        <w:jc w:val="both"/>
        <w:rPr>
          <w:rFonts w:ascii="Times New Roman" w:hAnsi="Times New Roman" w:cs="Times New Roman"/>
          <w:sz w:val="22"/>
          <w:szCs w:val="22"/>
          <w:lang w:val="ro-RO"/>
        </w:rPr>
      </w:pPr>
    </w:p>
    <w:p w14:paraId="12EE9144" w14:textId="1F4E0678" w:rsidR="00F95FCD" w:rsidRPr="00462778" w:rsidRDefault="00F95FCD" w:rsidP="00F95FCD">
      <w:pPr>
        <w:ind w:firstLine="319"/>
        <w:jc w:val="both"/>
        <w:rPr>
          <w:rFonts w:ascii="Times New Roman" w:hAnsi="Times New Roman" w:cs="Times New Roman"/>
          <w:color w:val="auto"/>
          <w:sz w:val="22"/>
          <w:szCs w:val="22"/>
          <w:lang w:val="ro-RO"/>
        </w:rPr>
      </w:pPr>
      <w:r w:rsidRPr="00462778">
        <w:rPr>
          <w:rFonts w:ascii="Times New Roman" w:hAnsi="Times New Roman" w:cs="Times New Roman"/>
          <w:b/>
          <w:color w:val="auto"/>
          <w:sz w:val="22"/>
          <w:szCs w:val="22"/>
          <w:lang w:val="ro-RO"/>
        </w:rPr>
        <w:t>II. Durata estimată de execuție a lucrărilor:</w:t>
      </w:r>
      <w:r w:rsidRPr="00462778">
        <w:rPr>
          <w:rFonts w:ascii="Times New Roman" w:hAnsi="Times New Roman" w:cs="Times New Roman"/>
          <w:color w:val="auto"/>
          <w:sz w:val="22"/>
          <w:szCs w:val="22"/>
          <w:lang w:val="ro-RO"/>
        </w:rPr>
        <w:t xml:space="preserve"> 24 de luni</w:t>
      </w:r>
    </w:p>
    <w:p w14:paraId="6547A40F" w14:textId="77777777" w:rsidR="00F95FCD" w:rsidRPr="00462778" w:rsidRDefault="00F95FCD" w:rsidP="00F95FCD">
      <w:pPr>
        <w:spacing w:line="276" w:lineRule="auto"/>
        <w:jc w:val="both"/>
        <w:rPr>
          <w:rFonts w:ascii="Calibri" w:hAnsi="Calibri"/>
          <w:b/>
          <w:sz w:val="22"/>
          <w:szCs w:val="22"/>
          <w:lang w:val="ro-RO"/>
        </w:rPr>
      </w:pPr>
    </w:p>
    <w:p w14:paraId="0C648B2A" w14:textId="77777777" w:rsidR="009D74DD" w:rsidRPr="00462778" w:rsidRDefault="009D74DD" w:rsidP="009D74DD">
      <w:pPr>
        <w:jc w:val="center"/>
        <w:rPr>
          <w:rFonts w:ascii="Calibri" w:eastAsia="Times New Roman" w:hAnsi="Calibri"/>
          <w:b/>
          <w:color w:val="auto"/>
          <w:sz w:val="22"/>
          <w:szCs w:val="22"/>
          <w:lang w:val="ro-RO"/>
        </w:rPr>
      </w:pPr>
    </w:p>
    <w:p w14:paraId="083B921E" w14:textId="43F3CF3B" w:rsidR="009D74DD" w:rsidRPr="00462778" w:rsidRDefault="009D74DD" w:rsidP="009D74DD">
      <w:pPr>
        <w:spacing w:line="240" w:lineRule="auto"/>
        <w:jc w:val="center"/>
        <w:rPr>
          <w:rFonts w:ascii="Times New Roman" w:hAnsi="Times New Roman"/>
          <w:b/>
          <w:bCs/>
          <w:sz w:val="22"/>
          <w:szCs w:val="22"/>
          <w:lang w:val="ro-RO"/>
        </w:rPr>
      </w:pPr>
      <w:r w:rsidRPr="00462778">
        <w:rPr>
          <w:rFonts w:ascii="Times New Roman" w:hAnsi="Times New Roman"/>
          <w:b/>
          <w:bCs/>
          <w:sz w:val="22"/>
          <w:szCs w:val="22"/>
          <w:lang w:val="ro-RO"/>
        </w:rPr>
        <w:t xml:space="preserve">INDICATORI MAXIMALI </w:t>
      </w:r>
    </w:p>
    <w:p w14:paraId="42E5F3EF" w14:textId="281A9836" w:rsidR="006E14D0" w:rsidRPr="00462778" w:rsidRDefault="006E14D0" w:rsidP="006E14D0">
      <w:pPr>
        <w:autoSpaceDE w:val="0"/>
        <w:autoSpaceDN w:val="0"/>
        <w:adjustRightInd w:val="0"/>
        <w:ind w:firstLine="720"/>
        <w:jc w:val="center"/>
        <w:rPr>
          <w:rFonts w:ascii="Times New Roman" w:eastAsia="Calibri" w:hAnsi="Times New Roman"/>
          <w:b/>
          <w:bCs/>
          <w:sz w:val="22"/>
          <w:szCs w:val="22"/>
          <w:lang w:val="ro-RO"/>
        </w:rPr>
      </w:pPr>
      <w:r w:rsidRPr="00462778">
        <w:rPr>
          <w:rFonts w:ascii="Times New Roman" w:eastAsia="Calibri" w:hAnsi="Times New Roman"/>
          <w:b/>
          <w:bCs/>
          <w:sz w:val="22"/>
          <w:szCs w:val="22"/>
          <w:lang w:val="ro-RO"/>
        </w:rPr>
        <w:t>Creșterea eficienței energetice prin reabilitare termică construcții</w:t>
      </w:r>
      <w:r w:rsidRPr="00462778">
        <w:rPr>
          <w:rFonts w:ascii="Times New Roman" w:eastAsia="Calibri" w:hAnsi="Times New Roman"/>
          <w:b/>
          <w:bCs/>
          <w:sz w:val="22"/>
          <w:szCs w:val="22"/>
          <w:lang w:val="ro-RO" w:eastAsia="ro-RO"/>
        </w:rPr>
        <w:t xml:space="preserve"> </w:t>
      </w:r>
      <w:r w:rsidRPr="00462778">
        <w:rPr>
          <w:rFonts w:ascii="Times New Roman" w:eastAsia="Calibri" w:hAnsi="Times New Roman"/>
          <w:b/>
          <w:bCs/>
          <w:sz w:val="22"/>
          <w:szCs w:val="22"/>
          <w:lang w:val="ro-RO"/>
        </w:rPr>
        <w:t xml:space="preserve">și instalații la Colegiul Tehnic “Henri Coandă” </w:t>
      </w:r>
      <w:r w:rsidRPr="00462778">
        <w:rPr>
          <w:rFonts w:ascii="Times New Roman" w:hAnsi="Times New Roman"/>
          <w:bCs/>
          <w:sz w:val="22"/>
          <w:szCs w:val="22"/>
          <w:lang w:val="ro-RO"/>
        </w:rPr>
        <w:t xml:space="preserve">faza D.A.L.I., ACTUALIZARE și a indicatorilor </w:t>
      </w:r>
      <w:proofErr w:type="spellStart"/>
      <w:r w:rsidRPr="00462778">
        <w:rPr>
          <w:rFonts w:ascii="Times New Roman" w:hAnsi="Times New Roman"/>
          <w:bCs/>
          <w:sz w:val="22"/>
          <w:szCs w:val="22"/>
          <w:lang w:val="ro-RO"/>
        </w:rPr>
        <w:t>tehnico</w:t>
      </w:r>
      <w:proofErr w:type="spellEnd"/>
      <w:r w:rsidRPr="00462778">
        <w:rPr>
          <w:rFonts w:ascii="Times New Roman" w:hAnsi="Times New Roman"/>
          <w:bCs/>
          <w:sz w:val="22"/>
          <w:szCs w:val="22"/>
          <w:lang w:val="ro-RO"/>
        </w:rPr>
        <w:t xml:space="preserve">-economici în conformitate cu prevederile ghidului solicitantului PNRR și a modificărilor legislative </w:t>
      </w:r>
      <w:r w:rsidR="00CE14BC" w:rsidRPr="00462778">
        <w:rPr>
          <w:rFonts w:ascii="Times New Roman" w:hAnsi="Times New Roman"/>
          <w:bCs/>
          <w:sz w:val="22"/>
          <w:szCs w:val="22"/>
          <w:lang w:val="ro-RO"/>
        </w:rPr>
        <w:t xml:space="preserve"> </w:t>
      </w:r>
    </w:p>
    <w:p w14:paraId="706143CA" w14:textId="77777777" w:rsidR="009D74DD" w:rsidRPr="00CE14BC" w:rsidRDefault="009D74DD" w:rsidP="009D74DD">
      <w:pPr>
        <w:spacing w:line="240" w:lineRule="auto"/>
        <w:jc w:val="center"/>
        <w:rPr>
          <w:rFonts w:ascii="Times New Roman" w:hAnsi="Times New Roman"/>
          <w:b/>
          <w:bCs/>
          <w:highlight w:val="yellow"/>
          <w:lang w:val="ro-RO"/>
        </w:rPr>
      </w:pPr>
    </w:p>
    <w:p w14:paraId="326C4C97" w14:textId="77777777" w:rsidR="009D74DD" w:rsidRPr="00CE14BC" w:rsidRDefault="009D74DD" w:rsidP="009D74DD">
      <w:pPr>
        <w:spacing w:line="276" w:lineRule="auto"/>
        <w:jc w:val="both"/>
        <w:rPr>
          <w:rFonts w:ascii="Calibri" w:hAnsi="Calibri"/>
          <w:b/>
          <w:highlight w:val="yellow"/>
          <w:lang w:val="ro-RO"/>
        </w:rPr>
      </w:pPr>
    </w:p>
    <w:tbl>
      <w:tblPr>
        <w:tblW w:w="10580" w:type="dxa"/>
        <w:jc w:val="center"/>
        <w:tblLook w:val="04A0" w:firstRow="1" w:lastRow="0" w:firstColumn="1" w:lastColumn="0" w:noHBand="0" w:noVBand="1"/>
      </w:tblPr>
      <w:tblGrid>
        <w:gridCol w:w="706"/>
        <w:gridCol w:w="4895"/>
        <w:gridCol w:w="1660"/>
        <w:gridCol w:w="1659"/>
        <w:gridCol w:w="1660"/>
      </w:tblGrid>
      <w:tr w:rsidR="009D74DD" w:rsidRPr="00462778" w14:paraId="46DA87E8" w14:textId="77777777" w:rsidTr="00CE14BC">
        <w:trPr>
          <w:trHeight w:val="555"/>
          <w:jc w:val="center"/>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331F8E" w14:textId="77777777" w:rsidR="009D74DD" w:rsidRPr="00462778" w:rsidRDefault="009D74DD" w:rsidP="004A6588">
            <w:pPr>
              <w:suppressAutoHyphens w:val="0"/>
              <w:spacing w:line="240" w:lineRule="auto"/>
              <w:jc w:val="center"/>
              <w:rPr>
                <w:rFonts w:eastAsia="Times New Roman"/>
                <w:b/>
                <w:bCs/>
                <w:sz w:val="20"/>
                <w:szCs w:val="20"/>
                <w:lang w:val="ro-RO" w:eastAsia="ro-RO"/>
              </w:rPr>
            </w:pPr>
            <w:r w:rsidRPr="00462778">
              <w:rPr>
                <w:rFonts w:eastAsia="Times New Roman"/>
                <w:b/>
                <w:bCs/>
                <w:sz w:val="20"/>
                <w:szCs w:val="20"/>
                <w:lang w:val="ro-RO" w:eastAsia="ro-RO"/>
              </w:rPr>
              <w:t>Nr. Crt.</w:t>
            </w:r>
          </w:p>
        </w:tc>
        <w:tc>
          <w:tcPr>
            <w:tcW w:w="4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E5E94" w14:textId="77777777" w:rsidR="009D74DD" w:rsidRPr="00462778" w:rsidRDefault="009D74DD" w:rsidP="004A6588">
            <w:pPr>
              <w:suppressAutoHyphens w:val="0"/>
              <w:spacing w:line="240" w:lineRule="auto"/>
              <w:jc w:val="center"/>
              <w:rPr>
                <w:rFonts w:eastAsia="Times New Roman"/>
                <w:b/>
                <w:bCs/>
                <w:sz w:val="20"/>
                <w:szCs w:val="20"/>
                <w:lang w:val="ro-RO" w:eastAsia="ro-RO"/>
              </w:rPr>
            </w:pPr>
            <w:r w:rsidRPr="00462778">
              <w:rPr>
                <w:rFonts w:eastAsia="Times New Roman"/>
                <w:b/>
                <w:bCs/>
                <w:sz w:val="20"/>
                <w:szCs w:val="20"/>
                <w:lang w:val="ro-RO" w:eastAsia="ro-RO"/>
              </w:rPr>
              <w:t>Denumirea capitolelor si subcapitolelor de cheltuieli</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A8F455C" w14:textId="77777777" w:rsidR="009D74DD" w:rsidRPr="00462778" w:rsidRDefault="009D74DD" w:rsidP="004A6588">
            <w:pPr>
              <w:suppressAutoHyphens w:val="0"/>
              <w:spacing w:line="240" w:lineRule="auto"/>
              <w:jc w:val="center"/>
              <w:rPr>
                <w:rFonts w:eastAsia="Times New Roman"/>
                <w:b/>
                <w:bCs/>
                <w:sz w:val="20"/>
                <w:szCs w:val="20"/>
                <w:lang w:val="ro-RO" w:eastAsia="ro-RO"/>
              </w:rPr>
            </w:pPr>
            <w:r w:rsidRPr="00462778">
              <w:rPr>
                <w:rFonts w:eastAsia="Times New Roman"/>
                <w:b/>
                <w:bCs/>
                <w:sz w:val="20"/>
                <w:szCs w:val="20"/>
                <w:lang w:val="ro-RO" w:eastAsia="ro-RO"/>
              </w:rPr>
              <w:t>Valoare</w:t>
            </w:r>
            <w:r w:rsidRPr="00462778">
              <w:rPr>
                <w:rFonts w:eastAsia="Times New Roman"/>
                <w:b/>
                <w:bCs/>
                <w:sz w:val="20"/>
                <w:szCs w:val="20"/>
                <w:lang w:val="ro-RO" w:eastAsia="ro-RO"/>
              </w:rPr>
              <w:br/>
              <w:t>(</w:t>
            </w:r>
            <w:proofErr w:type="spellStart"/>
            <w:r w:rsidRPr="00462778">
              <w:rPr>
                <w:rFonts w:eastAsia="Times New Roman"/>
                <w:b/>
                <w:bCs/>
                <w:sz w:val="20"/>
                <w:szCs w:val="20"/>
                <w:lang w:val="ro-RO" w:eastAsia="ro-RO"/>
              </w:rPr>
              <w:t>fara</w:t>
            </w:r>
            <w:proofErr w:type="spellEnd"/>
            <w:r w:rsidRPr="00462778">
              <w:rPr>
                <w:rFonts w:eastAsia="Times New Roman"/>
                <w:b/>
                <w:bCs/>
                <w:sz w:val="20"/>
                <w:szCs w:val="20"/>
                <w:lang w:val="ro-RO" w:eastAsia="ro-RO"/>
              </w:rPr>
              <w:t xml:space="preserve"> TVA)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25649BFC" w14:textId="77777777" w:rsidR="009D74DD" w:rsidRPr="00462778" w:rsidRDefault="009D74DD" w:rsidP="004A6588">
            <w:pPr>
              <w:suppressAutoHyphens w:val="0"/>
              <w:spacing w:line="240" w:lineRule="auto"/>
              <w:jc w:val="center"/>
              <w:rPr>
                <w:rFonts w:eastAsia="Times New Roman"/>
                <w:b/>
                <w:bCs/>
                <w:sz w:val="20"/>
                <w:szCs w:val="20"/>
                <w:lang w:val="ro-RO" w:eastAsia="ro-RO"/>
              </w:rPr>
            </w:pPr>
            <w:r w:rsidRPr="00462778">
              <w:rPr>
                <w:rFonts w:eastAsia="Times New Roman"/>
                <w:b/>
                <w:bCs/>
                <w:sz w:val="20"/>
                <w:szCs w:val="20"/>
                <w:lang w:val="ro-RO" w:eastAsia="ro-RO"/>
              </w:rPr>
              <w:t>TVA</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1FC0E9EA" w14:textId="77777777" w:rsidR="009D74DD" w:rsidRPr="00462778" w:rsidRDefault="009D74DD" w:rsidP="004A6588">
            <w:pPr>
              <w:suppressAutoHyphens w:val="0"/>
              <w:spacing w:line="240" w:lineRule="auto"/>
              <w:jc w:val="center"/>
              <w:rPr>
                <w:rFonts w:eastAsia="Times New Roman"/>
                <w:b/>
                <w:bCs/>
                <w:sz w:val="20"/>
                <w:szCs w:val="20"/>
                <w:lang w:val="ro-RO" w:eastAsia="ro-RO"/>
              </w:rPr>
            </w:pPr>
            <w:r w:rsidRPr="00462778">
              <w:rPr>
                <w:rFonts w:eastAsia="Times New Roman"/>
                <w:b/>
                <w:bCs/>
                <w:sz w:val="20"/>
                <w:szCs w:val="20"/>
                <w:lang w:val="ro-RO" w:eastAsia="ro-RO"/>
              </w:rPr>
              <w:t>Valoare</w:t>
            </w:r>
            <w:r w:rsidRPr="00462778">
              <w:rPr>
                <w:rFonts w:eastAsia="Times New Roman"/>
                <w:b/>
                <w:bCs/>
                <w:sz w:val="20"/>
                <w:szCs w:val="20"/>
                <w:lang w:val="ro-RO" w:eastAsia="ro-RO"/>
              </w:rPr>
              <w:br/>
              <w:t xml:space="preserve">(cu TVA) </w:t>
            </w:r>
          </w:p>
        </w:tc>
      </w:tr>
      <w:tr w:rsidR="009D74DD" w:rsidRPr="00462778" w14:paraId="5D30D410" w14:textId="77777777" w:rsidTr="00CE14BC">
        <w:trPr>
          <w:trHeight w:val="300"/>
          <w:jc w:val="center"/>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489C9736" w14:textId="77777777" w:rsidR="009D74DD" w:rsidRPr="00462778" w:rsidRDefault="009D74DD" w:rsidP="004A6588">
            <w:pPr>
              <w:suppressAutoHyphens w:val="0"/>
              <w:spacing w:line="240" w:lineRule="auto"/>
              <w:rPr>
                <w:rFonts w:eastAsia="Times New Roman"/>
                <w:b/>
                <w:bCs/>
                <w:sz w:val="20"/>
                <w:szCs w:val="20"/>
                <w:lang w:val="ro-RO" w:eastAsia="ro-RO"/>
              </w:rPr>
            </w:pPr>
          </w:p>
        </w:tc>
        <w:tc>
          <w:tcPr>
            <w:tcW w:w="4895" w:type="dxa"/>
            <w:vMerge/>
            <w:tcBorders>
              <w:top w:val="single" w:sz="4" w:space="0" w:color="auto"/>
              <w:left w:val="single" w:sz="4" w:space="0" w:color="auto"/>
              <w:bottom w:val="single" w:sz="4" w:space="0" w:color="auto"/>
              <w:right w:val="single" w:sz="4" w:space="0" w:color="auto"/>
            </w:tcBorders>
            <w:vAlign w:val="center"/>
            <w:hideMark/>
          </w:tcPr>
          <w:p w14:paraId="3A61DAD8" w14:textId="77777777" w:rsidR="009D74DD" w:rsidRPr="00462778" w:rsidRDefault="009D74DD" w:rsidP="004A6588">
            <w:pPr>
              <w:suppressAutoHyphens w:val="0"/>
              <w:spacing w:line="240" w:lineRule="auto"/>
              <w:rPr>
                <w:rFonts w:eastAsia="Times New Roman"/>
                <w:b/>
                <w:bCs/>
                <w:sz w:val="20"/>
                <w:szCs w:val="20"/>
                <w:lang w:val="ro-RO" w:eastAsia="ro-RO"/>
              </w:rPr>
            </w:pPr>
          </w:p>
        </w:tc>
        <w:tc>
          <w:tcPr>
            <w:tcW w:w="1660" w:type="dxa"/>
            <w:tcBorders>
              <w:top w:val="nil"/>
              <w:left w:val="nil"/>
              <w:bottom w:val="single" w:sz="4" w:space="0" w:color="auto"/>
              <w:right w:val="single" w:sz="4" w:space="0" w:color="auto"/>
            </w:tcBorders>
            <w:shd w:val="clear" w:color="auto" w:fill="auto"/>
            <w:vAlign w:val="center"/>
            <w:hideMark/>
          </w:tcPr>
          <w:p w14:paraId="57155D58" w14:textId="77777777" w:rsidR="009D74DD" w:rsidRPr="00462778" w:rsidRDefault="009D74DD" w:rsidP="004A6588">
            <w:pPr>
              <w:suppressAutoHyphens w:val="0"/>
              <w:spacing w:line="240" w:lineRule="auto"/>
              <w:jc w:val="center"/>
              <w:rPr>
                <w:rFonts w:eastAsia="Times New Roman"/>
                <w:b/>
                <w:bCs/>
                <w:sz w:val="20"/>
                <w:szCs w:val="20"/>
                <w:lang w:val="ro-RO" w:eastAsia="ro-RO"/>
              </w:rPr>
            </w:pPr>
            <w:r w:rsidRPr="00462778">
              <w:rPr>
                <w:rFonts w:eastAsia="Times New Roman"/>
                <w:b/>
                <w:bCs/>
                <w:sz w:val="20"/>
                <w:szCs w:val="20"/>
                <w:lang w:val="ro-RO" w:eastAsia="ro-RO"/>
              </w:rPr>
              <w:t>Lei</w:t>
            </w:r>
          </w:p>
        </w:tc>
        <w:tc>
          <w:tcPr>
            <w:tcW w:w="1659" w:type="dxa"/>
            <w:tcBorders>
              <w:top w:val="nil"/>
              <w:left w:val="nil"/>
              <w:bottom w:val="single" w:sz="4" w:space="0" w:color="auto"/>
              <w:right w:val="single" w:sz="4" w:space="0" w:color="auto"/>
            </w:tcBorders>
            <w:shd w:val="clear" w:color="auto" w:fill="auto"/>
            <w:vAlign w:val="center"/>
            <w:hideMark/>
          </w:tcPr>
          <w:p w14:paraId="69AAE0BE" w14:textId="77777777" w:rsidR="009D74DD" w:rsidRPr="00462778" w:rsidRDefault="009D74DD" w:rsidP="004A6588">
            <w:pPr>
              <w:suppressAutoHyphens w:val="0"/>
              <w:spacing w:line="240" w:lineRule="auto"/>
              <w:jc w:val="center"/>
              <w:rPr>
                <w:rFonts w:eastAsia="Times New Roman"/>
                <w:b/>
                <w:bCs/>
                <w:sz w:val="20"/>
                <w:szCs w:val="20"/>
                <w:lang w:val="ro-RO" w:eastAsia="ro-RO"/>
              </w:rPr>
            </w:pPr>
            <w:r w:rsidRPr="00462778">
              <w:rPr>
                <w:rFonts w:eastAsia="Times New Roman"/>
                <w:b/>
                <w:bCs/>
                <w:sz w:val="20"/>
                <w:szCs w:val="20"/>
                <w:lang w:val="ro-RO" w:eastAsia="ro-RO"/>
              </w:rPr>
              <w:t>Lei</w:t>
            </w:r>
          </w:p>
        </w:tc>
        <w:tc>
          <w:tcPr>
            <w:tcW w:w="1660" w:type="dxa"/>
            <w:tcBorders>
              <w:top w:val="nil"/>
              <w:left w:val="nil"/>
              <w:bottom w:val="single" w:sz="4" w:space="0" w:color="auto"/>
              <w:right w:val="single" w:sz="4" w:space="0" w:color="auto"/>
            </w:tcBorders>
            <w:shd w:val="clear" w:color="auto" w:fill="auto"/>
            <w:vAlign w:val="center"/>
            <w:hideMark/>
          </w:tcPr>
          <w:p w14:paraId="5B7CC8D1" w14:textId="77777777" w:rsidR="009D74DD" w:rsidRPr="00462778" w:rsidRDefault="009D74DD" w:rsidP="004A6588">
            <w:pPr>
              <w:suppressAutoHyphens w:val="0"/>
              <w:spacing w:line="240" w:lineRule="auto"/>
              <w:jc w:val="center"/>
              <w:rPr>
                <w:rFonts w:eastAsia="Times New Roman"/>
                <w:b/>
                <w:bCs/>
                <w:sz w:val="20"/>
                <w:szCs w:val="20"/>
                <w:lang w:val="ro-RO" w:eastAsia="ro-RO"/>
              </w:rPr>
            </w:pPr>
            <w:r w:rsidRPr="00462778">
              <w:rPr>
                <w:rFonts w:eastAsia="Times New Roman"/>
                <w:b/>
                <w:bCs/>
                <w:sz w:val="20"/>
                <w:szCs w:val="20"/>
                <w:lang w:val="ro-RO" w:eastAsia="ro-RO"/>
              </w:rPr>
              <w:t>Lei</w:t>
            </w:r>
          </w:p>
        </w:tc>
      </w:tr>
      <w:tr w:rsidR="009D74DD" w:rsidRPr="00CE14BC" w14:paraId="12CDF702" w14:textId="77777777" w:rsidTr="00CE14BC">
        <w:trPr>
          <w:trHeight w:val="300"/>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3544575C" w14:textId="77777777" w:rsidR="009D74DD" w:rsidRPr="00462778" w:rsidRDefault="009D74DD" w:rsidP="004A6588">
            <w:pPr>
              <w:suppressAutoHyphens w:val="0"/>
              <w:spacing w:line="240" w:lineRule="auto"/>
              <w:jc w:val="center"/>
              <w:rPr>
                <w:rFonts w:eastAsia="Times New Roman"/>
                <w:b/>
                <w:bCs/>
                <w:sz w:val="20"/>
                <w:szCs w:val="20"/>
                <w:lang w:val="ro-RO" w:eastAsia="ro-RO"/>
              </w:rPr>
            </w:pPr>
            <w:r w:rsidRPr="00462778">
              <w:rPr>
                <w:rFonts w:eastAsia="Times New Roman"/>
                <w:b/>
                <w:bCs/>
                <w:sz w:val="20"/>
                <w:szCs w:val="20"/>
                <w:lang w:val="ro-RO" w:eastAsia="ro-RO"/>
              </w:rPr>
              <w:t>1</w:t>
            </w:r>
          </w:p>
        </w:tc>
        <w:tc>
          <w:tcPr>
            <w:tcW w:w="4895" w:type="dxa"/>
            <w:tcBorders>
              <w:top w:val="nil"/>
              <w:left w:val="nil"/>
              <w:bottom w:val="single" w:sz="4" w:space="0" w:color="auto"/>
              <w:right w:val="single" w:sz="4" w:space="0" w:color="auto"/>
            </w:tcBorders>
            <w:shd w:val="clear" w:color="auto" w:fill="auto"/>
            <w:vAlign w:val="center"/>
            <w:hideMark/>
          </w:tcPr>
          <w:p w14:paraId="19D82D54" w14:textId="77777777" w:rsidR="009D74DD" w:rsidRPr="00462778" w:rsidRDefault="009D74DD" w:rsidP="004A6588">
            <w:pPr>
              <w:suppressAutoHyphens w:val="0"/>
              <w:spacing w:line="240" w:lineRule="auto"/>
              <w:jc w:val="center"/>
              <w:rPr>
                <w:rFonts w:eastAsia="Times New Roman"/>
                <w:b/>
                <w:bCs/>
                <w:sz w:val="20"/>
                <w:szCs w:val="20"/>
                <w:lang w:val="ro-RO" w:eastAsia="ro-RO"/>
              </w:rPr>
            </w:pPr>
            <w:r w:rsidRPr="00462778">
              <w:rPr>
                <w:rFonts w:eastAsia="Times New Roman"/>
                <w:b/>
                <w:bCs/>
                <w:sz w:val="20"/>
                <w:szCs w:val="20"/>
                <w:lang w:val="ro-RO" w:eastAsia="ro-RO"/>
              </w:rPr>
              <w:t>2</w:t>
            </w:r>
          </w:p>
        </w:tc>
        <w:tc>
          <w:tcPr>
            <w:tcW w:w="1660" w:type="dxa"/>
            <w:tcBorders>
              <w:top w:val="nil"/>
              <w:left w:val="nil"/>
              <w:bottom w:val="single" w:sz="4" w:space="0" w:color="auto"/>
              <w:right w:val="single" w:sz="4" w:space="0" w:color="auto"/>
            </w:tcBorders>
            <w:shd w:val="clear" w:color="auto" w:fill="auto"/>
            <w:vAlign w:val="center"/>
            <w:hideMark/>
          </w:tcPr>
          <w:p w14:paraId="154FBF3E" w14:textId="77777777" w:rsidR="009D74DD" w:rsidRPr="00462778" w:rsidRDefault="009D74DD" w:rsidP="004A6588">
            <w:pPr>
              <w:suppressAutoHyphens w:val="0"/>
              <w:spacing w:line="240" w:lineRule="auto"/>
              <w:jc w:val="center"/>
              <w:rPr>
                <w:rFonts w:eastAsia="Times New Roman"/>
                <w:b/>
                <w:bCs/>
                <w:sz w:val="20"/>
                <w:szCs w:val="20"/>
                <w:lang w:val="ro-RO" w:eastAsia="ro-RO"/>
              </w:rPr>
            </w:pPr>
            <w:r w:rsidRPr="00462778">
              <w:rPr>
                <w:rFonts w:eastAsia="Times New Roman"/>
                <w:b/>
                <w:bCs/>
                <w:sz w:val="20"/>
                <w:szCs w:val="20"/>
                <w:lang w:val="ro-RO" w:eastAsia="ro-RO"/>
              </w:rPr>
              <w:t>3</w:t>
            </w:r>
          </w:p>
        </w:tc>
        <w:tc>
          <w:tcPr>
            <w:tcW w:w="1659" w:type="dxa"/>
            <w:tcBorders>
              <w:top w:val="nil"/>
              <w:left w:val="nil"/>
              <w:bottom w:val="single" w:sz="4" w:space="0" w:color="auto"/>
              <w:right w:val="single" w:sz="4" w:space="0" w:color="auto"/>
            </w:tcBorders>
            <w:shd w:val="clear" w:color="auto" w:fill="auto"/>
            <w:vAlign w:val="center"/>
            <w:hideMark/>
          </w:tcPr>
          <w:p w14:paraId="2F686B31" w14:textId="77777777" w:rsidR="009D74DD" w:rsidRPr="00462778" w:rsidRDefault="009D74DD" w:rsidP="004A6588">
            <w:pPr>
              <w:suppressAutoHyphens w:val="0"/>
              <w:spacing w:line="240" w:lineRule="auto"/>
              <w:jc w:val="center"/>
              <w:rPr>
                <w:rFonts w:eastAsia="Times New Roman"/>
                <w:b/>
                <w:bCs/>
                <w:sz w:val="20"/>
                <w:szCs w:val="20"/>
                <w:lang w:val="ro-RO" w:eastAsia="ro-RO"/>
              </w:rPr>
            </w:pPr>
            <w:r w:rsidRPr="00462778">
              <w:rPr>
                <w:rFonts w:eastAsia="Times New Roman"/>
                <w:b/>
                <w:bCs/>
                <w:sz w:val="20"/>
                <w:szCs w:val="20"/>
                <w:lang w:val="ro-RO" w:eastAsia="ro-RO"/>
              </w:rPr>
              <w:t>4</w:t>
            </w:r>
          </w:p>
        </w:tc>
        <w:tc>
          <w:tcPr>
            <w:tcW w:w="1660" w:type="dxa"/>
            <w:tcBorders>
              <w:top w:val="nil"/>
              <w:left w:val="nil"/>
              <w:bottom w:val="single" w:sz="4" w:space="0" w:color="auto"/>
              <w:right w:val="single" w:sz="4" w:space="0" w:color="auto"/>
            </w:tcBorders>
            <w:shd w:val="clear" w:color="auto" w:fill="auto"/>
            <w:vAlign w:val="center"/>
            <w:hideMark/>
          </w:tcPr>
          <w:p w14:paraId="53E4FD15" w14:textId="77777777" w:rsidR="009D74DD" w:rsidRPr="00CE14BC" w:rsidRDefault="009D74DD" w:rsidP="004A6588">
            <w:pPr>
              <w:suppressAutoHyphens w:val="0"/>
              <w:spacing w:line="240" w:lineRule="auto"/>
              <w:jc w:val="center"/>
              <w:rPr>
                <w:rFonts w:eastAsia="Times New Roman"/>
                <w:b/>
                <w:bCs/>
                <w:sz w:val="20"/>
                <w:szCs w:val="20"/>
                <w:lang w:val="ro-RO" w:eastAsia="ro-RO"/>
              </w:rPr>
            </w:pPr>
            <w:r w:rsidRPr="00462778">
              <w:rPr>
                <w:rFonts w:eastAsia="Times New Roman"/>
                <w:b/>
                <w:bCs/>
                <w:sz w:val="20"/>
                <w:szCs w:val="20"/>
                <w:lang w:val="ro-RO" w:eastAsia="ro-RO"/>
              </w:rPr>
              <w:t>5</w:t>
            </w:r>
          </w:p>
        </w:tc>
      </w:tr>
      <w:tr w:rsidR="009D74DD" w:rsidRPr="00CE14BC" w14:paraId="7904E9E1" w14:textId="77777777" w:rsidTr="00CE14BC">
        <w:trPr>
          <w:trHeight w:val="300"/>
          <w:jc w:val="center"/>
        </w:trPr>
        <w:tc>
          <w:tcPr>
            <w:tcW w:w="105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89BC2E" w14:textId="77777777" w:rsidR="009D74DD" w:rsidRPr="00CE14BC" w:rsidRDefault="009D74DD" w:rsidP="004A6588">
            <w:pPr>
              <w:suppressAutoHyphens w:val="0"/>
              <w:spacing w:line="240" w:lineRule="auto"/>
              <w:jc w:val="center"/>
              <w:rPr>
                <w:rFonts w:eastAsia="Times New Roman"/>
                <w:b/>
                <w:bCs/>
                <w:sz w:val="20"/>
                <w:szCs w:val="20"/>
                <w:lang w:val="ro-RO" w:eastAsia="ro-RO"/>
              </w:rPr>
            </w:pPr>
            <w:r w:rsidRPr="00CE14BC">
              <w:rPr>
                <w:rFonts w:eastAsia="Times New Roman"/>
                <w:b/>
                <w:bCs/>
                <w:sz w:val="20"/>
                <w:szCs w:val="20"/>
                <w:lang w:val="ro-RO" w:eastAsia="ro-RO"/>
              </w:rPr>
              <w:t> </w:t>
            </w:r>
          </w:p>
        </w:tc>
      </w:tr>
      <w:tr w:rsidR="009D74DD" w:rsidRPr="00CE14BC" w14:paraId="63DAAD54" w14:textId="77777777" w:rsidTr="00CE14BC">
        <w:trPr>
          <w:trHeight w:val="300"/>
          <w:jc w:val="center"/>
        </w:trPr>
        <w:tc>
          <w:tcPr>
            <w:tcW w:w="105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C8D4D48" w14:textId="77777777" w:rsidR="009D74DD" w:rsidRPr="00CE14BC" w:rsidRDefault="009D74DD" w:rsidP="004A6588">
            <w:pPr>
              <w:suppressAutoHyphens w:val="0"/>
              <w:spacing w:line="240" w:lineRule="auto"/>
              <w:rPr>
                <w:rFonts w:eastAsia="Times New Roman"/>
                <w:sz w:val="20"/>
                <w:szCs w:val="20"/>
                <w:lang w:val="ro-RO" w:eastAsia="ro-RO"/>
              </w:rPr>
            </w:pPr>
            <w:r w:rsidRPr="00CE14BC">
              <w:rPr>
                <w:rFonts w:eastAsia="Times New Roman"/>
                <w:b/>
                <w:bCs/>
                <w:sz w:val="20"/>
                <w:szCs w:val="20"/>
                <w:lang w:val="ro-RO" w:eastAsia="ro-RO"/>
              </w:rPr>
              <w:t xml:space="preserve">CAPITOL 1 </w:t>
            </w:r>
            <w:r w:rsidRPr="00CE14BC">
              <w:rPr>
                <w:rFonts w:eastAsia="Times New Roman"/>
                <w:sz w:val="20"/>
                <w:szCs w:val="20"/>
                <w:lang w:val="ro-RO" w:eastAsia="ro-RO"/>
              </w:rPr>
              <w:t xml:space="preserve">Cheltuieli pentru </w:t>
            </w:r>
            <w:proofErr w:type="spellStart"/>
            <w:r w:rsidRPr="00CE14BC">
              <w:rPr>
                <w:rFonts w:eastAsia="Times New Roman"/>
                <w:sz w:val="20"/>
                <w:szCs w:val="20"/>
                <w:lang w:val="ro-RO" w:eastAsia="ro-RO"/>
              </w:rPr>
              <w:t>obtinerea</w:t>
            </w:r>
            <w:proofErr w:type="spellEnd"/>
            <w:r w:rsidRPr="00CE14BC">
              <w:rPr>
                <w:rFonts w:eastAsia="Times New Roman"/>
                <w:sz w:val="20"/>
                <w:szCs w:val="20"/>
                <w:lang w:val="ro-RO" w:eastAsia="ro-RO"/>
              </w:rPr>
              <w:t xml:space="preserve"> si amenajarea terenului</w:t>
            </w:r>
          </w:p>
        </w:tc>
      </w:tr>
      <w:tr w:rsidR="009D74DD" w:rsidRPr="00CE14BC" w14:paraId="75718AAE" w14:textId="77777777" w:rsidTr="00CE14BC">
        <w:trPr>
          <w:trHeight w:val="300"/>
          <w:jc w:val="center"/>
        </w:trPr>
        <w:tc>
          <w:tcPr>
            <w:tcW w:w="56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738581D" w14:textId="77777777" w:rsidR="009D74DD" w:rsidRPr="00CE14BC" w:rsidRDefault="009D74DD" w:rsidP="004A6588">
            <w:pPr>
              <w:suppressAutoHyphens w:val="0"/>
              <w:spacing w:line="240" w:lineRule="auto"/>
              <w:rPr>
                <w:rFonts w:eastAsia="Times New Roman"/>
                <w:sz w:val="20"/>
                <w:szCs w:val="20"/>
                <w:lang w:val="ro-RO" w:eastAsia="ro-RO"/>
              </w:rPr>
            </w:pPr>
            <w:r w:rsidRPr="00CE14BC">
              <w:rPr>
                <w:rFonts w:eastAsia="Times New Roman"/>
                <w:b/>
                <w:bCs/>
                <w:sz w:val="20"/>
                <w:szCs w:val="20"/>
                <w:lang w:val="ro-RO" w:eastAsia="ro-RO"/>
              </w:rPr>
              <w:t>TOTAL CAPITOL 1</w:t>
            </w:r>
          </w:p>
        </w:tc>
        <w:tc>
          <w:tcPr>
            <w:tcW w:w="1660" w:type="dxa"/>
            <w:tcBorders>
              <w:top w:val="nil"/>
              <w:left w:val="nil"/>
              <w:bottom w:val="single" w:sz="4" w:space="0" w:color="auto"/>
              <w:right w:val="single" w:sz="4" w:space="0" w:color="auto"/>
            </w:tcBorders>
            <w:shd w:val="clear" w:color="000000" w:fill="D9D9D9"/>
            <w:vAlign w:val="center"/>
            <w:hideMark/>
          </w:tcPr>
          <w:p w14:paraId="27994041" w14:textId="33064A63" w:rsidR="009D74DD" w:rsidRPr="00CE14BC" w:rsidRDefault="009D74DD"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25</w:t>
            </w:r>
            <w:r w:rsidR="00EC6AE8" w:rsidRPr="00CE14BC">
              <w:rPr>
                <w:rFonts w:eastAsia="Times New Roman"/>
                <w:b/>
                <w:bCs/>
                <w:sz w:val="20"/>
                <w:szCs w:val="20"/>
                <w:lang w:val="ro-RO" w:eastAsia="ro-RO"/>
              </w:rPr>
              <w:t>.720,00</w:t>
            </w:r>
          </w:p>
        </w:tc>
        <w:tc>
          <w:tcPr>
            <w:tcW w:w="1659" w:type="dxa"/>
            <w:tcBorders>
              <w:top w:val="nil"/>
              <w:left w:val="nil"/>
              <w:bottom w:val="single" w:sz="4" w:space="0" w:color="auto"/>
              <w:right w:val="single" w:sz="4" w:space="0" w:color="auto"/>
            </w:tcBorders>
            <w:shd w:val="clear" w:color="000000" w:fill="D9D9D9"/>
            <w:vAlign w:val="center"/>
            <w:hideMark/>
          </w:tcPr>
          <w:p w14:paraId="3D42D0C9" w14:textId="0E768015" w:rsidR="009D74DD" w:rsidRPr="00CE14BC" w:rsidRDefault="009D74DD"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4</w:t>
            </w:r>
            <w:r w:rsidR="00EC6AE8" w:rsidRPr="00CE14BC">
              <w:rPr>
                <w:rFonts w:eastAsia="Times New Roman"/>
                <w:b/>
                <w:bCs/>
                <w:sz w:val="20"/>
                <w:szCs w:val="20"/>
                <w:lang w:val="ro-RO" w:eastAsia="ro-RO"/>
              </w:rPr>
              <w:t>.886,80</w:t>
            </w:r>
          </w:p>
        </w:tc>
        <w:tc>
          <w:tcPr>
            <w:tcW w:w="1660" w:type="dxa"/>
            <w:tcBorders>
              <w:top w:val="nil"/>
              <w:left w:val="nil"/>
              <w:bottom w:val="single" w:sz="4" w:space="0" w:color="auto"/>
              <w:right w:val="single" w:sz="4" w:space="0" w:color="auto"/>
            </w:tcBorders>
            <w:shd w:val="clear" w:color="000000" w:fill="D9D9D9"/>
            <w:vAlign w:val="center"/>
            <w:hideMark/>
          </w:tcPr>
          <w:p w14:paraId="47507A53" w14:textId="19A20BE6" w:rsidR="009D74DD" w:rsidRPr="00CE14BC" w:rsidRDefault="009D74DD"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30</w:t>
            </w:r>
            <w:r w:rsidR="00EC6AE8" w:rsidRPr="00CE14BC">
              <w:rPr>
                <w:rFonts w:eastAsia="Times New Roman"/>
                <w:b/>
                <w:bCs/>
                <w:sz w:val="20"/>
                <w:szCs w:val="20"/>
                <w:lang w:val="ro-RO" w:eastAsia="ro-RO"/>
              </w:rPr>
              <w:t>.606,80</w:t>
            </w:r>
          </w:p>
        </w:tc>
      </w:tr>
      <w:tr w:rsidR="009D74DD" w:rsidRPr="00CE14BC" w14:paraId="432B00A3" w14:textId="77777777" w:rsidTr="00CE14BC">
        <w:trPr>
          <w:trHeight w:val="300"/>
          <w:jc w:val="center"/>
        </w:trPr>
        <w:tc>
          <w:tcPr>
            <w:tcW w:w="105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E22ED2" w14:textId="77777777" w:rsidR="009D74DD" w:rsidRPr="00CE14BC" w:rsidRDefault="009D74DD" w:rsidP="004A6588">
            <w:pPr>
              <w:suppressAutoHyphens w:val="0"/>
              <w:spacing w:line="240" w:lineRule="auto"/>
              <w:jc w:val="center"/>
              <w:rPr>
                <w:rFonts w:eastAsia="Times New Roman"/>
                <w:sz w:val="20"/>
                <w:szCs w:val="20"/>
                <w:lang w:val="ro-RO" w:eastAsia="ro-RO"/>
              </w:rPr>
            </w:pPr>
            <w:r w:rsidRPr="00CE14BC">
              <w:rPr>
                <w:rFonts w:eastAsia="Times New Roman"/>
                <w:sz w:val="20"/>
                <w:szCs w:val="20"/>
                <w:lang w:val="ro-RO" w:eastAsia="ro-RO"/>
              </w:rPr>
              <w:t> </w:t>
            </w:r>
          </w:p>
        </w:tc>
      </w:tr>
      <w:tr w:rsidR="009D74DD" w:rsidRPr="00CE14BC" w14:paraId="79BBEEB7" w14:textId="77777777" w:rsidTr="00CE14BC">
        <w:trPr>
          <w:trHeight w:val="300"/>
          <w:jc w:val="center"/>
        </w:trPr>
        <w:tc>
          <w:tcPr>
            <w:tcW w:w="105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C43897" w14:textId="77777777" w:rsidR="009D74DD" w:rsidRPr="00CE14BC" w:rsidRDefault="009D74DD" w:rsidP="004A6588">
            <w:pPr>
              <w:suppressAutoHyphens w:val="0"/>
              <w:spacing w:line="240" w:lineRule="auto"/>
              <w:rPr>
                <w:rFonts w:eastAsia="Times New Roman"/>
                <w:sz w:val="20"/>
                <w:szCs w:val="20"/>
                <w:lang w:val="ro-RO" w:eastAsia="ro-RO"/>
              </w:rPr>
            </w:pPr>
            <w:r w:rsidRPr="00CE14BC">
              <w:rPr>
                <w:rFonts w:eastAsia="Times New Roman"/>
                <w:b/>
                <w:bCs/>
                <w:sz w:val="20"/>
                <w:szCs w:val="20"/>
                <w:lang w:val="ro-RO" w:eastAsia="ro-RO"/>
              </w:rPr>
              <w:t xml:space="preserve">CAPITOL 2 </w:t>
            </w:r>
            <w:r w:rsidRPr="00CE14BC">
              <w:rPr>
                <w:rFonts w:eastAsia="Times New Roman"/>
                <w:sz w:val="20"/>
                <w:szCs w:val="20"/>
                <w:lang w:val="ro-RO" w:eastAsia="ro-RO"/>
              </w:rPr>
              <w:t xml:space="preserve">Cheltuieli pentru asigurarea </w:t>
            </w:r>
            <w:proofErr w:type="spellStart"/>
            <w:r w:rsidRPr="00CE14BC">
              <w:rPr>
                <w:rFonts w:eastAsia="Times New Roman"/>
                <w:sz w:val="20"/>
                <w:szCs w:val="20"/>
                <w:lang w:val="ro-RO" w:eastAsia="ro-RO"/>
              </w:rPr>
              <w:t>utilitatilor</w:t>
            </w:r>
            <w:proofErr w:type="spellEnd"/>
            <w:r w:rsidRPr="00CE14BC">
              <w:rPr>
                <w:rFonts w:eastAsia="Times New Roman"/>
                <w:sz w:val="20"/>
                <w:szCs w:val="20"/>
                <w:lang w:val="ro-RO" w:eastAsia="ro-RO"/>
              </w:rPr>
              <w:t xml:space="preserve"> necesare obiectivului de </w:t>
            </w:r>
            <w:proofErr w:type="spellStart"/>
            <w:r w:rsidRPr="00CE14BC">
              <w:rPr>
                <w:rFonts w:eastAsia="Times New Roman"/>
                <w:sz w:val="20"/>
                <w:szCs w:val="20"/>
                <w:lang w:val="ro-RO" w:eastAsia="ro-RO"/>
              </w:rPr>
              <w:t>investitii</w:t>
            </w:r>
            <w:proofErr w:type="spellEnd"/>
          </w:p>
        </w:tc>
      </w:tr>
      <w:tr w:rsidR="009D74DD" w:rsidRPr="00CE14BC" w14:paraId="2B5A7ACE" w14:textId="77777777" w:rsidTr="00CE14BC">
        <w:trPr>
          <w:trHeight w:val="300"/>
          <w:jc w:val="center"/>
        </w:trPr>
        <w:tc>
          <w:tcPr>
            <w:tcW w:w="56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9C1D7F8" w14:textId="77777777" w:rsidR="009D74DD" w:rsidRPr="00CE14BC" w:rsidRDefault="009D74DD" w:rsidP="004A6588">
            <w:pPr>
              <w:suppressAutoHyphens w:val="0"/>
              <w:spacing w:line="240" w:lineRule="auto"/>
              <w:rPr>
                <w:rFonts w:eastAsia="Times New Roman"/>
                <w:b/>
                <w:bCs/>
                <w:sz w:val="20"/>
                <w:szCs w:val="20"/>
                <w:lang w:val="ro-RO" w:eastAsia="ro-RO"/>
              </w:rPr>
            </w:pPr>
            <w:r w:rsidRPr="00CE14BC">
              <w:rPr>
                <w:rFonts w:eastAsia="Times New Roman"/>
                <w:b/>
                <w:bCs/>
                <w:sz w:val="20"/>
                <w:szCs w:val="20"/>
                <w:lang w:val="ro-RO" w:eastAsia="ro-RO"/>
              </w:rPr>
              <w:t>TOTAL CAPITOL 2</w:t>
            </w:r>
          </w:p>
        </w:tc>
        <w:tc>
          <w:tcPr>
            <w:tcW w:w="1660" w:type="dxa"/>
            <w:tcBorders>
              <w:top w:val="nil"/>
              <w:left w:val="nil"/>
              <w:bottom w:val="single" w:sz="4" w:space="0" w:color="auto"/>
              <w:right w:val="single" w:sz="4" w:space="0" w:color="auto"/>
            </w:tcBorders>
            <w:shd w:val="clear" w:color="000000" w:fill="D9D9D9"/>
            <w:vAlign w:val="center"/>
            <w:hideMark/>
          </w:tcPr>
          <w:p w14:paraId="5C8717BD" w14:textId="0630752A" w:rsidR="009D74DD" w:rsidRPr="00CE14BC" w:rsidRDefault="009D74DD"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1.</w:t>
            </w:r>
            <w:r w:rsidR="00EC6AE8" w:rsidRPr="00CE14BC">
              <w:rPr>
                <w:rFonts w:eastAsia="Times New Roman"/>
                <w:b/>
                <w:bCs/>
                <w:sz w:val="20"/>
                <w:szCs w:val="20"/>
                <w:lang w:val="ro-RO" w:eastAsia="ro-RO"/>
              </w:rPr>
              <w:t>516</w:t>
            </w:r>
            <w:r w:rsidRPr="00CE14BC">
              <w:rPr>
                <w:rFonts w:eastAsia="Times New Roman"/>
                <w:b/>
                <w:bCs/>
                <w:sz w:val="20"/>
                <w:szCs w:val="20"/>
                <w:lang w:val="ro-RO" w:eastAsia="ro-RO"/>
              </w:rPr>
              <w:t>.</w:t>
            </w:r>
            <w:r w:rsidR="00EC6AE8" w:rsidRPr="00CE14BC">
              <w:rPr>
                <w:rFonts w:eastAsia="Times New Roman"/>
                <w:b/>
                <w:bCs/>
                <w:sz w:val="20"/>
                <w:szCs w:val="20"/>
                <w:lang w:val="ro-RO" w:eastAsia="ro-RO"/>
              </w:rPr>
              <w:t>58</w:t>
            </w:r>
            <w:r w:rsidRPr="00CE14BC">
              <w:rPr>
                <w:rFonts w:eastAsia="Times New Roman"/>
                <w:b/>
                <w:bCs/>
                <w:sz w:val="20"/>
                <w:szCs w:val="20"/>
                <w:lang w:val="ro-RO" w:eastAsia="ro-RO"/>
              </w:rPr>
              <w:t>0,00</w:t>
            </w:r>
          </w:p>
        </w:tc>
        <w:tc>
          <w:tcPr>
            <w:tcW w:w="1659" w:type="dxa"/>
            <w:tcBorders>
              <w:top w:val="nil"/>
              <w:left w:val="nil"/>
              <w:bottom w:val="single" w:sz="4" w:space="0" w:color="auto"/>
              <w:right w:val="single" w:sz="4" w:space="0" w:color="auto"/>
            </w:tcBorders>
            <w:shd w:val="clear" w:color="000000" w:fill="D9D9D9"/>
            <w:vAlign w:val="center"/>
            <w:hideMark/>
          </w:tcPr>
          <w:p w14:paraId="45A694E9" w14:textId="53659309" w:rsidR="009D74DD" w:rsidRPr="00CE14BC" w:rsidRDefault="00EC6AE8"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288.150</w:t>
            </w:r>
            <w:r w:rsidR="009D74DD" w:rsidRPr="00CE14BC">
              <w:rPr>
                <w:rFonts w:eastAsia="Times New Roman"/>
                <w:b/>
                <w:bCs/>
                <w:sz w:val="20"/>
                <w:szCs w:val="20"/>
                <w:lang w:val="ro-RO" w:eastAsia="ro-RO"/>
              </w:rPr>
              <w:t>,</w:t>
            </w:r>
            <w:r w:rsidRPr="00CE14BC">
              <w:rPr>
                <w:rFonts w:eastAsia="Times New Roman"/>
                <w:b/>
                <w:bCs/>
                <w:sz w:val="20"/>
                <w:szCs w:val="20"/>
                <w:lang w:val="ro-RO" w:eastAsia="ro-RO"/>
              </w:rPr>
              <w:t>2</w:t>
            </w:r>
            <w:r w:rsidR="009D74DD" w:rsidRPr="00CE14BC">
              <w:rPr>
                <w:rFonts w:eastAsia="Times New Roman"/>
                <w:b/>
                <w:bCs/>
                <w:sz w:val="20"/>
                <w:szCs w:val="20"/>
                <w:lang w:val="ro-RO" w:eastAsia="ro-RO"/>
              </w:rPr>
              <w:t>0</w:t>
            </w:r>
          </w:p>
        </w:tc>
        <w:tc>
          <w:tcPr>
            <w:tcW w:w="1660" w:type="dxa"/>
            <w:tcBorders>
              <w:top w:val="nil"/>
              <w:left w:val="nil"/>
              <w:bottom w:val="single" w:sz="4" w:space="0" w:color="auto"/>
              <w:right w:val="single" w:sz="4" w:space="0" w:color="auto"/>
            </w:tcBorders>
            <w:shd w:val="clear" w:color="000000" w:fill="D9D9D9"/>
            <w:vAlign w:val="center"/>
            <w:hideMark/>
          </w:tcPr>
          <w:p w14:paraId="22AB9406" w14:textId="156BED70" w:rsidR="009D74DD" w:rsidRPr="00CE14BC" w:rsidRDefault="00EC6AE8"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1.804.730</w:t>
            </w:r>
            <w:r w:rsidR="009D74DD" w:rsidRPr="00CE14BC">
              <w:rPr>
                <w:rFonts w:eastAsia="Times New Roman"/>
                <w:b/>
                <w:bCs/>
                <w:sz w:val="20"/>
                <w:szCs w:val="20"/>
                <w:lang w:val="ro-RO" w:eastAsia="ro-RO"/>
              </w:rPr>
              <w:t>,</w:t>
            </w:r>
            <w:r w:rsidRPr="00CE14BC">
              <w:rPr>
                <w:rFonts w:eastAsia="Times New Roman"/>
                <w:b/>
                <w:bCs/>
                <w:sz w:val="20"/>
                <w:szCs w:val="20"/>
                <w:lang w:val="ro-RO" w:eastAsia="ro-RO"/>
              </w:rPr>
              <w:t>2</w:t>
            </w:r>
            <w:r w:rsidR="009D74DD" w:rsidRPr="00CE14BC">
              <w:rPr>
                <w:rFonts w:eastAsia="Times New Roman"/>
                <w:b/>
                <w:bCs/>
                <w:sz w:val="20"/>
                <w:szCs w:val="20"/>
                <w:lang w:val="ro-RO" w:eastAsia="ro-RO"/>
              </w:rPr>
              <w:t>0</w:t>
            </w:r>
          </w:p>
        </w:tc>
      </w:tr>
      <w:tr w:rsidR="009D74DD" w:rsidRPr="00CE14BC" w14:paraId="5044053F" w14:textId="77777777" w:rsidTr="00CE14BC">
        <w:trPr>
          <w:trHeight w:val="300"/>
          <w:jc w:val="center"/>
        </w:trPr>
        <w:tc>
          <w:tcPr>
            <w:tcW w:w="105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925F565" w14:textId="77777777" w:rsidR="009D74DD" w:rsidRPr="00CE14BC" w:rsidRDefault="009D74DD" w:rsidP="004A6588">
            <w:pPr>
              <w:suppressAutoHyphens w:val="0"/>
              <w:spacing w:line="240" w:lineRule="auto"/>
              <w:jc w:val="center"/>
              <w:rPr>
                <w:rFonts w:eastAsia="Times New Roman"/>
                <w:b/>
                <w:bCs/>
                <w:sz w:val="20"/>
                <w:szCs w:val="20"/>
                <w:lang w:val="ro-RO" w:eastAsia="ro-RO"/>
              </w:rPr>
            </w:pPr>
            <w:r w:rsidRPr="00CE14BC">
              <w:rPr>
                <w:rFonts w:eastAsia="Times New Roman"/>
                <w:b/>
                <w:bCs/>
                <w:sz w:val="20"/>
                <w:szCs w:val="20"/>
                <w:lang w:val="ro-RO" w:eastAsia="ro-RO"/>
              </w:rPr>
              <w:t> </w:t>
            </w:r>
          </w:p>
        </w:tc>
      </w:tr>
      <w:tr w:rsidR="009D74DD" w:rsidRPr="00CE14BC" w14:paraId="3C309F65" w14:textId="77777777" w:rsidTr="00CE14BC">
        <w:trPr>
          <w:trHeight w:val="300"/>
          <w:jc w:val="center"/>
        </w:trPr>
        <w:tc>
          <w:tcPr>
            <w:tcW w:w="105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C8A2EC2" w14:textId="77777777" w:rsidR="009D74DD" w:rsidRPr="00CE14BC" w:rsidRDefault="009D74DD" w:rsidP="004A6588">
            <w:pPr>
              <w:suppressAutoHyphens w:val="0"/>
              <w:spacing w:line="240" w:lineRule="auto"/>
              <w:rPr>
                <w:rFonts w:eastAsia="Times New Roman"/>
                <w:sz w:val="20"/>
                <w:szCs w:val="20"/>
                <w:lang w:val="ro-RO" w:eastAsia="ro-RO"/>
              </w:rPr>
            </w:pPr>
            <w:r w:rsidRPr="00CE14BC">
              <w:rPr>
                <w:rFonts w:eastAsia="Times New Roman"/>
                <w:b/>
                <w:bCs/>
                <w:sz w:val="20"/>
                <w:szCs w:val="20"/>
                <w:lang w:val="ro-RO" w:eastAsia="ro-RO"/>
              </w:rPr>
              <w:t xml:space="preserve">CAPITOL 3 </w:t>
            </w:r>
            <w:r w:rsidRPr="00CE14BC">
              <w:rPr>
                <w:rFonts w:eastAsia="Times New Roman"/>
                <w:sz w:val="20"/>
                <w:szCs w:val="20"/>
                <w:lang w:val="ro-RO" w:eastAsia="ro-RO"/>
              </w:rPr>
              <w:t>Cheltuieli pentru proiectare si asistenta tehnica</w:t>
            </w:r>
          </w:p>
        </w:tc>
      </w:tr>
      <w:tr w:rsidR="009D74DD" w:rsidRPr="00CE14BC" w14:paraId="2A0F84A5" w14:textId="77777777" w:rsidTr="00CE14BC">
        <w:trPr>
          <w:trHeight w:val="300"/>
          <w:jc w:val="center"/>
        </w:trPr>
        <w:tc>
          <w:tcPr>
            <w:tcW w:w="56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05FB425" w14:textId="77777777" w:rsidR="009D74DD" w:rsidRPr="00CE14BC" w:rsidRDefault="009D74DD" w:rsidP="004A6588">
            <w:pPr>
              <w:suppressAutoHyphens w:val="0"/>
              <w:spacing w:line="240" w:lineRule="auto"/>
              <w:rPr>
                <w:rFonts w:eastAsia="Times New Roman"/>
                <w:sz w:val="20"/>
                <w:szCs w:val="20"/>
                <w:lang w:val="ro-RO" w:eastAsia="ro-RO"/>
              </w:rPr>
            </w:pPr>
            <w:r w:rsidRPr="00CE14BC">
              <w:rPr>
                <w:rFonts w:eastAsia="Times New Roman"/>
                <w:b/>
                <w:bCs/>
                <w:sz w:val="20"/>
                <w:szCs w:val="20"/>
                <w:lang w:val="ro-RO" w:eastAsia="ro-RO"/>
              </w:rPr>
              <w:t>TOTAL CAPITOL 3</w:t>
            </w:r>
          </w:p>
        </w:tc>
        <w:tc>
          <w:tcPr>
            <w:tcW w:w="1660" w:type="dxa"/>
            <w:tcBorders>
              <w:top w:val="nil"/>
              <w:left w:val="nil"/>
              <w:bottom w:val="single" w:sz="4" w:space="0" w:color="auto"/>
              <w:right w:val="single" w:sz="4" w:space="0" w:color="auto"/>
            </w:tcBorders>
            <w:shd w:val="clear" w:color="000000" w:fill="D9D9D9"/>
            <w:vAlign w:val="center"/>
            <w:hideMark/>
          </w:tcPr>
          <w:p w14:paraId="628EA9BC" w14:textId="7023B04C" w:rsidR="009D74DD" w:rsidRPr="00CE14BC" w:rsidRDefault="00EC6AE8"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597.995</w:t>
            </w:r>
            <w:r w:rsidR="009D74DD" w:rsidRPr="00CE14BC">
              <w:rPr>
                <w:rFonts w:eastAsia="Times New Roman"/>
                <w:b/>
                <w:bCs/>
                <w:sz w:val="20"/>
                <w:szCs w:val="20"/>
                <w:lang w:val="ro-RO" w:eastAsia="ro-RO"/>
              </w:rPr>
              <w:t>,00</w:t>
            </w:r>
          </w:p>
        </w:tc>
        <w:tc>
          <w:tcPr>
            <w:tcW w:w="1659" w:type="dxa"/>
            <w:tcBorders>
              <w:top w:val="nil"/>
              <w:left w:val="nil"/>
              <w:bottom w:val="single" w:sz="4" w:space="0" w:color="auto"/>
              <w:right w:val="single" w:sz="4" w:space="0" w:color="auto"/>
            </w:tcBorders>
            <w:shd w:val="clear" w:color="000000" w:fill="D9D9D9"/>
            <w:vAlign w:val="center"/>
            <w:hideMark/>
          </w:tcPr>
          <w:p w14:paraId="16127747" w14:textId="4440CD9E" w:rsidR="009D74DD" w:rsidRPr="00CE14BC" w:rsidRDefault="009D74DD"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11</w:t>
            </w:r>
            <w:r w:rsidR="00EC6AE8" w:rsidRPr="00CE14BC">
              <w:rPr>
                <w:rFonts w:eastAsia="Times New Roman"/>
                <w:b/>
                <w:bCs/>
                <w:sz w:val="20"/>
                <w:szCs w:val="20"/>
                <w:lang w:val="ro-RO" w:eastAsia="ro-RO"/>
              </w:rPr>
              <w:t>2</w:t>
            </w:r>
            <w:r w:rsidRPr="00CE14BC">
              <w:rPr>
                <w:rFonts w:eastAsia="Times New Roman"/>
                <w:b/>
                <w:bCs/>
                <w:sz w:val="20"/>
                <w:szCs w:val="20"/>
                <w:lang w:val="ro-RO" w:eastAsia="ro-RO"/>
              </w:rPr>
              <w:t>.</w:t>
            </w:r>
            <w:r w:rsidR="00EC6AE8" w:rsidRPr="00CE14BC">
              <w:rPr>
                <w:rFonts w:eastAsia="Times New Roman"/>
                <w:b/>
                <w:bCs/>
                <w:sz w:val="20"/>
                <w:szCs w:val="20"/>
                <w:lang w:val="ro-RO" w:eastAsia="ro-RO"/>
              </w:rPr>
              <w:t>023</w:t>
            </w:r>
            <w:r w:rsidRPr="00CE14BC">
              <w:rPr>
                <w:rFonts w:eastAsia="Times New Roman"/>
                <w:b/>
                <w:bCs/>
                <w:sz w:val="20"/>
                <w:szCs w:val="20"/>
                <w:lang w:val="ro-RO" w:eastAsia="ro-RO"/>
              </w:rPr>
              <w:t>,05</w:t>
            </w:r>
          </w:p>
        </w:tc>
        <w:tc>
          <w:tcPr>
            <w:tcW w:w="1660" w:type="dxa"/>
            <w:tcBorders>
              <w:top w:val="nil"/>
              <w:left w:val="nil"/>
              <w:bottom w:val="single" w:sz="4" w:space="0" w:color="auto"/>
              <w:right w:val="single" w:sz="4" w:space="0" w:color="auto"/>
            </w:tcBorders>
            <w:shd w:val="clear" w:color="000000" w:fill="D9D9D9"/>
            <w:vAlign w:val="center"/>
            <w:hideMark/>
          </w:tcPr>
          <w:p w14:paraId="5D769A6F" w14:textId="40AD3D10" w:rsidR="009D74DD" w:rsidRPr="00CE14BC" w:rsidRDefault="009D74DD"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7</w:t>
            </w:r>
            <w:r w:rsidR="00EC6AE8" w:rsidRPr="00CE14BC">
              <w:rPr>
                <w:rFonts w:eastAsia="Times New Roman"/>
                <w:b/>
                <w:bCs/>
                <w:sz w:val="20"/>
                <w:szCs w:val="20"/>
                <w:lang w:val="ro-RO" w:eastAsia="ro-RO"/>
              </w:rPr>
              <w:t>10.018</w:t>
            </w:r>
            <w:r w:rsidRPr="00CE14BC">
              <w:rPr>
                <w:rFonts w:eastAsia="Times New Roman"/>
                <w:b/>
                <w:bCs/>
                <w:sz w:val="20"/>
                <w:szCs w:val="20"/>
                <w:lang w:val="ro-RO" w:eastAsia="ro-RO"/>
              </w:rPr>
              <w:t>,05</w:t>
            </w:r>
          </w:p>
        </w:tc>
      </w:tr>
      <w:tr w:rsidR="009D74DD" w:rsidRPr="00CE14BC" w14:paraId="7E21250C" w14:textId="77777777" w:rsidTr="00CE14BC">
        <w:trPr>
          <w:trHeight w:val="300"/>
          <w:jc w:val="center"/>
        </w:trPr>
        <w:tc>
          <w:tcPr>
            <w:tcW w:w="105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0606C22" w14:textId="77777777" w:rsidR="009D74DD" w:rsidRPr="00CE14BC" w:rsidRDefault="009D74DD" w:rsidP="004A6588">
            <w:pPr>
              <w:suppressAutoHyphens w:val="0"/>
              <w:spacing w:line="240" w:lineRule="auto"/>
              <w:jc w:val="center"/>
              <w:rPr>
                <w:rFonts w:eastAsia="Times New Roman"/>
                <w:sz w:val="20"/>
                <w:szCs w:val="20"/>
                <w:lang w:val="ro-RO" w:eastAsia="ro-RO"/>
              </w:rPr>
            </w:pPr>
            <w:r w:rsidRPr="00CE14BC">
              <w:rPr>
                <w:rFonts w:eastAsia="Times New Roman"/>
                <w:sz w:val="20"/>
                <w:szCs w:val="20"/>
                <w:lang w:val="ro-RO" w:eastAsia="ro-RO"/>
              </w:rPr>
              <w:t> </w:t>
            </w:r>
          </w:p>
        </w:tc>
      </w:tr>
      <w:tr w:rsidR="009D74DD" w:rsidRPr="00CE14BC" w14:paraId="3AFC87B0" w14:textId="77777777" w:rsidTr="00CE14BC">
        <w:trPr>
          <w:trHeight w:val="300"/>
          <w:jc w:val="center"/>
        </w:trPr>
        <w:tc>
          <w:tcPr>
            <w:tcW w:w="105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8972F40" w14:textId="77777777" w:rsidR="009D74DD" w:rsidRPr="00CE14BC" w:rsidRDefault="009D74DD" w:rsidP="004A6588">
            <w:pPr>
              <w:suppressAutoHyphens w:val="0"/>
              <w:spacing w:line="240" w:lineRule="auto"/>
              <w:rPr>
                <w:rFonts w:eastAsia="Times New Roman"/>
                <w:sz w:val="20"/>
                <w:szCs w:val="20"/>
                <w:lang w:val="ro-RO" w:eastAsia="ro-RO"/>
              </w:rPr>
            </w:pPr>
            <w:r w:rsidRPr="00CE14BC">
              <w:rPr>
                <w:rFonts w:eastAsia="Times New Roman"/>
                <w:b/>
                <w:bCs/>
                <w:sz w:val="20"/>
                <w:szCs w:val="20"/>
                <w:lang w:val="ro-RO" w:eastAsia="ro-RO"/>
              </w:rPr>
              <w:t xml:space="preserve">CAPITOL 4 </w:t>
            </w:r>
            <w:r w:rsidRPr="00CE14BC">
              <w:rPr>
                <w:rFonts w:eastAsia="Times New Roman"/>
                <w:sz w:val="20"/>
                <w:szCs w:val="20"/>
                <w:lang w:val="ro-RO" w:eastAsia="ro-RO"/>
              </w:rPr>
              <w:t xml:space="preserve">Cheltuieli pentru </w:t>
            </w:r>
            <w:proofErr w:type="spellStart"/>
            <w:r w:rsidRPr="00CE14BC">
              <w:rPr>
                <w:rFonts w:eastAsia="Times New Roman"/>
                <w:sz w:val="20"/>
                <w:szCs w:val="20"/>
                <w:lang w:val="ro-RO" w:eastAsia="ro-RO"/>
              </w:rPr>
              <w:t>investitia</w:t>
            </w:r>
            <w:proofErr w:type="spellEnd"/>
            <w:r w:rsidRPr="00CE14BC">
              <w:rPr>
                <w:rFonts w:eastAsia="Times New Roman"/>
                <w:sz w:val="20"/>
                <w:szCs w:val="20"/>
                <w:lang w:val="ro-RO" w:eastAsia="ro-RO"/>
              </w:rPr>
              <w:t xml:space="preserve"> de baza</w:t>
            </w:r>
          </w:p>
        </w:tc>
      </w:tr>
      <w:tr w:rsidR="009D74DD" w:rsidRPr="00CE14BC" w14:paraId="1BF1ADCF" w14:textId="77777777" w:rsidTr="00CE14BC">
        <w:trPr>
          <w:trHeight w:val="300"/>
          <w:jc w:val="center"/>
        </w:trPr>
        <w:tc>
          <w:tcPr>
            <w:tcW w:w="56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4EE31D3" w14:textId="77777777" w:rsidR="009D74DD" w:rsidRPr="00CE14BC" w:rsidRDefault="009D74DD" w:rsidP="004A6588">
            <w:pPr>
              <w:suppressAutoHyphens w:val="0"/>
              <w:spacing w:line="240" w:lineRule="auto"/>
              <w:rPr>
                <w:rFonts w:eastAsia="Times New Roman"/>
                <w:sz w:val="20"/>
                <w:szCs w:val="20"/>
                <w:lang w:val="ro-RO" w:eastAsia="ro-RO"/>
              </w:rPr>
            </w:pPr>
            <w:r w:rsidRPr="00CE14BC">
              <w:rPr>
                <w:rFonts w:eastAsia="Times New Roman"/>
                <w:b/>
                <w:bCs/>
                <w:sz w:val="20"/>
                <w:szCs w:val="20"/>
                <w:lang w:val="ro-RO" w:eastAsia="ro-RO"/>
              </w:rPr>
              <w:t>TOTAL CAPITOL 4</w:t>
            </w:r>
          </w:p>
        </w:tc>
        <w:tc>
          <w:tcPr>
            <w:tcW w:w="1660" w:type="dxa"/>
            <w:tcBorders>
              <w:top w:val="nil"/>
              <w:left w:val="nil"/>
              <w:bottom w:val="single" w:sz="4" w:space="0" w:color="auto"/>
              <w:right w:val="single" w:sz="4" w:space="0" w:color="auto"/>
            </w:tcBorders>
            <w:shd w:val="clear" w:color="000000" w:fill="D9D9D9"/>
            <w:vAlign w:val="center"/>
            <w:hideMark/>
          </w:tcPr>
          <w:p w14:paraId="40FA18AF" w14:textId="4D952570" w:rsidR="009D74DD" w:rsidRPr="00CE14BC" w:rsidRDefault="009D74DD"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23.</w:t>
            </w:r>
            <w:r w:rsidR="00EC6AE8" w:rsidRPr="00CE14BC">
              <w:rPr>
                <w:rFonts w:eastAsia="Times New Roman"/>
                <w:b/>
                <w:bCs/>
                <w:sz w:val="20"/>
                <w:szCs w:val="20"/>
                <w:lang w:val="ro-RO" w:eastAsia="ro-RO"/>
              </w:rPr>
              <w:t>117.087</w:t>
            </w:r>
            <w:r w:rsidRPr="00CE14BC">
              <w:rPr>
                <w:rFonts w:eastAsia="Times New Roman"/>
                <w:b/>
                <w:bCs/>
                <w:sz w:val="20"/>
                <w:szCs w:val="20"/>
                <w:lang w:val="ro-RO" w:eastAsia="ro-RO"/>
              </w:rPr>
              <w:t>,00</w:t>
            </w:r>
          </w:p>
        </w:tc>
        <w:tc>
          <w:tcPr>
            <w:tcW w:w="1659" w:type="dxa"/>
            <w:tcBorders>
              <w:top w:val="nil"/>
              <w:left w:val="nil"/>
              <w:bottom w:val="single" w:sz="4" w:space="0" w:color="auto"/>
              <w:right w:val="single" w:sz="4" w:space="0" w:color="auto"/>
            </w:tcBorders>
            <w:shd w:val="clear" w:color="000000" w:fill="D9D9D9"/>
            <w:vAlign w:val="center"/>
            <w:hideMark/>
          </w:tcPr>
          <w:p w14:paraId="5591D1C8" w14:textId="39465F34" w:rsidR="009D74DD" w:rsidRPr="00CE14BC" w:rsidRDefault="009D74DD"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4.</w:t>
            </w:r>
            <w:r w:rsidR="00EC6AE8" w:rsidRPr="00CE14BC">
              <w:rPr>
                <w:rFonts w:eastAsia="Times New Roman"/>
                <w:b/>
                <w:bCs/>
                <w:sz w:val="20"/>
                <w:szCs w:val="20"/>
                <w:lang w:val="ro-RO" w:eastAsia="ro-RO"/>
              </w:rPr>
              <w:t>392.246</w:t>
            </w:r>
            <w:r w:rsidRPr="00CE14BC">
              <w:rPr>
                <w:rFonts w:eastAsia="Times New Roman"/>
                <w:b/>
                <w:bCs/>
                <w:sz w:val="20"/>
                <w:szCs w:val="20"/>
                <w:lang w:val="ro-RO" w:eastAsia="ro-RO"/>
              </w:rPr>
              <w:t>,53</w:t>
            </w:r>
          </w:p>
        </w:tc>
        <w:tc>
          <w:tcPr>
            <w:tcW w:w="1660" w:type="dxa"/>
            <w:tcBorders>
              <w:top w:val="nil"/>
              <w:left w:val="nil"/>
              <w:bottom w:val="single" w:sz="4" w:space="0" w:color="auto"/>
              <w:right w:val="single" w:sz="4" w:space="0" w:color="auto"/>
            </w:tcBorders>
            <w:shd w:val="clear" w:color="000000" w:fill="D9D9D9"/>
            <w:vAlign w:val="center"/>
            <w:hideMark/>
          </w:tcPr>
          <w:p w14:paraId="5629C830" w14:textId="49F7C771" w:rsidR="009D74DD" w:rsidRPr="00CE14BC" w:rsidRDefault="009D74DD"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27.</w:t>
            </w:r>
            <w:r w:rsidR="00EC6AE8" w:rsidRPr="00CE14BC">
              <w:rPr>
                <w:rFonts w:eastAsia="Times New Roman"/>
                <w:b/>
                <w:bCs/>
                <w:sz w:val="20"/>
                <w:szCs w:val="20"/>
                <w:lang w:val="ro-RO" w:eastAsia="ro-RO"/>
              </w:rPr>
              <w:t>509</w:t>
            </w:r>
            <w:r w:rsidRPr="00CE14BC">
              <w:rPr>
                <w:rFonts w:eastAsia="Times New Roman"/>
                <w:b/>
                <w:bCs/>
                <w:sz w:val="20"/>
                <w:szCs w:val="20"/>
                <w:lang w:val="ro-RO" w:eastAsia="ro-RO"/>
              </w:rPr>
              <w:t>.3</w:t>
            </w:r>
            <w:r w:rsidR="00EC6AE8" w:rsidRPr="00CE14BC">
              <w:rPr>
                <w:rFonts w:eastAsia="Times New Roman"/>
                <w:b/>
                <w:bCs/>
                <w:sz w:val="20"/>
                <w:szCs w:val="20"/>
                <w:lang w:val="ro-RO" w:eastAsia="ro-RO"/>
              </w:rPr>
              <w:t>33</w:t>
            </w:r>
            <w:r w:rsidRPr="00CE14BC">
              <w:rPr>
                <w:rFonts w:eastAsia="Times New Roman"/>
                <w:b/>
                <w:bCs/>
                <w:sz w:val="20"/>
                <w:szCs w:val="20"/>
                <w:lang w:val="ro-RO" w:eastAsia="ro-RO"/>
              </w:rPr>
              <w:t>,53</w:t>
            </w:r>
          </w:p>
        </w:tc>
      </w:tr>
      <w:tr w:rsidR="009D74DD" w:rsidRPr="00CE14BC" w14:paraId="6ADA8899" w14:textId="77777777" w:rsidTr="00CE14BC">
        <w:trPr>
          <w:trHeight w:val="300"/>
          <w:jc w:val="center"/>
        </w:trPr>
        <w:tc>
          <w:tcPr>
            <w:tcW w:w="105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1A5A5E8" w14:textId="77777777" w:rsidR="009D74DD" w:rsidRPr="00CE14BC" w:rsidRDefault="009D74DD" w:rsidP="004A6588">
            <w:pPr>
              <w:suppressAutoHyphens w:val="0"/>
              <w:spacing w:line="240" w:lineRule="auto"/>
              <w:jc w:val="center"/>
              <w:rPr>
                <w:rFonts w:eastAsia="Times New Roman"/>
                <w:sz w:val="20"/>
                <w:szCs w:val="20"/>
                <w:lang w:val="ro-RO" w:eastAsia="ro-RO"/>
              </w:rPr>
            </w:pPr>
            <w:r w:rsidRPr="00CE14BC">
              <w:rPr>
                <w:rFonts w:eastAsia="Times New Roman"/>
                <w:sz w:val="20"/>
                <w:szCs w:val="20"/>
                <w:lang w:val="ro-RO" w:eastAsia="ro-RO"/>
              </w:rPr>
              <w:t> </w:t>
            </w:r>
          </w:p>
        </w:tc>
      </w:tr>
      <w:tr w:rsidR="009D74DD" w:rsidRPr="00CE14BC" w14:paraId="004BD2CE" w14:textId="77777777" w:rsidTr="00CE14BC">
        <w:trPr>
          <w:trHeight w:val="300"/>
          <w:jc w:val="center"/>
        </w:trPr>
        <w:tc>
          <w:tcPr>
            <w:tcW w:w="105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CB7552F" w14:textId="77777777" w:rsidR="009D74DD" w:rsidRPr="00CE14BC" w:rsidRDefault="009D74DD" w:rsidP="004A6588">
            <w:pPr>
              <w:suppressAutoHyphens w:val="0"/>
              <w:spacing w:line="240" w:lineRule="auto"/>
              <w:rPr>
                <w:rFonts w:eastAsia="Times New Roman"/>
                <w:sz w:val="20"/>
                <w:szCs w:val="20"/>
                <w:lang w:val="ro-RO" w:eastAsia="ro-RO"/>
              </w:rPr>
            </w:pPr>
            <w:r w:rsidRPr="00CE14BC">
              <w:rPr>
                <w:rFonts w:eastAsia="Times New Roman"/>
                <w:b/>
                <w:bCs/>
                <w:sz w:val="20"/>
                <w:szCs w:val="20"/>
                <w:lang w:val="ro-RO" w:eastAsia="ro-RO"/>
              </w:rPr>
              <w:t xml:space="preserve">CAPITOL 5 </w:t>
            </w:r>
            <w:r w:rsidRPr="00CE14BC">
              <w:rPr>
                <w:rFonts w:eastAsia="Times New Roman"/>
                <w:sz w:val="20"/>
                <w:szCs w:val="20"/>
                <w:lang w:val="ro-RO" w:eastAsia="ro-RO"/>
              </w:rPr>
              <w:t>Alte cheltuieli</w:t>
            </w:r>
          </w:p>
        </w:tc>
      </w:tr>
      <w:tr w:rsidR="009D74DD" w:rsidRPr="00CE14BC" w14:paraId="7FB0CF71" w14:textId="77777777" w:rsidTr="00CE14BC">
        <w:trPr>
          <w:trHeight w:val="300"/>
          <w:jc w:val="center"/>
        </w:trPr>
        <w:tc>
          <w:tcPr>
            <w:tcW w:w="56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7E2DD6F" w14:textId="77777777" w:rsidR="009D74DD" w:rsidRPr="00CE14BC" w:rsidRDefault="009D74DD" w:rsidP="004A6588">
            <w:pPr>
              <w:suppressAutoHyphens w:val="0"/>
              <w:spacing w:line="240" w:lineRule="auto"/>
              <w:rPr>
                <w:rFonts w:eastAsia="Times New Roman"/>
                <w:sz w:val="20"/>
                <w:szCs w:val="20"/>
                <w:lang w:val="ro-RO" w:eastAsia="ro-RO"/>
              </w:rPr>
            </w:pPr>
            <w:r w:rsidRPr="00CE14BC">
              <w:rPr>
                <w:rFonts w:eastAsia="Times New Roman"/>
                <w:b/>
                <w:bCs/>
                <w:sz w:val="20"/>
                <w:szCs w:val="20"/>
                <w:lang w:val="ro-RO" w:eastAsia="ro-RO"/>
              </w:rPr>
              <w:lastRenderedPageBreak/>
              <w:t>TOTAL CAPITOL 5</w:t>
            </w:r>
          </w:p>
        </w:tc>
        <w:tc>
          <w:tcPr>
            <w:tcW w:w="1660" w:type="dxa"/>
            <w:tcBorders>
              <w:top w:val="nil"/>
              <w:left w:val="nil"/>
              <w:bottom w:val="single" w:sz="4" w:space="0" w:color="auto"/>
              <w:right w:val="single" w:sz="4" w:space="0" w:color="auto"/>
            </w:tcBorders>
            <w:shd w:val="clear" w:color="000000" w:fill="D9D9D9"/>
            <w:vAlign w:val="center"/>
            <w:hideMark/>
          </w:tcPr>
          <w:p w14:paraId="5555D8CC" w14:textId="54D5ACDC" w:rsidR="009D74DD" w:rsidRPr="00CE14BC" w:rsidRDefault="00EC6AE8"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2.912.017,82</w:t>
            </w:r>
          </w:p>
        </w:tc>
        <w:tc>
          <w:tcPr>
            <w:tcW w:w="1659" w:type="dxa"/>
            <w:tcBorders>
              <w:top w:val="nil"/>
              <w:left w:val="nil"/>
              <w:bottom w:val="single" w:sz="4" w:space="0" w:color="auto"/>
              <w:right w:val="single" w:sz="4" w:space="0" w:color="auto"/>
            </w:tcBorders>
            <w:shd w:val="clear" w:color="000000" w:fill="D9D9D9"/>
            <w:vAlign w:val="center"/>
            <w:hideMark/>
          </w:tcPr>
          <w:p w14:paraId="596ADA82" w14:textId="40ED3F7F" w:rsidR="009D74DD" w:rsidRPr="00CE14BC" w:rsidRDefault="00EC6AE8"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505.801,93</w:t>
            </w:r>
          </w:p>
        </w:tc>
        <w:tc>
          <w:tcPr>
            <w:tcW w:w="1660" w:type="dxa"/>
            <w:tcBorders>
              <w:top w:val="nil"/>
              <w:left w:val="nil"/>
              <w:bottom w:val="single" w:sz="4" w:space="0" w:color="auto"/>
              <w:right w:val="single" w:sz="4" w:space="0" w:color="auto"/>
            </w:tcBorders>
            <w:shd w:val="clear" w:color="000000" w:fill="D9D9D9"/>
            <w:vAlign w:val="center"/>
            <w:hideMark/>
          </w:tcPr>
          <w:p w14:paraId="734D833E" w14:textId="4CCE2C1F" w:rsidR="009D74DD" w:rsidRPr="00CE14BC" w:rsidRDefault="00EC6AE8"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3.417.819,75</w:t>
            </w:r>
          </w:p>
        </w:tc>
      </w:tr>
      <w:tr w:rsidR="009D74DD" w:rsidRPr="00CE14BC" w14:paraId="1F080C8A" w14:textId="77777777" w:rsidTr="00CE14BC">
        <w:trPr>
          <w:trHeight w:val="300"/>
          <w:jc w:val="center"/>
        </w:trPr>
        <w:tc>
          <w:tcPr>
            <w:tcW w:w="105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130DE0" w14:textId="77777777" w:rsidR="009D74DD" w:rsidRPr="00CE14BC" w:rsidRDefault="009D74DD" w:rsidP="004A6588">
            <w:pPr>
              <w:suppressAutoHyphens w:val="0"/>
              <w:spacing w:line="240" w:lineRule="auto"/>
              <w:jc w:val="center"/>
              <w:rPr>
                <w:rFonts w:eastAsia="Times New Roman"/>
                <w:sz w:val="20"/>
                <w:szCs w:val="20"/>
                <w:lang w:val="ro-RO" w:eastAsia="ro-RO"/>
              </w:rPr>
            </w:pPr>
            <w:r w:rsidRPr="00CE14BC">
              <w:rPr>
                <w:rFonts w:eastAsia="Times New Roman"/>
                <w:sz w:val="20"/>
                <w:szCs w:val="20"/>
                <w:lang w:val="ro-RO" w:eastAsia="ro-RO"/>
              </w:rPr>
              <w:t> </w:t>
            </w:r>
          </w:p>
        </w:tc>
      </w:tr>
      <w:tr w:rsidR="009D74DD" w:rsidRPr="00CE14BC" w14:paraId="2F13E19C" w14:textId="77777777" w:rsidTr="00CE14BC">
        <w:trPr>
          <w:trHeight w:val="300"/>
          <w:jc w:val="center"/>
        </w:trPr>
        <w:tc>
          <w:tcPr>
            <w:tcW w:w="105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D5CC86" w14:textId="77777777" w:rsidR="009D74DD" w:rsidRPr="00CE14BC" w:rsidRDefault="009D74DD" w:rsidP="004A6588">
            <w:pPr>
              <w:suppressAutoHyphens w:val="0"/>
              <w:spacing w:line="240" w:lineRule="auto"/>
              <w:rPr>
                <w:rFonts w:eastAsia="Times New Roman"/>
                <w:sz w:val="20"/>
                <w:szCs w:val="20"/>
                <w:lang w:val="ro-RO" w:eastAsia="ro-RO"/>
              </w:rPr>
            </w:pPr>
            <w:r w:rsidRPr="00CE14BC">
              <w:rPr>
                <w:rFonts w:eastAsia="Times New Roman"/>
                <w:b/>
                <w:bCs/>
                <w:sz w:val="20"/>
                <w:szCs w:val="20"/>
                <w:lang w:val="ro-RO" w:eastAsia="ro-RO"/>
              </w:rPr>
              <w:t xml:space="preserve">CAPITOL 6 </w:t>
            </w:r>
            <w:r w:rsidRPr="00CE14BC">
              <w:rPr>
                <w:rFonts w:eastAsia="Times New Roman"/>
                <w:sz w:val="20"/>
                <w:szCs w:val="20"/>
                <w:lang w:val="ro-RO" w:eastAsia="ro-RO"/>
              </w:rPr>
              <w:t>Cheltuieli pentru probe tehnologice si teste</w:t>
            </w:r>
          </w:p>
        </w:tc>
      </w:tr>
      <w:tr w:rsidR="009D74DD" w:rsidRPr="00CE14BC" w14:paraId="7E2B4AE6" w14:textId="77777777" w:rsidTr="00CE14BC">
        <w:trPr>
          <w:trHeight w:val="300"/>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28C2E89A" w14:textId="77777777" w:rsidR="009D74DD" w:rsidRPr="00CE14BC" w:rsidRDefault="009D74DD" w:rsidP="004A6588">
            <w:pPr>
              <w:suppressAutoHyphens w:val="0"/>
              <w:spacing w:line="240" w:lineRule="auto"/>
              <w:rPr>
                <w:rFonts w:eastAsia="Times New Roman"/>
                <w:sz w:val="20"/>
                <w:szCs w:val="20"/>
                <w:lang w:val="ro-RO" w:eastAsia="ro-RO"/>
              </w:rPr>
            </w:pPr>
            <w:r w:rsidRPr="00CE14BC">
              <w:rPr>
                <w:rFonts w:eastAsia="Times New Roman"/>
                <w:sz w:val="20"/>
                <w:szCs w:val="20"/>
                <w:lang w:val="ro-RO" w:eastAsia="ro-RO"/>
              </w:rPr>
              <w:t>6.1</w:t>
            </w:r>
          </w:p>
        </w:tc>
        <w:tc>
          <w:tcPr>
            <w:tcW w:w="4895" w:type="dxa"/>
            <w:tcBorders>
              <w:top w:val="nil"/>
              <w:left w:val="nil"/>
              <w:bottom w:val="single" w:sz="4" w:space="0" w:color="auto"/>
              <w:right w:val="single" w:sz="4" w:space="0" w:color="auto"/>
            </w:tcBorders>
            <w:shd w:val="clear" w:color="auto" w:fill="auto"/>
            <w:vAlign w:val="center"/>
            <w:hideMark/>
          </w:tcPr>
          <w:p w14:paraId="586227FF" w14:textId="77777777" w:rsidR="009D74DD" w:rsidRPr="00CE14BC" w:rsidRDefault="009D74DD" w:rsidP="004A6588">
            <w:pPr>
              <w:suppressAutoHyphens w:val="0"/>
              <w:spacing w:line="240" w:lineRule="auto"/>
              <w:rPr>
                <w:rFonts w:eastAsia="Times New Roman"/>
                <w:sz w:val="20"/>
                <w:szCs w:val="20"/>
                <w:lang w:val="ro-RO" w:eastAsia="ro-RO"/>
              </w:rPr>
            </w:pPr>
            <w:proofErr w:type="spellStart"/>
            <w:r w:rsidRPr="00CE14BC">
              <w:rPr>
                <w:rFonts w:eastAsia="Times New Roman"/>
                <w:sz w:val="20"/>
                <w:szCs w:val="20"/>
                <w:lang w:val="ro-RO" w:eastAsia="ro-RO"/>
              </w:rPr>
              <w:t>Pregatirea</w:t>
            </w:r>
            <w:proofErr w:type="spellEnd"/>
            <w:r w:rsidRPr="00CE14BC">
              <w:rPr>
                <w:rFonts w:eastAsia="Times New Roman"/>
                <w:sz w:val="20"/>
                <w:szCs w:val="20"/>
                <w:lang w:val="ro-RO" w:eastAsia="ro-RO"/>
              </w:rPr>
              <w:t xml:space="preserve"> personalului de exploatare</w:t>
            </w:r>
          </w:p>
        </w:tc>
        <w:tc>
          <w:tcPr>
            <w:tcW w:w="1660" w:type="dxa"/>
            <w:tcBorders>
              <w:top w:val="nil"/>
              <w:left w:val="nil"/>
              <w:bottom w:val="single" w:sz="4" w:space="0" w:color="auto"/>
              <w:right w:val="single" w:sz="4" w:space="0" w:color="auto"/>
            </w:tcBorders>
            <w:shd w:val="clear" w:color="auto" w:fill="auto"/>
            <w:vAlign w:val="center"/>
            <w:hideMark/>
          </w:tcPr>
          <w:p w14:paraId="48A5497D" w14:textId="77777777" w:rsidR="009D74DD" w:rsidRPr="00CE14BC" w:rsidRDefault="009D74DD" w:rsidP="004A6588">
            <w:pPr>
              <w:suppressAutoHyphens w:val="0"/>
              <w:spacing w:line="240" w:lineRule="auto"/>
              <w:jc w:val="right"/>
              <w:rPr>
                <w:rFonts w:eastAsia="Times New Roman"/>
                <w:sz w:val="20"/>
                <w:szCs w:val="20"/>
                <w:lang w:val="ro-RO" w:eastAsia="ro-RO"/>
              </w:rPr>
            </w:pPr>
            <w:r w:rsidRPr="00CE14BC">
              <w:rPr>
                <w:rFonts w:eastAsia="Times New Roman"/>
                <w:sz w:val="20"/>
                <w:szCs w:val="20"/>
                <w:lang w:val="ro-RO" w:eastAsia="ro-RO"/>
              </w:rPr>
              <w:t>0,00</w:t>
            </w:r>
          </w:p>
        </w:tc>
        <w:tc>
          <w:tcPr>
            <w:tcW w:w="1659" w:type="dxa"/>
            <w:tcBorders>
              <w:top w:val="nil"/>
              <w:left w:val="nil"/>
              <w:bottom w:val="single" w:sz="4" w:space="0" w:color="auto"/>
              <w:right w:val="single" w:sz="4" w:space="0" w:color="auto"/>
            </w:tcBorders>
            <w:shd w:val="clear" w:color="auto" w:fill="auto"/>
            <w:vAlign w:val="center"/>
            <w:hideMark/>
          </w:tcPr>
          <w:p w14:paraId="080110D0" w14:textId="77777777" w:rsidR="009D74DD" w:rsidRPr="00CE14BC" w:rsidRDefault="009D74DD" w:rsidP="004A6588">
            <w:pPr>
              <w:suppressAutoHyphens w:val="0"/>
              <w:spacing w:line="240" w:lineRule="auto"/>
              <w:jc w:val="right"/>
              <w:rPr>
                <w:rFonts w:eastAsia="Times New Roman"/>
                <w:sz w:val="20"/>
                <w:szCs w:val="20"/>
                <w:lang w:val="ro-RO" w:eastAsia="ro-RO"/>
              </w:rPr>
            </w:pPr>
            <w:r w:rsidRPr="00CE14BC">
              <w:rPr>
                <w:rFonts w:eastAsia="Times New Roman"/>
                <w:sz w:val="20"/>
                <w:szCs w:val="20"/>
                <w:lang w:val="ro-RO" w:eastAsia="ro-RO"/>
              </w:rPr>
              <w:t>0,00</w:t>
            </w:r>
          </w:p>
        </w:tc>
        <w:tc>
          <w:tcPr>
            <w:tcW w:w="1660" w:type="dxa"/>
            <w:tcBorders>
              <w:top w:val="nil"/>
              <w:left w:val="nil"/>
              <w:bottom w:val="single" w:sz="4" w:space="0" w:color="auto"/>
              <w:right w:val="single" w:sz="4" w:space="0" w:color="auto"/>
            </w:tcBorders>
            <w:shd w:val="clear" w:color="auto" w:fill="auto"/>
            <w:vAlign w:val="center"/>
            <w:hideMark/>
          </w:tcPr>
          <w:p w14:paraId="2BEEAB38" w14:textId="77777777" w:rsidR="009D74DD" w:rsidRPr="00CE14BC" w:rsidRDefault="009D74DD" w:rsidP="004A6588">
            <w:pPr>
              <w:suppressAutoHyphens w:val="0"/>
              <w:spacing w:line="240" w:lineRule="auto"/>
              <w:jc w:val="right"/>
              <w:rPr>
                <w:rFonts w:eastAsia="Times New Roman"/>
                <w:sz w:val="20"/>
                <w:szCs w:val="20"/>
                <w:lang w:val="ro-RO" w:eastAsia="ro-RO"/>
              </w:rPr>
            </w:pPr>
            <w:r w:rsidRPr="00CE14BC">
              <w:rPr>
                <w:rFonts w:eastAsia="Times New Roman"/>
                <w:sz w:val="20"/>
                <w:szCs w:val="20"/>
                <w:lang w:val="ro-RO" w:eastAsia="ro-RO"/>
              </w:rPr>
              <w:t>0,00</w:t>
            </w:r>
          </w:p>
        </w:tc>
      </w:tr>
      <w:tr w:rsidR="009D74DD" w:rsidRPr="00CE14BC" w14:paraId="54AADAE3" w14:textId="77777777" w:rsidTr="00CE14BC">
        <w:trPr>
          <w:trHeight w:val="300"/>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5DE5454D" w14:textId="77777777" w:rsidR="009D74DD" w:rsidRPr="00CE14BC" w:rsidRDefault="009D74DD" w:rsidP="004A6588">
            <w:pPr>
              <w:suppressAutoHyphens w:val="0"/>
              <w:spacing w:line="240" w:lineRule="auto"/>
              <w:rPr>
                <w:rFonts w:eastAsia="Times New Roman"/>
                <w:sz w:val="20"/>
                <w:szCs w:val="20"/>
                <w:lang w:val="ro-RO" w:eastAsia="ro-RO"/>
              </w:rPr>
            </w:pPr>
            <w:r w:rsidRPr="00CE14BC">
              <w:rPr>
                <w:rFonts w:eastAsia="Times New Roman"/>
                <w:sz w:val="20"/>
                <w:szCs w:val="20"/>
                <w:lang w:val="ro-RO" w:eastAsia="ro-RO"/>
              </w:rPr>
              <w:t>6.2</w:t>
            </w:r>
          </w:p>
        </w:tc>
        <w:tc>
          <w:tcPr>
            <w:tcW w:w="4895" w:type="dxa"/>
            <w:tcBorders>
              <w:top w:val="nil"/>
              <w:left w:val="nil"/>
              <w:bottom w:val="single" w:sz="4" w:space="0" w:color="auto"/>
              <w:right w:val="single" w:sz="4" w:space="0" w:color="auto"/>
            </w:tcBorders>
            <w:shd w:val="clear" w:color="auto" w:fill="auto"/>
            <w:vAlign w:val="center"/>
            <w:hideMark/>
          </w:tcPr>
          <w:p w14:paraId="3FA07C9B" w14:textId="77777777" w:rsidR="009D74DD" w:rsidRPr="00CE14BC" w:rsidRDefault="009D74DD" w:rsidP="004A6588">
            <w:pPr>
              <w:suppressAutoHyphens w:val="0"/>
              <w:spacing w:line="240" w:lineRule="auto"/>
              <w:rPr>
                <w:rFonts w:eastAsia="Times New Roman"/>
                <w:sz w:val="20"/>
                <w:szCs w:val="20"/>
                <w:lang w:val="ro-RO" w:eastAsia="ro-RO"/>
              </w:rPr>
            </w:pPr>
            <w:r w:rsidRPr="00CE14BC">
              <w:rPr>
                <w:rFonts w:eastAsia="Times New Roman"/>
                <w:sz w:val="20"/>
                <w:szCs w:val="20"/>
                <w:lang w:val="ro-RO" w:eastAsia="ro-RO"/>
              </w:rPr>
              <w:t>Probe tehnologice si teste</w:t>
            </w:r>
          </w:p>
        </w:tc>
        <w:tc>
          <w:tcPr>
            <w:tcW w:w="1660" w:type="dxa"/>
            <w:tcBorders>
              <w:top w:val="nil"/>
              <w:left w:val="nil"/>
              <w:bottom w:val="single" w:sz="4" w:space="0" w:color="auto"/>
              <w:right w:val="single" w:sz="4" w:space="0" w:color="auto"/>
            </w:tcBorders>
            <w:shd w:val="clear" w:color="auto" w:fill="auto"/>
            <w:vAlign w:val="center"/>
            <w:hideMark/>
          </w:tcPr>
          <w:p w14:paraId="0AD913CA" w14:textId="77777777" w:rsidR="009D74DD" w:rsidRPr="00CE14BC" w:rsidRDefault="009D74DD" w:rsidP="004A6588">
            <w:pPr>
              <w:suppressAutoHyphens w:val="0"/>
              <w:spacing w:line="240" w:lineRule="auto"/>
              <w:jc w:val="right"/>
              <w:rPr>
                <w:rFonts w:eastAsia="Times New Roman"/>
                <w:sz w:val="20"/>
                <w:szCs w:val="20"/>
                <w:lang w:val="ro-RO" w:eastAsia="ro-RO"/>
              </w:rPr>
            </w:pPr>
            <w:r w:rsidRPr="00CE14BC">
              <w:rPr>
                <w:rFonts w:eastAsia="Times New Roman"/>
                <w:sz w:val="20"/>
                <w:szCs w:val="20"/>
                <w:lang w:val="ro-RO" w:eastAsia="ro-RO"/>
              </w:rPr>
              <w:t>0,00</w:t>
            </w:r>
          </w:p>
        </w:tc>
        <w:tc>
          <w:tcPr>
            <w:tcW w:w="1659" w:type="dxa"/>
            <w:tcBorders>
              <w:top w:val="nil"/>
              <w:left w:val="nil"/>
              <w:bottom w:val="single" w:sz="4" w:space="0" w:color="auto"/>
              <w:right w:val="single" w:sz="4" w:space="0" w:color="auto"/>
            </w:tcBorders>
            <w:shd w:val="clear" w:color="auto" w:fill="auto"/>
            <w:vAlign w:val="center"/>
            <w:hideMark/>
          </w:tcPr>
          <w:p w14:paraId="44D8D8D1" w14:textId="77777777" w:rsidR="009D74DD" w:rsidRPr="00CE14BC" w:rsidRDefault="009D74DD" w:rsidP="004A6588">
            <w:pPr>
              <w:suppressAutoHyphens w:val="0"/>
              <w:spacing w:line="240" w:lineRule="auto"/>
              <w:jc w:val="right"/>
              <w:rPr>
                <w:rFonts w:eastAsia="Times New Roman"/>
                <w:sz w:val="20"/>
                <w:szCs w:val="20"/>
                <w:lang w:val="ro-RO" w:eastAsia="ro-RO"/>
              </w:rPr>
            </w:pPr>
            <w:r w:rsidRPr="00CE14BC">
              <w:rPr>
                <w:rFonts w:eastAsia="Times New Roman"/>
                <w:sz w:val="20"/>
                <w:szCs w:val="20"/>
                <w:lang w:val="ro-RO" w:eastAsia="ro-RO"/>
              </w:rPr>
              <w:t>0,00</w:t>
            </w:r>
          </w:p>
        </w:tc>
        <w:tc>
          <w:tcPr>
            <w:tcW w:w="1660" w:type="dxa"/>
            <w:tcBorders>
              <w:top w:val="nil"/>
              <w:left w:val="nil"/>
              <w:bottom w:val="single" w:sz="4" w:space="0" w:color="auto"/>
              <w:right w:val="single" w:sz="4" w:space="0" w:color="auto"/>
            </w:tcBorders>
            <w:shd w:val="clear" w:color="auto" w:fill="auto"/>
            <w:vAlign w:val="center"/>
            <w:hideMark/>
          </w:tcPr>
          <w:p w14:paraId="4E0298C0" w14:textId="77777777" w:rsidR="009D74DD" w:rsidRPr="00CE14BC" w:rsidRDefault="009D74DD" w:rsidP="004A6588">
            <w:pPr>
              <w:suppressAutoHyphens w:val="0"/>
              <w:spacing w:line="240" w:lineRule="auto"/>
              <w:jc w:val="right"/>
              <w:rPr>
                <w:rFonts w:eastAsia="Times New Roman"/>
                <w:sz w:val="20"/>
                <w:szCs w:val="20"/>
                <w:lang w:val="ro-RO" w:eastAsia="ro-RO"/>
              </w:rPr>
            </w:pPr>
            <w:r w:rsidRPr="00CE14BC">
              <w:rPr>
                <w:rFonts w:eastAsia="Times New Roman"/>
                <w:sz w:val="20"/>
                <w:szCs w:val="20"/>
                <w:lang w:val="ro-RO" w:eastAsia="ro-RO"/>
              </w:rPr>
              <w:t>0,00</w:t>
            </w:r>
          </w:p>
        </w:tc>
      </w:tr>
      <w:tr w:rsidR="009D74DD" w:rsidRPr="00CE14BC" w14:paraId="070DEFAF" w14:textId="77777777" w:rsidTr="00CE14BC">
        <w:trPr>
          <w:trHeight w:val="300"/>
          <w:jc w:val="center"/>
        </w:trPr>
        <w:tc>
          <w:tcPr>
            <w:tcW w:w="56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99C07D6" w14:textId="77777777" w:rsidR="009D74DD" w:rsidRPr="00CE14BC" w:rsidRDefault="009D74DD" w:rsidP="004A6588">
            <w:pPr>
              <w:suppressAutoHyphens w:val="0"/>
              <w:spacing w:line="240" w:lineRule="auto"/>
              <w:rPr>
                <w:rFonts w:eastAsia="Times New Roman"/>
                <w:sz w:val="20"/>
                <w:szCs w:val="20"/>
                <w:lang w:val="ro-RO" w:eastAsia="ro-RO"/>
              </w:rPr>
            </w:pPr>
            <w:r w:rsidRPr="00CE14BC">
              <w:rPr>
                <w:rFonts w:eastAsia="Times New Roman"/>
                <w:b/>
                <w:bCs/>
                <w:sz w:val="20"/>
                <w:szCs w:val="20"/>
                <w:lang w:val="ro-RO" w:eastAsia="ro-RO"/>
              </w:rPr>
              <w:t>TOTAL CAPITOL 6</w:t>
            </w:r>
          </w:p>
        </w:tc>
        <w:tc>
          <w:tcPr>
            <w:tcW w:w="1660" w:type="dxa"/>
            <w:tcBorders>
              <w:top w:val="nil"/>
              <w:left w:val="nil"/>
              <w:bottom w:val="single" w:sz="4" w:space="0" w:color="auto"/>
              <w:right w:val="single" w:sz="4" w:space="0" w:color="auto"/>
            </w:tcBorders>
            <w:shd w:val="clear" w:color="000000" w:fill="D9D9D9"/>
            <w:vAlign w:val="center"/>
            <w:hideMark/>
          </w:tcPr>
          <w:p w14:paraId="31E5809F" w14:textId="77777777" w:rsidR="009D74DD" w:rsidRPr="00CE14BC" w:rsidRDefault="009D74DD"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0,00</w:t>
            </w:r>
          </w:p>
        </w:tc>
        <w:tc>
          <w:tcPr>
            <w:tcW w:w="1659" w:type="dxa"/>
            <w:tcBorders>
              <w:top w:val="nil"/>
              <w:left w:val="nil"/>
              <w:bottom w:val="single" w:sz="4" w:space="0" w:color="auto"/>
              <w:right w:val="single" w:sz="4" w:space="0" w:color="auto"/>
            </w:tcBorders>
            <w:shd w:val="clear" w:color="000000" w:fill="D9D9D9"/>
            <w:vAlign w:val="center"/>
            <w:hideMark/>
          </w:tcPr>
          <w:p w14:paraId="4C843278" w14:textId="77777777" w:rsidR="009D74DD" w:rsidRPr="00CE14BC" w:rsidRDefault="009D74DD"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0,00</w:t>
            </w:r>
          </w:p>
        </w:tc>
        <w:tc>
          <w:tcPr>
            <w:tcW w:w="1660" w:type="dxa"/>
            <w:tcBorders>
              <w:top w:val="nil"/>
              <w:left w:val="nil"/>
              <w:bottom w:val="single" w:sz="4" w:space="0" w:color="auto"/>
              <w:right w:val="single" w:sz="4" w:space="0" w:color="auto"/>
            </w:tcBorders>
            <w:shd w:val="clear" w:color="000000" w:fill="D9D9D9"/>
            <w:vAlign w:val="center"/>
            <w:hideMark/>
          </w:tcPr>
          <w:p w14:paraId="06911637" w14:textId="77777777" w:rsidR="009D74DD" w:rsidRPr="00CE14BC" w:rsidRDefault="009D74DD"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0,00</w:t>
            </w:r>
          </w:p>
        </w:tc>
      </w:tr>
      <w:tr w:rsidR="009D74DD" w:rsidRPr="00CE14BC" w14:paraId="65AD2E68" w14:textId="77777777" w:rsidTr="00CE14BC">
        <w:trPr>
          <w:trHeight w:val="300"/>
          <w:jc w:val="center"/>
        </w:trPr>
        <w:tc>
          <w:tcPr>
            <w:tcW w:w="105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CB0CCCA" w14:textId="77777777" w:rsidR="009D74DD" w:rsidRPr="00CE14BC" w:rsidRDefault="009D74DD" w:rsidP="004A6588">
            <w:pPr>
              <w:suppressAutoHyphens w:val="0"/>
              <w:spacing w:line="240" w:lineRule="auto"/>
              <w:jc w:val="center"/>
              <w:rPr>
                <w:rFonts w:eastAsia="Times New Roman"/>
                <w:sz w:val="20"/>
                <w:szCs w:val="20"/>
                <w:lang w:val="ro-RO" w:eastAsia="ro-RO"/>
              </w:rPr>
            </w:pPr>
            <w:r w:rsidRPr="00CE14BC">
              <w:rPr>
                <w:rFonts w:eastAsia="Times New Roman"/>
                <w:sz w:val="20"/>
                <w:szCs w:val="20"/>
                <w:lang w:val="ro-RO" w:eastAsia="ro-RO"/>
              </w:rPr>
              <w:t> </w:t>
            </w:r>
          </w:p>
        </w:tc>
      </w:tr>
      <w:tr w:rsidR="009D74DD" w:rsidRPr="00CE14BC" w14:paraId="539CC666" w14:textId="77777777" w:rsidTr="00CE14BC">
        <w:trPr>
          <w:trHeight w:val="300"/>
          <w:jc w:val="center"/>
        </w:trPr>
        <w:tc>
          <w:tcPr>
            <w:tcW w:w="5601"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3FDA417E" w14:textId="77777777" w:rsidR="009D74DD" w:rsidRPr="00CE14BC" w:rsidRDefault="009D74DD" w:rsidP="004A6588">
            <w:pPr>
              <w:suppressAutoHyphens w:val="0"/>
              <w:spacing w:line="240" w:lineRule="auto"/>
              <w:rPr>
                <w:rFonts w:eastAsia="Times New Roman"/>
                <w:b/>
                <w:bCs/>
                <w:sz w:val="20"/>
                <w:szCs w:val="20"/>
                <w:lang w:val="ro-RO" w:eastAsia="ro-RO"/>
              </w:rPr>
            </w:pPr>
            <w:r w:rsidRPr="00CE14BC">
              <w:rPr>
                <w:rFonts w:eastAsia="Times New Roman"/>
                <w:b/>
                <w:bCs/>
                <w:sz w:val="20"/>
                <w:szCs w:val="20"/>
                <w:lang w:val="ro-RO" w:eastAsia="ro-RO"/>
              </w:rPr>
              <w:t>TOTAL GENERAL</w:t>
            </w:r>
          </w:p>
        </w:tc>
        <w:tc>
          <w:tcPr>
            <w:tcW w:w="1660" w:type="dxa"/>
            <w:tcBorders>
              <w:top w:val="nil"/>
              <w:left w:val="nil"/>
              <w:bottom w:val="single" w:sz="4" w:space="0" w:color="auto"/>
              <w:right w:val="single" w:sz="4" w:space="0" w:color="auto"/>
            </w:tcBorders>
            <w:shd w:val="clear" w:color="000000" w:fill="BFBFBF"/>
            <w:vAlign w:val="center"/>
            <w:hideMark/>
          </w:tcPr>
          <w:p w14:paraId="330F6653" w14:textId="3396B5ED" w:rsidR="009D74DD" w:rsidRPr="00CE14BC" w:rsidRDefault="00203818" w:rsidP="00203818">
            <w:pPr>
              <w:suppressAutoHyphens w:val="0"/>
              <w:spacing w:line="240" w:lineRule="auto"/>
              <w:jc w:val="center"/>
              <w:rPr>
                <w:rFonts w:eastAsia="Times New Roman"/>
                <w:b/>
                <w:bCs/>
                <w:sz w:val="20"/>
                <w:szCs w:val="20"/>
                <w:lang w:val="ro-RO" w:eastAsia="ro-RO"/>
              </w:rPr>
            </w:pPr>
            <w:r w:rsidRPr="00CE14BC">
              <w:rPr>
                <w:rFonts w:eastAsia="Times New Roman"/>
                <w:b/>
                <w:bCs/>
                <w:sz w:val="20"/>
                <w:szCs w:val="20"/>
                <w:lang w:val="ro-RO" w:eastAsia="ro-RO"/>
              </w:rPr>
              <w:t xml:space="preserve"> </w:t>
            </w:r>
            <w:r w:rsidR="00EC6AE8" w:rsidRPr="00CE14BC">
              <w:rPr>
                <w:rFonts w:eastAsia="Times New Roman"/>
                <w:b/>
                <w:bCs/>
                <w:sz w:val="20"/>
                <w:szCs w:val="20"/>
                <w:lang w:val="ro-RO" w:eastAsia="ro-RO"/>
              </w:rPr>
              <w:t>28.</w:t>
            </w:r>
            <w:r w:rsidRPr="00CE14BC">
              <w:rPr>
                <w:rFonts w:eastAsia="Times New Roman"/>
                <w:b/>
                <w:bCs/>
                <w:sz w:val="20"/>
                <w:szCs w:val="20"/>
                <w:lang w:val="ro-RO" w:eastAsia="ro-RO"/>
              </w:rPr>
              <w:t>169.399, 82</w:t>
            </w:r>
          </w:p>
          <w:p w14:paraId="70D5590A" w14:textId="77777777" w:rsidR="009D74DD" w:rsidRPr="00CE14BC" w:rsidRDefault="009D74DD" w:rsidP="004A6588">
            <w:pPr>
              <w:suppressAutoHyphens w:val="0"/>
              <w:spacing w:line="240" w:lineRule="auto"/>
              <w:jc w:val="right"/>
              <w:rPr>
                <w:rFonts w:eastAsia="Times New Roman"/>
                <w:b/>
                <w:bCs/>
                <w:sz w:val="20"/>
                <w:szCs w:val="20"/>
                <w:lang w:val="ro-RO" w:eastAsia="ro-RO"/>
              </w:rPr>
            </w:pPr>
          </w:p>
        </w:tc>
        <w:tc>
          <w:tcPr>
            <w:tcW w:w="1659" w:type="dxa"/>
            <w:tcBorders>
              <w:top w:val="nil"/>
              <w:left w:val="nil"/>
              <w:bottom w:val="single" w:sz="4" w:space="0" w:color="auto"/>
              <w:right w:val="single" w:sz="4" w:space="0" w:color="auto"/>
            </w:tcBorders>
            <w:shd w:val="clear" w:color="000000" w:fill="BFBFBF"/>
            <w:vAlign w:val="center"/>
            <w:hideMark/>
          </w:tcPr>
          <w:p w14:paraId="43C5BB23" w14:textId="2C5B364C" w:rsidR="009D74DD" w:rsidRPr="00CE14BC" w:rsidRDefault="009D74DD"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5.</w:t>
            </w:r>
            <w:r w:rsidR="00203818" w:rsidRPr="00CE14BC">
              <w:rPr>
                <w:rFonts w:eastAsia="Times New Roman"/>
                <w:b/>
                <w:bCs/>
                <w:sz w:val="20"/>
                <w:szCs w:val="20"/>
                <w:lang w:val="ro-RO" w:eastAsia="ro-RO"/>
              </w:rPr>
              <w:t>303.108,51</w:t>
            </w:r>
          </w:p>
        </w:tc>
        <w:tc>
          <w:tcPr>
            <w:tcW w:w="1660" w:type="dxa"/>
            <w:tcBorders>
              <w:top w:val="nil"/>
              <w:left w:val="nil"/>
              <w:bottom w:val="single" w:sz="4" w:space="0" w:color="auto"/>
              <w:right w:val="single" w:sz="4" w:space="0" w:color="auto"/>
            </w:tcBorders>
            <w:shd w:val="clear" w:color="000000" w:fill="BFBFBF"/>
            <w:vAlign w:val="center"/>
            <w:hideMark/>
          </w:tcPr>
          <w:p w14:paraId="13A8F3C7" w14:textId="285FD0DC" w:rsidR="009D74DD" w:rsidRPr="00CE14BC" w:rsidRDefault="006E14D0" w:rsidP="004A6588">
            <w:pPr>
              <w:suppressAutoHyphens w:val="0"/>
              <w:spacing w:line="240" w:lineRule="auto"/>
              <w:jc w:val="center"/>
              <w:rPr>
                <w:rFonts w:eastAsia="Times New Roman"/>
                <w:b/>
                <w:bCs/>
                <w:sz w:val="20"/>
                <w:szCs w:val="20"/>
                <w:lang w:val="ro-RO" w:eastAsia="ro-RO"/>
              </w:rPr>
            </w:pPr>
            <w:r w:rsidRPr="00CE14BC">
              <w:rPr>
                <w:rFonts w:eastAsia="Times New Roman"/>
                <w:b/>
                <w:bCs/>
                <w:sz w:val="20"/>
                <w:szCs w:val="20"/>
                <w:lang w:val="ro-RO" w:eastAsia="ro-RO"/>
              </w:rPr>
              <w:t xml:space="preserve">  </w:t>
            </w:r>
            <w:r w:rsidR="00203818" w:rsidRPr="00CE14BC">
              <w:rPr>
                <w:rFonts w:eastAsia="Times New Roman"/>
                <w:b/>
                <w:bCs/>
                <w:sz w:val="20"/>
                <w:szCs w:val="20"/>
                <w:lang w:val="ro-RO" w:eastAsia="ro-RO"/>
              </w:rPr>
              <w:t>33.472.508,33</w:t>
            </w:r>
          </w:p>
        </w:tc>
      </w:tr>
      <w:tr w:rsidR="009D74DD" w:rsidRPr="00CE14BC" w14:paraId="14D7FC57" w14:textId="77777777" w:rsidTr="00CE14BC">
        <w:trPr>
          <w:trHeight w:val="300"/>
          <w:jc w:val="center"/>
        </w:trPr>
        <w:tc>
          <w:tcPr>
            <w:tcW w:w="5601"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0741E3B" w14:textId="77777777" w:rsidR="009D74DD" w:rsidRPr="00CE14BC" w:rsidRDefault="009D74DD" w:rsidP="004A6588">
            <w:pPr>
              <w:suppressAutoHyphens w:val="0"/>
              <w:spacing w:line="240" w:lineRule="auto"/>
              <w:rPr>
                <w:rFonts w:eastAsia="Times New Roman"/>
                <w:b/>
                <w:bCs/>
                <w:sz w:val="20"/>
                <w:szCs w:val="20"/>
                <w:lang w:val="ro-RO" w:eastAsia="ro-RO"/>
              </w:rPr>
            </w:pPr>
            <w:r w:rsidRPr="00CE14BC">
              <w:rPr>
                <w:rFonts w:eastAsia="Times New Roman"/>
                <w:b/>
                <w:bCs/>
                <w:sz w:val="20"/>
                <w:szCs w:val="20"/>
                <w:lang w:val="ro-RO" w:eastAsia="ro-RO"/>
              </w:rPr>
              <w:t>din care C+M (1.2+1.3+1.4+2+4.1+4.2+5.1.1)</w:t>
            </w:r>
          </w:p>
        </w:tc>
        <w:tc>
          <w:tcPr>
            <w:tcW w:w="1660" w:type="dxa"/>
            <w:tcBorders>
              <w:top w:val="nil"/>
              <w:left w:val="nil"/>
              <w:bottom w:val="single" w:sz="4" w:space="0" w:color="auto"/>
              <w:right w:val="single" w:sz="4" w:space="0" w:color="auto"/>
            </w:tcBorders>
            <w:shd w:val="clear" w:color="000000" w:fill="BFBFBF"/>
            <w:vAlign w:val="center"/>
            <w:hideMark/>
          </w:tcPr>
          <w:p w14:paraId="41B89BD8" w14:textId="794DC677" w:rsidR="009D74DD" w:rsidRPr="00CE14BC" w:rsidRDefault="00203818"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22.718.400,00</w:t>
            </w:r>
          </w:p>
        </w:tc>
        <w:tc>
          <w:tcPr>
            <w:tcW w:w="1659" w:type="dxa"/>
            <w:tcBorders>
              <w:top w:val="nil"/>
              <w:left w:val="nil"/>
              <w:bottom w:val="single" w:sz="4" w:space="0" w:color="auto"/>
              <w:right w:val="single" w:sz="4" w:space="0" w:color="auto"/>
            </w:tcBorders>
            <w:shd w:val="clear" w:color="000000" w:fill="BFBFBF"/>
            <w:vAlign w:val="center"/>
            <w:hideMark/>
          </w:tcPr>
          <w:p w14:paraId="623F8236" w14:textId="24984913" w:rsidR="009D74DD" w:rsidRPr="00CE14BC" w:rsidRDefault="009D74DD"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4.</w:t>
            </w:r>
            <w:r w:rsidR="00203818" w:rsidRPr="00CE14BC">
              <w:rPr>
                <w:rFonts w:eastAsia="Times New Roman"/>
                <w:b/>
                <w:bCs/>
                <w:sz w:val="20"/>
                <w:szCs w:val="20"/>
                <w:lang w:val="ro-RO" w:eastAsia="ro-RO"/>
              </w:rPr>
              <w:t>316.496,00</w:t>
            </w:r>
          </w:p>
        </w:tc>
        <w:tc>
          <w:tcPr>
            <w:tcW w:w="1660" w:type="dxa"/>
            <w:tcBorders>
              <w:top w:val="nil"/>
              <w:left w:val="nil"/>
              <w:bottom w:val="single" w:sz="4" w:space="0" w:color="auto"/>
              <w:right w:val="single" w:sz="4" w:space="0" w:color="auto"/>
            </w:tcBorders>
            <w:shd w:val="clear" w:color="000000" w:fill="BFBFBF"/>
            <w:vAlign w:val="center"/>
            <w:hideMark/>
          </w:tcPr>
          <w:p w14:paraId="39733C2A" w14:textId="2BC2DE95" w:rsidR="009D74DD" w:rsidRPr="00CE14BC" w:rsidRDefault="009D74DD" w:rsidP="004A6588">
            <w:pPr>
              <w:suppressAutoHyphens w:val="0"/>
              <w:spacing w:line="240" w:lineRule="auto"/>
              <w:jc w:val="right"/>
              <w:rPr>
                <w:rFonts w:eastAsia="Times New Roman"/>
                <w:b/>
                <w:bCs/>
                <w:sz w:val="20"/>
                <w:szCs w:val="20"/>
                <w:lang w:val="ro-RO" w:eastAsia="ro-RO"/>
              </w:rPr>
            </w:pPr>
            <w:r w:rsidRPr="00CE14BC">
              <w:rPr>
                <w:rFonts w:eastAsia="Times New Roman"/>
                <w:b/>
                <w:bCs/>
                <w:sz w:val="20"/>
                <w:szCs w:val="20"/>
                <w:lang w:val="ro-RO" w:eastAsia="ro-RO"/>
              </w:rPr>
              <w:t>27</w:t>
            </w:r>
            <w:r w:rsidR="00203818" w:rsidRPr="00CE14BC">
              <w:rPr>
                <w:rFonts w:eastAsia="Times New Roman"/>
                <w:b/>
                <w:bCs/>
                <w:sz w:val="20"/>
                <w:szCs w:val="20"/>
                <w:lang w:val="ro-RO" w:eastAsia="ro-RO"/>
              </w:rPr>
              <w:t>.034.896</w:t>
            </w:r>
            <w:r w:rsidRPr="00CE14BC">
              <w:rPr>
                <w:rFonts w:eastAsia="Times New Roman"/>
                <w:b/>
                <w:bCs/>
                <w:sz w:val="20"/>
                <w:szCs w:val="20"/>
                <w:lang w:val="ro-RO" w:eastAsia="ro-RO"/>
              </w:rPr>
              <w:t>,00</w:t>
            </w:r>
          </w:p>
        </w:tc>
      </w:tr>
    </w:tbl>
    <w:p w14:paraId="3CF84A5B" w14:textId="77777777" w:rsidR="009D74DD" w:rsidRPr="00CE14BC" w:rsidRDefault="009D74DD" w:rsidP="009D74DD">
      <w:pPr>
        <w:tabs>
          <w:tab w:val="left" w:pos="413"/>
        </w:tabs>
        <w:rPr>
          <w:color w:val="242424"/>
          <w:sz w:val="25"/>
          <w:lang w:val="ro-RO"/>
        </w:rPr>
      </w:pPr>
    </w:p>
    <w:p w14:paraId="1C495A1B" w14:textId="77777777" w:rsidR="009D74DD" w:rsidRPr="00CE14BC" w:rsidRDefault="009D74DD" w:rsidP="009D74DD">
      <w:pPr>
        <w:tabs>
          <w:tab w:val="left" w:pos="413"/>
        </w:tabs>
        <w:rPr>
          <w:color w:val="242424"/>
          <w:sz w:val="25"/>
          <w:lang w:val="ro-RO"/>
        </w:rPr>
      </w:pPr>
    </w:p>
    <w:p w14:paraId="45127781" w14:textId="77777777" w:rsidR="009D74DD" w:rsidRPr="00CE14BC" w:rsidRDefault="009D74DD" w:rsidP="009D74DD">
      <w:pPr>
        <w:pStyle w:val="ListParagraph"/>
        <w:spacing w:line="276" w:lineRule="auto"/>
        <w:ind w:left="0"/>
        <w:jc w:val="both"/>
        <w:rPr>
          <w:rFonts w:ascii="Times New Roman" w:eastAsia="Calibri" w:hAnsi="Times New Roman" w:cs="Times New Roman"/>
          <w:b/>
          <w:color w:val="auto"/>
          <w:sz w:val="20"/>
          <w:szCs w:val="20"/>
          <w:lang w:val="ro-RO"/>
        </w:rPr>
      </w:pPr>
    </w:p>
    <w:p w14:paraId="707F6474" w14:textId="77777777" w:rsidR="009D74DD" w:rsidRPr="00CE14BC" w:rsidRDefault="009D74DD" w:rsidP="009D74DD">
      <w:pPr>
        <w:ind w:left="2880" w:firstLine="720"/>
        <w:jc w:val="both"/>
        <w:rPr>
          <w:rStyle w:val="tpa"/>
          <w:rFonts w:ascii="Times New Roman" w:hAnsi="Times New Roman" w:cs="Times New Roman"/>
          <w:bCs/>
          <w:lang w:val="ro-RO"/>
        </w:rPr>
      </w:pPr>
      <w:r w:rsidRPr="00CE14BC">
        <w:rPr>
          <w:rStyle w:val="tpa"/>
          <w:rFonts w:ascii="Times New Roman" w:hAnsi="Times New Roman" w:cs="Times New Roman"/>
          <w:bCs/>
          <w:lang w:val="ro-RO"/>
        </w:rPr>
        <w:t xml:space="preserve">  Director executiv, </w:t>
      </w:r>
    </w:p>
    <w:p w14:paraId="623DB91D" w14:textId="77777777" w:rsidR="009D74DD" w:rsidRPr="00CE14BC" w:rsidRDefault="009D74DD" w:rsidP="009D74DD">
      <w:pPr>
        <w:ind w:left="2880" w:firstLine="720"/>
        <w:jc w:val="both"/>
        <w:rPr>
          <w:rStyle w:val="tpa"/>
          <w:rFonts w:ascii="Times New Roman" w:hAnsi="Times New Roman" w:cs="Times New Roman"/>
          <w:bCs/>
          <w:lang w:val="ro-RO"/>
        </w:rPr>
      </w:pPr>
      <w:r w:rsidRPr="00CE14BC">
        <w:rPr>
          <w:rStyle w:val="tpa"/>
          <w:rFonts w:ascii="Times New Roman" w:hAnsi="Times New Roman" w:cs="Times New Roman"/>
          <w:bCs/>
          <w:lang w:val="ro-RO"/>
        </w:rPr>
        <w:t xml:space="preserve">  Adriana DEACONU</w:t>
      </w:r>
    </w:p>
    <w:p w14:paraId="74F37ADA" w14:textId="77777777" w:rsidR="009D74DD" w:rsidRPr="00CE14BC" w:rsidRDefault="009D74DD" w:rsidP="009D74DD">
      <w:pPr>
        <w:ind w:left="2880" w:firstLine="720"/>
        <w:jc w:val="both"/>
        <w:rPr>
          <w:rStyle w:val="tpa"/>
          <w:rFonts w:ascii="Times New Roman" w:hAnsi="Times New Roman" w:cs="Times New Roman"/>
          <w:bCs/>
          <w:lang w:val="ro-RO"/>
        </w:rPr>
      </w:pPr>
    </w:p>
    <w:p w14:paraId="3BBCFDEC" w14:textId="77777777" w:rsidR="009D74DD" w:rsidRPr="00CE14BC" w:rsidRDefault="009D74DD" w:rsidP="009D74DD">
      <w:pPr>
        <w:jc w:val="both"/>
        <w:rPr>
          <w:rStyle w:val="tpa"/>
          <w:rFonts w:ascii="Times New Roman" w:hAnsi="Times New Roman" w:cs="Times New Roman"/>
          <w:bCs/>
          <w:lang w:val="ro-RO"/>
        </w:rPr>
      </w:pPr>
    </w:p>
    <w:p w14:paraId="5C6622F8" w14:textId="77777777" w:rsidR="009D74DD" w:rsidRPr="00CE14BC" w:rsidRDefault="009D74DD" w:rsidP="009D74DD">
      <w:pPr>
        <w:jc w:val="both"/>
        <w:rPr>
          <w:rStyle w:val="tpa"/>
          <w:rFonts w:ascii="Times New Roman" w:hAnsi="Times New Roman" w:cs="Times New Roman"/>
          <w:bCs/>
          <w:lang w:val="ro-RO"/>
        </w:rPr>
      </w:pPr>
    </w:p>
    <w:p w14:paraId="555874EF" w14:textId="3BE25D55" w:rsidR="009D74DD" w:rsidRPr="00CE14BC" w:rsidRDefault="009D74DD" w:rsidP="009D74DD">
      <w:pPr>
        <w:spacing w:line="276" w:lineRule="auto"/>
        <w:ind w:right="423"/>
        <w:jc w:val="both"/>
        <w:rPr>
          <w:rFonts w:ascii="Times New Roman" w:hAnsi="Times New Roman" w:cs="Times New Roman"/>
          <w:bCs/>
          <w:spacing w:val="-1"/>
          <w:lang w:val="ro-RO"/>
        </w:rPr>
      </w:pPr>
      <w:r w:rsidRPr="00CE14BC">
        <w:rPr>
          <w:rFonts w:ascii="Times New Roman" w:hAnsi="Times New Roman" w:cs="Times New Roman"/>
          <w:bCs/>
          <w:spacing w:val="-1"/>
          <w:lang w:val="ro-RO"/>
        </w:rPr>
        <w:t xml:space="preserve">Șef  Serviciul Finanțări Nerambursabile,                            </w:t>
      </w:r>
      <w:r w:rsidR="00462778">
        <w:rPr>
          <w:rFonts w:ascii="Times New Roman" w:hAnsi="Times New Roman" w:cs="Times New Roman"/>
          <w:bCs/>
          <w:spacing w:val="-1"/>
          <w:lang w:val="ro-RO"/>
        </w:rPr>
        <w:t xml:space="preserve"> </w:t>
      </w:r>
      <w:r w:rsidRPr="00CE14BC">
        <w:rPr>
          <w:rFonts w:ascii="Times New Roman" w:hAnsi="Times New Roman" w:cs="Times New Roman"/>
          <w:bCs/>
          <w:spacing w:val="-1"/>
          <w:lang w:val="ro-RO"/>
        </w:rPr>
        <w:t xml:space="preserve">Serviciul Documentații Proiecte </w:t>
      </w:r>
    </w:p>
    <w:p w14:paraId="3D8AE3CB" w14:textId="0D0E6F17" w:rsidR="009D74DD" w:rsidRPr="00CE14BC" w:rsidRDefault="009D74DD" w:rsidP="009D74DD">
      <w:pPr>
        <w:spacing w:line="276" w:lineRule="auto"/>
        <w:ind w:right="423"/>
        <w:jc w:val="both"/>
        <w:rPr>
          <w:rFonts w:ascii="Times New Roman" w:hAnsi="Times New Roman" w:cs="Times New Roman"/>
          <w:bCs/>
          <w:spacing w:val="-1"/>
          <w:lang w:val="ro-RO"/>
        </w:rPr>
      </w:pPr>
      <w:r w:rsidRPr="00CE14BC">
        <w:rPr>
          <w:rFonts w:ascii="Times New Roman" w:hAnsi="Times New Roman" w:cs="Times New Roman"/>
          <w:bCs/>
          <w:lang w:val="ro-RO"/>
        </w:rPr>
        <w:t xml:space="preserve">        </w:t>
      </w:r>
      <w:r w:rsidRPr="00CE14BC">
        <w:rPr>
          <w:rFonts w:ascii="Times New Roman" w:hAnsi="Times New Roman" w:cs="Times New Roman"/>
          <w:bCs/>
          <w:lang w:val="ro-RO"/>
        </w:rPr>
        <w:tab/>
        <w:t xml:space="preserve">           Daniela GHINEA</w:t>
      </w:r>
      <w:r w:rsidRPr="00CE14BC">
        <w:rPr>
          <w:rFonts w:ascii="Times New Roman" w:hAnsi="Times New Roman" w:cs="Times New Roman"/>
          <w:bCs/>
          <w:spacing w:val="-1"/>
          <w:lang w:val="ro-RO"/>
        </w:rPr>
        <w:t xml:space="preserve"> </w:t>
      </w:r>
      <w:r w:rsidRPr="00CE14BC">
        <w:rPr>
          <w:rFonts w:ascii="Times New Roman" w:hAnsi="Times New Roman" w:cs="Times New Roman"/>
          <w:bCs/>
          <w:spacing w:val="-1"/>
          <w:lang w:val="ro-RO"/>
        </w:rPr>
        <w:tab/>
      </w:r>
      <w:r w:rsidRPr="00CE14BC">
        <w:rPr>
          <w:rFonts w:ascii="Times New Roman" w:hAnsi="Times New Roman" w:cs="Times New Roman"/>
          <w:bCs/>
          <w:spacing w:val="-1"/>
          <w:lang w:val="ro-RO"/>
        </w:rPr>
        <w:tab/>
      </w:r>
      <w:r w:rsidRPr="00CE14BC">
        <w:rPr>
          <w:rFonts w:ascii="Times New Roman" w:hAnsi="Times New Roman" w:cs="Times New Roman"/>
          <w:bCs/>
          <w:spacing w:val="-1"/>
          <w:lang w:val="ro-RO"/>
        </w:rPr>
        <w:tab/>
        <w:t xml:space="preserve">                 Roxana CANCEAL</w:t>
      </w:r>
    </w:p>
    <w:p w14:paraId="1451BCF6" w14:textId="7688CCDB" w:rsidR="009D74DD" w:rsidRPr="00CE14BC" w:rsidRDefault="009D74DD" w:rsidP="009D74DD">
      <w:pPr>
        <w:spacing w:line="276" w:lineRule="auto"/>
        <w:ind w:right="423"/>
        <w:jc w:val="both"/>
        <w:rPr>
          <w:rFonts w:ascii="Times New Roman" w:hAnsi="Times New Roman" w:cs="Times New Roman"/>
          <w:bCs/>
          <w:spacing w:val="-1"/>
          <w:lang w:val="ro-RO"/>
        </w:rPr>
      </w:pPr>
    </w:p>
    <w:p w14:paraId="7927E25E" w14:textId="0A24373F" w:rsidR="00F95FCD" w:rsidRPr="00CE14BC" w:rsidRDefault="00F95FCD" w:rsidP="009D74DD">
      <w:pPr>
        <w:spacing w:line="276" w:lineRule="auto"/>
        <w:ind w:right="423"/>
        <w:jc w:val="both"/>
        <w:rPr>
          <w:rFonts w:ascii="Times New Roman" w:hAnsi="Times New Roman" w:cs="Times New Roman"/>
          <w:bCs/>
          <w:spacing w:val="-1"/>
          <w:lang w:val="ro-RO"/>
        </w:rPr>
      </w:pPr>
    </w:p>
    <w:p w14:paraId="2A68328C" w14:textId="77777777" w:rsidR="00F95FCD" w:rsidRPr="00CE14BC" w:rsidRDefault="00F95FCD" w:rsidP="009D74DD">
      <w:pPr>
        <w:spacing w:line="276" w:lineRule="auto"/>
        <w:ind w:right="423"/>
        <w:jc w:val="both"/>
        <w:rPr>
          <w:rFonts w:ascii="Times New Roman" w:hAnsi="Times New Roman" w:cs="Times New Roman"/>
          <w:bCs/>
          <w:spacing w:val="-1"/>
          <w:lang w:val="ro-RO"/>
        </w:rPr>
      </w:pPr>
    </w:p>
    <w:p w14:paraId="1ECAF785" w14:textId="77777777" w:rsidR="009D74DD" w:rsidRPr="00CE14BC" w:rsidRDefault="009D74DD" w:rsidP="009D74DD">
      <w:pPr>
        <w:spacing w:line="276" w:lineRule="auto"/>
        <w:ind w:left="5040" w:right="423" w:firstLine="720"/>
        <w:rPr>
          <w:rFonts w:ascii="Times New Roman" w:hAnsi="Times New Roman" w:cs="Times New Roman"/>
          <w:bCs/>
          <w:spacing w:val="-1"/>
          <w:lang w:val="ro-RO"/>
        </w:rPr>
      </w:pPr>
      <w:r w:rsidRPr="00CE14BC">
        <w:rPr>
          <w:rFonts w:ascii="Times New Roman" w:hAnsi="Times New Roman" w:cs="Times New Roman"/>
          <w:bCs/>
          <w:spacing w:val="-1"/>
          <w:lang w:val="ro-RO"/>
        </w:rPr>
        <w:t>Consilier Documentații Proiecte</w:t>
      </w:r>
    </w:p>
    <w:p w14:paraId="069AEDDF" w14:textId="6B866E19" w:rsidR="00CA672A" w:rsidRPr="00CE14BC" w:rsidRDefault="009D74DD" w:rsidP="009D74DD">
      <w:pPr>
        <w:ind w:left="5040" w:firstLine="720"/>
        <w:rPr>
          <w:bCs/>
          <w:lang w:val="ro-RO"/>
        </w:rPr>
      </w:pPr>
      <w:r w:rsidRPr="00CE14BC">
        <w:rPr>
          <w:rFonts w:ascii="Times New Roman" w:hAnsi="Times New Roman" w:cs="Times New Roman"/>
          <w:bCs/>
          <w:spacing w:val="-1"/>
          <w:lang w:val="ro-RO"/>
        </w:rPr>
        <w:t>Luana-Carina VASILE</w:t>
      </w:r>
    </w:p>
    <w:sectPr w:rsidR="00CA672A" w:rsidRPr="00CE14BC" w:rsidSect="00462778">
      <w:pgSz w:w="12240" w:h="15840"/>
      <w:pgMar w:top="1135" w:right="1183"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New-Roman">
    <w:altName w:val="Times New Roman"/>
    <w:charset w:val="00"/>
    <w:family w:val="roman"/>
    <w:pitch w:val="default"/>
  </w:font>
  <w:font w:name="font297">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07AC7D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BA59DA"/>
    <w:multiLevelType w:val="hybridMultilevel"/>
    <w:tmpl w:val="AF1EB004"/>
    <w:lvl w:ilvl="0" w:tplc="3BD819D6">
      <w:numFmt w:val="bullet"/>
      <w:lvlText w:val="-"/>
      <w:lvlJc w:val="left"/>
      <w:pPr>
        <w:ind w:left="413" w:hanging="137"/>
      </w:pPr>
      <w:rPr>
        <w:rFonts w:hint="default"/>
        <w:w w:val="101"/>
        <w:lang w:val="ro-RO" w:eastAsia="en-US" w:bidi="ar-SA"/>
      </w:rPr>
    </w:lvl>
    <w:lvl w:ilvl="1" w:tplc="9690B030">
      <w:numFmt w:val="bullet"/>
      <w:lvlText w:val="•"/>
      <w:lvlJc w:val="left"/>
      <w:pPr>
        <w:ind w:left="1368" w:hanging="137"/>
      </w:pPr>
      <w:rPr>
        <w:rFonts w:hint="default"/>
        <w:lang w:val="ro-RO" w:eastAsia="en-US" w:bidi="ar-SA"/>
      </w:rPr>
    </w:lvl>
    <w:lvl w:ilvl="2" w:tplc="9AA8CE82">
      <w:numFmt w:val="bullet"/>
      <w:lvlText w:val="•"/>
      <w:lvlJc w:val="left"/>
      <w:pPr>
        <w:ind w:left="2316" w:hanging="137"/>
      </w:pPr>
      <w:rPr>
        <w:rFonts w:hint="default"/>
        <w:lang w:val="ro-RO" w:eastAsia="en-US" w:bidi="ar-SA"/>
      </w:rPr>
    </w:lvl>
    <w:lvl w:ilvl="3" w:tplc="C90A3CDE">
      <w:numFmt w:val="bullet"/>
      <w:lvlText w:val="•"/>
      <w:lvlJc w:val="left"/>
      <w:pPr>
        <w:ind w:left="3264" w:hanging="137"/>
      </w:pPr>
      <w:rPr>
        <w:rFonts w:hint="default"/>
        <w:lang w:val="ro-RO" w:eastAsia="en-US" w:bidi="ar-SA"/>
      </w:rPr>
    </w:lvl>
    <w:lvl w:ilvl="4" w:tplc="9A4601F8">
      <w:numFmt w:val="bullet"/>
      <w:lvlText w:val="•"/>
      <w:lvlJc w:val="left"/>
      <w:pPr>
        <w:ind w:left="4213" w:hanging="137"/>
      </w:pPr>
      <w:rPr>
        <w:rFonts w:hint="default"/>
        <w:lang w:val="ro-RO" w:eastAsia="en-US" w:bidi="ar-SA"/>
      </w:rPr>
    </w:lvl>
    <w:lvl w:ilvl="5" w:tplc="DD38334C">
      <w:numFmt w:val="bullet"/>
      <w:lvlText w:val="•"/>
      <w:lvlJc w:val="left"/>
      <w:pPr>
        <w:ind w:left="5161" w:hanging="137"/>
      </w:pPr>
      <w:rPr>
        <w:rFonts w:hint="default"/>
        <w:lang w:val="ro-RO" w:eastAsia="en-US" w:bidi="ar-SA"/>
      </w:rPr>
    </w:lvl>
    <w:lvl w:ilvl="6" w:tplc="30F471C4">
      <w:numFmt w:val="bullet"/>
      <w:lvlText w:val="•"/>
      <w:lvlJc w:val="left"/>
      <w:pPr>
        <w:ind w:left="6109" w:hanging="137"/>
      </w:pPr>
      <w:rPr>
        <w:rFonts w:hint="default"/>
        <w:lang w:val="ro-RO" w:eastAsia="en-US" w:bidi="ar-SA"/>
      </w:rPr>
    </w:lvl>
    <w:lvl w:ilvl="7" w:tplc="D74CF9D6">
      <w:numFmt w:val="bullet"/>
      <w:lvlText w:val="•"/>
      <w:lvlJc w:val="left"/>
      <w:pPr>
        <w:ind w:left="7058" w:hanging="137"/>
      </w:pPr>
      <w:rPr>
        <w:rFonts w:hint="default"/>
        <w:lang w:val="ro-RO" w:eastAsia="en-US" w:bidi="ar-SA"/>
      </w:rPr>
    </w:lvl>
    <w:lvl w:ilvl="8" w:tplc="13A857DC">
      <w:numFmt w:val="bullet"/>
      <w:lvlText w:val="•"/>
      <w:lvlJc w:val="left"/>
      <w:pPr>
        <w:ind w:left="8006" w:hanging="137"/>
      </w:pPr>
      <w:rPr>
        <w:rFonts w:hint="default"/>
        <w:lang w:val="ro-RO" w:eastAsia="en-US" w:bidi="ar-SA"/>
      </w:rPr>
    </w:lvl>
  </w:abstractNum>
  <w:abstractNum w:abstractNumId="2" w15:restartNumberingAfterBreak="0">
    <w:nsid w:val="05C63963"/>
    <w:multiLevelType w:val="hybridMultilevel"/>
    <w:tmpl w:val="725A428E"/>
    <w:lvl w:ilvl="0" w:tplc="0409000F">
      <w:start w:val="1"/>
      <w:numFmt w:val="decimal"/>
      <w:lvlText w:val="%1."/>
      <w:lvlJc w:val="left"/>
      <w:pPr>
        <w:ind w:left="1174" w:hanging="360"/>
      </w:pPr>
      <w:rPr>
        <w:b/>
      </w:rPr>
    </w:lvl>
    <w:lvl w:ilvl="1" w:tplc="04180019" w:tentative="1">
      <w:start w:val="1"/>
      <w:numFmt w:val="lowerLetter"/>
      <w:lvlText w:val="%2."/>
      <w:lvlJc w:val="left"/>
      <w:pPr>
        <w:ind w:left="1894" w:hanging="360"/>
      </w:pPr>
    </w:lvl>
    <w:lvl w:ilvl="2" w:tplc="0418001B" w:tentative="1">
      <w:start w:val="1"/>
      <w:numFmt w:val="lowerRoman"/>
      <w:lvlText w:val="%3."/>
      <w:lvlJc w:val="right"/>
      <w:pPr>
        <w:ind w:left="2614" w:hanging="180"/>
      </w:pPr>
    </w:lvl>
    <w:lvl w:ilvl="3" w:tplc="0418000F" w:tentative="1">
      <w:start w:val="1"/>
      <w:numFmt w:val="decimal"/>
      <w:lvlText w:val="%4."/>
      <w:lvlJc w:val="left"/>
      <w:pPr>
        <w:ind w:left="3334" w:hanging="360"/>
      </w:pPr>
    </w:lvl>
    <w:lvl w:ilvl="4" w:tplc="04180019" w:tentative="1">
      <w:start w:val="1"/>
      <w:numFmt w:val="lowerLetter"/>
      <w:lvlText w:val="%5."/>
      <w:lvlJc w:val="left"/>
      <w:pPr>
        <w:ind w:left="4054" w:hanging="360"/>
      </w:pPr>
    </w:lvl>
    <w:lvl w:ilvl="5" w:tplc="0418001B" w:tentative="1">
      <w:start w:val="1"/>
      <w:numFmt w:val="lowerRoman"/>
      <w:lvlText w:val="%6."/>
      <w:lvlJc w:val="right"/>
      <w:pPr>
        <w:ind w:left="4774" w:hanging="180"/>
      </w:pPr>
    </w:lvl>
    <w:lvl w:ilvl="6" w:tplc="0418000F" w:tentative="1">
      <w:start w:val="1"/>
      <w:numFmt w:val="decimal"/>
      <w:lvlText w:val="%7."/>
      <w:lvlJc w:val="left"/>
      <w:pPr>
        <w:ind w:left="5494" w:hanging="360"/>
      </w:pPr>
    </w:lvl>
    <w:lvl w:ilvl="7" w:tplc="04180019" w:tentative="1">
      <w:start w:val="1"/>
      <w:numFmt w:val="lowerLetter"/>
      <w:lvlText w:val="%8."/>
      <w:lvlJc w:val="left"/>
      <w:pPr>
        <w:ind w:left="6214" w:hanging="360"/>
      </w:pPr>
    </w:lvl>
    <w:lvl w:ilvl="8" w:tplc="0418001B" w:tentative="1">
      <w:start w:val="1"/>
      <w:numFmt w:val="lowerRoman"/>
      <w:lvlText w:val="%9."/>
      <w:lvlJc w:val="right"/>
      <w:pPr>
        <w:ind w:left="6934" w:hanging="180"/>
      </w:pPr>
    </w:lvl>
  </w:abstractNum>
  <w:abstractNum w:abstractNumId="3" w15:restartNumberingAfterBreak="0">
    <w:nsid w:val="10F00ACE"/>
    <w:multiLevelType w:val="hybridMultilevel"/>
    <w:tmpl w:val="13C82F48"/>
    <w:lvl w:ilvl="0" w:tplc="0418000F">
      <w:start w:val="1"/>
      <w:numFmt w:val="decimal"/>
      <w:lvlText w:val="%1."/>
      <w:lvlJc w:val="left"/>
      <w:pPr>
        <w:ind w:left="1778" w:hanging="360"/>
      </w:pPr>
    </w:lvl>
    <w:lvl w:ilvl="1" w:tplc="04180019">
      <w:start w:val="1"/>
      <w:numFmt w:val="lowerLetter"/>
      <w:lvlText w:val="%2."/>
      <w:lvlJc w:val="left"/>
      <w:pPr>
        <w:ind w:left="2345"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4" w15:restartNumberingAfterBreak="0">
    <w:nsid w:val="14717413"/>
    <w:multiLevelType w:val="hybridMultilevel"/>
    <w:tmpl w:val="912231A4"/>
    <w:lvl w:ilvl="0" w:tplc="04180001">
      <w:start w:val="1"/>
      <w:numFmt w:val="bullet"/>
      <w:lvlText w:val=""/>
      <w:lvlJc w:val="left"/>
      <w:pPr>
        <w:ind w:left="2912" w:hanging="360"/>
      </w:pPr>
      <w:rPr>
        <w:rFonts w:ascii="Symbol" w:hAnsi="Symbol" w:hint="default"/>
      </w:rPr>
    </w:lvl>
    <w:lvl w:ilvl="1" w:tplc="04180003" w:tentative="1">
      <w:start w:val="1"/>
      <w:numFmt w:val="bullet"/>
      <w:lvlText w:val="o"/>
      <w:lvlJc w:val="left"/>
      <w:pPr>
        <w:ind w:left="2348" w:hanging="360"/>
      </w:pPr>
      <w:rPr>
        <w:rFonts w:ascii="Courier New" w:hAnsi="Courier New" w:cs="Courier New" w:hint="default"/>
      </w:rPr>
    </w:lvl>
    <w:lvl w:ilvl="2" w:tplc="04180005" w:tentative="1">
      <w:start w:val="1"/>
      <w:numFmt w:val="bullet"/>
      <w:lvlText w:val=""/>
      <w:lvlJc w:val="left"/>
      <w:pPr>
        <w:ind w:left="3068" w:hanging="360"/>
      </w:pPr>
      <w:rPr>
        <w:rFonts w:ascii="Wingdings" w:hAnsi="Wingdings" w:hint="default"/>
      </w:rPr>
    </w:lvl>
    <w:lvl w:ilvl="3" w:tplc="04180001" w:tentative="1">
      <w:start w:val="1"/>
      <w:numFmt w:val="bullet"/>
      <w:lvlText w:val=""/>
      <w:lvlJc w:val="left"/>
      <w:pPr>
        <w:ind w:left="3788" w:hanging="360"/>
      </w:pPr>
      <w:rPr>
        <w:rFonts w:ascii="Symbol" w:hAnsi="Symbol" w:hint="default"/>
      </w:rPr>
    </w:lvl>
    <w:lvl w:ilvl="4" w:tplc="04180003" w:tentative="1">
      <w:start w:val="1"/>
      <w:numFmt w:val="bullet"/>
      <w:lvlText w:val="o"/>
      <w:lvlJc w:val="left"/>
      <w:pPr>
        <w:ind w:left="4508" w:hanging="360"/>
      </w:pPr>
      <w:rPr>
        <w:rFonts w:ascii="Courier New" w:hAnsi="Courier New" w:cs="Courier New" w:hint="default"/>
      </w:rPr>
    </w:lvl>
    <w:lvl w:ilvl="5" w:tplc="04180005" w:tentative="1">
      <w:start w:val="1"/>
      <w:numFmt w:val="bullet"/>
      <w:lvlText w:val=""/>
      <w:lvlJc w:val="left"/>
      <w:pPr>
        <w:ind w:left="5228" w:hanging="360"/>
      </w:pPr>
      <w:rPr>
        <w:rFonts w:ascii="Wingdings" w:hAnsi="Wingdings" w:hint="default"/>
      </w:rPr>
    </w:lvl>
    <w:lvl w:ilvl="6" w:tplc="04180001" w:tentative="1">
      <w:start w:val="1"/>
      <w:numFmt w:val="bullet"/>
      <w:lvlText w:val=""/>
      <w:lvlJc w:val="left"/>
      <w:pPr>
        <w:ind w:left="5948" w:hanging="360"/>
      </w:pPr>
      <w:rPr>
        <w:rFonts w:ascii="Symbol" w:hAnsi="Symbol" w:hint="default"/>
      </w:rPr>
    </w:lvl>
    <w:lvl w:ilvl="7" w:tplc="04180003" w:tentative="1">
      <w:start w:val="1"/>
      <w:numFmt w:val="bullet"/>
      <w:lvlText w:val="o"/>
      <w:lvlJc w:val="left"/>
      <w:pPr>
        <w:ind w:left="6668" w:hanging="360"/>
      </w:pPr>
      <w:rPr>
        <w:rFonts w:ascii="Courier New" w:hAnsi="Courier New" w:cs="Courier New" w:hint="default"/>
      </w:rPr>
    </w:lvl>
    <w:lvl w:ilvl="8" w:tplc="04180005" w:tentative="1">
      <w:start w:val="1"/>
      <w:numFmt w:val="bullet"/>
      <w:lvlText w:val=""/>
      <w:lvlJc w:val="left"/>
      <w:pPr>
        <w:ind w:left="7388" w:hanging="360"/>
      </w:pPr>
      <w:rPr>
        <w:rFonts w:ascii="Wingdings" w:hAnsi="Wingdings" w:hint="default"/>
      </w:rPr>
    </w:lvl>
  </w:abstractNum>
  <w:abstractNum w:abstractNumId="5" w15:restartNumberingAfterBreak="0">
    <w:nsid w:val="23261136"/>
    <w:multiLevelType w:val="hybridMultilevel"/>
    <w:tmpl w:val="E2683DCA"/>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6" w15:restartNumberingAfterBreak="0">
    <w:nsid w:val="2C3229A5"/>
    <w:multiLevelType w:val="singleLevel"/>
    <w:tmpl w:val="9C6EAAC8"/>
    <w:lvl w:ilvl="0">
      <w:start w:val="2"/>
      <w:numFmt w:val="bullet"/>
      <w:lvlText w:val="-"/>
      <w:lvlJc w:val="left"/>
      <w:pPr>
        <w:tabs>
          <w:tab w:val="num" w:pos="360"/>
        </w:tabs>
        <w:ind w:left="360" w:hanging="360"/>
      </w:pPr>
      <w:rPr>
        <w:rFonts w:hint="default"/>
      </w:rPr>
    </w:lvl>
  </w:abstractNum>
  <w:abstractNum w:abstractNumId="7" w15:restartNumberingAfterBreak="0">
    <w:nsid w:val="36AC2AFE"/>
    <w:multiLevelType w:val="hybridMultilevel"/>
    <w:tmpl w:val="45B47640"/>
    <w:lvl w:ilvl="0" w:tplc="55B68E30">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E51775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A64C67"/>
    <w:multiLevelType w:val="hybridMultilevel"/>
    <w:tmpl w:val="5306714E"/>
    <w:lvl w:ilvl="0" w:tplc="C97EA5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568D4"/>
    <w:multiLevelType w:val="hybridMultilevel"/>
    <w:tmpl w:val="ACEC7D16"/>
    <w:lvl w:ilvl="0" w:tplc="04180001">
      <w:start w:val="1"/>
      <w:numFmt w:val="bullet"/>
      <w:lvlText w:val=""/>
      <w:lvlJc w:val="left"/>
      <w:pPr>
        <w:ind w:left="1628" w:hanging="360"/>
      </w:pPr>
      <w:rPr>
        <w:rFonts w:ascii="Symbol" w:hAnsi="Symbol" w:hint="default"/>
      </w:rPr>
    </w:lvl>
    <w:lvl w:ilvl="1" w:tplc="04180003" w:tentative="1">
      <w:start w:val="1"/>
      <w:numFmt w:val="bullet"/>
      <w:lvlText w:val="o"/>
      <w:lvlJc w:val="left"/>
      <w:pPr>
        <w:ind w:left="2348" w:hanging="360"/>
      </w:pPr>
      <w:rPr>
        <w:rFonts w:ascii="Courier New" w:hAnsi="Courier New" w:cs="Courier New" w:hint="default"/>
      </w:rPr>
    </w:lvl>
    <w:lvl w:ilvl="2" w:tplc="04180005" w:tentative="1">
      <w:start w:val="1"/>
      <w:numFmt w:val="bullet"/>
      <w:lvlText w:val=""/>
      <w:lvlJc w:val="left"/>
      <w:pPr>
        <w:ind w:left="3068" w:hanging="360"/>
      </w:pPr>
      <w:rPr>
        <w:rFonts w:ascii="Wingdings" w:hAnsi="Wingdings" w:hint="default"/>
      </w:rPr>
    </w:lvl>
    <w:lvl w:ilvl="3" w:tplc="04180001" w:tentative="1">
      <w:start w:val="1"/>
      <w:numFmt w:val="bullet"/>
      <w:lvlText w:val=""/>
      <w:lvlJc w:val="left"/>
      <w:pPr>
        <w:ind w:left="3788" w:hanging="360"/>
      </w:pPr>
      <w:rPr>
        <w:rFonts w:ascii="Symbol" w:hAnsi="Symbol" w:hint="default"/>
      </w:rPr>
    </w:lvl>
    <w:lvl w:ilvl="4" w:tplc="04180003" w:tentative="1">
      <w:start w:val="1"/>
      <w:numFmt w:val="bullet"/>
      <w:lvlText w:val="o"/>
      <w:lvlJc w:val="left"/>
      <w:pPr>
        <w:ind w:left="4508" w:hanging="360"/>
      </w:pPr>
      <w:rPr>
        <w:rFonts w:ascii="Courier New" w:hAnsi="Courier New" w:cs="Courier New" w:hint="default"/>
      </w:rPr>
    </w:lvl>
    <w:lvl w:ilvl="5" w:tplc="04180005" w:tentative="1">
      <w:start w:val="1"/>
      <w:numFmt w:val="bullet"/>
      <w:lvlText w:val=""/>
      <w:lvlJc w:val="left"/>
      <w:pPr>
        <w:ind w:left="5228" w:hanging="360"/>
      </w:pPr>
      <w:rPr>
        <w:rFonts w:ascii="Wingdings" w:hAnsi="Wingdings" w:hint="default"/>
      </w:rPr>
    </w:lvl>
    <w:lvl w:ilvl="6" w:tplc="04180001" w:tentative="1">
      <w:start w:val="1"/>
      <w:numFmt w:val="bullet"/>
      <w:lvlText w:val=""/>
      <w:lvlJc w:val="left"/>
      <w:pPr>
        <w:ind w:left="5948" w:hanging="360"/>
      </w:pPr>
      <w:rPr>
        <w:rFonts w:ascii="Symbol" w:hAnsi="Symbol" w:hint="default"/>
      </w:rPr>
    </w:lvl>
    <w:lvl w:ilvl="7" w:tplc="04180003" w:tentative="1">
      <w:start w:val="1"/>
      <w:numFmt w:val="bullet"/>
      <w:lvlText w:val="o"/>
      <w:lvlJc w:val="left"/>
      <w:pPr>
        <w:ind w:left="6668" w:hanging="360"/>
      </w:pPr>
      <w:rPr>
        <w:rFonts w:ascii="Courier New" w:hAnsi="Courier New" w:cs="Courier New" w:hint="default"/>
      </w:rPr>
    </w:lvl>
    <w:lvl w:ilvl="8" w:tplc="04180005" w:tentative="1">
      <w:start w:val="1"/>
      <w:numFmt w:val="bullet"/>
      <w:lvlText w:val=""/>
      <w:lvlJc w:val="left"/>
      <w:pPr>
        <w:ind w:left="7388" w:hanging="360"/>
      </w:pPr>
      <w:rPr>
        <w:rFonts w:ascii="Wingdings" w:hAnsi="Wingdings" w:hint="default"/>
      </w:rPr>
    </w:lvl>
  </w:abstractNum>
  <w:abstractNum w:abstractNumId="11" w15:restartNumberingAfterBreak="0">
    <w:nsid w:val="4FE12D4C"/>
    <w:multiLevelType w:val="hybridMultilevel"/>
    <w:tmpl w:val="0548E1C8"/>
    <w:lvl w:ilvl="0" w:tplc="C2D4D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B12E7C"/>
    <w:multiLevelType w:val="hybridMultilevel"/>
    <w:tmpl w:val="3CD403D6"/>
    <w:lvl w:ilvl="0" w:tplc="0E68EB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53005"/>
    <w:multiLevelType w:val="hybridMultilevel"/>
    <w:tmpl w:val="502C1FE6"/>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4" w15:restartNumberingAfterBreak="0">
    <w:nsid w:val="5ECC79AF"/>
    <w:multiLevelType w:val="hybridMultilevel"/>
    <w:tmpl w:val="086EAA40"/>
    <w:lvl w:ilvl="0" w:tplc="04090001">
      <w:start w:val="1"/>
      <w:numFmt w:val="bullet"/>
      <w:lvlText w:val=""/>
      <w:lvlJc w:val="left"/>
      <w:pPr>
        <w:ind w:left="1778" w:hanging="360"/>
      </w:pPr>
      <w:rPr>
        <w:rFonts w:ascii="Symbol" w:hAnsi="Symbol" w:hint="default"/>
      </w:rPr>
    </w:lvl>
    <w:lvl w:ilvl="1" w:tplc="04180019">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5" w15:restartNumberingAfterBreak="0">
    <w:nsid w:val="620A61D6"/>
    <w:multiLevelType w:val="hybridMultilevel"/>
    <w:tmpl w:val="FE663CE2"/>
    <w:lvl w:ilvl="0" w:tplc="6E02E0A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FB932D6"/>
    <w:multiLevelType w:val="hybridMultilevel"/>
    <w:tmpl w:val="2BBE7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5622771">
    <w:abstractNumId w:val="0"/>
  </w:num>
  <w:num w:numId="2" w16cid:durableId="1650864590">
    <w:abstractNumId w:val="4"/>
  </w:num>
  <w:num w:numId="3" w16cid:durableId="1815951846">
    <w:abstractNumId w:val="10"/>
  </w:num>
  <w:num w:numId="4" w16cid:durableId="1651909252">
    <w:abstractNumId w:val="3"/>
  </w:num>
  <w:num w:numId="5" w16cid:durableId="1717653767">
    <w:abstractNumId w:val="12"/>
  </w:num>
  <w:num w:numId="6" w16cid:durableId="820082401">
    <w:abstractNumId w:val="8"/>
  </w:num>
  <w:num w:numId="7" w16cid:durableId="1679035479">
    <w:abstractNumId w:val="9"/>
  </w:num>
  <w:num w:numId="8" w16cid:durableId="457530020">
    <w:abstractNumId w:val="16"/>
  </w:num>
  <w:num w:numId="9" w16cid:durableId="203031293">
    <w:abstractNumId w:val="15"/>
  </w:num>
  <w:num w:numId="10" w16cid:durableId="1638140936">
    <w:abstractNumId w:val="11"/>
  </w:num>
  <w:num w:numId="11" w16cid:durableId="796336865">
    <w:abstractNumId w:val="14"/>
  </w:num>
  <w:num w:numId="12" w16cid:durableId="936672809">
    <w:abstractNumId w:val="2"/>
  </w:num>
  <w:num w:numId="13" w16cid:durableId="1303850314">
    <w:abstractNumId w:val="6"/>
  </w:num>
  <w:num w:numId="14" w16cid:durableId="915435937">
    <w:abstractNumId w:val="1"/>
  </w:num>
  <w:num w:numId="15" w16cid:durableId="284967388">
    <w:abstractNumId w:val="5"/>
  </w:num>
  <w:num w:numId="16" w16cid:durableId="1416516401">
    <w:abstractNumId w:val="13"/>
  </w:num>
  <w:num w:numId="17" w16cid:durableId="994186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A43944"/>
    <w:rsid w:val="00203818"/>
    <w:rsid w:val="002B7F74"/>
    <w:rsid w:val="00462778"/>
    <w:rsid w:val="006E14D0"/>
    <w:rsid w:val="00806261"/>
    <w:rsid w:val="009D74DD"/>
    <w:rsid w:val="00A43944"/>
    <w:rsid w:val="00CA672A"/>
    <w:rsid w:val="00CB286E"/>
    <w:rsid w:val="00CE14BC"/>
    <w:rsid w:val="00CF710B"/>
    <w:rsid w:val="00D6147C"/>
    <w:rsid w:val="00E57C1C"/>
    <w:rsid w:val="00EC6AE8"/>
    <w:rsid w:val="00F9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C730"/>
  <w15:chartTrackingRefBased/>
  <w15:docId w15:val="{F8F0D475-1E25-4711-B85B-C5465571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4DD"/>
    <w:pPr>
      <w:suppressAutoHyphens/>
      <w:spacing w:after="0" w:line="100" w:lineRule="atLeast"/>
    </w:pPr>
    <w:rPr>
      <w:rFonts w:ascii="Arial" w:eastAsia="SimSun" w:hAnsi="Arial" w:cs="Arial"/>
      <w:color w:val="000000"/>
      <w:sz w:val="24"/>
      <w:szCs w:val="24"/>
      <w:lang w:eastAsia="ar-SA"/>
    </w:rPr>
  </w:style>
  <w:style w:type="paragraph" w:styleId="Heading3">
    <w:name w:val="heading 3"/>
    <w:basedOn w:val="Normal"/>
    <w:next w:val="BodyText"/>
    <w:link w:val="Heading3Char"/>
    <w:qFormat/>
    <w:rsid w:val="00F95FCD"/>
    <w:pPr>
      <w:keepNext/>
      <w:tabs>
        <w:tab w:val="num" w:pos="720"/>
      </w:tabs>
      <w:spacing w:before="240" w:after="60"/>
      <w:ind w:left="720" w:hanging="72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Forth level,List1,body 2,List Paragraph11,Listă colorată - Accentuare 11,Bullet,Citation List"/>
    <w:basedOn w:val="Normal"/>
    <w:uiPriority w:val="34"/>
    <w:qFormat/>
    <w:rsid w:val="009D74DD"/>
    <w:pPr>
      <w:ind w:left="720"/>
    </w:pPr>
  </w:style>
  <w:style w:type="character" w:customStyle="1" w:styleId="tpa">
    <w:name w:val="tpa"/>
    <w:basedOn w:val="DefaultParagraphFont"/>
    <w:rsid w:val="009D74DD"/>
  </w:style>
  <w:style w:type="character" w:customStyle="1" w:styleId="Heading3Char">
    <w:name w:val="Heading 3 Char"/>
    <w:basedOn w:val="DefaultParagraphFont"/>
    <w:link w:val="Heading3"/>
    <w:rsid w:val="00F95FCD"/>
    <w:rPr>
      <w:rFonts w:ascii="Arial" w:eastAsia="Times New Roman" w:hAnsi="Arial" w:cs="Arial"/>
      <w:b/>
      <w:bCs/>
      <w:color w:val="000000"/>
      <w:sz w:val="26"/>
      <w:szCs w:val="26"/>
      <w:lang w:eastAsia="ar-SA"/>
    </w:rPr>
  </w:style>
  <w:style w:type="character" w:customStyle="1" w:styleId="DefaultParagraphFont2">
    <w:name w:val="Default Paragraph Font2"/>
    <w:rsid w:val="00F95FCD"/>
  </w:style>
  <w:style w:type="character" w:customStyle="1" w:styleId="HeaderChar">
    <w:name w:val="Header Char"/>
    <w:basedOn w:val="DefaultParagraphFont2"/>
    <w:rsid w:val="00F95FCD"/>
  </w:style>
  <w:style w:type="character" w:customStyle="1" w:styleId="FooterChar">
    <w:name w:val="Footer Char"/>
    <w:basedOn w:val="DefaultParagraphFont2"/>
    <w:rsid w:val="00F95FCD"/>
  </w:style>
  <w:style w:type="character" w:styleId="Hyperlink">
    <w:name w:val="Hyperlink"/>
    <w:rsid w:val="00F95FCD"/>
    <w:rPr>
      <w:color w:val="0563C1"/>
      <w:u w:val="single"/>
    </w:rPr>
  </w:style>
  <w:style w:type="character" w:customStyle="1" w:styleId="UnresolvedMention1">
    <w:name w:val="Unresolved Mention1"/>
    <w:rsid w:val="00F95FCD"/>
    <w:rPr>
      <w:color w:val="808080"/>
    </w:rPr>
  </w:style>
  <w:style w:type="character" w:customStyle="1" w:styleId="BalloonTextChar">
    <w:name w:val="Balloon Text Char"/>
    <w:rsid w:val="00F95FCD"/>
    <w:rPr>
      <w:rFonts w:ascii="Segoe UI" w:hAnsi="Segoe UI" w:cs="Segoe UI"/>
      <w:sz w:val="18"/>
      <w:szCs w:val="18"/>
    </w:rPr>
  </w:style>
  <w:style w:type="character" w:customStyle="1" w:styleId="FootnoteTextChar">
    <w:name w:val="Footnote Text Char"/>
    <w:rsid w:val="00F95FCD"/>
    <w:rPr>
      <w:sz w:val="20"/>
      <w:szCs w:val="20"/>
    </w:rPr>
  </w:style>
  <w:style w:type="character" w:customStyle="1" w:styleId="FootnoteReference1">
    <w:name w:val="Footnote Reference1"/>
    <w:rsid w:val="00F95FCD"/>
    <w:rPr>
      <w:vertAlign w:val="superscript"/>
    </w:rPr>
  </w:style>
  <w:style w:type="character" w:customStyle="1" w:styleId="ListParagraphChar">
    <w:name w:val="List Paragraph Char"/>
    <w:aliases w:val="Akapit z listą BS Char,Outlines a.b.c. Char,List_Paragraph Char,Multilevel para_II Char,Akapit z lista BS Char,List Paragraph1 Char,Normal bullet 2 Char,Forth level Char,List1 Char,body 2 Char,List Paragraph11 Char,Bullet Char"/>
    <w:uiPriority w:val="34"/>
    <w:rsid w:val="00F95FCD"/>
  </w:style>
  <w:style w:type="character" w:styleId="Strong">
    <w:name w:val="Strong"/>
    <w:uiPriority w:val="22"/>
    <w:qFormat/>
    <w:rsid w:val="00F95FCD"/>
    <w:rPr>
      <w:b/>
      <w:bCs/>
    </w:rPr>
  </w:style>
  <w:style w:type="character" w:customStyle="1" w:styleId="FontStyle165">
    <w:name w:val="Font Style165"/>
    <w:rsid w:val="00F95FCD"/>
    <w:rPr>
      <w:rFonts w:ascii="Times New Roman" w:hAnsi="Times New Roman" w:cs="Times New Roman"/>
      <w:sz w:val="22"/>
      <w:szCs w:val="22"/>
    </w:rPr>
  </w:style>
  <w:style w:type="character" w:customStyle="1" w:styleId="FontStyle166">
    <w:name w:val="Font Style166"/>
    <w:rsid w:val="00F95FCD"/>
    <w:rPr>
      <w:rFonts w:ascii="Times New Roman" w:hAnsi="Times New Roman" w:cs="Times New Roman"/>
      <w:i/>
      <w:iCs/>
      <w:sz w:val="22"/>
      <w:szCs w:val="22"/>
    </w:rPr>
  </w:style>
  <w:style w:type="character" w:customStyle="1" w:styleId="ln2paragraf1">
    <w:name w:val="ln2paragraf1"/>
    <w:rsid w:val="00F95FCD"/>
    <w:rPr>
      <w:b/>
      <w:bCs/>
    </w:rPr>
  </w:style>
  <w:style w:type="character" w:customStyle="1" w:styleId="ListLabel1">
    <w:name w:val="ListLabel 1"/>
    <w:rsid w:val="00F95FCD"/>
    <w:rPr>
      <w:b/>
    </w:rPr>
  </w:style>
  <w:style w:type="character" w:customStyle="1" w:styleId="ListLabel2">
    <w:name w:val="ListLabel 2"/>
    <w:rsid w:val="00F95FCD"/>
    <w:rPr>
      <w:b/>
      <w:u w:val="none"/>
    </w:rPr>
  </w:style>
  <w:style w:type="character" w:customStyle="1" w:styleId="ListLabel3">
    <w:name w:val="ListLabel 3"/>
    <w:rsid w:val="00F95FCD"/>
    <w:rPr>
      <w:rFonts w:eastAsia="Times New Roman" w:cs="Arial"/>
    </w:rPr>
  </w:style>
  <w:style w:type="character" w:customStyle="1" w:styleId="ListLabel4">
    <w:name w:val="ListLabel 4"/>
    <w:rsid w:val="00F95FCD"/>
    <w:rPr>
      <w:rFonts w:cs="Courier New"/>
    </w:rPr>
  </w:style>
  <w:style w:type="character" w:customStyle="1" w:styleId="ListLabel5">
    <w:name w:val="ListLabel 5"/>
    <w:rsid w:val="00F95FCD"/>
    <w:rPr>
      <w:rFonts w:eastAsia="Calibri" w:cs="Arial"/>
    </w:rPr>
  </w:style>
  <w:style w:type="character" w:customStyle="1" w:styleId="ListLabel6">
    <w:name w:val="ListLabel 6"/>
    <w:rsid w:val="00F95FCD"/>
    <w:rPr>
      <w:b w:val="0"/>
    </w:rPr>
  </w:style>
  <w:style w:type="character" w:customStyle="1" w:styleId="ListLabel7">
    <w:name w:val="ListLabel 7"/>
    <w:rsid w:val="00F95FCD"/>
    <w:rPr>
      <w:u w:val="single"/>
    </w:rPr>
  </w:style>
  <w:style w:type="character" w:customStyle="1" w:styleId="ListLabel8">
    <w:name w:val="ListLabel 8"/>
    <w:rsid w:val="00F95FCD"/>
    <w:rPr>
      <w:b/>
      <w:sz w:val="28"/>
    </w:rPr>
  </w:style>
  <w:style w:type="character" w:customStyle="1" w:styleId="ListLabel9">
    <w:name w:val="ListLabel 9"/>
    <w:rsid w:val="00F95FCD"/>
    <w:rPr>
      <w:rFonts w:eastAsia="Times New Roman" w:cs="Times New Roman"/>
    </w:rPr>
  </w:style>
  <w:style w:type="character" w:customStyle="1" w:styleId="ListLabel10">
    <w:name w:val="ListLabel 10"/>
    <w:rsid w:val="00F95FCD"/>
    <w:rPr>
      <w:rFonts w:eastAsia="SimSun" w:cs="Times New Roman"/>
    </w:rPr>
  </w:style>
  <w:style w:type="character" w:customStyle="1" w:styleId="ListLabel11">
    <w:name w:val="ListLabel 11"/>
    <w:rsid w:val="00F95FCD"/>
    <w:rPr>
      <w:rFonts w:cs="Arial"/>
    </w:rPr>
  </w:style>
  <w:style w:type="character" w:customStyle="1" w:styleId="ListLabel12">
    <w:name w:val="ListLabel 12"/>
    <w:rsid w:val="00F95FCD"/>
    <w:rPr>
      <w:rFonts w:cs="Times New Roman"/>
    </w:rPr>
  </w:style>
  <w:style w:type="character" w:customStyle="1" w:styleId="ListLabel13">
    <w:name w:val="ListLabel 13"/>
    <w:rsid w:val="00F95FCD"/>
    <w:rPr>
      <w:b w:val="0"/>
      <w:u w:val="single"/>
    </w:rPr>
  </w:style>
  <w:style w:type="character" w:customStyle="1" w:styleId="ListLabel14">
    <w:name w:val="ListLabel 14"/>
    <w:rsid w:val="00F95FCD"/>
    <w:rPr>
      <w:i w:val="0"/>
    </w:rPr>
  </w:style>
  <w:style w:type="character" w:customStyle="1" w:styleId="Bullets">
    <w:name w:val="Bullets"/>
    <w:rsid w:val="00F95FCD"/>
    <w:rPr>
      <w:rFonts w:ascii="OpenSymbol" w:eastAsia="OpenSymbol" w:hAnsi="OpenSymbol" w:cs="OpenSymbol"/>
    </w:rPr>
  </w:style>
  <w:style w:type="paragraph" w:customStyle="1" w:styleId="Heading">
    <w:name w:val="Heading"/>
    <w:basedOn w:val="Normal"/>
    <w:next w:val="BodyText"/>
    <w:rsid w:val="00F95FCD"/>
    <w:pPr>
      <w:keepNext/>
      <w:spacing w:before="240" w:after="120"/>
    </w:pPr>
    <w:rPr>
      <w:rFonts w:eastAsia="Microsoft YaHei"/>
      <w:sz w:val="28"/>
      <w:szCs w:val="28"/>
    </w:rPr>
  </w:style>
  <w:style w:type="paragraph" w:styleId="BodyText">
    <w:name w:val="Body Text"/>
    <w:basedOn w:val="Normal"/>
    <w:link w:val="BodyTextChar"/>
    <w:rsid w:val="00F95FCD"/>
    <w:pPr>
      <w:spacing w:after="120"/>
    </w:pPr>
  </w:style>
  <w:style w:type="character" w:customStyle="1" w:styleId="BodyTextChar">
    <w:name w:val="Body Text Char"/>
    <w:basedOn w:val="DefaultParagraphFont"/>
    <w:link w:val="BodyText"/>
    <w:rsid w:val="00F95FCD"/>
    <w:rPr>
      <w:rFonts w:ascii="Arial" w:eastAsia="SimSun" w:hAnsi="Arial" w:cs="Arial"/>
      <w:color w:val="000000"/>
      <w:sz w:val="24"/>
      <w:szCs w:val="24"/>
      <w:lang w:eastAsia="ar-SA"/>
    </w:rPr>
  </w:style>
  <w:style w:type="paragraph" w:styleId="List">
    <w:name w:val="List"/>
    <w:basedOn w:val="BodyText"/>
    <w:rsid w:val="00F95FCD"/>
  </w:style>
  <w:style w:type="paragraph" w:styleId="Caption">
    <w:name w:val="caption"/>
    <w:basedOn w:val="Normal"/>
    <w:qFormat/>
    <w:rsid w:val="00F95FCD"/>
    <w:pPr>
      <w:suppressLineNumbers/>
      <w:spacing w:before="120" w:after="120"/>
    </w:pPr>
    <w:rPr>
      <w:i/>
      <w:iCs/>
    </w:rPr>
  </w:style>
  <w:style w:type="paragraph" w:customStyle="1" w:styleId="Index">
    <w:name w:val="Index"/>
    <w:basedOn w:val="Normal"/>
    <w:rsid w:val="00F95FCD"/>
    <w:pPr>
      <w:suppressLineNumbers/>
    </w:pPr>
  </w:style>
  <w:style w:type="paragraph" w:styleId="Header">
    <w:name w:val="header"/>
    <w:basedOn w:val="Normal"/>
    <w:link w:val="HeaderChar1"/>
    <w:uiPriority w:val="99"/>
    <w:rsid w:val="00F95FCD"/>
    <w:pPr>
      <w:suppressLineNumbers/>
      <w:tabs>
        <w:tab w:val="center" w:pos="4536"/>
        <w:tab w:val="right" w:pos="9072"/>
      </w:tabs>
    </w:pPr>
    <w:rPr>
      <w:rFonts w:cs="Times New Roman"/>
      <w:lang w:val="x-none"/>
    </w:rPr>
  </w:style>
  <w:style w:type="character" w:customStyle="1" w:styleId="HeaderChar1">
    <w:name w:val="Header Char1"/>
    <w:basedOn w:val="DefaultParagraphFont"/>
    <w:link w:val="Header"/>
    <w:uiPriority w:val="99"/>
    <w:rsid w:val="00F95FCD"/>
    <w:rPr>
      <w:rFonts w:ascii="Arial" w:eastAsia="SimSun" w:hAnsi="Arial" w:cs="Times New Roman"/>
      <w:color w:val="000000"/>
      <w:sz w:val="24"/>
      <w:szCs w:val="24"/>
      <w:lang w:val="x-none" w:eastAsia="ar-SA"/>
    </w:rPr>
  </w:style>
  <w:style w:type="paragraph" w:styleId="Footer">
    <w:name w:val="footer"/>
    <w:basedOn w:val="Normal"/>
    <w:link w:val="FooterChar1"/>
    <w:rsid w:val="00F95FCD"/>
    <w:pPr>
      <w:suppressLineNumbers/>
      <w:tabs>
        <w:tab w:val="center" w:pos="4536"/>
        <w:tab w:val="right" w:pos="9072"/>
      </w:tabs>
    </w:pPr>
    <w:rPr>
      <w:rFonts w:cs="Times New Roman"/>
      <w:lang w:val="x-none"/>
    </w:rPr>
  </w:style>
  <w:style w:type="character" w:customStyle="1" w:styleId="FooterChar1">
    <w:name w:val="Footer Char1"/>
    <w:basedOn w:val="DefaultParagraphFont"/>
    <w:link w:val="Footer"/>
    <w:rsid w:val="00F95FCD"/>
    <w:rPr>
      <w:rFonts w:ascii="Arial" w:eastAsia="SimSun" w:hAnsi="Arial" w:cs="Times New Roman"/>
      <w:color w:val="000000"/>
      <w:sz w:val="24"/>
      <w:szCs w:val="24"/>
      <w:lang w:val="x-none" w:eastAsia="ar-SA"/>
    </w:rPr>
  </w:style>
  <w:style w:type="paragraph" w:styleId="BalloonText">
    <w:name w:val="Balloon Text"/>
    <w:basedOn w:val="Normal"/>
    <w:link w:val="BalloonTextChar1"/>
    <w:rsid w:val="00F95FCD"/>
    <w:rPr>
      <w:rFonts w:ascii="Segoe UI" w:hAnsi="Segoe UI" w:cs="Segoe UI"/>
      <w:sz w:val="18"/>
      <w:szCs w:val="18"/>
    </w:rPr>
  </w:style>
  <w:style w:type="character" w:customStyle="1" w:styleId="BalloonTextChar1">
    <w:name w:val="Balloon Text Char1"/>
    <w:basedOn w:val="DefaultParagraphFont"/>
    <w:link w:val="BalloonText"/>
    <w:rsid w:val="00F95FCD"/>
    <w:rPr>
      <w:rFonts w:ascii="Segoe UI" w:eastAsia="SimSun" w:hAnsi="Segoe UI" w:cs="Segoe UI"/>
      <w:color w:val="000000"/>
      <w:sz w:val="18"/>
      <w:szCs w:val="18"/>
      <w:lang w:eastAsia="ar-SA"/>
    </w:rPr>
  </w:style>
  <w:style w:type="paragraph" w:customStyle="1" w:styleId="FootnoteText1">
    <w:name w:val="Footnote Text1"/>
    <w:basedOn w:val="Normal"/>
    <w:rsid w:val="00F95FCD"/>
    <w:rPr>
      <w:sz w:val="20"/>
      <w:szCs w:val="20"/>
    </w:rPr>
  </w:style>
  <w:style w:type="paragraph" w:customStyle="1" w:styleId="BVIfnrChar1Char">
    <w:name w:val="BVI fnr Char1 Char"/>
    <w:basedOn w:val="Normal"/>
    <w:rsid w:val="00F95FCD"/>
    <w:pPr>
      <w:spacing w:line="240" w:lineRule="exact"/>
    </w:pPr>
    <w:rPr>
      <w:vertAlign w:val="superscript"/>
    </w:rPr>
  </w:style>
  <w:style w:type="paragraph" w:customStyle="1" w:styleId="WW-Default">
    <w:name w:val="WW-Default"/>
    <w:rsid w:val="00F95FCD"/>
    <w:pPr>
      <w:widowControl w:val="0"/>
      <w:suppressAutoHyphens/>
      <w:spacing w:after="0" w:line="100" w:lineRule="atLeast"/>
    </w:pPr>
    <w:rPr>
      <w:rFonts w:ascii="Times-New-Roman" w:eastAsia="Times New Roman" w:hAnsi="Times-New-Roman" w:cs="Times-New-Roman"/>
      <w:color w:val="000000"/>
      <w:sz w:val="24"/>
      <w:szCs w:val="24"/>
      <w:lang w:eastAsia="ar-SA"/>
    </w:rPr>
  </w:style>
  <w:style w:type="paragraph" w:styleId="NoSpacing">
    <w:name w:val="No Spacing"/>
    <w:qFormat/>
    <w:rsid w:val="00F95FCD"/>
    <w:pPr>
      <w:suppressAutoHyphens/>
      <w:spacing w:after="0" w:line="100" w:lineRule="atLeast"/>
    </w:pPr>
    <w:rPr>
      <w:rFonts w:ascii="Calibri" w:eastAsia="SimSun" w:hAnsi="Calibri" w:cs="font297"/>
      <w:lang w:val="ro-RO" w:eastAsia="ar-SA"/>
    </w:rPr>
  </w:style>
  <w:style w:type="paragraph" w:styleId="NormalWeb">
    <w:name w:val="Normal (Web)"/>
    <w:basedOn w:val="Normal"/>
    <w:rsid w:val="00F95FCD"/>
    <w:pPr>
      <w:spacing w:before="100" w:after="100"/>
    </w:pPr>
    <w:rPr>
      <w:rFonts w:ascii="Times New Roman" w:eastAsia="Times New Roman" w:hAnsi="Times New Roman" w:cs="Times New Roman"/>
    </w:rPr>
  </w:style>
  <w:style w:type="paragraph" w:customStyle="1" w:styleId="Style28">
    <w:name w:val="Style28"/>
    <w:basedOn w:val="Normal"/>
    <w:rsid w:val="00F95FCD"/>
    <w:pPr>
      <w:widowControl w:val="0"/>
      <w:spacing w:line="257" w:lineRule="exact"/>
      <w:jc w:val="both"/>
    </w:pPr>
    <w:rPr>
      <w:rFonts w:eastAsia="Times New Roman" w:cs="Times New Roman"/>
    </w:rPr>
  </w:style>
  <w:style w:type="paragraph" w:customStyle="1" w:styleId="Style37">
    <w:name w:val="Style37"/>
    <w:basedOn w:val="Normal"/>
    <w:rsid w:val="00F95FCD"/>
    <w:pPr>
      <w:widowControl w:val="0"/>
      <w:spacing w:line="259" w:lineRule="exact"/>
      <w:jc w:val="both"/>
    </w:pPr>
    <w:rPr>
      <w:rFonts w:eastAsia="Times New Roman" w:cs="Times New Roman"/>
    </w:rPr>
  </w:style>
  <w:style w:type="paragraph" w:customStyle="1" w:styleId="Style63">
    <w:name w:val="Style63"/>
    <w:basedOn w:val="Normal"/>
    <w:rsid w:val="00F95FCD"/>
    <w:pPr>
      <w:widowControl w:val="0"/>
      <w:jc w:val="center"/>
    </w:pPr>
    <w:rPr>
      <w:rFonts w:eastAsia="Times New Roman" w:cs="Times New Roman"/>
    </w:rPr>
  </w:style>
  <w:style w:type="paragraph" w:styleId="BodyTextIndent">
    <w:name w:val="Body Text Indent"/>
    <w:basedOn w:val="Normal"/>
    <w:link w:val="BodyTextIndentChar"/>
    <w:uiPriority w:val="99"/>
    <w:semiHidden/>
    <w:unhideWhenUsed/>
    <w:rsid w:val="00F95FCD"/>
    <w:pPr>
      <w:spacing w:after="120"/>
      <w:ind w:left="283"/>
    </w:pPr>
    <w:rPr>
      <w:rFonts w:cs="Times New Roman"/>
    </w:rPr>
  </w:style>
  <w:style w:type="character" w:customStyle="1" w:styleId="BodyTextIndentChar">
    <w:name w:val="Body Text Indent Char"/>
    <w:basedOn w:val="DefaultParagraphFont"/>
    <w:link w:val="BodyTextIndent"/>
    <w:uiPriority w:val="99"/>
    <w:semiHidden/>
    <w:rsid w:val="00F95FCD"/>
    <w:rPr>
      <w:rFonts w:ascii="Arial" w:eastAsia="SimSun" w:hAnsi="Arial" w:cs="Times New Roman"/>
      <w:color w:val="000000"/>
      <w:sz w:val="24"/>
      <w:szCs w:val="24"/>
      <w:lang w:eastAsia="ar-SA"/>
    </w:rPr>
  </w:style>
  <w:style w:type="paragraph" w:customStyle="1" w:styleId="Default">
    <w:name w:val="Default"/>
    <w:rsid w:val="00F95FCD"/>
    <w:pPr>
      <w:autoSpaceDE w:val="0"/>
      <w:autoSpaceDN w:val="0"/>
      <w:adjustRightInd w:val="0"/>
      <w:spacing w:after="0" w:line="240" w:lineRule="auto"/>
    </w:pPr>
    <w:rPr>
      <w:rFonts w:ascii="Calibri" w:eastAsia="Calibri" w:hAnsi="Calibri" w:cs="Calibri"/>
      <w:color w:val="000000"/>
      <w:sz w:val="24"/>
      <w:szCs w:val="24"/>
    </w:rPr>
  </w:style>
  <w:style w:type="character" w:styleId="Emphasis">
    <w:name w:val="Emphasis"/>
    <w:qFormat/>
    <w:rsid w:val="00F95FCD"/>
    <w:rPr>
      <w:i/>
      <w:iCs/>
    </w:rPr>
  </w:style>
  <w:style w:type="character" w:customStyle="1" w:styleId="Legend1">
    <w:name w:val="Legendă1"/>
    <w:basedOn w:val="DefaultParagraphFont"/>
    <w:rsid w:val="00F95FCD"/>
  </w:style>
  <w:style w:type="paragraph" w:styleId="PlainText">
    <w:name w:val="Plain Text"/>
    <w:basedOn w:val="Normal"/>
    <w:link w:val="PlainTextChar"/>
    <w:semiHidden/>
    <w:unhideWhenUsed/>
    <w:rsid w:val="00F95FCD"/>
    <w:pPr>
      <w:suppressAutoHyphens w:val="0"/>
      <w:spacing w:line="240" w:lineRule="auto"/>
    </w:pPr>
    <w:rPr>
      <w:rFonts w:ascii="Courier New" w:eastAsia="Times New Roman" w:hAnsi="Courier New" w:cs="Times New Roman"/>
      <w:color w:val="auto"/>
      <w:sz w:val="20"/>
      <w:szCs w:val="20"/>
      <w:lang w:eastAsia="en-US"/>
    </w:rPr>
  </w:style>
  <w:style w:type="character" w:customStyle="1" w:styleId="PlainTextChar">
    <w:name w:val="Plain Text Char"/>
    <w:basedOn w:val="DefaultParagraphFont"/>
    <w:link w:val="PlainText"/>
    <w:semiHidden/>
    <w:rsid w:val="00F95FCD"/>
    <w:rPr>
      <w:rFonts w:ascii="Courier New" w:eastAsia="Times New Roman" w:hAnsi="Courier New" w:cs="Times New Roman"/>
      <w:sz w:val="20"/>
      <w:szCs w:val="20"/>
    </w:rPr>
  </w:style>
  <w:style w:type="paragraph" w:styleId="ListBullet2">
    <w:name w:val="List Bullet 2"/>
    <w:basedOn w:val="Normal"/>
    <w:rsid w:val="00F95FCD"/>
    <w:pPr>
      <w:numPr>
        <w:numId w:val="1"/>
      </w:numPr>
      <w:suppressAutoHyphens w:val="0"/>
      <w:spacing w:line="240" w:lineRule="auto"/>
    </w:pPr>
    <w:rPr>
      <w:rFonts w:ascii="Times New Roman" w:eastAsia="Times New Roman" w:hAnsi="Times New Roman" w:cs="Times New Roman"/>
      <w:color w:val="auto"/>
      <w:lang w:eastAsia="en-US"/>
    </w:rPr>
  </w:style>
  <w:style w:type="character" w:customStyle="1" w:styleId="st1">
    <w:name w:val="st1"/>
    <w:rsid w:val="00F95FCD"/>
    <w:rPr>
      <w:b w:val="0"/>
      <w:bCs w:val="0"/>
      <w:color w:val="444444"/>
      <w:sz w:val="27"/>
      <w:szCs w:val="27"/>
    </w:rPr>
  </w:style>
  <w:style w:type="character" w:customStyle="1" w:styleId="spar">
    <w:name w:val="s_par"/>
    <w:rsid w:val="00F95FCD"/>
  </w:style>
  <w:style w:type="paragraph" w:customStyle="1" w:styleId="yiv2022675273msolistparagraph">
    <w:name w:val="yiv2022675273msolistparagraph"/>
    <w:basedOn w:val="Normal"/>
    <w:rsid w:val="00F95FCD"/>
    <w:pPr>
      <w:suppressAutoHyphens w:val="0"/>
      <w:spacing w:before="100" w:beforeAutospacing="1" w:after="100" w:afterAutospacing="1" w:line="240" w:lineRule="auto"/>
    </w:pPr>
    <w:rPr>
      <w:rFonts w:ascii="Times New Roman" w:eastAsia="Times New Roman" w:hAnsi="Times New Roman" w:cs="Times New Roman"/>
      <w:color w:val="auto"/>
      <w:lang w:eastAsia="en-US"/>
    </w:rPr>
  </w:style>
  <w:style w:type="paragraph" w:customStyle="1" w:styleId="yiv2022675273msonormal">
    <w:name w:val="yiv2022675273msonormal"/>
    <w:basedOn w:val="Normal"/>
    <w:rsid w:val="00F95FCD"/>
    <w:pPr>
      <w:suppressAutoHyphens w:val="0"/>
      <w:spacing w:before="100" w:beforeAutospacing="1" w:after="100" w:afterAutospacing="1" w:line="240" w:lineRule="auto"/>
    </w:pPr>
    <w:rPr>
      <w:rFonts w:ascii="Times New Roman" w:eastAsia="Times New Roman" w:hAnsi="Times New Roman" w:cs="Times New Roman"/>
      <w:color w:val="auto"/>
      <w:lang w:eastAsia="en-US"/>
    </w:rPr>
  </w:style>
  <w:style w:type="paragraph" w:customStyle="1" w:styleId="yiv6941291967msonormal">
    <w:name w:val="yiv6941291967msonormal"/>
    <w:basedOn w:val="Normal"/>
    <w:rsid w:val="00F95FCD"/>
    <w:pPr>
      <w:suppressAutoHyphens w:val="0"/>
      <w:spacing w:before="100" w:beforeAutospacing="1" w:after="100" w:afterAutospacing="1" w:line="240" w:lineRule="auto"/>
    </w:pPr>
    <w:rPr>
      <w:rFonts w:ascii="Times New Roman" w:eastAsia="Times New Roman" w:hAnsi="Times New Roman" w:cs="Times New Roman"/>
      <w:color w:val="auto"/>
      <w:lang w:eastAsia="en-US"/>
    </w:rPr>
  </w:style>
  <w:style w:type="paragraph" w:customStyle="1" w:styleId="yiv2113832444msolistparagraph">
    <w:name w:val="yiv2113832444msolistparagraph"/>
    <w:basedOn w:val="Normal"/>
    <w:rsid w:val="00F95FCD"/>
    <w:pPr>
      <w:suppressAutoHyphens w:val="0"/>
      <w:spacing w:before="100" w:beforeAutospacing="1" w:after="100" w:afterAutospacing="1" w:line="240" w:lineRule="auto"/>
    </w:pPr>
    <w:rPr>
      <w:rFonts w:ascii="Times New Roman" w:eastAsia="Times New Roman" w:hAnsi="Times New Roman" w:cs="Times New Roman"/>
      <w:color w:val="auto"/>
      <w:lang w:eastAsia="en-US"/>
    </w:rPr>
  </w:style>
  <w:style w:type="paragraph" w:styleId="BodyTextIndent3">
    <w:name w:val="Body Text Indent 3"/>
    <w:basedOn w:val="Normal"/>
    <w:link w:val="BodyTextIndent3Char"/>
    <w:uiPriority w:val="99"/>
    <w:unhideWhenUsed/>
    <w:rsid w:val="00F95FCD"/>
    <w:pPr>
      <w:suppressAutoHyphens w:val="0"/>
      <w:spacing w:after="120" w:line="259" w:lineRule="auto"/>
      <w:ind w:left="360"/>
    </w:pPr>
    <w:rPr>
      <w:rFonts w:ascii="Calibri" w:eastAsia="Calibri" w:hAnsi="Calibri" w:cs="Times New Roman"/>
      <w:color w:val="auto"/>
      <w:sz w:val="16"/>
      <w:szCs w:val="16"/>
      <w:lang w:val="x-none" w:eastAsia="x-none"/>
    </w:rPr>
  </w:style>
  <w:style w:type="character" w:customStyle="1" w:styleId="BodyTextIndent3Char">
    <w:name w:val="Body Text Indent 3 Char"/>
    <w:basedOn w:val="DefaultParagraphFont"/>
    <w:link w:val="BodyTextIndent3"/>
    <w:uiPriority w:val="99"/>
    <w:rsid w:val="00F95FCD"/>
    <w:rPr>
      <w:rFonts w:ascii="Calibri" w:eastAsia="Calibri" w:hAnsi="Calibri" w:cs="Times New Roman"/>
      <w:sz w:val="16"/>
      <w:szCs w:val="16"/>
      <w:lang w:val="x-none" w:eastAsia="x-none"/>
    </w:rPr>
  </w:style>
  <w:style w:type="paragraph" w:styleId="BodyText2">
    <w:name w:val="Body Text 2"/>
    <w:basedOn w:val="Normal"/>
    <w:link w:val="BodyText2Char"/>
    <w:uiPriority w:val="99"/>
    <w:semiHidden/>
    <w:unhideWhenUsed/>
    <w:rsid w:val="00F95FCD"/>
    <w:pPr>
      <w:spacing w:after="120" w:line="480" w:lineRule="auto"/>
    </w:pPr>
    <w:rPr>
      <w:rFonts w:cs="Times New Roman"/>
      <w:lang w:val="x-none"/>
    </w:rPr>
  </w:style>
  <w:style w:type="character" w:customStyle="1" w:styleId="BodyText2Char">
    <w:name w:val="Body Text 2 Char"/>
    <w:basedOn w:val="DefaultParagraphFont"/>
    <w:link w:val="BodyText2"/>
    <w:uiPriority w:val="99"/>
    <w:semiHidden/>
    <w:rsid w:val="00F95FCD"/>
    <w:rPr>
      <w:rFonts w:ascii="Arial" w:eastAsia="SimSun" w:hAnsi="Arial" w:cs="Times New Roman"/>
      <w:color w:val="000000"/>
      <w:sz w:val="24"/>
      <w:szCs w:val="24"/>
      <w:lang w:val="x-none" w:eastAsia="ar-SA"/>
    </w:rPr>
  </w:style>
  <w:style w:type="character" w:customStyle="1" w:styleId="slitbdy">
    <w:name w:val="s_lit_bdy"/>
    <w:rsid w:val="00F95FCD"/>
  </w:style>
  <w:style w:type="paragraph" w:customStyle="1" w:styleId="Paragraf2">
    <w:name w:val="Paragraf 2"/>
    <w:basedOn w:val="Normal"/>
    <w:rsid w:val="00F95FCD"/>
    <w:pPr>
      <w:suppressAutoHyphens w:val="0"/>
      <w:spacing w:line="480" w:lineRule="auto"/>
    </w:pPr>
    <w:rPr>
      <w:rFonts w:eastAsia="Times New Roman" w:cs="Times New Roman"/>
      <w:color w:val="auto"/>
      <w:sz w:val="20"/>
      <w:szCs w:val="20"/>
      <w:u w:val="single"/>
      <w:lang w:val="ro-RO" w:eastAsia="en-US"/>
    </w:rPr>
  </w:style>
  <w:style w:type="paragraph" w:styleId="BodyTextIndent2">
    <w:name w:val="Body Text Indent 2"/>
    <w:basedOn w:val="Normal"/>
    <w:link w:val="BodyTextIndent2Char"/>
    <w:uiPriority w:val="99"/>
    <w:semiHidden/>
    <w:unhideWhenUsed/>
    <w:rsid w:val="00F95FCD"/>
    <w:pPr>
      <w:spacing w:after="120" w:line="480" w:lineRule="auto"/>
      <w:ind w:left="360"/>
    </w:pPr>
    <w:rPr>
      <w:rFonts w:cs="Times New Roman"/>
      <w:lang w:val="x-none"/>
    </w:rPr>
  </w:style>
  <w:style w:type="character" w:customStyle="1" w:styleId="BodyTextIndent2Char">
    <w:name w:val="Body Text Indent 2 Char"/>
    <w:basedOn w:val="DefaultParagraphFont"/>
    <w:link w:val="BodyTextIndent2"/>
    <w:uiPriority w:val="99"/>
    <w:semiHidden/>
    <w:rsid w:val="00F95FCD"/>
    <w:rPr>
      <w:rFonts w:ascii="Arial" w:eastAsia="SimSun" w:hAnsi="Arial" w:cs="Times New Roman"/>
      <w:color w:val="000000"/>
      <w:sz w:val="24"/>
      <w:szCs w:val="24"/>
      <w:lang w:val="x-none" w:eastAsia="ar-SA"/>
    </w:rPr>
  </w:style>
  <w:style w:type="paragraph" w:customStyle="1" w:styleId="TableParagraph">
    <w:name w:val="Table Paragraph"/>
    <w:basedOn w:val="Normal"/>
    <w:uiPriority w:val="1"/>
    <w:qFormat/>
    <w:rsid w:val="00F95FCD"/>
    <w:pPr>
      <w:widowControl w:val="0"/>
      <w:suppressAutoHyphens w:val="0"/>
      <w:autoSpaceDE w:val="0"/>
      <w:autoSpaceDN w:val="0"/>
      <w:spacing w:line="240" w:lineRule="auto"/>
      <w:jc w:val="right"/>
    </w:pPr>
    <w:rPr>
      <w:rFonts w:ascii="Times New Roman" w:eastAsia="Times New Roman" w:hAnsi="Times New Roman" w:cs="Times New Roman"/>
      <w:color w:val="auto"/>
      <w:sz w:val="22"/>
      <w:szCs w:val="22"/>
      <w:lang w:val="ro-RO" w:eastAsia="en-US"/>
    </w:rPr>
  </w:style>
  <w:style w:type="table" w:styleId="TableGrid">
    <w:name w:val="Table Grid"/>
    <w:basedOn w:val="TableNormal"/>
    <w:uiPriority w:val="59"/>
    <w:rsid w:val="00F95FC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19</Pages>
  <Words>6763</Words>
  <Characters>39228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45900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Carina VASILE</dc:creator>
  <cp:keywords/>
  <dc:description/>
  <cp:lastModifiedBy>Luana Carina VASILE</cp:lastModifiedBy>
  <cp:revision>4</cp:revision>
  <cp:lastPrinted>2023-05-25T08:43:00Z</cp:lastPrinted>
  <dcterms:created xsi:type="dcterms:W3CDTF">2023-05-19T09:14:00Z</dcterms:created>
  <dcterms:modified xsi:type="dcterms:W3CDTF">2023-05-25T08:45:00Z</dcterms:modified>
</cp:coreProperties>
</file>