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F50926" w:rsidRDefault="00FC5104" w:rsidP="001E5497">
      <w:pPr>
        <w:jc w:val="both"/>
      </w:pPr>
      <w:r w:rsidRPr="00F50926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EB74C0" w:rsidRDefault="00FC5104" w:rsidP="00EB74C0">
      <w:pPr>
        <w:jc w:val="both"/>
      </w:pPr>
      <w:r w:rsidRPr="00EB74C0">
        <w:t>ROMÂNIA</w:t>
      </w:r>
    </w:p>
    <w:p w:rsidR="00FC5104" w:rsidRPr="00EB74C0" w:rsidRDefault="00B70CDB" w:rsidP="00EB74C0">
      <w:pPr>
        <w:jc w:val="both"/>
      </w:pPr>
      <w:r w:rsidRPr="00EB74C0">
        <w:t>JUDEŢUL TIMIŞ</w:t>
      </w:r>
    </w:p>
    <w:p w:rsidR="00FC5104" w:rsidRPr="00EB74C0" w:rsidRDefault="00FC5104" w:rsidP="00EB74C0">
      <w:pPr>
        <w:jc w:val="both"/>
      </w:pPr>
      <w:r w:rsidRPr="00EB74C0">
        <w:t>MU</w:t>
      </w:r>
      <w:r w:rsidR="00B70CDB" w:rsidRPr="00EB74C0">
        <w:t>NICIPIUL TIMIŞ</w:t>
      </w:r>
      <w:r w:rsidRPr="00EB74C0">
        <w:t>OARA</w:t>
      </w:r>
    </w:p>
    <w:p w:rsidR="00872C49" w:rsidRPr="00EB74C0" w:rsidRDefault="00872C49" w:rsidP="00EB74C0">
      <w:pPr>
        <w:ind w:left="720" w:right="95"/>
        <w:jc w:val="both"/>
      </w:pPr>
      <w:r w:rsidRPr="00EB74C0">
        <w:t>DIRECŢIA CLĂDIRI,TERENURI ŞI DOTĂRI DIVERSE I EST</w:t>
      </w:r>
    </w:p>
    <w:p w:rsidR="00872C49" w:rsidRPr="00EB74C0" w:rsidRDefault="00872C49" w:rsidP="00EB74C0">
      <w:pPr>
        <w:ind w:right="95"/>
        <w:jc w:val="both"/>
      </w:pPr>
      <w:r w:rsidRPr="00EB74C0">
        <w:t>BIROUL CLĂDIRI TERENURI I EST</w:t>
      </w:r>
    </w:p>
    <w:p w:rsidR="00D12ED3" w:rsidRPr="00EB74C0" w:rsidRDefault="00EB74C0" w:rsidP="00EB74C0">
      <w:pPr>
        <w:jc w:val="both"/>
      </w:pPr>
      <w:r>
        <w:t>NR. CT2021-003090/26.07</w:t>
      </w:r>
      <w:r w:rsidR="00D12ED3" w:rsidRPr="00EB74C0">
        <w:t>.2021</w:t>
      </w:r>
    </w:p>
    <w:p w:rsidR="00FC5104" w:rsidRPr="00EB74C0" w:rsidRDefault="00FC5104" w:rsidP="00EB74C0">
      <w:pPr>
        <w:jc w:val="both"/>
      </w:pPr>
    </w:p>
    <w:p w:rsidR="002B58BF" w:rsidRPr="00EB74C0" w:rsidRDefault="00FC5104" w:rsidP="00EB74C0">
      <w:pPr>
        <w:jc w:val="both"/>
        <w:rPr>
          <w:lang w:val="en-US"/>
        </w:rPr>
      </w:pPr>
      <w:r w:rsidRPr="00EB74C0">
        <w:t xml:space="preserve">Bd. C.D. Loga nr. 1, Timişoara, </w:t>
      </w:r>
      <w:r w:rsidR="00B54D34" w:rsidRPr="00EB74C0">
        <w:t xml:space="preserve">tel </w:t>
      </w:r>
      <w:r w:rsidR="00866611">
        <w:rPr>
          <w:lang w:val="en-US"/>
        </w:rPr>
        <w:t>: +40256</w:t>
      </w:r>
      <w:r w:rsidR="00F061C0">
        <w:rPr>
          <w:lang w:val="en-US"/>
        </w:rPr>
        <w:t>/</w:t>
      </w:r>
      <w:r w:rsidR="00721D8C" w:rsidRPr="00EB74C0">
        <w:rPr>
          <w:lang w:val="en-US"/>
        </w:rPr>
        <w:t>40</w:t>
      </w:r>
      <w:r w:rsidR="00866611">
        <w:rPr>
          <w:lang w:val="en-US"/>
        </w:rPr>
        <w:t>8</w:t>
      </w:r>
      <w:r w:rsidR="00721D8C" w:rsidRPr="00EB74C0">
        <w:rPr>
          <w:lang w:val="en-US"/>
        </w:rPr>
        <w:t>424</w:t>
      </w:r>
    </w:p>
    <w:p w:rsidR="00EB74C0" w:rsidRPr="00EB74C0" w:rsidRDefault="00EB74C0" w:rsidP="00EB74C0">
      <w:pPr>
        <w:jc w:val="both"/>
        <w:rPr>
          <w:u w:val="single"/>
          <w:lang w:val="it-IT"/>
        </w:rPr>
      </w:pPr>
    </w:p>
    <w:p w:rsidR="002B58BF" w:rsidRPr="00EB74C0" w:rsidRDefault="002B58BF" w:rsidP="00EB74C0">
      <w:pPr>
        <w:jc w:val="both"/>
      </w:pPr>
    </w:p>
    <w:p w:rsidR="00EB74C0" w:rsidRPr="00EB74C0" w:rsidRDefault="00EB74C0" w:rsidP="00EB74C0">
      <w:pPr>
        <w:jc w:val="both"/>
        <w:rPr>
          <w:b/>
        </w:rPr>
      </w:pPr>
      <w:r w:rsidRPr="00EB74C0">
        <w:rPr>
          <w:b/>
        </w:rPr>
        <w:t xml:space="preserve">                               </w:t>
      </w:r>
      <w:r>
        <w:rPr>
          <w:b/>
        </w:rPr>
        <w:t xml:space="preserve">          </w:t>
      </w:r>
      <w:r w:rsidRPr="00EB74C0">
        <w:rPr>
          <w:b/>
        </w:rPr>
        <w:t xml:space="preserve"> RAPORT DE SPECIALITATE</w:t>
      </w:r>
    </w:p>
    <w:p w:rsidR="00EB74C0" w:rsidRPr="00EB74C0" w:rsidRDefault="00EB74C0" w:rsidP="00EB74C0">
      <w:pPr>
        <w:jc w:val="both"/>
        <w:rPr>
          <w:bCs/>
          <w:color w:val="000000"/>
          <w:lang w:val="en-US"/>
        </w:rPr>
      </w:pPr>
      <w:r w:rsidRPr="00EB74C0">
        <w:rPr>
          <w:bCs/>
          <w:color w:val="000000"/>
        </w:rPr>
        <w:t>privind aprobarea dobândirii de către Municipiul Timişoara</w:t>
      </w:r>
      <w:r>
        <w:rPr>
          <w:bCs/>
          <w:color w:val="000000"/>
        </w:rPr>
        <w:t xml:space="preserve"> a terenului în suprafaţă de 157 mp, înscris în CF nr. 444052 Timişoara , ce face </w:t>
      </w:r>
      <w:r w:rsidRPr="00EB74C0">
        <w:rPr>
          <w:bCs/>
          <w:color w:val="000000"/>
        </w:rPr>
        <w:t>obiectul renunţării la drep</w:t>
      </w:r>
      <w:r>
        <w:rPr>
          <w:bCs/>
          <w:color w:val="000000"/>
        </w:rPr>
        <w:t>tul de proprietate, de către Iordache Marcel şi trecerea acestuia</w:t>
      </w:r>
      <w:r w:rsidRPr="00EB74C0">
        <w:rPr>
          <w:bCs/>
          <w:color w:val="000000"/>
        </w:rPr>
        <w:t xml:space="preserve"> din domeniul privat al Municipiului Timişoara în domeniul public al Municipiului Timişoara</w:t>
      </w:r>
    </w:p>
    <w:p w:rsidR="00EB74C0" w:rsidRPr="00EB74C0" w:rsidRDefault="00EB74C0" w:rsidP="00EB74C0">
      <w:pPr>
        <w:jc w:val="both"/>
        <w:rPr>
          <w:bCs/>
          <w:color w:val="000000"/>
        </w:rPr>
      </w:pPr>
    </w:p>
    <w:p w:rsidR="00EB74C0" w:rsidRPr="00EB74C0" w:rsidRDefault="00EB74C0" w:rsidP="00EB74C0">
      <w:pPr>
        <w:jc w:val="both"/>
        <w:rPr>
          <w:bCs/>
          <w:color w:val="000000"/>
        </w:rPr>
      </w:pPr>
      <w:r w:rsidRPr="00EB74C0">
        <w:rPr>
          <w:bCs/>
          <w:color w:val="000000"/>
        </w:rPr>
        <w:t xml:space="preserve">          Având în vedere Referatul de aprobare a proi</w:t>
      </w:r>
      <w:r>
        <w:rPr>
          <w:bCs/>
          <w:color w:val="000000"/>
        </w:rPr>
        <w:t xml:space="preserve">ectului </w:t>
      </w:r>
      <w:r w:rsidR="00D07276">
        <w:rPr>
          <w:bCs/>
          <w:color w:val="000000"/>
        </w:rPr>
        <w:t xml:space="preserve">de hotărâre  nr. CT2021-003090 din </w:t>
      </w:r>
      <w:r>
        <w:rPr>
          <w:bCs/>
          <w:color w:val="000000"/>
        </w:rPr>
        <w:t>26.07.2021</w:t>
      </w:r>
      <w:r w:rsidRPr="00EB74C0">
        <w:rPr>
          <w:bCs/>
          <w:color w:val="000000"/>
        </w:rPr>
        <w:t xml:space="preserve"> a</w:t>
      </w:r>
      <w:r w:rsidR="001361C3">
        <w:rPr>
          <w:bCs/>
          <w:color w:val="000000"/>
        </w:rPr>
        <w:t>l</w:t>
      </w:r>
      <w:r w:rsidRPr="00EB74C0">
        <w:rPr>
          <w:bCs/>
          <w:color w:val="000000"/>
        </w:rPr>
        <w:t xml:space="preserve"> Primarului Municipiului Timişoara şi Proiectul de hotărâre privind ap</w:t>
      </w:r>
      <w:r w:rsidR="00D07276">
        <w:rPr>
          <w:bCs/>
          <w:color w:val="000000"/>
        </w:rPr>
        <w:t xml:space="preserve">robarea </w:t>
      </w:r>
      <w:r w:rsidR="00256742">
        <w:rPr>
          <w:bCs/>
          <w:color w:val="000000"/>
        </w:rPr>
        <w:t xml:space="preserve">dobândirii de </w:t>
      </w:r>
      <w:r w:rsidRPr="00EB74C0">
        <w:rPr>
          <w:bCs/>
          <w:color w:val="000000"/>
        </w:rPr>
        <w:t>către Municipiul Timişoara</w:t>
      </w:r>
      <w:r w:rsidR="00256742">
        <w:rPr>
          <w:bCs/>
          <w:color w:val="000000"/>
        </w:rPr>
        <w:t xml:space="preserve"> a</w:t>
      </w:r>
      <w:r w:rsidR="004B2DC8">
        <w:rPr>
          <w:bCs/>
          <w:color w:val="000000"/>
        </w:rPr>
        <w:t xml:space="preserve"> imobilului-teren, situat în Timişoara, Cal.Urseni, nr.11,</w:t>
      </w:r>
      <w:r w:rsidR="00256742">
        <w:rPr>
          <w:bCs/>
          <w:color w:val="000000"/>
        </w:rPr>
        <w:t xml:space="preserve"> în suprafaţă de 157 mp, înscris în CF nr. 444052</w:t>
      </w:r>
      <w:r w:rsidR="004B2DC8">
        <w:rPr>
          <w:bCs/>
          <w:color w:val="000000"/>
        </w:rPr>
        <w:t xml:space="preserve"> Timişoara, ce face </w:t>
      </w:r>
      <w:r w:rsidRPr="00EB74C0">
        <w:rPr>
          <w:bCs/>
          <w:color w:val="000000"/>
        </w:rPr>
        <w:t>obiectul renunţării la d</w:t>
      </w:r>
      <w:r w:rsidR="00256742">
        <w:rPr>
          <w:bCs/>
          <w:color w:val="000000"/>
        </w:rPr>
        <w:t>reptul de proprietate</w:t>
      </w:r>
      <w:r w:rsidR="004B2DC8">
        <w:rPr>
          <w:bCs/>
          <w:color w:val="000000"/>
        </w:rPr>
        <w:t xml:space="preserve"> </w:t>
      </w:r>
      <w:r w:rsidR="00256742">
        <w:rPr>
          <w:bCs/>
          <w:color w:val="000000"/>
        </w:rPr>
        <w:t xml:space="preserve"> de către Iordache Marcel, </w:t>
      </w:r>
      <w:r w:rsidRPr="00EB74C0">
        <w:rPr>
          <w:bCs/>
          <w:color w:val="000000"/>
        </w:rPr>
        <w:t>şi trecerea terenului respectiv din domeniul privat al Municipiului Timişoara în domeniul public al Municipiului Timişoara, facem următoarele precizări :</w:t>
      </w:r>
    </w:p>
    <w:p w:rsidR="005F39A5" w:rsidRDefault="00EB74C0" w:rsidP="00EB74C0">
      <w:pPr>
        <w:jc w:val="both"/>
        <w:rPr>
          <w:bCs/>
          <w:color w:val="000000"/>
        </w:rPr>
      </w:pPr>
      <w:r w:rsidRPr="00EB74C0">
        <w:rPr>
          <w:bCs/>
          <w:color w:val="000000"/>
        </w:rPr>
        <w:t xml:space="preserve">         </w:t>
      </w:r>
      <w:r w:rsidR="005F39A5">
        <w:rPr>
          <w:bCs/>
          <w:color w:val="000000"/>
        </w:rPr>
        <w:t xml:space="preserve">Imobilul </w:t>
      </w:r>
      <w:r w:rsidRPr="00EB74C0">
        <w:rPr>
          <w:bCs/>
          <w:color w:val="000000"/>
        </w:rPr>
        <w:t>situat în Timi</w:t>
      </w:r>
      <w:r w:rsidR="004B2DC8">
        <w:rPr>
          <w:bCs/>
          <w:color w:val="000000"/>
        </w:rPr>
        <w:t>şoara,</w:t>
      </w:r>
      <w:r w:rsidR="00866611">
        <w:rPr>
          <w:bCs/>
          <w:color w:val="000000"/>
        </w:rPr>
        <w:t xml:space="preserve"> Calea Urseni, nr.11,</w:t>
      </w:r>
      <w:r w:rsidR="005F39A5">
        <w:rPr>
          <w:bCs/>
          <w:color w:val="000000"/>
        </w:rPr>
        <w:t xml:space="preserve"> înscris în CF nr. 427335</w:t>
      </w:r>
      <w:r w:rsidR="00866611">
        <w:rPr>
          <w:bCs/>
          <w:color w:val="000000"/>
        </w:rPr>
        <w:t xml:space="preserve"> Timişoara</w:t>
      </w:r>
      <w:r w:rsidR="005F39A5">
        <w:rPr>
          <w:bCs/>
          <w:color w:val="000000"/>
          <w:lang w:val="en-US"/>
        </w:rPr>
        <w:t xml:space="preserve"> (CF </w:t>
      </w:r>
      <w:proofErr w:type="spellStart"/>
      <w:r w:rsidR="005F39A5">
        <w:rPr>
          <w:bCs/>
          <w:color w:val="000000"/>
          <w:lang w:val="en-US"/>
        </w:rPr>
        <w:t>vechi</w:t>
      </w:r>
      <w:proofErr w:type="spellEnd"/>
      <w:r w:rsidR="005F39A5">
        <w:rPr>
          <w:bCs/>
          <w:color w:val="000000"/>
          <w:lang w:val="en-US"/>
        </w:rPr>
        <w:t>: 4070, top:8618/2, 8619/2)</w:t>
      </w:r>
      <w:r w:rsidRPr="00EB74C0">
        <w:rPr>
          <w:bCs/>
          <w:color w:val="000000"/>
        </w:rPr>
        <w:t>,</w:t>
      </w:r>
      <w:r w:rsidR="00F061C0" w:rsidRPr="00F061C0">
        <w:rPr>
          <w:bCs/>
          <w:color w:val="000000"/>
        </w:rPr>
        <w:t xml:space="preserve"> </w:t>
      </w:r>
      <w:r w:rsidR="00F061C0" w:rsidRPr="00EB74C0">
        <w:rPr>
          <w:bCs/>
          <w:color w:val="000000"/>
        </w:rPr>
        <w:t>în suprafa</w:t>
      </w:r>
      <w:r w:rsidR="005F39A5">
        <w:rPr>
          <w:bCs/>
          <w:color w:val="000000"/>
        </w:rPr>
        <w:t>ţă de 6071</w:t>
      </w:r>
      <w:r w:rsidR="00F061C0">
        <w:rPr>
          <w:bCs/>
          <w:color w:val="000000"/>
        </w:rPr>
        <w:t xml:space="preserve"> mp,</w:t>
      </w:r>
      <w:r w:rsidR="005F39A5">
        <w:rPr>
          <w:bCs/>
          <w:color w:val="000000"/>
        </w:rPr>
        <w:t xml:space="preserve"> </w:t>
      </w:r>
      <w:r w:rsidR="005F39A5" w:rsidRPr="00EB74C0">
        <w:rPr>
          <w:bCs/>
          <w:color w:val="000000"/>
        </w:rPr>
        <w:t xml:space="preserve">constând în teren </w:t>
      </w:r>
      <w:r w:rsidR="005F39A5">
        <w:rPr>
          <w:bCs/>
          <w:color w:val="000000"/>
        </w:rPr>
        <w:t xml:space="preserve">intravilan, </w:t>
      </w:r>
      <w:r w:rsidR="005F39A5" w:rsidRPr="00EB74C0">
        <w:rPr>
          <w:bCs/>
          <w:color w:val="000000"/>
        </w:rPr>
        <w:t>având categoria de folosinţă</w:t>
      </w:r>
      <w:r w:rsidR="005F39A5">
        <w:rPr>
          <w:bCs/>
          <w:color w:val="000000"/>
          <w:lang w:val="en-US"/>
        </w:rPr>
        <w:t xml:space="preserve">: </w:t>
      </w:r>
      <w:r w:rsidR="005F39A5">
        <w:rPr>
          <w:bCs/>
          <w:color w:val="000000"/>
        </w:rPr>
        <w:t xml:space="preserve">curţi construcţii şi arabil, </w:t>
      </w:r>
      <w:r w:rsidR="00866611">
        <w:rPr>
          <w:bCs/>
          <w:color w:val="000000"/>
        </w:rPr>
        <w:t>a fost dobândit de către domnul Iordache Marcel prin succesiune, conform Certificatului de Moştenitor nr. 48/27.03.2015 eliberat în Dosar nr.54-55/2015 de Notar Public Românu Silvia din municipiul Timişoara</w:t>
      </w:r>
      <w:r w:rsidR="005F39A5">
        <w:rPr>
          <w:bCs/>
          <w:color w:val="000000"/>
        </w:rPr>
        <w:t>.</w:t>
      </w:r>
    </w:p>
    <w:p w:rsidR="00F061C0" w:rsidRPr="00282C18" w:rsidRDefault="005F39A5" w:rsidP="00EB74C0">
      <w:pPr>
        <w:jc w:val="both"/>
        <w:rPr>
          <w:bCs/>
          <w:color w:val="000000"/>
          <w:lang w:val="en-US"/>
        </w:rPr>
      </w:pPr>
      <w:r>
        <w:rPr>
          <w:bCs/>
          <w:color w:val="000000"/>
        </w:rPr>
        <w:t xml:space="preserve">          Î</w:t>
      </w:r>
      <w:r w:rsidR="00F061C0">
        <w:rPr>
          <w:bCs/>
          <w:color w:val="000000"/>
        </w:rPr>
        <w:t>n baza Actului de dezlipire</w:t>
      </w:r>
      <w:r>
        <w:rPr>
          <w:bCs/>
          <w:color w:val="000000"/>
        </w:rPr>
        <w:t>,</w:t>
      </w:r>
      <w:r w:rsidR="00F061C0">
        <w:rPr>
          <w:bCs/>
          <w:color w:val="000000"/>
        </w:rPr>
        <w:t xml:space="preserve"> autentificat sub nr. 1739/25.10.2016 de către Notar Public Miculescu Dănuţ-Dorin, </w:t>
      </w:r>
      <w:r w:rsidR="008836BF">
        <w:rPr>
          <w:bCs/>
          <w:color w:val="000000"/>
        </w:rPr>
        <w:t>imobilul situat în Timişoara, Calea Urseni, nr.11, dezlipesc imobilul descris mai sus</w:t>
      </w:r>
      <w:r w:rsidR="00282C18">
        <w:rPr>
          <w:bCs/>
          <w:color w:val="000000"/>
        </w:rPr>
        <w:t>, în conformitate cu Documentaţia cadastrală recepţionată de către OCPI, sub nr. 195198/05.102016 şi a Cerific</w:t>
      </w:r>
      <w:r w:rsidR="0004420E">
        <w:rPr>
          <w:bCs/>
          <w:color w:val="000000"/>
        </w:rPr>
        <w:t>atului de Urbanism nr.</w:t>
      </w:r>
      <w:r w:rsidR="00282C18">
        <w:rPr>
          <w:bCs/>
          <w:color w:val="000000"/>
        </w:rPr>
        <w:t>3710/12.09.2016, după cum urmează</w:t>
      </w:r>
      <w:r w:rsidR="00282C18">
        <w:rPr>
          <w:bCs/>
          <w:color w:val="000000"/>
          <w:lang w:val="en-US"/>
        </w:rPr>
        <w:t>:</w:t>
      </w:r>
    </w:p>
    <w:p w:rsidR="00EB74C0" w:rsidRPr="00EB74C0" w:rsidRDefault="00EB74C0" w:rsidP="00EB74C0">
      <w:pPr>
        <w:jc w:val="both"/>
        <w:rPr>
          <w:bCs/>
          <w:color w:val="000000"/>
        </w:rPr>
      </w:pPr>
      <w:r w:rsidRPr="00EB74C0">
        <w:rPr>
          <w:bCs/>
          <w:color w:val="000000"/>
        </w:rPr>
        <w:t>1.parcela</w:t>
      </w:r>
      <w:r w:rsidR="001361C3">
        <w:rPr>
          <w:bCs/>
          <w:color w:val="000000"/>
        </w:rPr>
        <w:t xml:space="preserve"> </w:t>
      </w:r>
      <w:r w:rsidR="001361C3" w:rsidRPr="00042F16">
        <w:rPr>
          <w:b/>
          <w:bCs/>
          <w:color w:val="000000"/>
        </w:rPr>
        <w:t>LOT 1</w:t>
      </w:r>
      <w:r w:rsidR="00282C18">
        <w:rPr>
          <w:bCs/>
          <w:color w:val="000000"/>
        </w:rPr>
        <w:t xml:space="preserve"> cu nr.</w:t>
      </w:r>
      <w:r w:rsidR="001361C3">
        <w:rPr>
          <w:bCs/>
          <w:color w:val="000000"/>
        </w:rPr>
        <w:t xml:space="preserve">cadastral nou format: </w:t>
      </w:r>
      <w:r w:rsidR="001361C3" w:rsidRPr="00866611">
        <w:rPr>
          <w:bCs/>
          <w:color w:val="000000"/>
        </w:rPr>
        <w:t>444051</w:t>
      </w:r>
      <w:r w:rsidRPr="00EB74C0">
        <w:rPr>
          <w:bCs/>
          <w:color w:val="000000"/>
        </w:rPr>
        <w:t>,</w:t>
      </w:r>
      <w:r w:rsidR="001361C3">
        <w:rPr>
          <w:bCs/>
          <w:color w:val="000000"/>
        </w:rPr>
        <w:t xml:space="preserve"> compus din</w:t>
      </w:r>
      <w:r w:rsidR="001361C3">
        <w:rPr>
          <w:bCs/>
          <w:color w:val="000000"/>
          <w:lang w:val="en-US"/>
        </w:rPr>
        <w:t xml:space="preserve">: </w:t>
      </w:r>
      <w:r w:rsidR="001361C3">
        <w:rPr>
          <w:bCs/>
          <w:color w:val="000000"/>
        </w:rPr>
        <w:t>teren în intravilan în suprafaţă totală de 2919 mp, cu categorie de folosinţă</w:t>
      </w:r>
      <w:r w:rsidR="001361C3">
        <w:rPr>
          <w:bCs/>
          <w:color w:val="000000"/>
          <w:lang w:val="en-US"/>
        </w:rPr>
        <w:t xml:space="preserve">: </w:t>
      </w:r>
      <w:r w:rsidR="001361C3">
        <w:rPr>
          <w:bCs/>
          <w:color w:val="000000"/>
        </w:rPr>
        <w:t>curţi construcţii şi arabil</w:t>
      </w:r>
      <w:r w:rsidRPr="00EB74C0">
        <w:rPr>
          <w:bCs/>
          <w:color w:val="000000"/>
        </w:rPr>
        <w:t>.</w:t>
      </w:r>
    </w:p>
    <w:p w:rsidR="00EB74C0" w:rsidRPr="00866611" w:rsidRDefault="00282C18" w:rsidP="00EB74C0">
      <w:pPr>
        <w:jc w:val="both"/>
        <w:rPr>
          <w:bCs/>
          <w:color w:val="000000"/>
          <w:lang w:val="en-US"/>
        </w:rPr>
      </w:pPr>
      <w:r>
        <w:rPr>
          <w:bCs/>
          <w:color w:val="000000"/>
        </w:rPr>
        <w:t>2.</w:t>
      </w:r>
      <w:r w:rsidR="00EB74C0" w:rsidRPr="00EB74C0">
        <w:rPr>
          <w:bCs/>
          <w:color w:val="000000"/>
        </w:rPr>
        <w:t>parcela</w:t>
      </w:r>
      <w:r w:rsidR="00042F16">
        <w:rPr>
          <w:bCs/>
          <w:color w:val="000000"/>
        </w:rPr>
        <w:t xml:space="preserve"> </w:t>
      </w:r>
      <w:r w:rsidR="001361C3" w:rsidRPr="00042F16">
        <w:rPr>
          <w:b/>
          <w:bCs/>
          <w:color w:val="000000"/>
        </w:rPr>
        <w:t>LOT 2</w:t>
      </w:r>
      <w:r w:rsidR="001361C3">
        <w:rPr>
          <w:bCs/>
          <w:color w:val="000000"/>
        </w:rPr>
        <w:t xml:space="preserve"> cu nr</w:t>
      </w:r>
      <w:r>
        <w:rPr>
          <w:bCs/>
          <w:color w:val="000000"/>
        </w:rPr>
        <w:t>.</w:t>
      </w:r>
      <w:r w:rsidR="00866611">
        <w:rPr>
          <w:bCs/>
          <w:color w:val="000000"/>
        </w:rPr>
        <w:t>cadastral nou format</w:t>
      </w:r>
      <w:r w:rsidR="001361C3">
        <w:rPr>
          <w:bCs/>
          <w:color w:val="000000"/>
        </w:rPr>
        <w:t xml:space="preserve">: </w:t>
      </w:r>
      <w:r w:rsidR="001361C3" w:rsidRPr="001361C3">
        <w:rPr>
          <w:b/>
          <w:bCs/>
          <w:color w:val="000000"/>
        </w:rPr>
        <w:t>444052</w:t>
      </w:r>
      <w:r w:rsidR="00EB74C0" w:rsidRPr="001361C3">
        <w:rPr>
          <w:b/>
          <w:bCs/>
          <w:color w:val="000000"/>
        </w:rPr>
        <w:t>,</w:t>
      </w:r>
      <w:r w:rsidR="00EB74C0" w:rsidRPr="00EB74C0">
        <w:rPr>
          <w:bCs/>
          <w:color w:val="000000"/>
        </w:rPr>
        <w:t xml:space="preserve"> im</w:t>
      </w:r>
      <w:r w:rsidR="001361C3">
        <w:rPr>
          <w:bCs/>
          <w:color w:val="000000"/>
        </w:rPr>
        <w:t>obil compus din</w:t>
      </w:r>
      <w:r w:rsidR="001361C3">
        <w:rPr>
          <w:bCs/>
          <w:color w:val="000000"/>
          <w:lang w:val="en-US"/>
        </w:rPr>
        <w:t>:</w:t>
      </w:r>
      <w:r w:rsidR="00EB74C0" w:rsidRPr="00EB74C0">
        <w:rPr>
          <w:bCs/>
          <w:color w:val="000000"/>
        </w:rPr>
        <w:t xml:space="preserve"> teren intravilan </w:t>
      </w:r>
      <w:r w:rsidR="001361C3">
        <w:rPr>
          <w:bCs/>
          <w:color w:val="000000"/>
        </w:rPr>
        <w:t>pentru drum în suprafaţă de 157 mp</w:t>
      </w:r>
      <w:r w:rsidR="00866611">
        <w:rPr>
          <w:bCs/>
          <w:color w:val="000000"/>
        </w:rPr>
        <w:t>, având categoria de folosinţă</w:t>
      </w:r>
      <w:r w:rsidR="00866611">
        <w:rPr>
          <w:bCs/>
          <w:color w:val="000000"/>
          <w:lang w:val="en-US"/>
        </w:rPr>
        <w:t xml:space="preserve">: </w:t>
      </w:r>
      <w:proofErr w:type="spellStart"/>
      <w:r w:rsidR="00866611">
        <w:rPr>
          <w:bCs/>
          <w:color w:val="000000"/>
          <w:lang w:val="en-US"/>
        </w:rPr>
        <w:t>arabil</w:t>
      </w:r>
      <w:proofErr w:type="spellEnd"/>
    </w:p>
    <w:p w:rsidR="00EB74C0" w:rsidRPr="00866611" w:rsidRDefault="00042F16" w:rsidP="00EB74C0">
      <w:pPr>
        <w:jc w:val="both"/>
        <w:rPr>
          <w:bCs/>
          <w:color w:val="000000"/>
          <w:lang w:val="en-US"/>
        </w:rPr>
      </w:pPr>
      <w:r>
        <w:rPr>
          <w:bCs/>
          <w:color w:val="000000"/>
        </w:rPr>
        <w:t>3.</w:t>
      </w:r>
      <w:r w:rsidR="00EB74C0" w:rsidRPr="00EB74C0">
        <w:rPr>
          <w:bCs/>
          <w:color w:val="000000"/>
        </w:rPr>
        <w:t>parcela</w:t>
      </w:r>
      <w:r w:rsidR="00866611">
        <w:rPr>
          <w:bCs/>
          <w:color w:val="000000"/>
        </w:rPr>
        <w:t xml:space="preserve"> </w:t>
      </w:r>
      <w:r w:rsidR="00866611" w:rsidRPr="00042F16">
        <w:rPr>
          <w:b/>
          <w:bCs/>
          <w:color w:val="000000"/>
        </w:rPr>
        <w:t>LOT 3</w:t>
      </w:r>
      <w:r w:rsidR="00866611">
        <w:rPr>
          <w:bCs/>
          <w:color w:val="000000"/>
        </w:rPr>
        <w:t xml:space="preserve"> cu nr. cadastral nou forma</w:t>
      </w:r>
      <w:r w:rsidR="00282C18">
        <w:rPr>
          <w:bCs/>
          <w:color w:val="000000"/>
        </w:rPr>
        <w:t>t</w:t>
      </w:r>
      <w:r w:rsidR="00866611">
        <w:rPr>
          <w:bCs/>
          <w:color w:val="000000"/>
        </w:rPr>
        <w:t>: 444053, compus din</w:t>
      </w:r>
      <w:r w:rsidR="00866611">
        <w:rPr>
          <w:bCs/>
          <w:color w:val="000000"/>
          <w:lang w:val="en-US"/>
        </w:rPr>
        <w:t xml:space="preserve">: </w:t>
      </w:r>
      <w:r w:rsidR="00EB74C0" w:rsidRPr="00EB74C0">
        <w:rPr>
          <w:bCs/>
          <w:color w:val="000000"/>
        </w:rPr>
        <w:t xml:space="preserve">teren intravilan </w:t>
      </w:r>
      <w:r w:rsidR="00866611">
        <w:rPr>
          <w:bCs/>
          <w:color w:val="000000"/>
        </w:rPr>
        <w:t>în sprafaţă de 2995 mp, având categoia de folosinţă</w:t>
      </w:r>
      <w:r w:rsidR="00866611">
        <w:rPr>
          <w:bCs/>
          <w:color w:val="000000"/>
          <w:lang w:val="en-US"/>
        </w:rPr>
        <w:t xml:space="preserve">: </w:t>
      </w:r>
      <w:proofErr w:type="spellStart"/>
      <w:r w:rsidR="00866611">
        <w:rPr>
          <w:bCs/>
          <w:color w:val="000000"/>
          <w:lang w:val="en-US"/>
        </w:rPr>
        <w:t>arabil</w:t>
      </w:r>
      <w:proofErr w:type="spellEnd"/>
      <w:r w:rsidR="00866611">
        <w:rPr>
          <w:bCs/>
          <w:color w:val="000000"/>
          <w:lang w:val="en-US"/>
        </w:rPr>
        <w:t>.</w:t>
      </w:r>
    </w:p>
    <w:p w:rsidR="00EB74C0" w:rsidRPr="00EB74C0" w:rsidRDefault="00EB74C0" w:rsidP="00EB74C0">
      <w:pPr>
        <w:jc w:val="both"/>
        <w:rPr>
          <w:bCs/>
          <w:color w:val="000000"/>
        </w:rPr>
      </w:pPr>
      <w:r w:rsidRPr="00EB74C0">
        <w:rPr>
          <w:bCs/>
          <w:color w:val="000000"/>
        </w:rPr>
        <w:t xml:space="preserve">  </w:t>
      </w:r>
    </w:p>
    <w:p w:rsidR="00EB74C0" w:rsidRPr="00EB74C0" w:rsidRDefault="00042F16" w:rsidP="00EB74C0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  </w:t>
      </w:r>
      <w:r w:rsidR="00EB74C0" w:rsidRPr="00EB74C0">
        <w:rPr>
          <w:bCs/>
          <w:color w:val="000000"/>
        </w:rPr>
        <w:t xml:space="preserve">În conformitate cu prevederile art. 562, alin.2 din Codul Civil şi Ordinul 700/2014, art. 78, privind aprobarea Regulamentului de avizare, recepţie şi înscriere în evidenţele de cadastru şi carte funciară, modificat prin Ordinul nr. 1304/2015, în </w:t>
      </w:r>
      <w:r>
        <w:rPr>
          <w:bCs/>
          <w:color w:val="000000"/>
        </w:rPr>
        <w:t>CF nr. 444050</w:t>
      </w:r>
      <w:r w:rsidR="008A17A4">
        <w:rPr>
          <w:bCs/>
          <w:color w:val="000000"/>
        </w:rPr>
        <w:t xml:space="preserve"> Timişoara a fost notată </w:t>
      </w:r>
      <w:r w:rsidR="00EB74C0" w:rsidRPr="00EB74C0">
        <w:rPr>
          <w:bCs/>
          <w:color w:val="000000"/>
        </w:rPr>
        <w:t>prin Declaraţia de renunţare la dreptul de pr</w:t>
      </w:r>
      <w:r>
        <w:rPr>
          <w:bCs/>
          <w:color w:val="000000"/>
        </w:rPr>
        <w:t>oprietate autentificată sub nr. 648 din 15.07.2021</w:t>
      </w:r>
      <w:r w:rsidR="00EB74C0" w:rsidRPr="00EB74C0">
        <w:rPr>
          <w:bCs/>
          <w:color w:val="000000"/>
        </w:rPr>
        <w:t>, la Uniunea Naţională a Notarilor Publici- Societate</w:t>
      </w:r>
      <w:r w:rsidR="008A17A4">
        <w:rPr>
          <w:bCs/>
          <w:color w:val="000000"/>
        </w:rPr>
        <w:t xml:space="preserve">a Profesională Notarială </w:t>
      </w:r>
      <w:r w:rsidR="008A17A4">
        <w:rPr>
          <w:bCs/>
          <w:color w:val="000000"/>
        </w:rPr>
        <w:lastRenderedPageBreak/>
        <w:t>“MICULESCU</w:t>
      </w:r>
      <w:r w:rsidR="00EB74C0" w:rsidRPr="00EB74C0">
        <w:rPr>
          <w:bCs/>
          <w:color w:val="000000"/>
        </w:rPr>
        <w:t>” de</w:t>
      </w:r>
      <w:r w:rsidR="008A17A4">
        <w:rPr>
          <w:bCs/>
          <w:color w:val="000000"/>
        </w:rPr>
        <w:t xml:space="preserve"> către Notar Public Miculescu Dănuţ-Dorin</w:t>
      </w:r>
      <w:r w:rsidR="00EB74C0" w:rsidRPr="00EB74C0">
        <w:rPr>
          <w:bCs/>
          <w:color w:val="000000"/>
        </w:rPr>
        <w:t>,</w:t>
      </w:r>
      <w:r w:rsidR="008A17A4">
        <w:rPr>
          <w:bCs/>
          <w:color w:val="000000"/>
        </w:rPr>
        <w:t xml:space="preserve"> domnul Iordache Marcel</w:t>
      </w:r>
      <w:r w:rsidR="00EB74C0" w:rsidRPr="00EB74C0">
        <w:rPr>
          <w:bCs/>
          <w:color w:val="000000"/>
        </w:rPr>
        <w:t xml:space="preserve"> declară că renunţă la dreptul de proprietate asupra acestuia şi că terenul nu este grevat de sarcini sau servituţi.</w:t>
      </w:r>
    </w:p>
    <w:p w:rsidR="00EB74C0" w:rsidRPr="00EB74C0" w:rsidRDefault="008A17A4" w:rsidP="00EB74C0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     În baza art 553, alin </w:t>
      </w:r>
      <w:r w:rsidR="00EB74C0" w:rsidRPr="00EB74C0">
        <w:rPr>
          <w:bCs/>
          <w:color w:val="000000"/>
        </w:rPr>
        <w:t>2, din Codul Civil , “imobilul cu privire la care s-a renunţat la dreptul de proprietate conform art. 562 alin 2, intră în domeniul privat al com</w:t>
      </w:r>
      <w:r w:rsidR="0004420E">
        <w:rPr>
          <w:bCs/>
          <w:color w:val="000000"/>
        </w:rPr>
        <w:t>unei, oraşului sau municipiului</w:t>
      </w:r>
      <w:r w:rsidR="00EB74C0" w:rsidRPr="00EB74C0">
        <w:rPr>
          <w:bCs/>
          <w:color w:val="000000"/>
        </w:rPr>
        <w:t>, prin hotărârea consiliului local”</w:t>
      </w:r>
    </w:p>
    <w:p w:rsidR="00EB74C0" w:rsidRPr="00EB74C0" w:rsidRDefault="00EB74C0" w:rsidP="00EB74C0">
      <w:pPr>
        <w:jc w:val="both"/>
        <w:rPr>
          <w:bCs/>
          <w:color w:val="000000"/>
        </w:rPr>
      </w:pPr>
      <w:r w:rsidRPr="00EB74C0">
        <w:rPr>
          <w:bCs/>
          <w:color w:val="000000"/>
        </w:rPr>
        <w:t xml:space="preserve">         Conform art 296 din Ordonanţa de Urgenţă nr. 57/2019 ”(2)Trecerea unui bun din domeniul privat al unei unităţi administrativ-teritoriale în domeniul public al acesteia se face prin hotărâre a consiliului judeşean, respectiv a Consiliului General al Municipiului Bucureşti ori a consiliului local al comunei , al oraşului sau al municipiului, după caz”</w:t>
      </w:r>
    </w:p>
    <w:p w:rsidR="00EB74C0" w:rsidRPr="00EB74C0" w:rsidRDefault="003B2681" w:rsidP="00EB74C0">
      <w:pPr>
        <w:ind w:firstLine="720"/>
        <w:jc w:val="both"/>
        <w:rPr>
          <w:bCs/>
          <w:color w:val="000000"/>
        </w:rPr>
      </w:pPr>
      <w:r>
        <w:rPr>
          <w:bCs/>
          <w:color w:val="000000"/>
        </w:rPr>
        <w:t xml:space="preserve">În concluzie, propunem spre </w:t>
      </w:r>
      <w:r w:rsidR="00EB74C0" w:rsidRPr="00EB74C0">
        <w:rPr>
          <w:bCs/>
          <w:color w:val="000000"/>
        </w:rPr>
        <w:t>analiza Comisiilor din cadrul Consiliului Local al Municipiu</w:t>
      </w:r>
      <w:r>
        <w:rPr>
          <w:bCs/>
          <w:color w:val="000000"/>
        </w:rPr>
        <w:t>lui Timişoara,</w:t>
      </w:r>
      <w:r w:rsidR="00EB74C0" w:rsidRPr="00EB74C0">
        <w:rPr>
          <w:bCs/>
          <w:color w:val="000000"/>
        </w:rPr>
        <w:t xml:space="preserve"> iniţierea unui proiect de hotărâre privind aprobarea dobândirii de către Municipiul Timişoara , în domeniul privat, al terenului situat în </w:t>
      </w:r>
      <w:r w:rsidR="008A17A4">
        <w:rPr>
          <w:bCs/>
          <w:color w:val="000000"/>
        </w:rPr>
        <w:t>Timiş</w:t>
      </w:r>
      <w:r>
        <w:rPr>
          <w:bCs/>
          <w:color w:val="000000"/>
        </w:rPr>
        <w:t>oara , înscris î</w:t>
      </w:r>
      <w:r w:rsidR="008A17A4">
        <w:rPr>
          <w:bCs/>
          <w:color w:val="000000"/>
        </w:rPr>
        <w:t>n CF 444052</w:t>
      </w:r>
      <w:r w:rsidR="00EB74C0" w:rsidRPr="00EB74C0">
        <w:rPr>
          <w:bCs/>
          <w:color w:val="000000"/>
        </w:rPr>
        <w:t xml:space="preserve"> Timişoara</w:t>
      </w:r>
      <w:r w:rsidR="008A17A4">
        <w:rPr>
          <w:bCs/>
          <w:color w:val="000000"/>
        </w:rPr>
        <w:t>, în suprafaţă de 157</w:t>
      </w:r>
      <w:r w:rsidR="00EB74C0" w:rsidRPr="00EB74C0">
        <w:rPr>
          <w:bCs/>
          <w:color w:val="000000"/>
        </w:rPr>
        <w:t xml:space="preserve"> mp şi trecerea terenulu</w:t>
      </w:r>
      <w:r w:rsidR="0004420E">
        <w:rPr>
          <w:bCs/>
          <w:color w:val="000000"/>
        </w:rPr>
        <w:t xml:space="preserve">i respectiv din domeniul privat </w:t>
      </w:r>
      <w:r w:rsidR="00EB74C0" w:rsidRPr="00EB74C0">
        <w:rPr>
          <w:bCs/>
          <w:color w:val="000000"/>
        </w:rPr>
        <w:t>al Municipiului Timişoara în domeniul public al Municipiului Timişoara, având destinaţia de drum</w:t>
      </w:r>
      <w:r w:rsidR="008A17A4">
        <w:rPr>
          <w:bCs/>
          <w:color w:val="000000"/>
        </w:rPr>
        <w:t>.</w:t>
      </w:r>
    </w:p>
    <w:p w:rsidR="00EB74C0" w:rsidRPr="00EB74C0" w:rsidRDefault="00EB74C0" w:rsidP="00EB74C0">
      <w:pPr>
        <w:jc w:val="both"/>
      </w:pPr>
      <w:r w:rsidRPr="00EB74C0">
        <w:rPr>
          <w:bCs/>
          <w:color w:val="000000"/>
        </w:rPr>
        <w:t xml:space="preserve">           Având în vedere prevederile legale expuse în prezentul raport, apreciemcă </w:t>
      </w:r>
      <w:r w:rsidR="00A36FA5">
        <w:rPr>
          <w:bCs/>
          <w:color w:val="000000"/>
        </w:rPr>
        <w:t>proiectul de hotărâre menţionat</w:t>
      </w:r>
      <w:r w:rsidRPr="00EB74C0">
        <w:rPr>
          <w:bCs/>
          <w:color w:val="000000"/>
        </w:rPr>
        <w:t>, mai sus, îndeplineşte condiţiile pentru a fi supus dezbaterii şi aprobării în plenul consiliului local.</w:t>
      </w:r>
    </w:p>
    <w:p w:rsidR="00EB74C0" w:rsidRDefault="00EB74C0" w:rsidP="00EB74C0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val="en-US"/>
        </w:rPr>
      </w:pPr>
    </w:p>
    <w:p w:rsidR="00552049" w:rsidRPr="00F50926" w:rsidRDefault="00552049" w:rsidP="001E5497">
      <w:pPr>
        <w:jc w:val="both"/>
      </w:pPr>
    </w:p>
    <w:p w:rsidR="001E5497" w:rsidRPr="00F50926" w:rsidRDefault="001E5497" w:rsidP="001E5497">
      <w:pPr>
        <w:jc w:val="both"/>
      </w:pPr>
      <w:r w:rsidRPr="00F50926">
        <w:t xml:space="preserve">   </w:t>
      </w:r>
      <w:r w:rsidR="00247804" w:rsidRPr="00F50926">
        <w:t>DIRECTO</w:t>
      </w:r>
      <w:r w:rsidR="00315EF6" w:rsidRPr="00F50926">
        <w:t xml:space="preserve">R,                                                                                    </w:t>
      </w:r>
      <w:r w:rsidR="001120E9" w:rsidRPr="00F50926">
        <w:t xml:space="preserve">      </w:t>
      </w:r>
      <w:r w:rsidRPr="00F50926">
        <w:t xml:space="preserve">   </w:t>
      </w:r>
      <w:r w:rsidR="00315EF6" w:rsidRPr="00F50926">
        <w:t xml:space="preserve"> ŞEF BIROU,</w:t>
      </w:r>
    </w:p>
    <w:p w:rsidR="00247804" w:rsidRPr="00F50926" w:rsidRDefault="00A42C0B" w:rsidP="001E5497">
      <w:pPr>
        <w:jc w:val="both"/>
      </w:pPr>
      <w:r w:rsidRPr="00F50926">
        <w:t>SIMONA BĂLAN</w:t>
      </w:r>
      <w:r w:rsidR="00247804" w:rsidRPr="00F50926">
        <w:tab/>
      </w:r>
      <w:r w:rsidR="00315EF6" w:rsidRPr="00F50926">
        <w:t xml:space="preserve">                                                              </w:t>
      </w:r>
      <w:r w:rsidRPr="00F50926">
        <w:t xml:space="preserve">           </w:t>
      </w:r>
      <w:r w:rsidR="001120E9" w:rsidRPr="00F50926">
        <w:t xml:space="preserve">  </w:t>
      </w:r>
      <w:r w:rsidR="008844E3" w:rsidRPr="00F50926">
        <w:t xml:space="preserve">  </w:t>
      </w:r>
      <w:r w:rsidR="001A5422" w:rsidRPr="00F50926">
        <w:t>CĂLIN N. PÎ</w:t>
      </w:r>
      <w:r w:rsidR="00315EF6" w:rsidRPr="00F50926">
        <w:t>RVA</w:t>
      </w:r>
    </w:p>
    <w:p w:rsidR="00494FB3" w:rsidRPr="00F50926" w:rsidRDefault="00494FB3" w:rsidP="001E5497">
      <w:pPr>
        <w:jc w:val="both"/>
      </w:pPr>
    </w:p>
    <w:p w:rsidR="00494FB3" w:rsidRPr="00F50926" w:rsidRDefault="00494FB3" w:rsidP="001E5497">
      <w:pPr>
        <w:jc w:val="both"/>
      </w:pPr>
    </w:p>
    <w:p w:rsidR="005C13BB" w:rsidRPr="00F50926" w:rsidRDefault="005C13BB" w:rsidP="001E5497">
      <w:pPr>
        <w:jc w:val="both"/>
      </w:pPr>
    </w:p>
    <w:p w:rsidR="005C13BB" w:rsidRPr="00F50926" w:rsidRDefault="005C13BB" w:rsidP="001E5497">
      <w:pPr>
        <w:jc w:val="both"/>
      </w:pPr>
    </w:p>
    <w:p w:rsidR="005C13BB" w:rsidRPr="00F50926" w:rsidRDefault="005C13BB" w:rsidP="001E5497">
      <w:pPr>
        <w:jc w:val="both"/>
      </w:pPr>
    </w:p>
    <w:p w:rsidR="00095B84" w:rsidRPr="00F50926" w:rsidRDefault="00095B84" w:rsidP="001E5497">
      <w:pPr>
        <w:jc w:val="both"/>
      </w:pPr>
    </w:p>
    <w:p w:rsidR="00494FB3" w:rsidRPr="00F50926" w:rsidRDefault="00494FB3" w:rsidP="001E5497">
      <w:pPr>
        <w:jc w:val="both"/>
      </w:pPr>
    </w:p>
    <w:p w:rsidR="00247804" w:rsidRPr="00F50926" w:rsidRDefault="001E5497" w:rsidP="001E5497">
      <w:pPr>
        <w:jc w:val="both"/>
      </w:pPr>
      <w:r w:rsidRPr="00F50926">
        <w:t xml:space="preserve">                                                                                                                       </w:t>
      </w:r>
      <w:r w:rsidR="00247804" w:rsidRPr="00F50926">
        <w:t>ÎNTOCMIT,</w:t>
      </w:r>
    </w:p>
    <w:p w:rsidR="00247804" w:rsidRPr="00F50926" w:rsidRDefault="001E5497" w:rsidP="001E5497">
      <w:pPr>
        <w:jc w:val="both"/>
      </w:pPr>
      <w:r w:rsidRPr="00F50926">
        <w:t xml:space="preserve">                                                                                                           </w:t>
      </w:r>
      <w:r w:rsidR="002064B5" w:rsidRPr="00F50926">
        <w:t xml:space="preserve"> </w:t>
      </w:r>
      <w:r w:rsidRPr="00F50926">
        <w:t xml:space="preserve"> </w:t>
      </w:r>
      <w:r w:rsidR="001120E9" w:rsidRPr="00F50926">
        <w:t xml:space="preserve">DORINA </w:t>
      </w:r>
      <w:r w:rsidR="00315EF6" w:rsidRPr="00F50926">
        <w:t xml:space="preserve"> NICOARĂ</w:t>
      </w:r>
    </w:p>
    <w:sectPr w:rsidR="00247804" w:rsidRPr="00F50926" w:rsidSect="001D6A7D">
      <w:footerReference w:type="default" r:id="rId8"/>
      <w:pgSz w:w="11906" w:h="16838"/>
      <w:pgMar w:top="1440" w:right="1440" w:bottom="1440" w:left="1440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55D" w:rsidRDefault="009D055D" w:rsidP="00851794">
      <w:r>
        <w:separator/>
      </w:r>
    </w:p>
  </w:endnote>
  <w:endnote w:type="continuationSeparator" w:id="0">
    <w:p w:rsidR="009D055D" w:rsidRDefault="009D055D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94" w:rsidRDefault="00C65F00" w:rsidP="00851794">
    <w:pPr>
      <w:pStyle w:val="Footer"/>
      <w:jc w:val="center"/>
    </w:pPr>
    <w:r>
      <w:t xml:space="preserve">          </w:t>
    </w:r>
    <w:r w:rsidR="00866BB9">
      <w:t xml:space="preserve">       </w:t>
    </w:r>
    <w:r>
      <w:t xml:space="preserve">   </w:t>
    </w:r>
    <w:r w:rsidR="00FC5104">
      <w:rPr>
        <w:noProof/>
        <w:lang w:val="en-US" w:eastAsia="en-US"/>
      </w:rPr>
      <w:drawing>
        <wp:inline distT="0" distB="0" distL="0" distR="0">
          <wp:extent cx="1970405" cy="139314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630" cy="1401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55D" w:rsidRDefault="009D055D" w:rsidP="00851794">
      <w:r>
        <w:separator/>
      </w:r>
    </w:p>
  </w:footnote>
  <w:footnote w:type="continuationSeparator" w:id="0">
    <w:p w:rsidR="009D055D" w:rsidRDefault="009D055D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65A8E"/>
    <w:multiLevelType w:val="hybridMultilevel"/>
    <w:tmpl w:val="D0A4C0F8"/>
    <w:lvl w:ilvl="0" w:tplc="D7A2EB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07C6E"/>
    <w:multiLevelType w:val="hybridMultilevel"/>
    <w:tmpl w:val="D83297D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36DA1278"/>
    <w:multiLevelType w:val="hybridMultilevel"/>
    <w:tmpl w:val="8E549690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6105E27"/>
    <w:multiLevelType w:val="hybridMultilevel"/>
    <w:tmpl w:val="CCE05600"/>
    <w:lvl w:ilvl="0" w:tplc="D9B0D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9A048C"/>
    <w:multiLevelType w:val="hybridMultilevel"/>
    <w:tmpl w:val="376A4FD4"/>
    <w:lvl w:ilvl="0" w:tplc="FCEA38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77F826E5"/>
    <w:multiLevelType w:val="hybridMultilevel"/>
    <w:tmpl w:val="8D30CB6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9442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13335"/>
    <w:rsid w:val="00015335"/>
    <w:rsid w:val="000276AC"/>
    <w:rsid w:val="00042D18"/>
    <w:rsid w:val="00042F16"/>
    <w:rsid w:val="0004420E"/>
    <w:rsid w:val="0004681E"/>
    <w:rsid w:val="00050A80"/>
    <w:rsid w:val="00060DAC"/>
    <w:rsid w:val="00064122"/>
    <w:rsid w:val="00067566"/>
    <w:rsid w:val="00070CC4"/>
    <w:rsid w:val="00073608"/>
    <w:rsid w:val="00077236"/>
    <w:rsid w:val="00086F3C"/>
    <w:rsid w:val="00086F55"/>
    <w:rsid w:val="00087779"/>
    <w:rsid w:val="0009330F"/>
    <w:rsid w:val="00095B84"/>
    <w:rsid w:val="0009618C"/>
    <w:rsid w:val="00096BA5"/>
    <w:rsid w:val="000A5572"/>
    <w:rsid w:val="000C1FD2"/>
    <w:rsid w:val="000C64E0"/>
    <w:rsid w:val="000D075E"/>
    <w:rsid w:val="000D1579"/>
    <w:rsid w:val="000E0FCD"/>
    <w:rsid w:val="000E2DD6"/>
    <w:rsid w:val="000F0A4E"/>
    <w:rsid w:val="000F2909"/>
    <w:rsid w:val="001110B8"/>
    <w:rsid w:val="00111239"/>
    <w:rsid w:val="001120E9"/>
    <w:rsid w:val="00113431"/>
    <w:rsid w:val="00114B8B"/>
    <w:rsid w:val="00126AFB"/>
    <w:rsid w:val="001361C3"/>
    <w:rsid w:val="001405B2"/>
    <w:rsid w:val="00141CF4"/>
    <w:rsid w:val="001466FC"/>
    <w:rsid w:val="001477BD"/>
    <w:rsid w:val="00152012"/>
    <w:rsid w:val="00166342"/>
    <w:rsid w:val="00166E19"/>
    <w:rsid w:val="001675D1"/>
    <w:rsid w:val="001911DE"/>
    <w:rsid w:val="001A52D5"/>
    <w:rsid w:val="001A5422"/>
    <w:rsid w:val="001B0F04"/>
    <w:rsid w:val="001B2345"/>
    <w:rsid w:val="001C0627"/>
    <w:rsid w:val="001C1BA4"/>
    <w:rsid w:val="001C23B0"/>
    <w:rsid w:val="001D1733"/>
    <w:rsid w:val="001D3525"/>
    <w:rsid w:val="001D6A7D"/>
    <w:rsid w:val="001E5497"/>
    <w:rsid w:val="001E7B1D"/>
    <w:rsid w:val="00204DE7"/>
    <w:rsid w:val="002064B5"/>
    <w:rsid w:val="00210FB2"/>
    <w:rsid w:val="00224649"/>
    <w:rsid w:val="00237EEB"/>
    <w:rsid w:val="00247804"/>
    <w:rsid w:val="00247DBF"/>
    <w:rsid w:val="00251D1B"/>
    <w:rsid w:val="00256742"/>
    <w:rsid w:val="00257DBD"/>
    <w:rsid w:val="00267119"/>
    <w:rsid w:val="00272F5D"/>
    <w:rsid w:val="002761A4"/>
    <w:rsid w:val="00282C18"/>
    <w:rsid w:val="00286545"/>
    <w:rsid w:val="00291167"/>
    <w:rsid w:val="00296F30"/>
    <w:rsid w:val="002A2378"/>
    <w:rsid w:val="002A5F05"/>
    <w:rsid w:val="002B0942"/>
    <w:rsid w:val="002B58BF"/>
    <w:rsid w:val="002C088D"/>
    <w:rsid w:val="002C1D5F"/>
    <w:rsid w:val="002C7E95"/>
    <w:rsid w:val="002D545F"/>
    <w:rsid w:val="002E3822"/>
    <w:rsid w:val="002E72F6"/>
    <w:rsid w:val="002F2148"/>
    <w:rsid w:val="002F4CD6"/>
    <w:rsid w:val="002F7537"/>
    <w:rsid w:val="00301F19"/>
    <w:rsid w:val="00315EF6"/>
    <w:rsid w:val="00320CEC"/>
    <w:rsid w:val="00323DBF"/>
    <w:rsid w:val="00324564"/>
    <w:rsid w:val="00332DD7"/>
    <w:rsid w:val="00340CBE"/>
    <w:rsid w:val="003446D7"/>
    <w:rsid w:val="003471E8"/>
    <w:rsid w:val="00350FB5"/>
    <w:rsid w:val="00356695"/>
    <w:rsid w:val="00367D4A"/>
    <w:rsid w:val="0037167E"/>
    <w:rsid w:val="00375C05"/>
    <w:rsid w:val="00386D90"/>
    <w:rsid w:val="00395E4D"/>
    <w:rsid w:val="003A0221"/>
    <w:rsid w:val="003A7041"/>
    <w:rsid w:val="003B2681"/>
    <w:rsid w:val="003B41AC"/>
    <w:rsid w:val="003B592F"/>
    <w:rsid w:val="003B5982"/>
    <w:rsid w:val="003C4A93"/>
    <w:rsid w:val="003C7FDB"/>
    <w:rsid w:val="003D12D9"/>
    <w:rsid w:val="003D5984"/>
    <w:rsid w:val="003D5EF5"/>
    <w:rsid w:val="003E0946"/>
    <w:rsid w:val="003F0A71"/>
    <w:rsid w:val="003F19E9"/>
    <w:rsid w:val="004111BA"/>
    <w:rsid w:val="00420156"/>
    <w:rsid w:val="00421961"/>
    <w:rsid w:val="00426576"/>
    <w:rsid w:val="00444ACF"/>
    <w:rsid w:val="0044743E"/>
    <w:rsid w:val="00450904"/>
    <w:rsid w:val="0045135E"/>
    <w:rsid w:val="00465808"/>
    <w:rsid w:val="00466D6D"/>
    <w:rsid w:val="004711EE"/>
    <w:rsid w:val="00476E58"/>
    <w:rsid w:val="00493EF8"/>
    <w:rsid w:val="00494FB3"/>
    <w:rsid w:val="004A335E"/>
    <w:rsid w:val="004B2DC8"/>
    <w:rsid w:val="004B7ECC"/>
    <w:rsid w:val="004C27DD"/>
    <w:rsid w:val="004C4805"/>
    <w:rsid w:val="004C4DC0"/>
    <w:rsid w:val="004E0B9F"/>
    <w:rsid w:val="004E432C"/>
    <w:rsid w:val="004E55C3"/>
    <w:rsid w:val="004F027A"/>
    <w:rsid w:val="004F47D0"/>
    <w:rsid w:val="00505311"/>
    <w:rsid w:val="00505FDF"/>
    <w:rsid w:val="00511BAA"/>
    <w:rsid w:val="00511EC0"/>
    <w:rsid w:val="00516866"/>
    <w:rsid w:val="0052122A"/>
    <w:rsid w:val="00530758"/>
    <w:rsid w:val="0054039C"/>
    <w:rsid w:val="005432D3"/>
    <w:rsid w:val="00552049"/>
    <w:rsid w:val="00560A52"/>
    <w:rsid w:val="00562CE9"/>
    <w:rsid w:val="00563D00"/>
    <w:rsid w:val="0056666D"/>
    <w:rsid w:val="005714E1"/>
    <w:rsid w:val="00574521"/>
    <w:rsid w:val="00575A97"/>
    <w:rsid w:val="005809EE"/>
    <w:rsid w:val="005A0E91"/>
    <w:rsid w:val="005A61DA"/>
    <w:rsid w:val="005B55FB"/>
    <w:rsid w:val="005C13BB"/>
    <w:rsid w:val="005C435F"/>
    <w:rsid w:val="005C4CC2"/>
    <w:rsid w:val="005C5EAB"/>
    <w:rsid w:val="005C6E0A"/>
    <w:rsid w:val="005E426E"/>
    <w:rsid w:val="005F0ECA"/>
    <w:rsid w:val="005F29DD"/>
    <w:rsid w:val="005F39A5"/>
    <w:rsid w:val="00601A5F"/>
    <w:rsid w:val="00606E89"/>
    <w:rsid w:val="00626015"/>
    <w:rsid w:val="0064284F"/>
    <w:rsid w:val="00646F1E"/>
    <w:rsid w:val="006517B3"/>
    <w:rsid w:val="00657822"/>
    <w:rsid w:val="00657EE8"/>
    <w:rsid w:val="006755C0"/>
    <w:rsid w:val="006775AA"/>
    <w:rsid w:val="0068286C"/>
    <w:rsid w:val="00684478"/>
    <w:rsid w:val="00687A58"/>
    <w:rsid w:val="00695209"/>
    <w:rsid w:val="006B4742"/>
    <w:rsid w:val="006B5781"/>
    <w:rsid w:val="006C4B91"/>
    <w:rsid w:val="006C5CA0"/>
    <w:rsid w:val="006E6546"/>
    <w:rsid w:val="006F4004"/>
    <w:rsid w:val="006F5906"/>
    <w:rsid w:val="006F6692"/>
    <w:rsid w:val="0071143E"/>
    <w:rsid w:val="00720013"/>
    <w:rsid w:val="00720496"/>
    <w:rsid w:val="007218A3"/>
    <w:rsid w:val="00721D8C"/>
    <w:rsid w:val="007340DB"/>
    <w:rsid w:val="00750636"/>
    <w:rsid w:val="00751CE5"/>
    <w:rsid w:val="007525BE"/>
    <w:rsid w:val="007650AC"/>
    <w:rsid w:val="00771050"/>
    <w:rsid w:val="007846AB"/>
    <w:rsid w:val="00787FA6"/>
    <w:rsid w:val="00796A8C"/>
    <w:rsid w:val="007B158F"/>
    <w:rsid w:val="007C3465"/>
    <w:rsid w:val="007D6BB4"/>
    <w:rsid w:val="007E0497"/>
    <w:rsid w:val="007E283C"/>
    <w:rsid w:val="007E3502"/>
    <w:rsid w:val="007E7435"/>
    <w:rsid w:val="007F263D"/>
    <w:rsid w:val="00804B88"/>
    <w:rsid w:val="00850385"/>
    <w:rsid w:val="00851794"/>
    <w:rsid w:val="00851EAE"/>
    <w:rsid w:val="00866611"/>
    <w:rsid w:val="00866BB9"/>
    <w:rsid w:val="00872C49"/>
    <w:rsid w:val="00874248"/>
    <w:rsid w:val="00881713"/>
    <w:rsid w:val="008836BF"/>
    <w:rsid w:val="008844E3"/>
    <w:rsid w:val="008853B2"/>
    <w:rsid w:val="00897580"/>
    <w:rsid w:val="00897D8B"/>
    <w:rsid w:val="008A17A4"/>
    <w:rsid w:val="008A21B9"/>
    <w:rsid w:val="008A2598"/>
    <w:rsid w:val="008A3E6B"/>
    <w:rsid w:val="008A50C3"/>
    <w:rsid w:val="008A7245"/>
    <w:rsid w:val="008A74F6"/>
    <w:rsid w:val="008A77E0"/>
    <w:rsid w:val="008C4379"/>
    <w:rsid w:val="008D2247"/>
    <w:rsid w:val="008D4181"/>
    <w:rsid w:val="008D5490"/>
    <w:rsid w:val="008D78E9"/>
    <w:rsid w:val="008E5E2C"/>
    <w:rsid w:val="00900B8D"/>
    <w:rsid w:val="00904FD3"/>
    <w:rsid w:val="009317E0"/>
    <w:rsid w:val="00945D5B"/>
    <w:rsid w:val="00961689"/>
    <w:rsid w:val="00967B48"/>
    <w:rsid w:val="009738FC"/>
    <w:rsid w:val="00975D62"/>
    <w:rsid w:val="00981D9C"/>
    <w:rsid w:val="00990481"/>
    <w:rsid w:val="009978E2"/>
    <w:rsid w:val="009A299F"/>
    <w:rsid w:val="009A552B"/>
    <w:rsid w:val="009C4FB0"/>
    <w:rsid w:val="009D055D"/>
    <w:rsid w:val="009F32D8"/>
    <w:rsid w:val="009F46EE"/>
    <w:rsid w:val="00A233E2"/>
    <w:rsid w:val="00A24EFC"/>
    <w:rsid w:val="00A25235"/>
    <w:rsid w:val="00A307B7"/>
    <w:rsid w:val="00A32FFA"/>
    <w:rsid w:val="00A335C7"/>
    <w:rsid w:val="00A35F4B"/>
    <w:rsid w:val="00A36FA5"/>
    <w:rsid w:val="00A42C0B"/>
    <w:rsid w:val="00A44AFE"/>
    <w:rsid w:val="00A54CC7"/>
    <w:rsid w:val="00A56BD8"/>
    <w:rsid w:val="00A5730C"/>
    <w:rsid w:val="00A61FE4"/>
    <w:rsid w:val="00A637CC"/>
    <w:rsid w:val="00A714E8"/>
    <w:rsid w:val="00A84342"/>
    <w:rsid w:val="00A9135F"/>
    <w:rsid w:val="00AB23A8"/>
    <w:rsid w:val="00AB358A"/>
    <w:rsid w:val="00AD39B6"/>
    <w:rsid w:val="00AD4538"/>
    <w:rsid w:val="00AE21F3"/>
    <w:rsid w:val="00AE32EB"/>
    <w:rsid w:val="00AF6A72"/>
    <w:rsid w:val="00B0529F"/>
    <w:rsid w:val="00B07E83"/>
    <w:rsid w:val="00B10BE9"/>
    <w:rsid w:val="00B2672A"/>
    <w:rsid w:val="00B3366D"/>
    <w:rsid w:val="00B33F5E"/>
    <w:rsid w:val="00B507BD"/>
    <w:rsid w:val="00B54D34"/>
    <w:rsid w:val="00B674AC"/>
    <w:rsid w:val="00B70CDB"/>
    <w:rsid w:val="00B7562F"/>
    <w:rsid w:val="00B8012A"/>
    <w:rsid w:val="00B84AC0"/>
    <w:rsid w:val="00B92FD4"/>
    <w:rsid w:val="00BA1749"/>
    <w:rsid w:val="00BA6605"/>
    <w:rsid w:val="00BB14F0"/>
    <w:rsid w:val="00BB58B5"/>
    <w:rsid w:val="00BD0C76"/>
    <w:rsid w:val="00BD5D1D"/>
    <w:rsid w:val="00BF0740"/>
    <w:rsid w:val="00BF0919"/>
    <w:rsid w:val="00C032D8"/>
    <w:rsid w:val="00C11F0A"/>
    <w:rsid w:val="00C1577D"/>
    <w:rsid w:val="00C16CE0"/>
    <w:rsid w:val="00C40009"/>
    <w:rsid w:val="00C433D8"/>
    <w:rsid w:val="00C44556"/>
    <w:rsid w:val="00C45D16"/>
    <w:rsid w:val="00C47737"/>
    <w:rsid w:val="00C53B53"/>
    <w:rsid w:val="00C5589C"/>
    <w:rsid w:val="00C56DD1"/>
    <w:rsid w:val="00C61ECB"/>
    <w:rsid w:val="00C64D47"/>
    <w:rsid w:val="00C65F00"/>
    <w:rsid w:val="00C75DDD"/>
    <w:rsid w:val="00C7651B"/>
    <w:rsid w:val="00C90DE9"/>
    <w:rsid w:val="00C915CE"/>
    <w:rsid w:val="00C93BDF"/>
    <w:rsid w:val="00C975D8"/>
    <w:rsid w:val="00CB3391"/>
    <w:rsid w:val="00CB47D9"/>
    <w:rsid w:val="00CC49AF"/>
    <w:rsid w:val="00CC52CA"/>
    <w:rsid w:val="00CD0D31"/>
    <w:rsid w:val="00CE0907"/>
    <w:rsid w:val="00D07276"/>
    <w:rsid w:val="00D11476"/>
    <w:rsid w:val="00D12ED3"/>
    <w:rsid w:val="00D26FDC"/>
    <w:rsid w:val="00D27C86"/>
    <w:rsid w:val="00D32396"/>
    <w:rsid w:val="00D437E5"/>
    <w:rsid w:val="00D45535"/>
    <w:rsid w:val="00D46AE4"/>
    <w:rsid w:val="00D57561"/>
    <w:rsid w:val="00D57BBB"/>
    <w:rsid w:val="00D62635"/>
    <w:rsid w:val="00D76B53"/>
    <w:rsid w:val="00D84710"/>
    <w:rsid w:val="00D84885"/>
    <w:rsid w:val="00DA7AFC"/>
    <w:rsid w:val="00DC555F"/>
    <w:rsid w:val="00DE6F6D"/>
    <w:rsid w:val="00DF40C6"/>
    <w:rsid w:val="00E01B86"/>
    <w:rsid w:val="00E134F4"/>
    <w:rsid w:val="00E20F82"/>
    <w:rsid w:val="00E345AF"/>
    <w:rsid w:val="00E41BBF"/>
    <w:rsid w:val="00E5031F"/>
    <w:rsid w:val="00E53C5A"/>
    <w:rsid w:val="00E546C0"/>
    <w:rsid w:val="00E6564E"/>
    <w:rsid w:val="00E66744"/>
    <w:rsid w:val="00E7265B"/>
    <w:rsid w:val="00E73C51"/>
    <w:rsid w:val="00E7415B"/>
    <w:rsid w:val="00E80F23"/>
    <w:rsid w:val="00E85550"/>
    <w:rsid w:val="00E9721A"/>
    <w:rsid w:val="00EA07DD"/>
    <w:rsid w:val="00EB52D2"/>
    <w:rsid w:val="00EB74C0"/>
    <w:rsid w:val="00EC0692"/>
    <w:rsid w:val="00EC6DDF"/>
    <w:rsid w:val="00ED294D"/>
    <w:rsid w:val="00ED3B25"/>
    <w:rsid w:val="00ED7465"/>
    <w:rsid w:val="00EE3F36"/>
    <w:rsid w:val="00EE6E8E"/>
    <w:rsid w:val="00EF1874"/>
    <w:rsid w:val="00EF3F49"/>
    <w:rsid w:val="00F021A8"/>
    <w:rsid w:val="00F061C0"/>
    <w:rsid w:val="00F11586"/>
    <w:rsid w:val="00F201F2"/>
    <w:rsid w:val="00F263A1"/>
    <w:rsid w:val="00F2669E"/>
    <w:rsid w:val="00F26996"/>
    <w:rsid w:val="00F32C5D"/>
    <w:rsid w:val="00F44A24"/>
    <w:rsid w:val="00F44D04"/>
    <w:rsid w:val="00F45FD7"/>
    <w:rsid w:val="00F50926"/>
    <w:rsid w:val="00F560B9"/>
    <w:rsid w:val="00F65202"/>
    <w:rsid w:val="00F70DF9"/>
    <w:rsid w:val="00F86FF9"/>
    <w:rsid w:val="00F972E1"/>
    <w:rsid w:val="00F97780"/>
    <w:rsid w:val="00FA6514"/>
    <w:rsid w:val="00FB62EC"/>
    <w:rsid w:val="00FC08A3"/>
    <w:rsid w:val="00FC1095"/>
    <w:rsid w:val="00FC5104"/>
    <w:rsid w:val="00FD10E0"/>
    <w:rsid w:val="00FD18ED"/>
    <w:rsid w:val="00FE3AD9"/>
    <w:rsid w:val="00FE6BA9"/>
    <w:rsid w:val="00FF084E"/>
    <w:rsid w:val="00FF2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944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50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styleId="NoSpacing">
    <w:name w:val="No Spacing"/>
    <w:uiPriority w:val="1"/>
    <w:qFormat/>
    <w:rsid w:val="00B54D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54D34"/>
    <w:pPr>
      <w:ind w:left="720"/>
      <w:contextualSpacing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851EAE"/>
    <w:rPr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51EAE"/>
    <w:rPr>
      <w:b/>
      <w:sz w:val="24"/>
    </w:rPr>
  </w:style>
  <w:style w:type="character" w:styleId="Emphasis">
    <w:name w:val="Emphasis"/>
    <w:basedOn w:val="DefaultParagraphFont"/>
    <w:qFormat/>
    <w:rsid w:val="00F5092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F50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dnicoara</cp:lastModifiedBy>
  <cp:revision>5</cp:revision>
  <cp:lastPrinted>2021-07-27T07:47:00Z</cp:lastPrinted>
  <dcterms:created xsi:type="dcterms:W3CDTF">2021-07-27T07:45:00Z</dcterms:created>
  <dcterms:modified xsi:type="dcterms:W3CDTF">2021-07-27T07:48:00Z</dcterms:modified>
</cp:coreProperties>
</file>