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526454">
        <w:t>20</w:t>
      </w:r>
      <w:r w:rsidRPr="006C52C4">
        <w:t>-</w:t>
      </w:r>
      <w:r w:rsidR="00850951">
        <w:t xml:space="preserve"> </w:t>
      </w:r>
      <w:r w:rsidR="009F6709">
        <w:t>000905</w:t>
      </w:r>
      <w:r w:rsidRPr="006C52C4">
        <w:t>/</w:t>
      </w:r>
      <w:r w:rsidR="00BC4DF4">
        <w:t>11</w:t>
      </w:r>
      <w:r w:rsidR="00A311FD">
        <w:t>.</w:t>
      </w:r>
      <w:r w:rsidR="00526454">
        <w:t>0</w:t>
      </w:r>
      <w:r w:rsidR="00BE3E93">
        <w:t>5</w:t>
      </w:r>
      <w:r w:rsidR="00A311FD">
        <w:t>.20</w:t>
      </w:r>
      <w:r w:rsidR="00526454">
        <w:t>20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EC20AA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4A259C" w:rsidRPr="00EC20A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930533" w:rsidRPr="00EC20AA" w:rsidRDefault="00E23EBC" w:rsidP="003948B4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D95C0D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 w:rsidR="004A259C" w:rsidRPr="00EC20AA">
        <w:rPr>
          <w:rFonts w:ascii="Times New Roman" w:hAnsi="Times New Roman" w:cs="Times New Roman"/>
          <w:sz w:val="24"/>
          <w:szCs w:val="24"/>
          <w:lang w:val="ro-RO"/>
        </w:rPr>
        <w:t>imobilului</w:t>
      </w:r>
      <w:r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062D0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cu nr. cadastral </w:t>
      </w:r>
      <w:r w:rsidR="009F6709" w:rsidRPr="00EC20AA">
        <w:rPr>
          <w:rFonts w:ascii="Times New Roman" w:hAnsi="Times New Roman" w:cs="Times New Roman"/>
          <w:sz w:val="24"/>
          <w:szCs w:val="24"/>
          <w:lang w:val="ro-RO"/>
        </w:rPr>
        <w:t>43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4477</w:t>
      </w:r>
      <w:r w:rsidR="009062D0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teren intravilan </w:t>
      </w:r>
      <w:r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9F6709" w:rsidRPr="00EC20AA">
        <w:rPr>
          <w:rFonts w:ascii="Times New Roman" w:hAnsi="Times New Roman" w:cs="Times New Roman"/>
          <w:sz w:val="24"/>
          <w:szCs w:val="24"/>
          <w:lang w:val="ro-RO"/>
        </w:rPr>
        <w:t>43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4477</w:t>
      </w:r>
      <w:r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 Timişoara</w:t>
      </w:r>
      <w:r w:rsidR="00A77516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F6709" w:rsidRPr="00EC20AA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9062D0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 suprafaţ</w:t>
      </w:r>
      <w:r w:rsidR="009F6709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9062D0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9F6709" w:rsidRPr="00EC20AA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6452 mp</w:t>
      </w:r>
      <w:r w:rsidR="009062D0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77516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situat în </w:t>
      </w:r>
      <w:r w:rsidR="002D2608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Timişoara </w:t>
      </w:r>
      <w:r w:rsidR="004A259C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Piaţa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Agroalimentară Timișoara 700, în 3 Loturi: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Lotul 1 cu număr cadastral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449984 în suprafață de 7508mp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cu construcția C1-Piața Agroalimentară Timișoara 700 și C2-Capela Ortodoxă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, Lotul 2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cu număr cadastral 449985 în suprafață de 3141mp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cu construcția C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-Piața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 xml:space="preserve"> și Lotul 3 cu număr cadastral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93">
        <w:rPr>
          <w:rFonts w:ascii="Times New Roman" w:hAnsi="Times New Roman" w:cs="Times New Roman"/>
          <w:sz w:val="24"/>
          <w:szCs w:val="24"/>
          <w:lang w:val="ro-RO"/>
        </w:rPr>
        <w:t>449986 în suprafață de 5803mp</w:t>
      </w:r>
      <w:r w:rsidR="00BA0C6D">
        <w:rPr>
          <w:rFonts w:ascii="Times New Roman" w:hAnsi="Times New Roman" w:cs="Times New Roman"/>
          <w:sz w:val="24"/>
          <w:szCs w:val="24"/>
          <w:lang w:val="ro-RO"/>
        </w:rPr>
        <w:t xml:space="preserve"> teren pentru drum</w:t>
      </w:r>
    </w:p>
    <w:p w:rsidR="00171839" w:rsidRDefault="00171839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CF6CAF" w:rsidRPr="00EC20AA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EC20AA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012589" w:rsidRPr="00BE3E93" w:rsidRDefault="00012589" w:rsidP="00A725B2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A725B2" w:rsidRPr="00772B01" w:rsidRDefault="003C15B3" w:rsidP="00A725B2">
      <w:pPr>
        <w:jc w:val="both"/>
        <w:rPr>
          <w:rFonts w:ascii="Times New Roman" w:hAnsi="Times New Roman" w:cs="Times New Roman"/>
          <w:sz w:val="24"/>
          <w:szCs w:val="24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nr.</w:t>
      </w:r>
      <w:r w:rsidR="009062D0" w:rsidRPr="00772B01">
        <w:rPr>
          <w:rFonts w:ascii="Times New Roman" w:hAnsi="Times New Roman" w:cs="Times New Roman"/>
          <w:sz w:val="24"/>
          <w:szCs w:val="24"/>
        </w:rPr>
        <w:t>cadastral</w:t>
      </w:r>
      <w:proofErr w:type="spellEnd"/>
      <w:r w:rsidR="009062D0"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096C70" w:rsidRPr="00772B01">
        <w:rPr>
          <w:rFonts w:ascii="Times New Roman" w:hAnsi="Times New Roman" w:cs="Times New Roman"/>
          <w:sz w:val="24"/>
          <w:szCs w:val="24"/>
        </w:rPr>
        <w:t>43</w:t>
      </w:r>
      <w:r w:rsidR="006B3CDC" w:rsidRPr="00772B01">
        <w:rPr>
          <w:rFonts w:ascii="Times New Roman" w:hAnsi="Times New Roman" w:cs="Times New Roman"/>
          <w:sz w:val="24"/>
          <w:szCs w:val="24"/>
        </w:rPr>
        <w:t>4477</w:t>
      </w:r>
      <w:r w:rsidR="001B48EE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nr.</w:t>
      </w:r>
      <w:r w:rsidR="004A259C" w:rsidRPr="00772B01">
        <w:rPr>
          <w:rFonts w:ascii="Times New Roman" w:hAnsi="Times New Roman" w:cs="Times New Roman"/>
          <w:sz w:val="24"/>
          <w:szCs w:val="24"/>
        </w:rPr>
        <w:t>4</w:t>
      </w:r>
      <w:r w:rsidR="00096C70" w:rsidRPr="00772B01">
        <w:rPr>
          <w:rFonts w:ascii="Times New Roman" w:hAnsi="Times New Roman" w:cs="Times New Roman"/>
          <w:sz w:val="24"/>
          <w:szCs w:val="24"/>
        </w:rPr>
        <w:t>3</w:t>
      </w:r>
      <w:r w:rsidR="006B3CDC" w:rsidRPr="00772B01">
        <w:rPr>
          <w:rFonts w:ascii="Times New Roman" w:hAnsi="Times New Roman" w:cs="Times New Roman"/>
          <w:sz w:val="24"/>
          <w:szCs w:val="24"/>
        </w:rPr>
        <w:t>4477</w:t>
      </w:r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Timi</w:t>
      </w:r>
      <w:r w:rsidR="004A259C" w:rsidRPr="00772B01">
        <w:rPr>
          <w:rFonts w:ascii="Times New Roman" w:hAnsi="Times New Roman" w:cs="Times New Roman"/>
          <w:sz w:val="24"/>
          <w:szCs w:val="24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CDC" w:rsidRPr="00772B01">
        <w:rPr>
          <w:rFonts w:ascii="Times New Roman" w:hAnsi="Times New Roman" w:cs="Times New Roman"/>
          <w:sz w:val="24"/>
          <w:szCs w:val="24"/>
        </w:rPr>
        <w:t>P</w:t>
      </w:r>
      <w:r w:rsidR="00772B01" w:rsidRPr="00772B01">
        <w:rPr>
          <w:rFonts w:ascii="Times New Roman" w:hAnsi="Times New Roman" w:cs="Times New Roman"/>
          <w:sz w:val="24"/>
          <w:szCs w:val="24"/>
        </w:rPr>
        <w:t>iața</w:t>
      </w:r>
      <w:proofErr w:type="spellEnd"/>
      <w:r w:rsidR="00772B01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B01" w:rsidRPr="00772B01">
        <w:rPr>
          <w:rFonts w:ascii="Times New Roman" w:hAnsi="Times New Roman" w:cs="Times New Roman"/>
          <w:sz w:val="24"/>
          <w:szCs w:val="24"/>
        </w:rPr>
        <w:t>Agroalimentară</w:t>
      </w:r>
      <w:proofErr w:type="spellEnd"/>
      <w:r w:rsidR="00772B01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B01" w:rsidRPr="00772B0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72B01" w:rsidRPr="00772B01">
        <w:rPr>
          <w:rFonts w:ascii="Times New Roman" w:hAnsi="Times New Roman" w:cs="Times New Roman"/>
          <w:sz w:val="24"/>
          <w:szCs w:val="24"/>
        </w:rPr>
        <w:t xml:space="preserve"> 700</w:t>
      </w:r>
      <w:r w:rsidR="00CF6CAF" w:rsidRPr="00772B01">
        <w:rPr>
          <w:rFonts w:ascii="Times New Roman" w:hAnsi="Times New Roman" w:cs="Times New Roman"/>
          <w:sz w:val="24"/>
          <w:szCs w:val="24"/>
        </w:rPr>
        <w:t>,</w:t>
      </w:r>
      <w:r w:rsidR="005564F9"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4B76A4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772B01" w:rsidRPr="00772B01">
        <w:rPr>
          <w:rFonts w:ascii="Times New Roman" w:hAnsi="Times New Roman" w:cs="Times New Roman"/>
          <w:sz w:val="24"/>
          <w:szCs w:val="24"/>
          <w:lang w:val="ro-RO"/>
        </w:rPr>
        <w:t>16452</w:t>
      </w:r>
      <w:r w:rsidR="00096C70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772B01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772B01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ED4C48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772B01">
        <w:rPr>
          <w:rFonts w:ascii="Times New Roman" w:hAnsi="Times New Roman" w:cs="Times New Roman"/>
          <w:sz w:val="24"/>
          <w:szCs w:val="24"/>
          <w:lang w:val="ro-RO"/>
        </w:rPr>
        <w:t>rietatea</w:t>
      </w:r>
      <w:proofErr w:type="gramEnd"/>
      <w:r w:rsidR="004A259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Municipiului Timişoara</w:t>
      </w:r>
      <w:r w:rsidR="00772B01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– domeniul public</w:t>
      </w:r>
      <w:r w:rsidR="004A259C" w:rsidRPr="00772B0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B01" w:rsidRPr="00EC20AA" w:rsidRDefault="00A725B2" w:rsidP="00772B01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reglementa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operațiunea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772B01" w:rsidRPr="00246054">
        <w:rPr>
          <w:rFonts w:ascii="Times New Roman" w:hAnsi="Times New Roman" w:cs="Times New Roman"/>
          <w:b/>
          <w:sz w:val="24"/>
          <w:szCs w:val="24"/>
          <w:lang w:val="ro-RO"/>
        </w:rPr>
        <w:t>Lotul 1</w:t>
      </w:r>
      <w:r w:rsidR="00772B01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449984 în suprafață de 7508mp cu construcția C1-Piața Agroalimentară Timișoara 700</w:t>
      </w:r>
      <w:r w:rsidR="00A024C2">
        <w:rPr>
          <w:rFonts w:ascii="Times New Roman" w:hAnsi="Times New Roman" w:cs="Times New Roman"/>
          <w:sz w:val="24"/>
          <w:szCs w:val="24"/>
          <w:lang w:val="ro-RO"/>
        </w:rPr>
        <w:t xml:space="preserve"> cu Restaurant Cramă 700 cu grădina de vară, piețe acoperite, WC public, bazin de pește, bazin ornamental, alimentară, magazin, florărie, sediu administrativ, piață, parcare, drumuri acces și platforme betonate</w:t>
      </w:r>
      <w:r w:rsidR="00772B01">
        <w:rPr>
          <w:rFonts w:ascii="Times New Roman" w:hAnsi="Times New Roman" w:cs="Times New Roman"/>
          <w:sz w:val="24"/>
          <w:szCs w:val="24"/>
          <w:lang w:val="ro-RO"/>
        </w:rPr>
        <w:t xml:space="preserve"> și C2-Capela Ortodoxă, </w:t>
      </w:r>
      <w:r w:rsidR="00772B01" w:rsidRPr="00246054">
        <w:rPr>
          <w:rFonts w:ascii="Times New Roman" w:hAnsi="Times New Roman" w:cs="Times New Roman"/>
          <w:b/>
          <w:sz w:val="24"/>
          <w:szCs w:val="24"/>
          <w:lang w:val="ro-RO"/>
        </w:rPr>
        <w:t>Lotul 2</w:t>
      </w:r>
      <w:r w:rsidR="00772B01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449985 în suprafață de 3141mp cu construcția C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772B01">
        <w:rPr>
          <w:rFonts w:ascii="Times New Roman" w:hAnsi="Times New Roman" w:cs="Times New Roman"/>
          <w:sz w:val="24"/>
          <w:szCs w:val="24"/>
          <w:lang w:val="ro-RO"/>
        </w:rPr>
        <w:t xml:space="preserve">-Piața  și </w:t>
      </w:r>
      <w:r w:rsidR="00772B01" w:rsidRPr="00246054">
        <w:rPr>
          <w:rFonts w:ascii="Times New Roman" w:hAnsi="Times New Roman" w:cs="Times New Roman"/>
          <w:b/>
          <w:sz w:val="24"/>
          <w:szCs w:val="24"/>
          <w:lang w:val="ro-RO"/>
        </w:rPr>
        <w:t>Lotul 3</w:t>
      </w:r>
      <w:r w:rsidR="00772B01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449986 în suprafață de 5803mp teren pentru drum.</w:t>
      </w:r>
    </w:p>
    <w:p w:rsidR="00096C70" w:rsidRPr="00772B01" w:rsidRDefault="004A259C" w:rsidP="00772B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  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772B01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772B01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096C70" w:rsidRPr="00772B0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6C70" w:rsidRPr="00772B01" w:rsidRDefault="00096C70" w:rsidP="00096C70">
      <w:pPr>
        <w:rPr>
          <w:rFonts w:ascii="Times New Roman" w:hAnsi="Times New Roman" w:cs="Times New Roman"/>
          <w:sz w:val="26"/>
          <w:szCs w:val="26"/>
        </w:rPr>
      </w:pPr>
    </w:p>
    <w:p w:rsidR="00CF6CAF" w:rsidRPr="00772B01" w:rsidRDefault="00CF6CAF" w:rsidP="00096C70">
      <w:pPr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proofErr w:type="gram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Schimbari</w:t>
      </w:r>
      <w:proofErr w:type="spellEnd"/>
      <w:r w:rsidR="009714A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preconizate</w:t>
      </w:r>
      <w:proofErr w:type="spellEnd"/>
      <w:proofErr w:type="gram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="004A259C" w:rsidRPr="00772B01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i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rezultate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a</w:t>
      </w:r>
      <w:r w:rsidR="004A259C" w:rsidRPr="00772B01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teptate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:</w:t>
      </w:r>
    </w:p>
    <w:p w:rsidR="00096C70" w:rsidRPr="00BE3E93" w:rsidRDefault="00096C70" w:rsidP="00096C70">
      <w:pPr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096C70" w:rsidRPr="009714A0" w:rsidRDefault="00F30387" w:rsidP="009714A0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         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9708A3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dezlipirea imobilului cu nr. cadastral 434477, teren intravilan înscris în CF nr. 434477 Timişoara, în suprafaţă de 16452 mp, situat în Timişoara Piaţa Agroalimentară Timișoara 700, în 3 Loturi: Lotul 1 cu număr cadastral 449984 în suprafață de 7508mp cu construcția C1-Piața Agroalimentară Timișoara 700 </w:t>
      </w:r>
      <w:r w:rsidR="00A024C2">
        <w:rPr>
          <w:rFonts w:ascii="Times New Roman" w:hAnsi="Times New Roman" w:cs="Times New Roman"/>
          <w:sz w:val="24"/>
          <w:szCs w:val="24"/>
          <w:lang w:val="ro-RO"/>
        </w:rPr>
        <w:t xml:space="preserve">cu Restaurant Cramă 700 cu grădina de vară, piețe acoperite, WC public, bazin de pește, bazin ornamental, alimentară, magazin, florărie, sediu administrativ, piață, parcare, drumuri acces și platforme betonate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și C2-</w:t>
      </w:r>
      <w:r w:rsidR="00A024C2" w:rsidRPr="00A024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24C2">
        <w:rPr>
          <w:rFonts w:ascii="Times New Roman" w:hAnsi="Times New Roman" w:cs="Times New Roman"/>
          <w:sz w:val="24"/>
          <w:szCs w:val="24"/>
          <w:lang w:val="ro-RO"/>
        </w:rPr>
        <w:t>Capela Ortodoxă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, Lotul 2 cu număr cadastral 449985 în suprafață de 3141mp cu construcția C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-Piața  și Lotul 3 cu număr cadastral 449986 în suprafață de 5803mp teren pentru drum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2589" w:rsidRPr="009708A3" w:rsidRDefault="00CF6CAF" w:rsidP="00930533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096C70" w:rsidRPr="009708A3" w:rsidRDefault="00096C70" w:rsidP="00096C70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 w:cs="Times New Roman"/>
          <w:b/>
          <w:spacing w:val="15"/>
          <w:sz w:val="24"/>
          <w:szCs w:val="24"/>
        </w:rPr>
      </w:pPr>
    </w:p>
    <w:p w:rsidR="00BA4DED" w:rsidRPr="009708A3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8A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 w:rsidRPr="009708A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9708A3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întocmită de </w:t>
      </w:r>
      <w:r w:rsidR="006B064A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96C70" w:rsidRPr="009708A3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6B064A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a fost recep</w:t>
      </w:r>
      <w:r w:rsidR="004A259C" w:rsidRPr="009708A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>ionată de către OCPI Timi</w:t>
      </w:r>
      <w:r w:rsidR="004A259C" w:rsidRPr="009708A3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r w:rsidR="00002A89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Referatului de Admitere nr.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73909</w:t>
      </w:r>
      <w:r w:rsidR="00002A89" w:rsidRPr="009708A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27</w:t>
      </w:r>
      <w:r w:rsidR="00002A89" w:rsidRPr="009708A3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002A89" w:rsidRPr="009708A3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002A89" w:rsidRPr="009708A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6C70" w:rsidRPr="009708A3" w:rsidRDefault="00096C70" w:rsidP="00BA4DED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012589" w:rsidRPr="009708A3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EC20AA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9708A3" w:rsidRPr="00EC20AA" w:rsidRDefault="00CF6CAF" w:rsidP="009708A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0AA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EC20AA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EC20AA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EC20AA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>privind dezlipirea imobilului cu nr. cadastral 43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>4477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 xml:space="preserve">teren intravilan 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>înscris în CF nr. 43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>4477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 Timişoara, în suprafaţă de 1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>6452 mp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, situat în Timişoara Piaţa 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>Agroalimentară Timișoara 700, în 3 Loturi: Lotul 1 cu număr cadastral 449984 în suprafață de 7508mp cu construcția C1-Piața Agroalimentară Timișoara 700</w:t>
      </w:r>
      <w:r w:rsidR="00DF7927">
        <w:rPr>
          <w:rFonts w:ascii="Times New Roman" w:hAnsi="Times New Roman" w:cs="Times New Roman"/>
          <w:sz w:val="24"/>
          <w:szCs w:val="24"/>
          <w:lang w:val="ro-RO"/>
        </w:rPr>
        <w:t xml:space="preserve"> cu Restaurant Cramă 700 cu grădina de vară, piețe acoperite, WC public, bazin de pește, bazin ornamental, alimentară, magazin, florărie, sediu administrativ, piață, parcare, drumuri acces și platforme betonate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 xml:space="preserve"> și C2-Capela Ortodoxă, Lotul 2 cu număr cadastral 449985 în suprafață de 3141mp cu construcția C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 xml:space="preserve">-Piața  și Lotul </w:t>
      </w:r>
      <w:r w:rsidR="009714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708A3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449986 în suprafață de 5803mp teren pentru drum.</w:t>
      </w:r>
    </w:p>
    <w:p w:rsidR="0045179A" w:rsidRPr="00EC20AA" w:rsidRDefault="0045179A" w:rsidP="0093053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B29C2" w:rsidRDefault="008B29C2" w:rsidP="008B29C2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PRIMAR                                                                                                  VICEPRIMAR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>
        <w:rPr>
          <w:b/>
          <w:sz w:val="24"/>
          <w:szCs w:val="24"/>
        </w:rPr>
        <w:tab/>
        <w:t xml:space="preserve">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NICOLAE ROBU                                                                                       IMRE FARKAS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</w:rPr>
        <w:t>DIRECTOR</w:t>
      </w:r>
    </w:p>
    <w:p w:rsidR="008B29C2" w:rsidRDefault="008B29C2" w:rsidP="008B29C2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EC.FLORIN RĂVĂŞILĂ</w:t>
      </w:r>
    </w:p>
    <w:p w:rsidR="008B29C2" w:rsidRDefault="008B29C2" w:rsidP="008B29C2">
      <w:pPr>
        <w:jc w:val="both"/>
        <w:rPr>
          <w:lang w:val="ro-RO"/>
        </w:rPr>
      </w:pP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62D8B"/>
    <w:rsid w:val="00170854"/>
    <w:rsid w:val="00171839"/>
    <w:rsid w:val="00183CA9"/>
    <w:rsid w:val="001B4384"/>
    <w:rsid w:val="001B48EE"/>
    <w:rsid w:val="001C12B8"/>
    <w:rsid w:val="001D4B15"/>
    <w:rsid w:val="001E3843"/>
    <w:rsid w:val="001E490B"/>
    <w:rsid w:val="00200103"/>
    <w:rsid w:val="00201976"/>
    <w:rsid w:val="00211240"/>
    <w:rsid w:val="0021241B"/>
    <w:rsid w:val="002344A4"/>
    <w:rsid w:val="00246054"/>
    <w:rsid w:val="00247971"/>
    <w:rsid w:val="0026308F"/>
    <w:rsid w:val="00271EF2"/>
    <w:rsid w:val="00271F1E"/>
    <w:rsid w:val="00296021"/>
    <w:rsid w:val="002A0A02"/>
    <w:rsid w:val="002B598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50D4C"/>
    <w:rsid w:val="0036456E"/>
    <w:rsid w:val="00367D4B"/>
    <w:rsid w:val="00376343"/>
    <w:rsid w:val="0039079C"/>
    <w:rsid w:val="003948B4"/>
    <w:rsid w:val="003B20E7"/>
    <w:rsid w:val="003B44E2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5179A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6002C4"/>
    <w:rsid w:val="00640AFC"/>
    <w:rsid w:val="0064360A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B3CDC"/>
    <w:rsid w:val="006B4E99"/>
    <w:rsid w:val="006C453B"/>
    <w:rsid w:val="006C464B"/>
    <w:rsid w:val="006C52C4"/>
    <w:rsid w:val="00727927"/>
    <w:rsid w:val="00732D98"/>
    <w:rsid w:val="007470FA"/>
    <w:rsid w:val="00754DA7"/>
    <w:rsid w:val="00772559"/>
    <w:rsid w:val="00772B01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14E4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9062D0"/>
    <w:rsid w:val="0092456F"/>
    <w:rsid w:val="0092786D"/>
    <w:rsid w:val="00930533"/>
    <w:rsid w:val="00942192"/>
    <w:rsid w:val="00966DF4"/>
    <w:rsid w:val="009708A3"/>
    <w:rsid w:val="009714A0"/>
    <w:rsid w:val="00972B25"/>
    <w:rsid w:val="00974078"/>
    <w:rsid w:val="00975BFB"/>
    <w:rsid w:val="00993E93"/>
    <w:rsid w:val="009C5C3E"/>
    <w:rsid w:val="009C7538"/>
    <w:rsid w:val="009D2DA8"/>
    <w:rsid w:val="009E1220"/>
    <w:rsid w:val="009E57D7"/>
    <w:rsid w:val="009F022E"/>
    <w:rsid w:val="009F6709"/>
    <w:rsid w:val="00A013F2"/>
    <w:rsid w:val="00A024C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338C"/>
    <w:rsid w:val="00AE26C1"/>
    <w:rsid w:val="00AE29A7"/>
    <w:rsid w:val="00AF2CDE"/>
    <w:rsid w:val="00B1157E"/>
    <w:rsid w:val="00B12962"/>
    <w:rsid w:val="00B144DA"/>
    <w:rsid w:val="00B166A9"/>
    <w:rsid w:val="00B16B8B"/>
    <w:rsid w:val="00B24EA6"/>
    <w:rsid w:val="00B45E54"/>
    <w:rsid w:val="00B77627"/>
    <w:rsid w:val="00B83527"/>
    <w:rsid w:val="00B92366"/>
    <w:rsid w:val="00B974F9"/>
    <w:rsid w:val="00BA0C6D"/>
    <w:rsid w:val="00BA37FB"/>
    <w:rsid w:val="00BA3DC3"/>
    <w:rsid w:val="00BA4DED"/>
    <w:rsid w:val="00BC4DF4"/>
    <w:rsid w:val="00BE3115"/>
    <w:rsid w:val="00BE3E93"/>
    <w:rsid w:val="00BF0934"/>
    <w:rsid w:val="00BF64B9"/>
    <w:rsid w:val="00C002FB"/>
    <w:rsid w:val="00C068C0"/>
    <w:rsid w:val="00C12830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797D"/>
    <w:rsid w:val="00D77F7C"/>
    <w:rsid w:val="00D81BE2"/>
    <w:rsid w:val="00D829F9"/>
    <w:rsid w:val="00D95C0D"/>
    <w:rsid w:val="00DB27F8"/>
    <w:rsid w:val="00DB2971"/>
    <w:rsid w:val="00DE4F54"/>
    <w:rsid w:val="00DF4951"/>
    <w:rsid w:val="00DF7927"/>
    <w:rsid w:val="00E23EBC"/>
    <w:rsid w:val="00E57930"/>
    <w:rsid w:val="00E665F9"/>
    <w:rsid w:val="00E77A40"/>
    <w:rsid w:val="00E87CF2"/>
    <w:rsid w:val="00E95DF1"/>
    <w:rsid w:val="00EC20AA"/>
    <w:rsid w:val="00ED4C48"/>
    <w:rsid w:val="00EE1F12"/>
    <w:rsid w:val="00EE2B4D"/>
    <w:rsid w:val="00EF3AD2"/>
    <w:rsid w:val="00F22879"/>
    <w:rsid w:val="00F30387"/>
    <w:rsid w:val="00F31523"/>
    <w:rsid w:val="00F46DBF"/>
    <w:rsid w:val="00F51B70"/>
    <w:rsid w:val="00F53B1B"/>
    <w:rsid w:val="00F54643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7CEC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74</cp:revision>
  <cp:lastPrinted>2020-05-11T07:31:00Z</cp:lastPrinted>
  <dcterms:created xsi:type="dcterms:W3CDTF">2019-05-15T13:08:00Z</dcterms:created>
  <dcterms:modified xsi:type="dcterms:W3CDTF">2020-05-11T11:57:00Z</dcterms:modified>
</cp:coreProperties>
</file>