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A5AC8">
        <w:rPr>
          <w:rFonts w:eastAsiaTheme="minorHAnsi"/>
          <w:b/>
          <w:bCs/>
          <w:color w:val="000000"/>
          <w:lang w:eastAsia="en-US"/>
        </w:rPr>
        <w:t xml:space="preserve"> 21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7A5AC8">
        <w:rPr>
          <w:rFonts w:eastAsiaTheme="minorHAnsi"/>
          <w:b/>
          <w:bCs/>
          <w:color w:val="000000"/>
          <w:lang w:eastAsia="en-US"/>
        </w:rPr>
        <w:t xml:space="preserve"> 21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7A5AC8">
        <w:t>1.529</w:t>
      </w:r>
      <w:r w:rsidR="00544ED1">
        <w:t>.</w:t>
      </w:r>
      <w:r w:rsidR="007A5AC8">
        <w:t>378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544ED1">
        <w:t>1.</w:t>
      </w:r>
      <w:r w:rsidR="007A5AC8">
        <w:t>329</w:t>
      </w:r>
      <w:r w:rsidR="009C3A7E">
        <w:t>.</w:t>
      </w:r>
      <w:r w:rsidR="007A5AC8">
        <w:t>751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DE272A">
        <w:t>1.</w:t>
      </w:r>
      <w:r w:rsidR="007A5AC8">
        <w:t>416</w:t>
      </w:r>
      <w:r w:rsidR="00DE272A">
        <w:t>.</w:t>
      </w:r>
      <w:r w:rsidR="007A5AC8">
        <w:t>647</w:t>
      </w:r>
      <w:r w:rsidR="00DE272A">
        <w:t>,</w:t>
      </w:r>
      <w:r w:rsidR="007A5AC8">
        <w:t>13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DE272A">
        <w:t>–</w:t>
      </w:r>
      <w:r w:rsidR="007A5AC8">
        <w:t xml:space="preserve"> 112</w:t>
      </w:r>
      <w:r w:rsidR="00DE272A">
        <w:t>.</w:t>
      </w:r>
      <w:r w:rsidR="007A5AC8">
        <w:t>730</w:t>
      </w:r>
      <w:r w:rsidR="00DE272A">
        <w:t>,</w:t>
      </w:r>
      <w:r w:rsidR="007A5AC8">
        <w:t>87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A5AC8">
        <w:t>849</w:t>
      </w:r>
      <w:r w:rsidR="00DE272A">
        <w:t>.</w:t>
      </w:r>
      <w:r w:rsidR="007A5AC8">
        <w:t>988,28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>
        <w:t>2</w:t>
      </w:r>
      <w:r w:rsidR="007A5AC8">
        <w:t>83</w:t>
      </w:r>
      <w:r>
        <w:t>.</w:t>
      </w:r>
      <w:r w:rsidR="007A5AC8">
        <w:t>329,425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7A5AC8">
        <w:t>283</w:t>
      </w:r>
      <w:r w:rsidR="00DE272A">
        <w:t>.</w:t>
      </w:r>
      <w:r w:rsidR="007A5AC8">
        <w:t>329</w:t>
      </w:r>
      <w:r w:rsidR="00DE272A">
        <w:t>,</w:t>
      </w:r>
      <w:r w:rsidR="007A5AC8">
        <w:t>425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7A5AC8">
        <w:t>56</w:t>
      </w:r>
      <w:r w:rsidR="00DE272A">
        <w:t>.</w:t>
      </w:r>
      <w:r w:rsidR="007A5AC8">
        <w:t>365</w:t>
      </w:r>
      <w:r w:rsidR="00DE272A">
        <w:t>,</w:t>
      </w:r>
      <w:r w:rsidR="007A5AC8">
        <w:t xml:space="preserve">435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7A5AC8">
        <w:t>56</w:t>
      </w:r>
      <w:r w:rsidR="00DE272A">
        <w:t>.</w:t>
      </w:r>
      <w:r w:rsidR="007A5AC8">
        <w:t>365</w:t>
      </w:r>
      <w:r w:rsidR="00DE272A">
        <w:t>,</w:t>
      </w:r>
      <w:r w:rsidR="007A5AC8">
        <w:t>435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</w:t>
      </w:r>
      <w:r w:rsidR="00E179F9">
        <w:rPr>
          <w:b/>
        </w:rPr>
        <w:t>SECRETAR</w:t>
      </w:r>
      <w:r>
        <w:rPr>
          <w:b/>
        </w:rPr>
        <w:t xml:space="preserve">             </w:t>
      </w:r>
      <w:r w:rsidR="00836746">
        <w:rPr>
          <w:b/>
        </w:rPr>
        <w:t xml:space="preserve">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</w:t>
      </w:r>
      <w:r w:rsidR="00E179F9">
        <w:rPr>
          <w:b/>
        </w:rPr>
        <w:t xml:space="preserve">              </w:t>
      </w:r>
      <w:r w:rsidR="005E6D9D">
        <w:rPr>
          <w:b/>
        </w:rPr>
        <w:t xml:space="preserve">   </w:t>
      </w:r>
      <w:r w:rsidR="00E179F9">
        <w:rPr>
          <w:b/>
        </w:rPr>
        <w:t>IOAN COJOCARI</w:t>
      </w:r>
      <w:r w:rsidR="005E6D9D">
        <w:rPr>
          <w:b/>
        </w:rPr>
        <w:t xml:space="preserve">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 w:rsidR="00E1716A">
        <w:rPr>
          <w:b/>
        </w:rPr>
        <w:t xml:space="preserve">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7A5AC8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7A5AC8">
        <w:rPr>
          <w:sz w:val="16"/>
          <w:szCs w:val="16"/>
        </w:rPr>
        <w:t>D</w:t>
      </w:r>
      <w:r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2649E"/>
    <w:rsid w:val="00331B6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711EEF"/>
    <w:rsid w:val="00724BF8"/>
    <w:rsid w:val="007A5AC8"/>
    <w:rsid w:val="00836746"/>
    <w:rsid w:val="00872B8D"/>
    <w:rsid w:val="00896DD4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D48D0"/>
    <w:rsid w:val="00DE272A"/>
    <w:rsid w:val="00E1716A"/>
    <w:rsid w:val="00E179F9"/>
    <w:rsid w:val="00E46587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A53E0-D54E-4D55-991A-27B1BD45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28</cp:revision>
  <cp:lastPrinted>2014-03-09T14:32:00Z</cp:lastPrinted>
  <dcterms:created xsi:type="dcterms:W3CDTF">2014-03-09T11:00:00Z</dcterms:created>
  <dcterms:modified xsi:type="dcterms:W3CDTF">2014-04-28T06:50:00Z</dcterms:modified>
</cp:coreProperties>
</file>