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E7E" w:rsidRPr="00706F8E" w:rsidRDefault="00076E7E" w:rsidP="00706F8E">
      <w:pPr>
        <w:rPr>
          <w:b/>
          <w:sz w:val="24"/>
          <w:szCs w:val="24"/>
        </w:rPr>
      </w:pPr>
      <w:r w:rsidRPr="00706F8E">
        <w:rPr>
          <w:b/>
          <w:noProof/>
          <w:sz w:val="24"/>
          <w:szCs w:val="24"/>
          <w:lang w:eastAsia="ro-RO"/>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Pr="00706F8E">
        <w:rPr>
          <w:b/>
          <w:sz w:val="24"/>
          <w:szCs w:val="24"/>
        </w:rPr>
        <w:t>ROMÂNIA</w:t>
      </w:r>
    </w:p>
    <w:p w:rsidR="00076E7E" w:rsidRPr="00706F8E" w:rsidRDefault="00076E7E" w:rsidP="00706F8E">
      <w:pPr>
        <w:rPr>
          <w:b/>
          <w:sz w:val="24"/>
          <w:szCs w:val="24"/>
        </w:rPr>
      </w:pPr>
      <w:r w:rsidRPr="00706F8E">
        <w:rPr>
          <w:b/>
          <w:sz w:val="24"/>
          <w:szCs w:val="24"/>
        </w:rPr>
        <w:t>JUDEŢUL TIMIŞ</w:t>
      </w:r>
    </w:p>
    <w:p w:rsidR="00076E7E" w:rsidRPr="00706F8E" w:rsidRDefault="00076E7E" w:rsidP="00706F8E">
      <w:pPr>
        <w:rPr>
          <w:b/>
          <w:sz w:val="24"/>
          <w:szCs w:val="24"/>
        </w:rPr>
      </w:pPr>
      <w:r w:rsidRPr="00706F8E">
        <w:rPr>
          <w:b/>
          <w:sz w:val="24"/>
          <w:szCs w:val="24"/>
        </w:rPr>
        <w:t>MUNICIPIUL TIMIŞOARA</w:t>
      </w:r>
    </w:p>
    <w:p w:rsidR="00076E7E" w:rsidRPr="00706F8E" w:rsidRDefault="00076E7E" w:rsidP="00706F8E">
      <w:pPr>
        <w:rPr>
          <w:b/>
          <w:sz w:val="24"/>
          <w:szCs w:val="24"/>
        </w:rPr>
      </w:pPr>
      <w:r w:rsidRPr="00706F8E">
        <w:rPr>
          <w:b/>
          <w:sz w:val="24"/>
          <w:szCs w:val="24"/>
        </w:rPr>
        <w:t>SERVICIUL ŞCOLI SPITALE</w:t>
      </w:r>
      <w:r w:rsidR="00125B18" w:rsidRPr="00706F8E">
        <w:rPr>
          <w:b/>
          <w:sz w:val="24"/>
          <w:szCs w:val="24"/>
        </w:rPr>
        <w:t xml:space="preserve"> BAZE SPORTIVE</w:t>
      </w:r>
    </w:p>
    <w:p w:rsidR="00076E7E" w:rsidRPr="00706F8E" w:rsidRDefault="00125B18" w:rsidP="00706F8E">
      <w:pPr>
        <w:rPr>
          <w:b/>
          <w:sz w:val="24"/>
          <w:szCs w:val="24"/>
        </w:rPr>
      </w:pPr>
      <w:r w:rsidRPr="00706F8E">
        <w:rPr>
          <w:b/>
          <w:sz w:val="24"/>
          <w:szCs w:val="24"/>
        </w:rPr>
        <w:t>NR.SC2019</w:t>
      </w:r>
      <w:r w:rsidR="005D24AF">
        <w:rPr>
          <w:b/>
          <w:sz w:val="24"/>
          <w:szCs w:val="24"/>
        </w:rPr>
        <w:t>-29779/20.11.2019</w:t>
      </w:r>
    </w:p>
    <w:p w:rsidR="00E11FAF" w:rsidRPr="00706F8E" w:rsidRDefault="00E11FAF" w:rsidP="00706F8E">
      <w:pPr>
        <w:jc w:val="center"/>
        <w:rPr>
          <w:sz w:val="24"/>
          <w:szCs w:val="24"/>
        </w:rPr>
      </w:pPr>
    </w:p>
    <w:p w:rsidR="00076E7E" w:rsidRPr="00706F8E" w:rsidRDefault="00076E7E" w:rsidP="00706F8E">
      <w:pPr>
        <w:jc w:val="center"/>
        <w:rPr>
          <w:sz w:val="24"/>
          <w:szCs w:val="24"/>
        </w:rPr>
      </w:pPr>
    </w:p>
    <w:p w:rsidR="00B51F94" w:rsidRPr="00706F8E" w:rsidRDefault="00B51F94" w:rsidP="00706F8E">
      <w:pPr>
        <w:jc w:val="center"/>
        <w:rPr>
          <w:sz w:val="24"/>
          <w:szCs w:val="24"/>
          <w:lang w:val="it-IT"/>
        </w:rPr>
      </w:pPr>
      <w:r w:rsidRPr="00706F8E">
        <w:rPr>
          <w:b/>
          <w:sz w:val="24"/>
          <w:szCs w:val="24"/>
        </w:rPr>
        <w:t>RAPORT DE SPECIALITATE</w:t>
      </w:r>
    </w:p>
    <w:p w:rsidR="00B51F94" w:rsidRPr="00706F8E" w:rsidRDefault="00B51F94" w:rsidP="00706F8E">
      <w:pPr>
        <w:jc w:val="center"/>
        <w:rPr>
          <w:b/>
          <w:bCs/>
          <w:sz w:val="24"/>
          <w:szCs w:val="24"/>
          <w:lang w:eastAsia="ro-RO"/>
        </w:rPr>
      </w:pPr>
      <w:r w:rsidRPr="00706F8E">
        <w:rPr>
          <w:b/>
          <w:sz w:val="24"/>
          <w:szCs w:val="24"/>
        </w:rPr>
        <w:t>Privind  închirierea imobilului</w:t>
      </w:r>
      <w:r w:rsidR="00B2219F">
        <w:rPr>
          <w:b/>
          <w:sz w:val="24"/>
          <w:szCs w:val="24"/>
        </w:rPr>
        <w:t>,</w:t>
      </w:r>
      <w:r w:rsidRPr="00706F8E">
        <w:rPr>
          <w:b/>
          <w:sz w:val="24"/>
          <w:szCs w:val="24"/>
        </w:rPr>
        <w:t xml:space="preserve"> situat în Timişoara,  </w:t>
      </w:r>
      <w:r w:rsidRPr="00706F8E">
        <w:rPr>
          <w:b/>
          <w:sz w:val="24"/>
          <w:szCs w:val="24"/>
          <w:lang w:val="es-ES"/>
        </w:rPr>
        <w:t xml:space="preserve">Bv. Revoluţiei 1989 nr. 12 </w:t>
      </w:r>
      <w:r w:rsidRPr="00706F8E">
        <w:rPr>
          <w:b/>
          <w:sz w:val="24"/>
          <w:szCs w:val="24"/>
        </w:rPr>
        <w:t xml:space="preserve">în care funcţionează </w:t>
      </w:r>
      <w:r w:rsidRPr="00706F8E">
        <w:rPr>
          <w:b/>
          <w:sz w:val="24"/>
          <w:szCs w:val="24"/>
          <w:lang w:val="es-ES"/>
        </w:rPr>
        <w:t>Clinica de Cardiologie – ASCAR  din cadrul Spitalului  Clinic Municipal de Urgenţă</w:t>
      </w:r>
      <w:r w:rsidRPr="00706F8E">
        <w:rPr>
          <w:b/>
          <w:sz w:val="24"/>
          <w:szCs w:val="24"/>
        </w:rPr>
        <w:t xml:space="preserve">  </w:t>
      </w:r>
      <w:r w:rsidRPr="00706F8E">
        <w:rPr>
          <w:b/>
          <w:bCs/>
          <w:sz w:val="24"/>
          <w:szCs w:val="24"/>
          <w:lang w:eastAsia="ro-RO"/>
        </w:rPr>
        <w:t>Timişoara.</w:t>
      </w:r>
    </w:p>
    <w:p w:rsidR="00B51F94" w:rsidRPr="00706F8E" w:rsidRDefault="00B51F94" w:rsidP="00706F8E">
      <w:pPr>
        <w:jc w:val="both"/>
        <w:rPr>
          <w:sz w:val="24"/>
          <w:szCs w:val="24"/>
        </w:rPr>
      </w:pPr>
    </w:p>
    <w:p w:rsidR="00B51F94" w:rsidRPr="00706F8E" w:rsidRDefault="00B51F94" w:rsidP="00706F8E">
      <w:pPr>
        <w:jc w:val="both"/>
        <w:rPr>
          <w:bCs/>
          <w:sz w:val="24"/>
          <w:szCs w:val="24"/>
          <w:lang w:eastAsia="ro-RO"/>
        </w:rPr>
      </w:pPr>
      <w:r w:rsidRPr="00706F8E">
        <w:rPr>
          <w:sz w:val="24"/>
          <w:szCs w:val="24"/>
        </w:rPr>
        <w:t xml:space="preserve">     Având în vedere Expunerea de motive</w:t>
      </w:r>
      <w:r w:rsidR="005D24AF">
        <w:rPr>
          <w:sz w:val="24"/>
          <w:szCs w:val="24"/>
        </w:rPr>
        <w:t xml:space="preserve"> nr.</w:t>
      </w:r>
      <w:r w:rsidR="005D24AF" w:rsidRPr="005D24AF">
        <w:rPr>
          <w:b/>
          <w:sz w:val="24"/>
          <w:szCs w:val="24"/>
        </w:rPr>
        <w:t xml:space="preserve"> </w:t>
      </w:r>
      <w:r w:rsidR="005D24AF" w:rsidRPr="0000277E">
        <w:rPr>
          <w:sz w:val="24"/>
          <w:szCs w:val="24"/>
        </w:rPr>
        <w:t>SC2019-29779/20.11.2019</w:t>
      </w:r>
      <w:r w:rsidR="005D24AF">
        <w:rPr>
          <w:sz w:val="24"/>
          <w:szCs w:val="24"/>
        </w:rPr>
        <w:t xml:space="preserve"> </w:t>
      </w:r>
      <w:r w:rsidRPr="00706F8E">
        <w:rPr>
          <w:sz w:val="24"/>
          <w:szCs w:val="24"/>
        </w:rPr>
        <w:t xml:space="preserve"> a Primarului Municipiului Timişoara şi Proiectul de hotărâre privind închirierea imobilului, situat în Timişoara, </w:t>
      </w:r>
      <w:r w:rsidRPr="00706F8E">
        <w:rPr>
          <w:sz w:val="24"/>
          <w:szCs w:val="24"/>
          <w:lang w:val="es-ES"/>
        </w:rPr>
        <w:t xml:space="preserve">Bv. Revoluţiei 1989 nr. 12 </w:t>
      </w:r>
      <w:r w:rsidRPr="00706F8E">
        <w:rPr>
          <w:sz w:val="24"/>
          <w:szCs w:val="24"/>
        </w:rPr>
        <w:t xml:space="preserve">în care funcţionează </w:t>
      </w:r>
      <w:r w:rsidRPr="00706F8E">
        <w:rPr>
          <w:sz w:val="24"/>
          <w:szCs w:val="24"/>
          <w:lang w:val="es-ES"/>
        </w:rPr>
        <w:t>Clinica de Cardiologie – ASCAR  din cadrul Spitalului  Clinic Municipal de Urgenţă</w:t>
      </w:r>
      <w:r w:rsidRPr="00706F8E">
        <w:rPr>
          <w:sz w:val="24"/>
          <w:szCs w:val="24"/>
        </w:rPr>
        <w:t xml:space="preserve">   </w:t>
      </w:r>
      <w:r w:rsidRPr="00706F8E">
        <w:rPr>
          <w:bCs/>
          <w:sz w:val="24"/>
          <w:szCs w:val="24"/>
          <w:lang w:eastAsia="ro-RO"/>
        </w:rPr>
        <w:t>Timişoara.</w:t>
      </w:r>
    </w:p>
    <w:p w:rsidR="00B51F94" w:rsidRPr="00706F8E" w:rsidRDefault="00B51F94" w:rsidP="00706F8E">
      <w:pPr>
        <w:jc w:val="both"/>
        <w:rPr>
          <w:sz w:val="24"/>
          <w:szCs w:val="24"/>
        </w:rPr>
      </w:pPr>
      <w:r w:rsidRPr="00706F8E">
        <w:rPr>
          <w:sz w:val="24"/>
          <w:szCs w:val="24"/>
        </w:rPr>
        <w:t xml:space="preserve">     Facem următoarele precizări:</w:t>
      </w:r>
    </w:p>
    <w:p w:rsidR="00B51F94" w:rsidRPr="00706F8E" w:rsidRDefault="00B2219F" w:rsidP="00706F8E">
      <w:pPr>
        <w:jc w:val="both"/>
        <w:rPr>
          <w:sz w:val="24"/>
          <w:szCs w:val="24"/>
          <w:lang w:val="es-ES"/>
        </w:rPr>
      </w:pPr>
      <w:r>
        <w:rPr>
          <w:sz w:val="24"/>
          <w:szCs w:val="24"/>
          <w:lang w:val="es-ES"/>
        </w:rPr>
        <w:t xml:space="preserve">    Imobilul </w:t>
      </w:r>
      <w:r w:rsidR="00B51F94" w:rsidRPr="00706F8E">
        <w:rPr>
          <w:sz w:val="24"/>
          <w:szCs w:val="24"/>
          <w:lang w:val="es-ES"/>
        </w:rPr>
        <w:t>situat în Bv. Revoluţiei nr.12, înscris în CF nr. 415747 Timişoara, cu nr. cad 415747, compus din clădire  cu D+</w:t>
      </w:r>
      <w:r>
        <w:rPr>
          <w:sz w:val="24"/>
          <w:szCs w:val="24"/>
          <w:lang w:val="es-ES"/>
        </w:rPr>
        <w:t xml:space="preserve">P+2E, </w:t>
      </w:r>
      <w:r w:rsidR="00B51F94" w:rsidRPr="00706F8E">
        <w:rPr>
          <w:sz w:val="24"/>
          <w:szCs w:val="24"/>
          <w:lang w:val="es-ES"/>
        </w:rPr>
        <w:t xml:space="preserve">clădire  cu </w:t>
      </w:r>
      <w:r w:rsidR="00B51F94" w:rsidRPr="00706F8E">
        <w:rPr>
          <w:sz w:val="24"/>
          <w:szCs w:val="24"/>
        </w:rPr>
        <w:t xml:space="preserve">D+P cu suprafaţa construită </w:t>
      </w:r>
      <w:r>
        <w:rPr>
          <w:sz w:val="24"/>
          <w:szCs w:val="24"/>
        </w:rPr>
        <w:t xml:space="preserve"> desfăşurată de 1442  mp </w:t>
      </w:r>
      <w:r w:rsidR="00B51F94" w:rsidRPr="00706F8E">
        <w:rPr>
          <w:sz w:val="24"/>
          <w:szCs w:val="24"/>
        </w:rPr>
        <w:t xml:space="preserve"> şi teren  construit şi neconstruit  în suprafaţă de 445 mp</w:t>
      </w:r>
      <w:r w:rsidR="00B51F94" w:rsidRPr="00706F8E">
        <w:rPr>
          <w:sz w:val="24"/>
          <w:szCs w:val="24"/>
          <w:lang w:val="es-ES"/>
        </w:rPr>
        <w:t xml:space="preserve"> a fost retrocedat în baza Legii nr.10/2001.</w:t>
      </w:r>
    </w:p>
    <w:p w:rsidR="00B51F94" w:rsidRPr="00706F8E" w:rsidRDefault="00B51F94" w:rsidP="00706F8E">
      <w:pPr>
        <w:jc w:val="both"/>
        <w:rPr>
          <w:sz w:val="24"/>
          <w:szCs w:val="24"/>
        </w:rPr>
      </w:pPr>
      <w:r w:rsidRPr="00706F8E">
        <w:rPr>
          <w:bCs/>
          <w:sz w:val="24"/>
          <w:szCs w:val="24"/>
        </w:rPr>
        <w:t xml:space="preserve">    Conform prevederilor </w:t>
      </w:r>
      <w:r w:rsidRPr="00706F8E">
        <w:rPr>
          <w:sz w:val="24"/>
          <w:szCs w:val="24"/>
        </w:rPr>
        <w:t xml:space="preserve">art.16 alin.2 din Legea nr. 10/2001, </w:t>
      </w:r>
      <w:r w:rsidR="006A127D">
        <w:rPr>
          <w:sz w:val="24"/>
          <w:szCs w:val="24"/>
        </w:rPr>
        <w:t xml:space="preserve">proprietarii </w:t>
      </w:r>
      <w:r w:rsidRPr="00706F8E">
        <w:rPr>
          <w:sz w:val="24"/>
          <w:szCs w:val="24"/>
        </w:rPr>
        <w:t xml:space="preserve"> au menţinut afectaţiunea  imobilului pe o perioadă de 5 ani de la data retrocedări, cu o chirie de de 7103/lei/lună, stabilită conform tarifelor prevăzute de HG. nr. 1886/2006 </w:t>
      </w:r>
      <w:r w:rsidRPr="00706F8E">
        <w:rPr>
          <w:sz w:val="24"/>
          <w:szCs w:val="24"/>
          <w:lang w:eastAsia="ro-RO"/>
        </w:rPr>
        <w:t>pentru stabilirea cuantumului chiriilor aferente imobilelor restituite,</w:t>
      </w:r>
      <w:r w:rsidRPr="00706F8E">
        <w:rPr>
          <w:sz w:val="24"/>
          <w:szCs w:val="24"/>
        </w:rPr>
        <w:t xml:space="preserve"> modificată  şi completată cu HG  nr. 343/11.04.2007. Perioada  de menţinere  afectaţiuni  imobilului a expirat  la data de 01.12.2014.</w:t>
      </w:r>
    </w:p>
    <w:p w:rsidR="00B51F94" w:rsidRPr="00706F8E" w:rsidRDefault="00B51F94" w:rsidP="00706F8E">
      <w:pPr>
        <w:jc w:val="both"/>
        <w:rPr>
          <w:sz w:val="24"/>
          <w:szCs w:val="24"/>
        </w:rPr>
      </w:pPr>
      <w:r w:rsidRPr="00706F8E">
        <w:rPr>
          <w:sz w:val="24"/>
          <w:szCs w:val="24"/>
        </w:rPr>
        <w:t xml:space="preserve">     Întrucât în anul 2014 nu s-a dispus de un alt spaţiu pentru  mutarea </w:t>
      </w:r>
      <w:r w:rsidRPr="00706F8E">
        <w:rPr>
          <w:sz w:val="24"/>
          <w:szCs w:val="24"/>
          <w:lang w:val="es-ES"/>
        </w:rPr>
        <w:t>Clinici de Cardi</w:t>
      </w:r>
      <w:r w:rsidR="00C72006">
        <w:rPr>
          <w:sz w:val="24"/>
          <w:szCs w:val="24"/>
          <w:lang w:val="es-ES"/>
        </w:rPr>
        <w:t>ologie – ASCAR,</w:t>
      </w:r>
      <w:r w:rsidRPr="00706F8E">
        <w:rPr>
          <w:sz w:val="24"/>
          <w:szCs w:val="24"/>
          <w:lang w:val="es-ES"/>
        </w:rPr>
        <w:t xml:space="preserve"> </w:t>
      </w:r>
      <w:r w:rsidRPr="00706F8E">
        <w:rPr>
          <w:sz w:val="24"/>
          <w:szCs w:val="24"/>
        </w:rPr>
        <w:t>Comisia de Negociere cu Terţii a Consiliului Local</w:t>
      </w:r>
      <w:r w:rsidRPr="00706F8E">
        <w:rPr>
          <w:sz w:val="24"/>
          <w:szCs w:val="24"/>
          <w:lang w:val="es-ES"/>
        </w:rPr>
        <w:t xml:space="preserve"> a negociat cu  proprietarii, închirierea imobilului cu o chirie de  </w:t>
      </w:r>
      <w:r w:rsidRPr="00706F8E">
        <w:rPr>
          <w:rFonts w:eastAsia="Calibri"/>
          <w:color w:val="000000"/>
          <w:sz w:val="24"/>
          <w:szCs w:val="24"/>
        </w:rPr>
        <w:t>21.000 lei/lună pe o perioadă de 1 an</w:t>
      </w:r>
      <w:r w:rsidRPr="00706F8E">
        <w:rPr>
          <w:sz w:val="24"/>
          <w:szCs w:val="24"/>
        </w:rPr>
        <w:t>, cu posibilitatea  prelungiri. Închirierea imobilului  a fost  aprobată prin HCL nr.547/11.11.2014.</w:t>
      </w:r>
    </w:p>
    <w:p w:rsidR="00B51F94" w:rsidRPr="00706F8E" w:rsidRDefault="00B51F94" w:rsidP="00706F8E">
      <w:pPr>
        <w:jc w:val="both"/>
        <w:rPr>
          <w:sz w:val="24"/>
          <w:szCs w:val="24"/>
        </w:rPr>
      </w:pPr>
      <w:r w:rsidRPr="00706F8E">
        <w:rPr>
          <w:sz w:val="24"/>
          <w:szCs w:val="24"/>
        </w:rPr>
        <w:t xml:space="preserve">     Locaţiunea  a fost prelungită  pe câte un an  cu aceiaşi chirie, prin HCL nr. 118/18.10.2016 , HCL nr. 429/21.11.2017,  până la  data de 30.11.2018.</w:t>
      </w:r>
    </w:p>
    <w:p w:rsidR="00092D49" w:rsidRPr="00706F8E" w:rsidRDefault="00C72006" w:rsidP="00706F8E">
      <w:pPr>
        <w:jc w:val="both"/>
        <w:rPr>
          <w:sz w:val="24"/>
          <w:szCs w:val="24"/>
        </w:rPr>
      </w:pPr>
      <w:r>
        <w:rPr>
          <w:sz w:val="24"/>
          <w:szCs w:val="24"/>
        </w:rPr>
        <w:t xml:space="preserve">    </w:t>
      </w:r>
      <w:r w:rsidR="006A127D">
        <w:rPr>
          <w:sz w:val="24"/>
          <w:szCs w:val="24"/>
        </w:rPr>
        <w:t xml:space="preserve"> I</w:t>
      </w:r>
      <w:r w:rsidR="00125B18" w:rsidRPr="00706F8E">
        <w:rPr>
          <w:sz w:val="24"/>
          <w:szCs w:val="24"/>
        </w:rPr>
        <w:t xml:space="preserve">mobilul a trecut </w:t>
      </w:r>
      <w:r w:rsidR="00092D49" w:rsidRPr="00706F8E">
        <w:rPr>
          <w:sz w:val="24"/>
          <w:szCs w:val="24"/>
        </w:rPr>
        <w:t xml:space="preserve">prin sucesiune </w:t>
      </w:r>
      <w:r>
        <w:rPr>
          <w:sz w:val="24"/>
          <w:szCs w:val="24"/>
        </w:rPr>
        <w:t>în proprietatea</w:t>
      </w:r>
      <w:r w:rsidR="00554B3F">
        <w:rPr>
          <w:sz w:val="24"/>
          <w:szCs w:val="24"/>
        </w:rPr>
        <w:t xml:space="preserve"> d-nei </w:t>
      </w:r>
      <w:r w:rsidR="00092D49" w:rsidRPr="00706F8E">
        <w:rPr>
          <w:sz w:val="24"/>
          <w:szCs w:val="24"/>
        </w:rPr>
        <w:t xml:space="preserve"> Freund Pauline Ingrid şi d-nei Freund Caroline Louise în cote de ½  parte fiecare.</w:t>
      </w:r>
    </w:p>
    <w:p w:rsidR="00771175" w:rsidRPr="00C72006" w:rsidRDefault="00771175" w:rsidP="00C72006">
      <w:pPr>
        <w:ind w:firstLine="180"/>
        <w:jc w:val="both"/>
        <w:rPr>
          <w:rFonts w:eastAsia="Calibri"/>
          <w:color w:val="000000"/>
          <w:sz w:val="24"/>
          <w:szCs w:val="24"/>
          <w:lang w:eastAsia="ro-RO"/>
        </w:rPr>
      </w:pPr>
      <w:r w:rsidRPr="00706F8E">
        <w:rPr>
          <w:sz w:val="24"/>
          <w:szCs w:val="24"/>
        </w:rPr>
        <w:t xml:space="preserve">    În data de </w:t>
      </w:r>
      <w:r w:rsidR="00092D49" w:rsidRPr="00706F8E">
        <w:rPr>
          <w:sz w:val="24"/>
          <w:szCs w:val="24"/>
        </w:rPr>
        <w:t>22.11.2018, Comisia  de Negociere cu Terţii a Consiliului Local</w:t>
      </w:r>
      <w:r w:rsidRPr="00706F8E">
        <w:rPr>
          <w:sz w:val="24"/>
          <w:szCs w:val="24"/>
        </w:rPr>
        <w:t xml:space="preserve"> a negociat </w:t>
      </w:r>
      <w:r w:rsidR="00554B3F">
        <w:rPr>
          <w:sz w:val="24"/>
          <w:szCs w:val="24"/>
          <w:lang w:val="it-IT"/>
        </w:rPr>
        <w:t xml:space="preserve"> cu  dl. Ţîrnea Titu</w:t>
      </w:r>
      <w:r w:rsidRPr="00706F8E">
        <w:rPr>
          <w:sz w:val="24"/>
          <w:szCs w:val="24"/>
          <w:lang w:val="it-IT"/>
        </w:rPr>
        <w:t xml:space="preserve"> în calitate d</w:t>
      </w:r>
      <w:r w:rsidR="00C72006">
        <w:rPr>
          <w:sz w:val="24"/>
          <w:szCs w:val="24"/>
          <w:lang w:val="it-IT"/>
        </w:rPr>
        <w:t>e împuternicit al proprietarelor</w:t>
      </w:r>
      <w:r w:rsidRPr="00706F8E">
        <w:rPr>
          <w:sz w:val="24"/>
          <w:szCs w:val="24"/>
          <w:lang w:val="it-IT"/>
        </w:rPr>
        <w:t xml:space="preserve">,  închirierea imobilului din  </w:t>
      </w:r>
      <w:r w:rsidRPr="00706F8E">
        <w:rPr>
          <w:sz w:val="24"/>
          <w:szCs w:val="24"/>
          <w:lang w:val="es-ES"/>
        </w:rPr>
        <w:t xml:space="preserve">Bv. Revoluţiei 1989 nr. 12 </w:t>
      </w:r>
      <w:r w:rsidRPr="00706F8E">
        <w:rPr>
          <w:sz w:val="24"/>
          <w:szCs w:val="24"/>
        </w:rPr>
        <w:t xml:space="preserve">în care funcţionează </w:t>
      </w:r>
      <w:r w:rsidRPr="00706F8E">
        <w:rPr>
          <w:sz w:val="24"/>
          <w:szCs w:val="24"/>
          <w:lang w:val="es-ES"/>
        </w:rPr>
        <w:t>Clinica de Cardiologie –</w:t>
      </w:r>
      <w:r w:rsidR="00C72006">
        <w:rPr>
          <w:sz w:val="24"/>
          <w:szCs w:val="24"/>
          <w:lang w:val="es-ES"/>
        </w:rPr>
        <w:t xml:space="preserve"> ASCAR, </w:t>
      </w:r>
      <w:r w:rsidRPr="00706F8E">
        <w:rPr>
          <w:sz w:val="24"/>
          <w:szCs w:val="24"/>
          <w:lang w:val="it-IT"/>
        </w:rPr>
        <w:t xml:space="preserve"> la preţul de 22.000</w:t>
      </w:r>
      <w:r w:rsidR="006A127D">
        <w:rPr>
          <w:sz w:val="24"/>
          <w:szCs w:val="24"/>
          <w:lang w:val="it-IT"/>
        </w:rPr>
        <w:t xml:space="preserve"> lei/lună</w:t>
      </w:r>
      <w:r w:rsidR="00C72006">
        <w:rPr>
          <w:sz w:val="24"/>
          <w:szCs w:val="24"/>
          <w:lang w:val="it-IT"/>
        </w:rPr>
        <w:t xml:space="preserve">  pe o perioadă de un an.</w:t>
      </w:r>
      <w:r w:rsidR="00C72006">
        <w:rPr>
          <w:rFonts w:eastAsia="Calibri"/>
          <w:color w:val="000000"/>
          <w:sz w:val="24"/>
          <w:szCs w:val="24"/>
          <w:lang w:eastAsia="ro-RO"/>
        </w:rPr>
        <w:t xml:space="preserve"> </w:t>
      </w:r>
      <w:r w:rsidRPr="00706F8E">
        <w:rPr>
          <w:sz w:val="24"/>
          <w:szCs w:val="24"/>
          <w:lang w:val="it-IT"/>
        </w:rPr>
        <w:t xml:space="preserve">Contractul de închiriere încheiat </w:t>
      </w:r>
      <w:r w:rsidR="00C72006">
        <w:rPr>
          <w:sz w:val="24"/>
          <w:szCs w:val="24"/>
          <w:lang w:val="it-IT"/>
        </w:rPr>
        <w:t>în baza HCL  623/28.11.2018</w:t>
      </w:r>
      <w:r w:rsidRPr="00706F8E">
        <w:rPr>
          <w:sz w:val="24"/>
          <w:szCs w:val="24"/>
          <w:lang w:val="it-IT"/>
        </w:rPr>
        <w:t>,  expiră la data de  30.11.2019.</w:t>
      </w:r>
    </w:p>
    <w:p w:rsidR="00771175" w:rsidRPr="00706F8E" w:rsidRDefault="00771175" w:rsidP="00706F8E">
      <w:pPr>
        <w:jc w:val="both"/>
        <w:rPr>
          <w:sz w:val="24"/>
          <w:szCs w:val="24"/>
          <w:lang w:val="it-IT"/>
        </w:rPr>
      </w:pPr>
      <w:r w:rsidRPr="00706F8E">
        <w:rPr>
          <w:sz w:val="24"/>
          <w:szCs w:val="24"/>
          <w:lang w:val="it-IT"/>
        </w:rPr>
        <w:t xml:space="preserve">      Spitalul Clinic Municipal de Urgenţă Timişoara, prin adresa  nr. E- 4056/ 10.10.2019, înregistrată la Primăria Municipiului Timişoara sub  nr. SC2019-25770/11.10.2019, a transmis adresa </w:t>
      </w:r>
      <w:r w:rsidR="00C72006">
        <w:rPr>
          <w:sz w:val="24"/>
          <w:szCs w:val="24"/>
          <w:lang w:val="it-IT"/>
        </w:rPr>
        <w:t xml:space="preserve"> cu nr. I-022292/10.10.2019 a</w:t>
      </w:r>
      <w:r w:rsidRPr="00706F8E">
        <w:rPr>
          <w:sz w:val="24"/>
          <w:szCs w:val="24"/>
          <w:lang w:val="it-IT"/>
        </w:rPr>
        <w:t xml:space="preserve"> dl. </w:t>
      </w:r>
      <w:r w:rsidR="00554B3F">
        <w:rPr>
          <w:sz w:val="24"/>
          <w:szCs w:val="24"/>
          <w:lang w:val="it-IT"/>
        </w:rPr>
        <w:t>Ţî</w:t>
      </w:r>
      <w:r w:rsidRPr="00706F8E">
        <w:rPr>
          <w:sz w:val="24"/>
          <w:szCs w:val="24"/>
          <w:lang w:val="it-IT"/>
        </w:rPr>
        <w:t xml:space="preserve">rnea </w:t>
      </w:r>
      <w:r w:rsidR="00554B3F">
        <w:rPr>
          <w:sz w:val="24"/>
          <w:szCs w:val="24"/>
          <w:lang w:val="it-IT"/>
        </w:rPr>
        <w:t xml:space="preserve"> Titu</w:t>
      </w:r>
      <w:r w:rsidRPr="00706F8E">
        <w:rPr>
          <w:sz w:val="24"/>
          <w:szCs w:val="24"/>
          <w:lang w:val="it-IT"/>
        </w:rPr>
        <w:t xml:space="preserve"> în calitate d</w:t>
      </w:r>
      <w:r w:rsidR="00C72006">
        <w:rPr>
          <w:sz w:val="24"/>
          <w:szCs w:val="24"/>
          <w:lang w:val="it-IT"/>
        </w:rPr>
        <w:t>e reprezentant al proprietarelor</w:t>
      </w:r>
      <w:r w:rsidRPr="00706F8E">
        <w:rPr>
          <w:sz w:val="24"/>
          <w:szCs w:val="24"/>
          <w:lang w:val="it-IT"/>
        </w:rPr>
        <w:t>, pri</w:t>
      </w:r>
      <w:r w:rsidR="00C72006">
        <w:rPr>
          <w:sz w:val="24"/>
          <w:szCs w:val="24"/>
          <w:lang w:val="it-IT"/>
        </w:rPr>
        <w:t xml:space="preserve">n care îşi exprimă  acordul de </w:t>
      </w:r>
      <w:r w:rsidRPr="00706F8E">
        <w:rPr>
          <w:sz w:val="24"/>
          <w:szCs w:val="24"/>
          <w:lang w:val="it-IT"/>
        </w:rPr>
        <w:t>a încheia un nou contract de închiriere pentru perioada 01.1</w:t>
      </w:r>
      <w:r w:rsidR="000C07A4">
        <w:rPr>
          <w:sz w:val="24"/>
          <w:szCs w:val="24"/>
          <w:lang w:val="it-IT"/>
        </w:rPr>
        <w:t xml:space="preserve">2.2019-31.12.2020, în aceleaşi condiţii, </w:t>
      </w:r>
      <w:r w:rsidRPr="00706F8E">
        <w:rPr>
          <w:sz w:val="24"/>
          <w:szCs w:val="24"/>
          <w:lang w:val="it-IT"/>
        </w:rPr>
        <w:t xml:space="preserve">cu excepţia  cuantumului chiriei. </w:t>
      </w:r>
    </w:p>
    <w:p w:rsidR="00771175" w:rsidRPr="00706F8E" w:rsidRDefault="00C72006" w:rsidP="00706F8E">
      <w:pPr>
        <w:ind w:firstLine="180"/>
        <w:jc w:val="both"/>
        <w:rPr>
          <w:sz w:val="24"/>
          <w:szCs w:val="24"/>
        </w:rPr>
      </w:pPr>
      <w:r>
        <w:rPr>
          <w:sz w:val="24"/>
          <w:szCs w:val="24"/>
          <w:lang w:val="it-IT"/>
        </w:rPr>
        <w:t xml:space="preserve">  P</w:t>
      </w:r>
      <w:r w:rsidR="00771175" w:rsidRPr="00706F8E">
        <w:rPr>
          <w:sz w:val="24"/>
          <w:szCs w:val="24"/>
          <w:lang w:val="it-IT"/>
        </w:rPr>
        <w:t xml:space="preserve">rin Raportul de  evaluare întocmit de SC  FIDOX SRL Braşov </w:t>
      </w:r>
      <w:r w:rsidR="000C07A4">
        <w:rPr>
          <w:sz w:val="24"/>
          <w:szCs w:val="24"/>
          <w:lang w:val="it-IT"/>
        </w:rPr>
        <w:t xml:space="preserve"> la data de 28.10.2019</w:t>
      </w:r>
      <w:r>
        <w:rPr>
          <w:sz w:val="24"/>
          <w:szCs w:val="24"/>
          <w:lang w:val="it-IT"/>
        </w:rPr>
        <w:t>,</w:t>
      </w:r>
      <w:r w:rsidRPr="00C72006">
        <w:rPr>
          <w:sz w:val="24"/>
          <w:szCs w:val="24"/>
          <w:lang w:val="it-IT"/>
        </w:rPr>
        <w:t xml:space="preserve"> </w:t>
      </w:r>
      <w:r>
        <w:rPr>
          <w:sz w:val="24"/>
          <w:szCs w:val="24"/>
          <w:lang w:val="it-IT"/>
        </w:rPr>
        <w:t>chiria</w:t>
      </w:r>
      <w:r w:rsidRPr="00706F8E">
        <w:rPr>
          <w:sz w:val="24"/>
          <w:szCs w:val="24"/>
          <w:lang w:val="it-IT"/>
        </w:rPr>
        <w:t xml:space="preserve"> de piaţă</w:t>
      </w:r>
      <w:r>
        <w:rPr>
          <w:sz w:val="24"/>
          <w:szCs w:val="24"/>
          <w:lang w:val="it-IT"/>
        </w:rPr>
        <w:t xml:space="preserve"> pentru  imobilul</w:t>
      </w:r>
      <w:r w:rsidRPr="00C72006">
        <w:rPr>
          <w:sz w:val="24"/>
          <w:szCs w:val="24"/>
          <w:lang w:val="it-IT"/>
        </w:rPr>
        <w:t xml:space="preserve"> </w:t>
      </w:r>
      <w:r w:rsidRPr="0000277E">
        <w:rPr>
          <w:sz w:val="24"/>
          <w:szCs w:val="24"/>
          <w:lang w:val="it-IT"/>
        </w:rPr>
        <w:t xml:space="preserve">din  </w:t>
      </w:r>
      <w:r w:rsidRPr="0000277E">
        <w:rPr>
          <w:sz w:val="24"/>
          <w:szCs w:val="24"/>
          <w:lang w:val="es-ES"/>
        </w:rPr>
        <w:t xml:space="preserve">Bv. Revoluţiei 1989 nr. 12 </w:t>
      </w:r>
      <w:r>
        <w:rPr>
          <w:sz w:val="24"/>
          <w:szCs w:val="24"/>
          <w:lang w:val="it-IT"/>
        </w:rPr>
        <w:t xml:space="preserve"> </w:t>
      </w:r>
      <w:r w:rsidR="00771175" w:rsidRPr="00706F8E">
        <w:rPr>
          <w:sz w:val="24"/>
          <w:szCs w:val="24"/>
          <w:lang w:val="it-IT"/>
        </w:rPr>
        <w:t xml:space="preserve"> </w:t>
      </w:r>
      <w:r w:rsidR="000C07A4">
        <w:rPr>
          <w:sz w:val="24"/>
          <w:szCs w:val="24"/>
          <w:lang w:val="it-IT"/>
        </w:rPr>
        <w:t>a fost</w:t>
      </w:r>
      <w:r w:rsidR="00A02F2A">
        <w:rPr>
          <w:sz w:val="24"/>
          <w:szCs w:val="24"/>
          <w:lang w:val="it-IT"/>
        </w:rPr>
        <w:t xml:space="preserve"> </w:t>
      </w:r>
      <w:r w:rsidR="000C07A4">
        <w:rPr>
          <w:sz w:val="24"/>
          <w:szCs w:val="24"/>
          <w:lang w:val="it-IT"/>
        </w:rPr>
        <w:t xml:space="preserve"> </w:t>
      </w:r>
      <w:r>
        <w:rPr>
          <w:sz w:val="24"/>
          <w:szCs w:val="24"/>
          <w:lang w:val="it-IT"/>
        </w:rPr>
        <w:t xml:space="preserve"> stabilită  la suma </w:t>
      </w:r>
      <w:r w:rsidR="000C07A4">
        <w:rPr>
          <w:sz w:val="24"/>
          <w:szCs w:val="24"/>
          <w:lang w:val="it-IT"/>
        </w:rPr>
        <w:t xml:space="preserve">de </w:t>
      </w:r>
      <w:r w:rsidR="00771175" w:rsidRPr="00706F8E">
        <w:rPr>
          <w:sz w:val="24"/>
          <w:szCs w:val="24"/>
          <w:lang w:val="it-IT"/>
        </w:rPr>
        <w:t xml:space="preserve"> 24.150,00 lei/lună</w:t>
      </w:r>
      <w:r w:rsidR="00A02F2A">
        <w:rPr>
          <w:sz w:val="24"/>
          <w:szCs w:val="24"/>
          <w:lang w:val="it-IT"/>
        </w:rPr>
        <w:t>.</w:t>
      </w:r>
    </w:p>
    <w:p w:rsidR="00771175" w:rsidRPr="0000277E" w:rsidRDefault="006B6F31" w:rsidP="00706F8E">
      <w:pPr>
        <w:ind w:firstLine="180"/>
        <w:jc w:val="both"/>
        <w:rPr>
          <w:sz w:val="24"/>
          <w:szCs w:val="24"/>
        </w:rPr>
      </w:pPr>
      <w:r w:rsidRPr="00706F8E">
        <w:rPr>
          <w:color w:val="FF0000"/>
          <w:sz w:val="24"/>
          <w:szCs w:val="24"/>
        </w:rPr>
        <w:t xml:space="preserve">  </w:t>
      </w:r>
      <w:r w:rsidRPr="0000277E">
        <w:rPr>
          <w:sz w:val="24"/>
          <w:szCs w:val="24"/>
        </w:rPr>
        <w:t xml:space="preserve">Solicitarea Spitalului </w:t>
      </w:r>
      <w:r w:rsidRPr="0000277E">
        <w:rPr>
          <w:sz w:val="24"/>
          <w:szCs w:val="24"/>
          <w:lang w:val="it-IT"/>
        </w:rPr>
        <w:t>Clinic Municipal de Urgenţă Timişoara</w:t>
      </w:r>
      <w:r w:rsidRPr="0000277E">
        <w:rPr>
          <w:sz w:val="24"/>
          <w:szCs w:val="24"/>
        </w:rPr>
        <w:t xml:space="preserve"> a </w:t>
      </w:r>
      <w:r w:rsidR="000C07A4" w:rsidRPr="0000277E">
        <w:rPr>
          <w:sz w:val="24"/>
          <w:szCs w:val="24"/>
        </w:rPr>
        <w:t xml:space="preserve">fost </w:t>
      </w:r>
      <w:r w:rsidRPr="0000277E">
        <w:rPr>
          <w:sz w:val="24"/>
          <w:szCs w:val="24"/>
        </w:rPr>
        <w:t>transmisă la Comisia de Negociere</w:t>
      </w:r>
      <w:r w:rsidR="000C07A4" w:rsidRPr="0000277E">
        <w:rPr>
          <w:sz w:val="24"/>
          <w:szCs w:val="24"/>
        </w:rPr>
        <w:t xml:space="preserve"> cu Terţii a Consiliului Local  care a negociat  </w:t>
      </w:r>
      <w:r w:rsidR="00554B3F">
        <w:rPr>
          <w:sz w:val="24"/>
          <w:szCs w:val="24"/>
          <w:lang w:val="it-IT"/>
        </w:rPr>
        <w:t>cu dl Ţîrnea Titu</w:t>
      </w:r>
      <w:r w:rsidR="000C07A4" w:rsidRPr="0000277E">
        <w:rPr>
          <w:sz w:val="24"/>
          <w:szCs w:val="24"/>
          <w:lang w:val="it-IT"/>
        </w:rPr>
        <w:t xml:space="preserve"> în calitate de  împuternicit al  proprietarelor, închirierea  imobilului din  </w:t>
      </w:r>
      <w:r w:rsidR="000C07A4" w:rsidRPr="0000277E">
        <w:rPr>
          <w:sz w:val="24"/>
          <w:szCs w:val="24"/>
          <w:lang w:val="es-ES"/>
        </w:rPr>
        <w:t xml:space="preserve">Bv. Revoluţiei 1989 nr. 12 </w:t>
      </w:r>
      <w:r w:rsidR="000C07A4" w:rsidRPr="0000277E">
        <w:rPr>
          <w:sz w:val="24"/>
          <w:szCs w:val="24"/>
        </w:rPr>
        <w:t xml:space="preserve">în care funcţionează </w:t>
      </w:r>
      <w:r w:rsidR="000C07A4" w:rsidRPr="0000277E">
        <w:rPr>
          <w:sz w:val="24"/>
          <w:szCs w:val="24"/>
          <w:lang w:val="es-ES"/>
        </w:rPr>
        <w:t>Clinica de Cardiologie – ASCAR , la preţul de 23.500 lei/lună</w:t>
      </w:r>
      <w:r w:rsidR="00C72006">
        <w:rPr>
          <w:sz w:val="24"/>
          <w:szCs w:val="24"/>
          <w:lang w:val="es-ES"/>
        </w:rPr>
        <w:t>,</w:t>
      </w:r>
      <w:r w:rsidR="000C07A4" w:rsidRPr="0000277E">
        <w:rPr>
          <w:sz w:val="24"/>
          <w:szCs w:val="24"/>
          <w:lang w:val="es-ES"/>
        </w:rPr>
        <w:t xml:space="preserve">  pe perioada </w:t>
      </w:r>
      <w:r w:rsidR="000C07A4" w:rsidRPr="0000277E">
        <w:rPr>
          <w:sz w:val="24"/>
          <w:szCs w:val="24"/>
          <w:lang w:val="it-IT"/>
        </w:rPr>
        <w:t>01.12.2019-31.12.2020,</w:t>
      </w:r>
      <w:r w:rsidR="000C07A4" w:rsidRPr="0000277E">
        <w:rPr>
          <w:sz w:val="24"/>
          <w:szCs w:val="24"/>
        </w:rPr>
        <w:t xml:space="preserve"> </w:t>
      </w:r>
      <w:r w:rsidR="000C07A4" w:rsidRPr="0000277E">
        <w:rPr>
          <w:sz w:val="24"/>
          <w:szCs w:val="24"/>
          <w:lang w:val="it-IT"/>
        </w:rPr>
        <w:t>c</w:t>
      </w:r>
      <w:r w:rsidRPr="0000277E">
        <w:rPr>
          <w:sz w:val="24"/>
          <w:szCs w:val="24"/>
          <w:lang w:val="it-IT"/>
        </w:rPr>
        <w:t>onfo</w:t>
      </w:r>
      <w:r w:rsidR="000C07A4" w:rsidRPr="0000277E">
        <w:rPr>
          <w:sz w:val="24"/>
          <w:szCs w:val="24"/>
          <w:lang w:val="it-IT"/>
        </w:rPr>
        <w:t>rm Procesului verbal nr. 9</w:t>
      </w:r>
      <w:r w:rsidR="00A02F2A" w:rsidRPr="0000277E">
        <w:rPr>
          <w:sz w:val="24"/>
          <w:szCs w:val="24"/>
        </w:rPr>
        <w:t>/19.11.</w:t>
      </w:r>
      <w:r w:rsidR="000C07A4" w:rsidRPr="0000277E">
        <w:rPr>
          <w:sz w:val="24"/>
          <w:szCs w:val="24"/>
        </w:rPr>
        <w:t>2019.</w:t>
      </w:r>
    </w:p>
    <w:p w:rsidR="00706F8E" w:rsidRDefault="00B51F94" w:rsidP="00706F8E">
      <w:pPr>
        <w:shd w:val="clear" w:color="auto" w:fill="FFFFFF"/>
        <w:jc w:val="both"/>
        <w:rPr>
          <w:color w:val="000000"/>
          <w:sz w:val="24"/>
          <w:szCs w:val="24"/>
          <w:lang w:eastAsia="ro-RO"/>
        </w:rPr>
      </w:pPr>
      <w:r w:rsidRPr="00706F8E">
        <w:rPr>
          <w:sz w:val="24"/>
          <w:szCs w:val="24"/>
          <w:lang w:eastAsia="ro-RO"/>
        </w:rPr>
        <w:t xml:space="preserve">     Conform prevederilor art.199,</w:t>
      </w:r>
      <w:r w:rsidR="00C72006">
        <w:rPr>
          <w:sz w:val="24"/>
          <w:szCs w:val="24"/>
          <w:lang w:eastAsia="ro-RO"/>
        </w:rPr>
        <w:t xml:space="preserve"> </w:t>
      </w:r>
      <w:r w:rsidRPr="00706F8E">
        <w:rPr>
          <w:sz w:val="24"/>
          <w:szCs w:val="24"/>
          <w:lang w:eastAsia="ro-RO"/>
        </w:rPr>
        <w:t>alin.1 din Legea nr. 95/2006 privind reforma în domeniul sănătăţii, republicată,</w:t>
      </w:r>
      <w:r w:rsidRPr="00706F8E">
        <w:rPr>
          <w:rStyle w:val="salnbdy"/>
          <w:rFonts w:ascii="Times New Roman" w:hAnsi="Times New Roman"/>
          <w:noProof/>
          <w:sz w:val="24"/>
          <w:szCs w:val="24"/>
        </w:rPr>
        <w:t xml:space="preserve"> </w:t>
      </w:r>
      <w:r w:rsidR="00706F8E" w:rsidRPr="00706F8E">
        <w:rPr>
          <w:color w:val="000000"/>
          <w:sz w:val="24"/>
          <w:szCs w:val="24"/>
          <w:lang w:eastAsia="ro-RO"/>
        </w:rPr>
        <w:t xml:space="preserve">autorităţile publice locale pot participa la finanţarea unor cheltuieli de administrare şi </w:t>
      </w:r>
      <w:r w:rsidR="00706F8E" w:rsidRPr="00706F8E">
        <w:rPr>
          <w:color w:val="000000"/>
          <w:sz w:val="24"/>
          <w:szCs w:val="24"/>
          <w:lang w:eastAsia="ro-RO"/>
        </w:rPr>
        <w:lastRenderedPageBreak/>
        <w:t>funcţionare, respectiv cheltuieli de personal, stabilite în condiţiile legii, bunuri şi servicii, investiţii, reparaţii capitale, consolidare, extindere şi modernizare, dotări cu echipamente medicale ale unităţilor sanitare cu paturi transferate, în limita creditelor bugetare aprobate cu această destinaţie în bugetele locale.</w:t>
      </w:r>
    </w:p>
    <w:p w:rsidR="00F82421" w:rsidRPr="00A62182" w:rsidRDefault="00C72006" w:rsidP="00A62182">
      <w:pPr>
        <w:autoSpaceDE w:val="0"/>
        <w:autoSpaceDN w:val="0"/>
        <w:adjustRightInd w:val="0"/>
        <w:rPr>
          <w:rFonts w:eastAsiaTheme="minorHAnsi"/>
          <w:color w:val="FF0000"/>
          <w:sz w:val="24"/>
          <w:szCs w:val="24"/>
        </w:rPr>
      </w:pPr>
      <w:r>
        <w:rPr>
          <w:color w:val="000000"/>
          <w:sz w:val="24"/>
          <w:szCs w:val="24"/>
          <w:lang w:eastAsia="ro-RO"/>
        </w:rPr>
        <w:t xml:space="preserve">     </w:t>
      </w:r>
      <w:r w:rsidR="00A62182">
        <w:rPr>
          <w:rFonts w:eastAsiaTheme="minorHAnsi"/>
          <w:color w:val="000000"/>
          <w:sz w:val="24"/>
          <w:szCs w:val="24"/>
        </w:rPr>
        <w:t>Contractul  de închiriere se va încheia între proprietarii imobilului  şi Spitalul  Clinic Municipal de Urgenţă Timişoara în calitate de chiriaş şi va fi avizat de  Municipiul Timişoara.</w:t>
      </w:r>
    </w:p>
    <w:p w:rsidR="00706F8E" w:rsidRPr="00706F8E" w:rsidRDefault="00C72006" w:rsidP="00706F8E">
      <w:pPr>
        <w:autoSpaceDE w:val="0"/>
        <w:autoSpaceDN w:val="0"/>
        <w:adjustRightInd w:val="0"/>
        <w:jc w:val="both"/>
        <w:rPr>
          <w:sz w:val="24"/>
          <w:szCs w:val="24"/>
          <w:lang w:eastAsia="ro-RO"/>
        </w:rPr>
      </w:pPr>
      <w:r>
        <w:rPr>
          <w:sz w:val="24"/>
          <w:szCs w:val="24"/>
          <w:lang w:eastAsia="ro-RO"/>
        </w:rPr>
        <w:t xml:space="preserve">   </w:t>
      </w:r>
      <w:r w:rsidR="00A02F2A">
        <w:rPr>
          <w:sz w:val="24"/>
          <w:szCs w:val="24"/>
          <w:lang w:eastAsia="ro-RO"/>
        </w:rPr>
        <w:t xml:space="preserve"> </w:t>
      </w:r>
      <w:r w:rsidR="00706F8E" w:rsidRPr="00706F8E">
        <w:rPr>
          <w:sz w:val="24"/>
          <w:szCs w:val="24"/>
          <w:lang w:eastAsia="ro-RO"/>
        </w:rPr>
        <w:t>Chiria se asigură din. cap. 66.02 Sănătate alin. 51.01.46- transferuri de la bugetele locale către instituţii publice şi activităţii finanţate integral sau parţial din</w:t>
      </w:r>
      <w:r w:rsidR="00706F8E" w:rsidRPr="00706F8E">
        <w:rPr>
          <w:color w:val="000000"/>
          <w:sz w:val="24"/>
          <w:szCs w:val="24"/>
        </w:rPr>
        <w:t xml:space="preserve"> </w:t>
      </w:r>
      <w:r w:rsidR="00706F8E" w:rsidRPr="00706F8E">
        <w:rPr>
          <w:sz w:val="24"/>
          <w:szCs w:val="24"/>
          <w:lang w:eastAsia="ro-RO"/>
        </w:rPr>
        <w:t>venituri proprii pentru finanţarea sănătăţii şi va fi achitată  prin Spitalul Clinic Municipal de Urgenţă Timişoara.</w:t>
      </w:r>
    </w:p>
    <w:p w:rsidR="00706F8E" w:rsidRPr="00706F8E" w:rsidRDefault="00706F8E" w:rsidP="00706F8E">
      <w:pPr>
        <w:jc w:val="both"/>
        <w:rPr>
          <w:rFonts w:eastAsia="Calibri"/>
          <w:sz w:val="24"/>
          <w:szCs w:val="24"/>
        </w:rPr>
      </w:pPr>
      <w:r w:rsidRPr="00706F8E">
        <w:rPr>
          <w:bCs/>
          <w:sz w:val="24"/>
          <w:szCs w:val="24"/>
          <w:lang w:eastAsia="ro-RO"/>
        </w:rPr>
        <w:t xml:space="preserve">    Având în vedere prevederile legale expuse în prezentul raport şi a faptului că </w:t>
      </w:r>
      <w:r w:rsidRPr="00706F8E">
        <w:rPr>
          <w:rFonts w:eastAsia="Calibri"/>
          <w:sz w:val="24"/>
          <w:szCs w:val="24"/>
        </w:rPr>
        <w:t xml:space="preserve"> municipalitatea şi </w:t>
      </w:r>
      <w:r w:rsidRPr="00706F8E">
        <w:rPr>
          <w:sz w:val="24"/>
          <w:szCs w:val="24"/>
          <w:lang w:eastAsia="ro-RO"/>
        </w:rPr>
        <w:t>Spitalul Clinic Municipal de Urgenţă Timişoara</w:t>
      </w:r>
      <w:r w:rsidRPr="00706F8E">
        <w:rPr>
          <w:rFonts w:eastAsia="Calibri"/>
          <w:sz w:val="24"/>
          <w:szCs w:val="24"/>
        </w:rPr>
        <w:t xml:space="preserve"> nu dispun de</w:t>
      </w:r>
      <w:r w:rsidR="00A62182">
        <w:rPr>
          <w:rFonts w:eastAsia="Calibri"/>
          <w:sz w:val="24"/>
          <w:szCs w:val="24"/>
        </w:rPr>
        <w:t xml:space="preserve"> un alt </w:t>
      </w:r>
      <w:r w:rsidR="00C72006">
        <w:rPr>
          <w:rFonts w:eastAsia="Calibri"/>
          <w:sz w:val="24"/>
          <w:szCs w:val="24"/>
        </w:rPr>
        <w:t xml:space="preserve"> spaţiu </w:t>
      </w:r>
      <w:r w:rsidR="00845A74">
        <w:rPr>
          <w:rFonts w:eastAsia="Calibri"/>
          <w:sz w:val="24"/>
          <w:szCs w:val="24"/>
        </w:rPr>
        <w:t xml:space="preserve">în care să  </w:t>
      </w:r>
      <w:r w:rsidRPr="00706F8E">
        <w:rPr>
          <w:rFonts w:eastAsia="Calibri"/>
          <w:sz w:val="24"/>
          <w:szCs w:val="24"/>
        </w:rPr>
        <w:t>fi translocate secţiile Clinici de Cardiologie ASCAR;</w:t>
      </w:r>
    </w:p>
    <w:p w:rsidR="00706F8E" w:rsidRPr="00706F8E" w:rsidRDefault="00706F8E" w:rsidP="00706F8E">
      <w:pPr>
        <w:jc w:val="both"/>
        <w:rPr>
          <w:bCs/>
          <w:sz w:val="24"/>
          <w:szCs w:val="24"/>
          <w:lang w:eastAsia="ro-RO"/>
        </w:rPr>
      </w:pPr>
      <w:r w:rsidRPr="00706F8E">
        <w:rPr>
          <w:rFonts w:eastAsia="Calibri"/>
          <w:sz w:val="24"/>
          <w:szCs w:val="24"/>
        </w:rPr>
        <w:t xml:space="preserve">    -</w:t>
      </w:r>
      <w:r w:rsidRPr="00706F8E">
        <w:rPr>
          <w:bCs/>
          <w:sz w:val="24"/>
          <w:szCs w:val="24"/>
          <w:lang w:eastAsia="ro-RO"/>
        </w:rPr>
        <w:t xml:space="preserve"> considerăm că proiectul de hotărâre privind </w:t>
      </w:r>
      <w:r w:rsidRPr="00706F8E">
        <w:rPr>
          <w:sz w:val="24"/>
          <w:szCs w:val="24"/>
        </w:rPr>
        <w:t xml:space="preserve">închirierea imobilului situat în Timişoara, </w:t>
      </w:r>
      <w:r w:rsidRPr="00706F8E">
        <w:rPr>
          <w:sz w:val="24"/>
          <w:szCs w:val="24"/>
          <w:lang w:val="es-ES"/>
        </w:rPr>
        <w:t xml:space="preserve">Bv. Revoluţiei 1989 nr. 12 </w:t>
      </w:r>
      <w:r w:rsidRPr="00706F8E">
        <w:rPr>
          <w:sz w:val="24"/>
          <w:szCs w:val="24"/>
        </w:rPr>
        <w:t xml:space="preserve">în care funcţionează </w:t>
      </w:r>
      <w:r w:rsidRPr="00706F8E">
        <w:rPr>
          <w:sz w:val="24"/>
          <w:szCs w:val="24"/>
          <w:lang w:val="es-ES"/>
        </w:rPr>
        <w:t>Clinica de Cardiologie – ASCAR  din cadrul Spitalului  Clinic Municipal de Urgenţă</w:t>
      </w:r>
      <w:r w:rsidRPr="00706F8E">
        <w:rPr>
          <w:sz w:val="24"/>
          <w:szCs w:val="24"/>
        </w:rPr>
        <w:t xml:space="preserve"> </w:t>
      </w:r>
      <w:r w:rsidRPr="00706F8E">
        <w:rPr>
          <w:bCs/>
          <w:sz w:val="24"/>
          <w:szCs w:val="24"/>
          <w:lang w:eastAsia="ro-RO"/>
        </w:rPr>
        <w:t>Timişoara,</w:t>
      </w:r>
      <w:r w:rsidRPr="00706F8E">
        <w:rPr>
          <w:b/>
          <w:sz w:val="24"/>
          <w:szCs w:val="24"/>
        </w:rPr>
        <w:t xml:space="preserve"> </w:t>
      </w:r>
      <w:r w:rsidRPr="00706F8E">
        <w:rPr>
          <w:sz w:val="24"/>
          <w:szCs w:val="24"/>
        </w:rPr>
        <w:t>îndeplineşte condiţiile pentru a fi supus dezbaterii  Consiliului Local al Municipiului Timişoara.</w:t>
      </w:r>
      <w:r w:rsidRPr="00706F8E">
        <w:rPr>
          <w:b/>
          <w:sz w:val="24"/>
          <w:szCs w:val="24"/>
        </w:rPr>
        <w:t xml:space="preserve">                                                                                                                          </w:t>
      </w:r>
    </w:p>
    <w:p w:rsidR="00706F8E" w:rsidRPr="00706F8E" w:rsidRDefault="00706F8E" w:rsidP="00706F8E">
      <w:pPr>
        <w:shd w:val="clear" w:color="auto" w:fill="FFFFFF"/>
        <w:jc w:val="both"/>
        <w:rPr>
          <w:color w:val="000000"/>
          <w:sz w:val="24"/>
          <w:szCs w:val="24"/>
          <w:lang w:eastAsia="ro-RO"/>
        </w:rPr>
      </w:pPr>
    </w:p>
    <w:p w:rsidR="00B51F94" w:rsidRPr="00706F8E" w:rsidRDefault="00B51F94" w:rsidP="00706F8E">
      <w:pPr>
        <w:jc w:val="both"/>
        <w:rPr>
          <w:bCs/>
          <w:sz w:val="24"/>
          <w:szCs w:val="24"/>
          <w:lang w:eastAsia="ro-RO"/>
        </w:rPr>
      </w:pPr>
      <w:r w:rsidRPr="00706F8E">
        <w:rPr>
          <w:b/>
          <w:sz w:val="24"/>
          <w:szCs w:val="24"/>
        </w:rPr>
        <w:t xml:space="preserve">                                                                                                                 </w:t>
      </w:r>
    </w:p>
    <w:p w:rsidR="00B51F94" w:rsidRPr="00706F8E" w:rsidRDefault="00B51F94" w:rsidP="00706F8E">
      <w:pPr>
        <w:jc w:val="both"/>
        <w:rPr>
          <w:b/>
          <w:sz w:val="24"/>
          <w:szCs w:val="24"/>
        </w:rPr>
      </w:pPr>
    </w:p>
    <w:p w:rsidR="00B51F94" w:rsidRPr="00706F8E" w:rsidRDefault="00B51F94" w:rsidP="00706F8E">
      <w:pPr>
        <w:jc w:val="both"/>
        <w:rPr>
          <w:sz w:val="24"/>
          <w:szCs w:val="24"/>
        </w:rPr>
      </w:pPr>
      <w:r w:rsidRPr="00706F8E">
        <w:rPr>
          <w:b/>
          <w:sz w:val="24"/>
          <w:szCs w:val="24"/>
        </w:rPr>
        <w:t xml:space="preserve">               </w:t>
      </w:r>
    </w:p>
    <w:p w:rsidR="00651098" w:rsidRPr="00706F8E" w:rsidRDefault="00651098" w:rsidP="00706F8E">
      <w:pPr>
        <w:jc w:val="both"/>
        <w:rPr>
          <w:b/>
          <w:sz w:val="24"/>
          <w:szCs w:val="24"/>
        </w:rPr>
      </w:pPr>
    </w:p>
    <w:p w:rsidR="00651098" w:rsidRPr="00706F8E" w:rsidRDefault="009E2620" w:rsidP="00706F8E">
      <w:pPr>
        <w:jc w:val="both"/>
        <w:rPr>
          <w:b/>
          <w:sz w:val="24"/>
          <w:szCs w:val="24"/>
        </w:rPr>
      </w:pPr>
      <w:r w:rsidRPr="00706F8E">
        <w:rPr>
          <w:b/>
          <w:sz w:val="24"/>
          <w:szCs w:val="24"/>
        </w:rPr>
        <w:t xml:space="preserve">               </w:t>
      </w:r>
      <w:r w:rsidR="00651098" w:rsidRPr="00706F8E">
        <w:rPr>
          <w:b/>
          <w:sz w:val="24"/>
          <w:szCs w:val="24"/>
        </w:rPr>
        <w:t xml:space="preserve">    ŞEF SERVICIU,</w:t>
      </w:r>
      <w:r w:rsidR="00651098" w:rsidRPr="00706F8E">
        <w:rPr>
          <w:b/>
          <w:sz w:val="24"/>
          <w:szCs w:val="24"/>
        </w:rPr>
        <w:tab/>
      </w:r>
      <w:r w:rsidR="00651098" w:rsidRPr="00706F8E">
        <w:rPr>
          <w:b/>
          <w:sz w:val="24"/>
          <w:szCs w:val="24"/>
        </w:rPr>
        <w:tab/>
      </w:r>
      <w:r w:rsidRPr="00706F8E">
        <w:rPr>
          <w:b/>
          <w:sz w:val="24"/>
          <w:szCs w:val="24"/>
        </w:rPr>
        <w:t xml:space="preserve">                                             CONSILIER,</w:t>
      </w:r>
    </w:p>
    <w:p w:rsidR="00651098" w:rsidRPr="00706F8E" w:rsidRDefault="009E2620" w:rsidP="00706F8E">
      <w:pPr>
        <w:jc w:val="both"/>
        <w:rPr>
          <w:b/>
          <w:sz w:val="24"/>
          <w:szCs w:val="24"/>
        </w:rPr>
      </w:pPr>
      <w:r w:rsidRPr="00706F8E">
        <w:rPr>
          <w:b/>
          <w:sz w:val="24"/>
          <w:szCs w:val="24"/>
        </w:rPr>
        <w:t xml:space="preserve">          </w:t>
      </w:r>
      <w:r w:rsidR="00651098" w:rsidRPr="00706F8E">
        <w:rPr>
          <w:b/>
          <w:sz w:val="24"/>
          <w:szCs w:val="24"/>
        </w:rPr>
        <w:t xml:space="preserve">      </w:t>
      </w:r>
      <w:r w:rsidRPr="00706F8E">
        <w:rPr>
          <w:b/>
          <w:sz w:val="24"/>
          <w:szCs w:val="24"/>
        </w:rPr>
        <w:t xml:space="preserve"> </w:t>
      </w:r>
      <w:r w:rsidR="00A66D77" w:rsidRPr="00706F8E">
        <w:rPr>
          <w:b/>
          <w:sz w:val="24"/>
          <w:szCs w:val="24"/>
        </w:rPr>
        <w:t xml:space="preserve">  </w:t>
      </w:r>
      <w:r w:rsidR="00651098" w:rsidRPr="00706F8E">
        <w:rPr>
          <w:b/>
          <w:sz w:val="24"/>
          <w:szCs w:val="24"/>
        </w:rPr>
        <w:t xml:space="preserve"> Anca Lăudatu                                                </w:t>
      </w:r>
      <w:r w:rsidR="00A66D77" w:rsidRPr="00706F8E">
        <w:rPr>
          <w:b/>
          <w:sz w:val="24"/>
          <w:szCs w:val="24"/>
        </w:rPr>
        <w:t xml:space="preserve">             </w:t>
      </w:r>
      <w:r w:rsidRPr="00706F8E">
        <w:rPr>
          <w:b/>
          <w:sz w:val="24"/>
          <w:szCs w:val="24"/>
        </w:rPr>
        <w:t>Ioana Ciucur</w:t>
      </w:r>
      <w:r w:rsidR="00651098" w:rsidRPr="00706F8E">
        <w:rPr>
          <w:b/>
          <w:sz w:val="24"/>
          <w:szCs w:val="24"/>
        </w:rPr>
        <w:t xml:space="preserve">           </w:t>
      </w:r>
    </w:p>
    <w:p w:rsidR="00651098" w:rsidRPr="00706F8E" w:rsidRDefault="00651098" w:rsidP="00706F8E">
      <w:pPr>
        <w:jc w:val="both"/>
        <w:rPr>
          <w:sz w:val="24"/>
          <w:szCs w:val="24"/>
        </w:rPr>
      </w:pPr>
    </w:p>
    <w:p w:rsidR="00651098" w:rsidRPr="00706F8E" w:rsidRDefault="00651098" w:rsidP="00706F8E">
      <w:pPr>
        <w:jc w:val="both"/>
        <w:rPr>
          <w:sz w:val="24"/>
          <w:szCs w:val="24"/>
        </w:rPr>
      </w:pPr>
    </w:p>
    <w:p w:rsidR="00651098" w:rsidRPr="00706F8E" w:rsidRDefault="00651098" w:rsidP="00706F8E">
      <w:pPr>
        <w:jc w:val="both"/>
        <w:rPr>
          <w:sz w:val="24"/>
          <w:szCs w:val="24"/>
        </w:rPr>
      </w:pPr>
    </w:p>
    <w:p w:rsidR="00651098" w:rsidRPr="00706F8E" w:rsidRDefault="00651098" w:rsidP="00706F8E">
      <w:pPr>
        <w:jc w:val="both"/>
        <w:rPr>
          <w:sz w:val="24"/>
          <w:szCs w:val="24"/>
        </w:rPr>
      </w:pPr>
    </w:p>
    <w:p w:rsidR="00651098" w:rsidRDefault="00651098"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Default="00845A74" w:rsidP="00706F8E">
      <w:pPr>
        <w:jc w:val="both"/>
        <w:rPr>
          <w:sz w:val="24"/>
          <w:szCs w:val="24"/>
        </w:rPr>
      </w:pPr>
    </w:p>
    <w:p w:rsidR="00845A74" w:rsidRPr="00706F8E" w:rsidRDefault="00845A74" w:rsidP="00706F8E">
      <w:pPr>
        <w:jc w:val="both"/>
        <w:rPr>
          <w:sz w:val="24"/>
          <w:szCs w:val="24"/>
        </w:rPr>
      </w:pPr>
    </w:p>
    <w:p w:rsidR="00B054CD" w:rsidRPr="00706F8E" w:rsidRDefault="00B054CD" w:rsidP="00706F8E">
      <w:pPr>
        <w:jc w:val="both"/>
        <w:rPr>
          <w:sz w:val="24"/>
          <w:szCs w:val="24"/>
        </w:rPr>
      </w:pPr>
    </w:p>
    <w:p w:rsidR="0028679D" w:rsidRPr="00706F8E" w:rsidRDefault="0028679D" w:rsidP="00706F8E">
      <w:pPr>
        <w:jc w:val="right"/>
        <w:rPr>
          <w:sz w:val="24"/>
          <w:szCs w:val="24"/>
        </w:rPr>
      </w:pPr>
      <w:r w:rsidRPr="00706F8E">
        <w:rPr>
          <w:color w:val="000000"/>
          <w:sz w:val="24"/>
          <w:szCs w:val="24"/>
        </w:rPr>
        <w:t xml:space="preserve">  Cod.FO 53-01,Ver.1</w:t>
      </w:r>
    </w:p>
    <w:p w:rsidR="0028679D" w:rsidRPr="00706F8E" w:rsidRDefault="0028679D" w:rsidP="00706F8E">
      <w:pPr>
        <w:jc w:val="right"/>
        <w:rPr>
          <w:sz w:val="24"/>
          <w:szCs w:val="24"/>
        </w:rPr>
      </w:pPr>
    </w:p>
    <w:p w:rsidR="00B054CD" w:rsidRPr="00706F8E" w:rsidRDefault="00B054CD" w:rsidP="00706F8E">
      <w:pPr>
        <w:jc w:val="both"/>
        <w:rPr>
          <w:sz w:val="24"/>
          <w:szCs w:val="24"/>
        </w:rPr>
      </w:pPr>
    </w:p>
    <w:p w:rsidR="00B054CD" w:rsidRPr="00706F8E" w:rsidRDefault="00B054CD" w:rsidP="00706F8E">
      <w:pPr>
        <w:jc w:val="both"/>
        <w:rPr>
          <w:sz w:val="24"/>
          <w:szCs w:val="24"/>
        </w:rPr>
      </w:pPr>
    </w:p>
    <w:p w:rsidR="00B054CD" w:rsidRPr="00706F8E" w:rsidRDefault="00B054CD" w:rsidP="00706F8E">
      <w:pPr>
        <w:tabs>
          <w:tab w:val="left" w:pos="8910"/>
          <w:tab w:val="left" w:pos="9450"/>
        </w:tabs>
        <w:autoSpaceDE w:val="0"/>
        <w:autoSpaceDN w:val="0"/>
        <w:adjustRightInd w:val="0"/>
        <w:ind w:right="1620"/>
        <w:jc w:val="both"/>
        <w:rPr>
          <w:sz w:val="24"/>
          <w:szCs w:val="24"/>
        </w:rPr>
      </w:pPr>
      <w:r w:rsidRPr="00706F8E">
        <w:rPr>
          <w:b/>
          <w:sz w:val="24"/>
          <w:szCs w:val="24"/>
        </w:rPr>
        <w:t xml:space="preserve">         </w:t>
      </w:r>
    </w:p>
    <w:p w:rsidR="00B054CD" w:rsidRPr="00706F8E" w:rsidRDefault="00B054CD" w:rsidP="00706F8E">
      <w:pPr>
        <w:jc w:val="both"/>
        <w:rPr>
          <w:sz w:val="24"/>
          <w:szCs w:val="24"/>
        </w:rPr>
      </w:pPr>
    </w:p>
    <w:sectPr w:rsidR="00B054CD" w:rsidRPr="00706F8E" w:rsidSect="00C4382A">
      <w:pgSz w:w="12240" w:h="15840"/>
      <w:pgMar w:top="709"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AFC" w:rsidRDefault="00960AFC" w:rsidP="002F703E">
      <w:r>
        <w:separator/>
      </w:r>
    </w:p>
  </w:endnote>
  <w:endnote w:type="continuationSeparator" w:id="1">
    <w:p w:rsidR="00960AFC" w:rsidRDefault="00960AFC" w:rsidP="002F70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AFC" w:rsidRDefault="00960AFC" w:rsidP="002F703E">
      <w:r>
        <w:separator/>
      </w:r>
    </w:p>
  </w:footnote>
  <w:footnote w:type="continuationSeparator" w:id="1">
    <w:p w:rsidR="00960AFC" w:rsidRDefault="00960AFC" w:rsidP="002F70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2532"/>
    <w:multiLevelType w:val="hybridMultilevel"/>
    <w:tmpl w:val="9B129060"/>
    <w:lvl w:ilvl="0" w:tplc="2C8ECD0A">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1">
    <w:nsid w:val="3DAE6E79"/>
    <w:multiLevelType w:val="hybridMultilevel"/>
    <w:tmpl w:val="210AD4D8"/>
    <w:lvl w:ilvl="0" w:tplc="6FF21A58">
      <w:numFmt w:val="bullet"/>
      <w:lvlText w:val="-"/>
      <w:lvlJc w:val="left"/>
      <w:pPr>
        <w:ind w:left="600" w:hanging="360"/>
      </w:pPr>
      <w:rPr>
        <w:rFonts w:ascii="Times New Roman" w:eastAsiaTheme="minorHAnsi"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2">
    <w:nsid w:val="5124149E"/>
    <w:multiLevelType w:val="hybridMultilevel"/>
    <w:tmpl w:val="E5AA65A0"/>
    <w:lvl w:ilvl="0" w:tplc="E220981C">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E92B9A"/>
    <w:rsid w:val="0000017E"/>
    <w:rsid w:val="0000277E"/>
    <w:rsid w:val="0000641C"/>
    <w:rsid w:val="000074EA"/>
    <w:rsid w:val="0000784C"/>
    <w:rsid w:val="00011ABE"/>
    <w:rsid w:val="00012F54"/>
    <w:rsid w:val="00017541"/>
    <w:rsid w:val="00020234"/>
    <w:rsid w:val="0003629B"/>
    <w:rsid w:val="00051D66"/>
    <w:rsid w:val="0006127A"/>
    <w:rsid w:val="00066C36"/>
    <w:rsid w:val="00076E7E"/>
    <w:rsid w:val="00092D49"/>
    <w:rsid w:val="000A1351"/>
    <w:rsid w:val="000B0556"/>
    <w:rsid w:val="000C07A4"/>
    <w:rsid w:val="000C0C57"/>
    <w:rsid w:val="000E0916"/>
    <w:rsid w:val="000E378D"/>
    <w:rsid w:val="000E5036"/>
    <w:rsid w:val="000F534C"/>
    <w:rsid w:val="00100290"/>
    <w:rsid w:val="00114CA0"/>
    <w:rsid w:val="00125B18"/>
    <w:rsid w:val="0013725E"/>
    <w:rsid w:val="001452CB"/>
    <w:rsid w:val="00152684"/>
    <w:rsid w:val="0016355A"/>
    <w:rsid w:val="00165986"/>
    <w:rsid w:val="0017483F"/>
    <w:rsid w:val="00196149"/>
    <w:rsid w:val="001A0786"/>
    <w:rsid w:val="001A4290"/>
    <w:rsid w:val="001A4D19"/>
    <w:rsid w:val="001B2BA2"/>
    <w:rsid w:val="001B7077"/>
    <w:rsid w:val="001C09E5"/>
    <w:rsid w:val="001C2E58"/>
    <w:rsid w:val="00206073"/>
    <w:rsid w:val="0021011F"/>
    <w:rsid w:val="0022612F"/>
    <w:rsid w:val="00234171"/>
    <w:rsid w:val="0023428A"/>
    <w:rsid w:val="00234D06"/>
    <w:rsid w:val="00235538"/>
    <w:rsid w:val="00245D25"/>
    <w:rsid w:val="002529A6"/>
    <w:rsid w:val="002537CA"/>
    <w:rsid w:val="00270748"/>
    <w:rsid w:val="00277139"/>
    <w:rsid w:val="0028679D"/>
    <w:rsid w:val="00296B71"/>
    <w:rsid w:val="002A361A"/>
    <w:rsid w:val="002A53DB"/>
    <w:rsid w:val="002C5402"/>
    <w:rsid w:val="002D7FE2"/>
    <w:rsid w:val="002E04CF"/>
    <w:rsid w:val="002E3FF6"/>
    <w:rsid w:val="002F5A65"/>
    <w:rsid w:val="002F703E"/>
    <w:rsid w:val="00320F32"/>
    <w:rsid w:val="003229BF"/>
    <w:rsid w:val="00326553"/>
    <w:rsid w:val="00337F5F"/>
    <w:rsid w:val="00352D93"/>
    <w:rsid w:val="0035632E"/>
    <w:rsid w:val="003606AC"/>
    <w:rsid w:val="00361A16"/>
    <w:rsid w:val="00361CC1"/>
    <w:rsid w:val="00366DA8"/>
    <w:rsid w:val="00372E3D"/>
    <w:rsid w:val="00374C87"/>
    <w:rsid w:val="003B6C12"/>
    <w:rsid w:val="003C5254"/>
    <w:rsid w:val="003D2FC8"/>
    <w:rsid w:val="003E2047"/>
    <w:rsid w:val="003E770E"/>
    <w:rsid w:val="003F591A"/>
    <w:rsid w:val="003F7B5E"/>
    <w:rsid w:val="0040248B"/>
    <w:rsid w:val="0041607C"/>
    <w:rsid w:val="00421BE5"/>
    <w:rsid w:val="004274E2"/>
    <w:rsid w:val="0049388B"/>
    <w:rsid w:val="0049456A"/>
    <w:rsid w:val="004E2540"/>
    <w:rsid w:val="004F3688"/>
    <w:rsid w:val="004F4869"/>
    <w:rsid w:val="00516DBE"/>
    <w:rsid w:val="00536B56"/>
    <w:rsid w:val="00545F32"/>
    <w:rsid w:val="00554B3F"/>
    <w:rsid w:val="00561B9E"/>
    <w:rsid w:val="005663D9"/>
    <w:rsid w:val="00593E65"/>
    <w:rsid w:val="005A6CB9"/>
    <w:rsid w:val="005B7FA8"/>
    <w:rsid w:val="005C056C"/>
    <w:rsid w:val="005C7DA0"/>
    <w:rsid w:val="005D24AF"/>
    <w:rsid w:val="005F6EA8"/>
    <w:rsid w:val="0061522A"/>
    <w:rsid w:val="0061625F"/>
    <w:rsid w:val="00617758"/>
    <w:rsid w:val="00651098"/>
    <w:rsid w:val="006560F5"/>
    <w:rsid w:val="00656FBB"/>
    <w:rsid w:val="006736B0"/>
    <w:rsid w:val="00674AAD"/>
    <w:rsid w:val="006A00D7"/>
    <w:rsid w:val="006A127D"/>
    <w:rsid w:val="006A601A"/>
    <w:rsid w:val="006B0017"/>
    <w:rsid w:val="006B6F31"/>
    <w:rsid w:val="006B78BE"/>
    <w:rsid w:val="006C1CFB"/>
    <w:rsid w:val="006C3787"/>
    <w:rsid w:val="006C5D25"/>
    <w:rsid w:val="006C7F5B"/>
    <w:rsid w:val="006E4D3A"/>
    <w:rsid w:val="006E72D8"/>
    <w:rsid w:val="006F1D37"/>
    <w:rsid w:val="00700CA7"/>
    <w:rsid w:val="0070631B"/>
    <w:rsid w:val="00706F8E"/>
    <w:rsid w:val="00710EE1"/>
    <w:rsid w:val="00716C4E"/>
    <w:rsid w:val="007171D7"/>
    <w:rsid w:val="00723972"/>
    <w:rsid w:val="00746F1B"/>
    <w:rsid w:val="00750272"/>
    <w:rsid w:val="0076443B"/>
    <w:rsid w:val="00771175"/>
    <w:rsid w:val="0078597B"/>
    <w:rsid w:val="007908CE"/>
    <w:rsid w:val="007A0E9E"/>
    <w:rsid w:val="007A39F6"/>
    <w:rsid w:val="007A7AFD"/>
    <w:rsid w:val="007B75A0"/>
    <w:rsid w:val="007D1BBF"/>
    <w:rsid w:val="007E772E"/>
    <w:rsid w:val="007F0A98"/>
    <w:rsid w:val="007F130A"/>
    <w:rsid w:val="008106E0"/>
    <w:rsid w:val="00811C79"/>
    <w:rsid w:val="008362F5"/>
    <w:rsid w:val="00845A74"/>
    <w:rsid w:val="00856F49"/>
    <w:rsid w:val="008B0F7A"/>
    <w:rsid w:val="008B7900"/>
    <w:rsid w:val="008C68A2"/>
    <w:rsid w:val="008C7462"/>
    <w:rsid w:val="008E514A"/>
    <w:rsid w:val="008F1D3F"/>
    <w:rsid w:val="008F6AD6"/>
    <w:rsid w:val="00907D65"/>
    <w:rsid w:val="009149A4"/>
    <w:rsid w:val="00916A98"/>
    <w:rsid w:val="009341D2"/>
    <w:rsid w:val="009564F7"/>
    <w:rsid w:val="00960AFC"/>
    <w:rsid w:val="00975240"/>
    <w:rsid w:val="00977506"/>
    <w:rsid w:val="009A2E6A"/>
    <w:rsid w:val="009B0805"/>
    <w:rsid w:val="009E20AD"/>
    <w:rsid w:val="009E2620"/>
    <w:rsid w:val="009F59E8"/>
    <w:rsid w:val="00A02F2A"/>
    <w:rsid w:val="00A05051"/>
    <w:rsid w:val="00A06BFD"/>
    <w:rsid w:val="00A07523"/>
    <w:rsid w:val="00A10035"/>
    <w:rsid w:val="00A17D49"/>
    <w:rsid w:val="00A22280"/>
    <w:rsid w:val="00A22BF0"/>
    <w:rsid w:val="00A2588E"/>
    <w:rsid w:val="00A27749"/>
    <w:rsid w:val="00A30CB6"/>
    <w:rsid w:val="00A33B2A"/>
    <w:rsid w:val="00A366E9"/>
    <w:rsid w:val="00A37540"/>
    <w:rsid w:val="00A5124F"/>
    <w:rsid w:val="00A62182"/>
    <w:rsid w:val="00A66D77"/>
    <w:rsid w:val="00A73C38"/>
    <w:rsid w:val="00A80210"/>
    <w:rsid w:val="00A82D3A"/>
    <w:rsid w:val="00AC1052"/>
    <w:rsid w:val="00AC1C08"/>
    <w:rsid w:val="00AF6ED3"/>
    <w:rsid w:val="00B054CD"/>
    <w:rsid w:val="00B12ED3"/>
    <w:rsid w:val="00B16AC0"/>
    <w:rsid w:val="00B2219F"/>
    <w:rsid w:val="00B25C21"/>
    <w:rsid w:val="00B30A56"/>
    <w:rsid w:val="00B30E62"/>
    <w:rsid w:val="00B51F94"/>
    <w:rsid w:val="00B5216C"/>
    <w:rsid w:val="00B55018"/>
    <w:rsid w:val="00B708E2"/>
    <w:rsid w:val="00B7215D"/>
    <w:rsid w:val="00B86296"/>
    <w:rsid w:val="00B97F0B"/>
    <w:rsid w:val="00BB507D"/>
    <w:rsid w:val="00BB619A"/>
    <w:rsid w:val="00BD446E"/>
    <w:rsid w:val="00BD4915"/>
    <w:rsid w:val="00BD67EB"/>
    <w:rsid w:val="00BE4B4D"/>
    <w:rsid w:val="00BF6157"/>
    <w:rsid w:val="00BF7909"/>
    <w:rsid w:val="00C0083A"/>
    <w:rsid w:val="00C0161E"/>
    <w:rsid w:val="00C0251E"/>
    <w:rsid w:val="00C051C5"/>
    <w:rsid w:val="00C1338B"/>
    <w:rsid w:val="00C213D0"/>
    <w:rsid w:val="00C227DD"/>
    <w:rsid w:val="00C2426C"/>
    <w:rsid w:val="00C32954"/>
    <w:rsid w:val="00C40E19"/>
    <w:rsid w:val="00C4382A"/>
    <w:rsid w:val="00C50B7E"/>
    <w:rsid w:val="00C62DB6"/>
    <w:rsid w:val="00C72006"/>
    <w:rsid w:val="00C76A81"/>
    <w:rsid w:val="00C813D0"/>
    <w:rsid w:val="00C82A11"/>
    <w:rsid w:val="00C837EC"/>
    <w:rsid w:val="00C83A58"/>
    <w:rsid w:val="00C84A59"/>
    <w:rsid w:val="00C9014F"/>
    <w:rsid w:val="00CC0BF4"/>
    <w:rsid w:val="00CC6133"/>
    <w:rsid w:val="00CD7CE6"/>
    <w:rsid w:val="00CE49D4"/>
    <w:rsid w:val="00CE6D37"/>
    <w:rsid w:val="00CF4A8D"/>
    <w:rsid w:val="00D02416"/>
    <w:rsid w:val="00D21A92"/>
    <w:rsid w:val="00D243C0"/>
    <w:rsid w:val="00D41481"/>
    <w:rsid w:val="00D4569F"/>
    <w:rsid w:val="00D55ACB"/>
    <w:rsid w:val="00D57AC1"/>
    <w:rsid w:val="00D633A3"/>
    <w:rsid w:val="00D73DF3"/>
    <w:rsid w:val="00D74AE2"/>
    <w:rsid w:val="00D757D6"/>
    <w:rsid w:val="00D86392"/>
    <w:rsid w:val="00DC55D8"/>
    <w:rsid w:val="00DC6CA5"/>
    <w:rsid w:val="00DD2378"/>
    <w:rsid w:val="00DD7698"/>
    <w:rsid w:val="00DE23BD"/>
    <w:rsid w:val="00DE625A"/>
    <w:rsid w:val="00DF0C56"/>
    <w:rsid w:val="00DF1A9F"/>
    <w:rsid w:val="00DF6CA3"/>
    <w:rsid w:val="00E036BB"/>
    <w:rsid w:val="00E11A68"/>
    <w:rsid w:val="00E11FAF"/>
    <w:rsid w:val="00E13515"/>
    <w:rsid w:val="00E37E08"/>
    <w:rsid w:val="00E40D2E"/>
    <w:rsid w:val="00E44B39"/>
    <w:rsid w:val="00E462A3"/>
    <w:rsid w:val="00E7070C"/>
    <w:rsid w:val="00E803DB"/>
    <w:rsid w:val="00E85742"/>
    <w:rsid w:val="00E92B9A"/>
    <w:rsid w:val="00EC53EC"/>
    <w:rsid w:val="00ED25FB"/>
    <w:rsid w:val="00EF0379"/>
    <w:rsid w:val="00EF1252"/>
    <w:rsid w:val="00EF4215"/>
    <w:rsid w:val="00EF71B5"/>
    <w:rsid w:val="00F11685"/>
    <w:rsid w:val="00F1244E"/>
    <w:rsid w:val="00F13B15"/>
    <w:rsid w:val="00F1601E"/>
    <w:rsid w:val="00F314F0"/>
    <w:rsid w:val="00F47F11"/>
    <w:rsid w:val="00F5535C"/>
    <w:rsid w:val="00F6657A"/>
    <w:rsid w:val="00F775E2"/>
    <w:rsid w:val="00F80791"/>
    <w:rsid w:val="00F82421"/>
    <w:rsid w:val="00F83354"/>
    <w:rsid w:val="00FC0AEF"/>
    <w:rsid w:val="00FD5C14"/>
    <w:rsid w:val="00FD6B0A"/>
    <w:rsid w:val="00FD741F"/>
    <w:rsid w:val="00FF768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3E"/>
    <w:pPr>
      <w:spacing w:after="0" w:line="240" w:lineRule="auto"/>
    </w:pPr>
    <w:rPr>
      <w:rFonts w:ascii="Times New Roman" w:eastAsia="Times New Roman" w:hAnsi="Times New Roman" w:cs="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2F703E"/>
    <w:rPr>
      <w:lang w:val="ro-RO"/>
    </w:rPr>
  </w:style>
  <w:style w:type="paragraph" w:styleId="Footer">
    <w:name w:val="footer"/>
    <w:basedOn w:val="Normal"/>
    <w:link w:val="FooterChar"/>
    <w:uiPriority w:val="99"/>
    <w:semiHidden/>
    <w:unhideWhenUsed/>
    <w:rsid w:val="002F703E"/>
    <w:pPr>
      <w:tabs>
        <w:tab w:val="center" w:pos="4703"/>
        <w:tab w:val="right" w:pos="940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2F703E"/>
    <w:rPr>
      <w:lang w:val="ro-RO"/>
    </w:rPr>
  </w:style>
  <w:style w:type="paragraph" w:styleId="ListParagraph">
    <w:name w:val="List Paragraph"/>
    <w:basedOn w:val="Normal"/>
    <w:uiPriority w:val="34"/>
    <w:qFormat/>
    <w:rsid w:val="001C09E5"/>
    <w:pPr>
      <w:ind w:left="720"/>
      <w:contextualSpacing/>
    </w:pPr>
  </w:style>
  <w:style w:type="paragraph" w:styleId="NoSpacing">
    <w:name w:val="No Spacing"/>
    <w:uiPriority w:val="1"/>
    <w:qFormat/>
    <w:rsid w:val="00CF4A8D"/>
    <w:pPr>
      <w:spacing w:after="0" w:line="240" w:lineRule="auto"/>
    </w:pPr>
    <w:rPr>
      <w:rFonts w:ascii="Calibri" w:eastAsia="Calibri" w:hAnsi="Calibri" w:cs="Times New Roman"/>
    </w:rPr>
  </w:style>
  <w:style w:type="character" w:customStyle="1" w:styleId="salnbdy">
    <w:name w:val="s_aln_bdy"/>
    <w:basedOn w:val="DefaultParagraphFont"/>
    <w:rsid w:val="00B51F94"/>
    <w:rPr>
      <w:rFonts w:ascii="Verdana" w:hAnsi="Verdana" w:hint="default"/>
      <w:b w:val="0"/>
      <w:bCs w:val="0"/>
      <w:color w:val="000000"/>
      <w:sz w:val="20"/>
      <w:szCs w:val="20"/>
      <w:shd w:val="clear" w:color="auto" w:fill="FFFFFF"/>
    </w:rPr>
  </w:style>
  <w:style w:type="paragraph" w:styleId="NormalWeb">
    <w:name w:val="Normal (Web)"/>
    <w:basedOn w:val="Normal"/>
    <w:uiPriority w:val="99"/>
    <w:unhideWhenUsed/>
    <w:rsid w:val="00706F8E"/>
    <w:pPr>
      <w:shd w:val="clear" w:color="auto" w:fill="FFFFFF"/>
      <w:jc w:val="both"/>
    </w:pPr>
    <w:rPr>
      <w:rFonts w:ascii="Verdana" w:hAnsi="Verdana"/>
      <w:color w:val="000000"/>
      <w:sz w:val="20"/>
      <w:szCs w:val="20"/>
      <w:lang w:eastAsia="ro-RO"/>
    </w:rPr>
  </w:style>
  <w:style w:type="paragraph" w:customStyle="1" w:styleId="spar">
    <w:name w:val="s_par"/>
    <w:basedOn w:val="Normal"/>
    <w:rsid w:val="00706F8E"/>
    <w:pPr>
      <w:shd w:val="clear" w:color="auto" w:fill="FFFFFF"/>
      <w:ind w:left="225"/>
      <w:jc w:val="both"/>
    </w:pPr>
    <w:rPr>
      <w:rFonts w:ascii="Verdana" w:hAnsi="Verdana"/>
      <w:color w:val="000000"/>
      <w:sz w:val="20"/>
      <w:szCs w:val="20"/>
      <w:lang w:eastAsia="ro-RO"/>
    </w:rPr>
  </w:style>
  <w:style w:type="character" w:styleId="Hyperlink">
    <w:name w:val="Hyperlink"/>
    <w:basedOn w:val="DefaultParagraphFont"/>
    <w:uiPriority w:val="99"/>
    <w:semiHidden/>
    <w:unhideWhenUsed/>
    <w:rsid w:val="00706F8E"/>
    <w:rPr>
      <w:color w:val="0000FF"/>
      <w:u w:val="single"/>
    </w:rPr>
  </w:style>
</w:styles>
</file>

<file path=word/webSettings.xml><?xml version="1.0" encoding="utf-8"?>
<w:webSettings xmlns:r="http://schemas.openxmlformats.org/officeDocument/2006/relationships" xmlns:w="http://schemas.openxmlformats.org/wordprocessingml/2006/main">
  <w:divs>
    <w:div w:id="810370347">
      <w:bodyDiv w:val="1"/>
      <w:marLeft w:val="0"/>
      <w:marRight w:val="0"/>
      <w:marTop w:val="0"/>
      <w:marBottom w:val="0"/>
      <w:divBdr>
        <w:top w:val="none" w:sz="0" w:space="0" w:color="auto"/>
        <w:left w:val="none" w:sz="0" w:space="0" w:color="auto"/>
        <w:bottom w:val="none" w:sz="0" w:space="0" w:color="auto"/>
        <w:right w:val="none" w:sz="0" w:space="0" w:color="auto"/>
      </w:divBdr>
    </w:div>
    <w:div w:id="1637493731">
      <w:bodyDiv w:val="1"/>
      <w:marLeft w:val="0"/>
      <w:marRight w:val="0"/>
      <w:marTop w:val="0"/>
      <w:marBottom w:val="0"/>
      <w:divBdr>
        <w:top w:val="none" w:sz="0" w:space="0" w:color="auto"/>
        <w:left w:val="none" w:sz="0" w:space="0" w:color="auto"/>
        <w:bottom w:val="none" w:sz="0" w:space="0" w:color="auto"/>
        <w:right w:val="none" w:sz="0" w:space="0" w:color="auto"/>
      </w:divBdr>
    </w:div>
    <w:div w:id="1788768498">
      <w:bodyDiv w:val="1"/>
      <w:marLeft w:val="0"/>
      <w:marRight w:val="0"/>
      <w:marTop w:val="0"/>
      <w:marBottom w:val="0"/>
      <w:divBdr>
        <w:top w:val="none" w:sz="0" w:space="0" w:color="auto"/>
        <w:left w:val="none" w:sz="0" w:space="0" w:color="auto"/>
        <w:bottom w:val="none" w:sz="0" w:space="0" w:color="auto"/>
        <w:right w:val="none" w:sz="0" w:space="0" w:color="auto"/>
      </w:divBdr>
    </w:div>
    <w:div w:id="187585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92015-6A94-4995-8A57-FB98BA6D5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845</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dstefan</dc:creator>
  <cp:keywords/>
  <dc:description/>
  <cp:lastModifiedBy>iciucur</cp:lastModifiedBy>
  <cp:revision>8</cp:revision>
  <cp:lastPrinted>2019-11-21T11:50:00Z</cp:lastPrinted>
  <dcterms:created xsi:type="dcterms:W3CDTF">2019-11-18T06:28:00Z</dcterms:created>
  <dcterms:modified xsi:type="dcterms:W3CDTF">2019-11-21T12:03:00Z</dcterms:modified>
</cp:coreProperties>
</file>