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331" w:rsidRDefault="00111331" w:rsidP="00142D7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B21C73" w:rsidRPr="00142D76" w:rsidRDefault="00B21C73" w:rsidP="00142D7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16963" w:rsidRPr="00142D76" w:rsidRDefault="00F16963" w:rsidP="00142D7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42D76">
        <w:rPr>
          <w:b/>
          <w:bCs/>
          <w:sz w:val="22"/>
          <w:szCs w:val="22"/>
        </w:rPr>
        <w:t>RAPORT DE SPECIALITATE</w:t>
      </w:r>
    </w:p>
    <w:p w:rsidR="008809D6" w:rsidRPr="00142D76" w:rsidRDefault="008E0740" w:rsidP="00142D76">
      <w:pPr>
        <w:autoSpaceDE w:val="0"/>
        <w:autoSpaceDN w:val="0"/>
        <w:adjustRightInd w:val="0"/>
        <w:jc w:val="center"/>
        <w:rPr>
          <w:rFonts w:eastAsiaTheme="minorHAnsi"/>
          <w:b/>
          <w:sz w:val="22"/>
          <w:szCs w:val="22"/>
        </w:rPr>
      </w:pPr>
      <w:r w:rsidRPr="00142D76">
        <w:rPr>
          <w:rFonts w:eastAsiaTheme="minorHAnsi"/>
          <w:b/>
          <w:sz w:val="22"/>
          <w:szCs w:val="22"/>
        </w:rPr>
        <w:t xml:space="preserve">privind </w:t>
      </w:r>
      <w:r w:rsidR="008809D6" w:rsidRPr="00142D76">
        <w:rPr>
          <w:rFonts w:eastAsiaTheme="minorHAnsi"/>
          <w:b/>
          <w:sz w:val="22"/>
          <w:szCs w:val="22"/>
        </w:rPr>
        <w:t xml:space="preserve">aprobarea proiectului </w:t>
      </w:r>
      <w:r w:rsidR="008809D6" w:rsidRPr="00142D76">
        <w:rPr>
          <w:rFonts w:eastAsiaTheme="minorHAnsi"/>
          <w:b/>
          <w:i/>
          <w:sz w:val="22"/>
          <w:szCs w:val="22"/>
        </w:rPr>
        <w:t>„</w:t>
      </w:r>
      <w:r w:rsidR="008809D6" w:rsidRPr="0014556D">
        <w:rPr>
          <w:rFonts w:eastAsia="SimSun"/>
          <w:b/>
          <w:bCs/>
          <w:i/>
          <w:kern w:val="2"/>
          <w:sz w:val="22"/>
          <w:szCs w:val="22"/>
          <w:lang w:eastAsia="zh-CN"/>
        </w:rPr>
        <w:t>Creșterea siguranței pacienților în structuri spitalicești publice – modernizare și extindere infrastructurii de energie electrică și a IDSAI</w:t>
      </w:r>
      <w:r w:rsidR="00B21C73" w:rsidRPr="0014556D">
        <w:rPr>
          <w:rFonts w:eastAsia="SimSun"/>
          <w:b/>
          <w:bCs/>
          <w:i/>
          <w:kern w:val="2"/>
          <w:sz w:val="22"/>
          <w:szCs w:val="22"/>
          <w:lang w:eastAsia="zh-CN"/>
        </w:rPr>
        <w:t xml:space="preserve"> </w:t>
      </w:r>
      <w:r w:rsidR="008809D6" w:rsidRPr="0014556D">
        <w:rPr>
          <w:rFonts w:eastAsia="SimSun"/>
          <w:b/>
          <w:bCs/>
          <w:i/>
          <w:kern w:val="2"/>
          <w:sz w:val="22"/>
          <w:szCs w:val="22"/>
          <w:lang w:eastAsia="zh-CN"/>
        </w:rPr>
        <w:t>(Instalație de detectare, semnalizare și alarmare) în cadrul SCMUT – Clinicile Noi” Str. Gheorghe Dima nr. 5</w:t>
      </w:r>
      <w:r w:rsidR="008809D6" w:rsidRPr="0014556D">
        <w:rPr>
          <w:rFonts w:eastAsiaTheme="minorHAnsi"/>
          <w:b/>
          <w:i/>
          <w:sz w:val="22"/>
          <w:szCs w:val="22"/>
        </w:rPr>
        <w:t xml:space="preserve">”, cod SMIS 151972,  </w:t>
      </w:r>
      <w:r w:rsidR="008809D6" w:rsidRPr="0014556D">
        <w:rPr>
          <w:rFonts w:eastAsiaTheme="minorHAnsi"/>
          <w:b/>
          <w:sz w:val="22"/>
          <w:szCs w:val="22"/>
        </w:rPr>
        <w:t xml:space="preserve"> </w:t>
      </w:r>
      <w:r w:rsidR="000A725B" w:rsidRPr="0014556D">
        <w:rPr>
          <w:rFonts w:eastAsiaTheme="minorHAnsi"/>
          <w:b/>
          <w:sz w:val="22"/>
          <w:szCs w:val="22"/>
        </w:rPr>
        <w:t xml:space="preserve">a </w:t>
      </w:r>
      <w:r w:rsidR="00FA7421" w:rsidRPr="0014556D">
        <w:rPr>
          <w:rFonts w:eastAsiaTheme="minorHAnsi"/>
          <w:b/>
          <w:sz w:val="22"/>
          <w:szCs w:val="22"/>
        </w:rPr>
        <w:t>încheier</w:t>
      </w:r>
      <w:r w:rsidR="000A725B" w:rsidRPr="0014556D">
        <w:rPr>
          <w:rFonts w:eastAsiaTheme="minorHAnsi"/>
          <w:b/>
          <w:sz w:val="22"/>
          <w:szCs w:val="22"/>
        </w:rPr>
        <w:t>ii</w:t>
      </w:r>
      <w:r w:rsidR="00FA7421" w:rsidRPr="0014556D">
        <w:rPr>
          <w:rFonts w:eastAsiaTheme="minorHAnsi"/>
          <w:b/>
          <w:sz w:val="22"/>
          <w:szCs w:val="22"/>
        </w:rPr>
        <w:t xml:space="preserve"> </w:t>
      </w:r>
      <w:r w:rsidR="008809D6" w:rsidRPr="0014556D">
        <w:rPr>
          <w:rFonts w:eastAsiaTheme="minorHAnsi"/>
          <w:b/>
          <w:sz w:val="22"/>
          <w:szCs w:val="22"/>
        </w:rPr>
        <w:t>Acordului de parteneriat între</w:t>
      </w:r>
      <w:r w:rsidR="008809D6" w:rsidRPr="0014556D">
        <w:rPr>
          <w:rFonts w:eastAsiaTheme="minorHAnsi"/>
          <w:sz w:val="22"/>
          <w:szCs w:val="22"/>
        </w:rPr>
        <w:t xml:space="preserve"> </w:t>
      </w:r>
      <w:r w:rsidR="008809D6" w:rsidRPr="0014556D">
        <w:rPr>
          <w:rFonts w:eastAsiaTheme="minorHAnsi"/>
          <w:b/>
          <w:sz w:val="22"/>
          <w:szCs w:val="22"/>
        </w:rPr>
        <w:t>UAT Municipiul Timișoara</w:t>
      </w:r>
      <w:r w:rsidR="000A725B" w:rsidRPr="0014556D">
        <w:rPr>
          <w:rFonts w:eastAsiaTheme="minorHAnsi"/>
          <w:b/>
          <w:sz w:val="22"/>
          <w:szCs w:val="22"/>
        </w:rPr>
        <w:t xml:space="preserve"> (în calitate de lider</w:t>
      </w:r>
      <w:r w:rsidR="00792339" w:rsidRPr="0014556D">
        <w:rPr>
          <w:rFonts w:eastAsiaTheme="minorHAnsi"/>
          <w:b/>
          <w:sz w:val="22"/>
          <w:szCs w:val="22"/>
        </w:rPr>
        <w:t xml:space="preserve"> de proiect</w:t>
      </w:r>
      <w:r w:rsidR="000A725B" w:rsidRPr="0014556D">
        <w:rPr>
          <w:rFonts w:eastAsiaTheme="minorHAnsi"/>
          <w:b/>
          <w:sz w:val="22"/>
          <w:szCs w:val="22"/>
        </w:rPr>
        <w:t>)</w:t>
      </w:r>
      <w:r w:rsidR="008809D6" w:rsidRPr="0014556D">
        <w:rPr>
          <w:rFonts w:eastAsiaTheme="minorHAnsi"/>
          <w:b/>
          <w:sz w:val="22"/>
          <w:szCs w:val="22"/>
        </w:rPr>
        <w:t xml:space="preserve"> și Spitalul Clinic Municipal de Urgen</w:t>
      </w:r>
      <w:r w:rsidR="000A725B" w:rsidRPr="0014556D">
        <w:rPr>
          <w:rFonts w:eastAsiaTheme="minorHAnsi"/>
          <w:b/>
          <w:sz w:val="22"/>
          <w:szCs w:val="22"/>
        </w:rPr>
        <w:t>ță</w:t>
      </w:r>
      <w:r w:rsidR="008809D6" w:rsidRPr="0014556D">
        <w:rPr>
          <w:rFonts w:eastAsiaTheme="minorHAnsi"/>
          <w:b/>
          <w:sz w:val="22"/>
          <w:szCs w:val="22"/>
        </w:rPr>
        <w:t xml:space="preserve"> Timi</w:t>
      </w:r>
      <w:r w:rsidR="000A725B" w:rsidRPr="0014556D">
        <w:rPr>
          <w:rFonts w:eastAsiaTheme="minorHAnsi"/>
          <w:b/>
          <w:sz w:val="22"/>
          <w:szCs w:val="22"/>
        </w:rPr>
        <w:t>ș</w:t>
      </w:r>
      <w:r w:rsidR="008809D6" w:rsidRPr="0014556D">
        <w:rPr>
          <w:rFonts w:eastAsiaTheme="minorHAnsi"/>
          <w:b/>
          <w:sz w:val="22"/>
          <w:szCs w:val="22"/>
        </w:rPr>
        <w:t>oara</w:t>
      </w:r>
      <w:r w:rsidR="000A725B" w:rsidRPr="0014556D">
        <w:rPr>
          <w:rFonts w:eastAsiaTheme="minorHAnsi"/>
          <w:b/>
          <w:sz w:val="22"/>
          <w:szCs w:val="22"/>
        </w:rPr>
        <w:t xml:space="preserve"> (în calitate de partener de proiect)</w:t>
      </w:r>
      <w:r w:rsidR="008809D6" w:rsidRPr="0014556D">
        <w:rPr>
          <w:rFonts w:eastAsiaTheme="minorHAnsi"/>
          <w:b/>
          <w:sz w:val="22"/>
          <w:szCs w:val="22"/>
        </w:rPr>
        <w:t xml:space="preserve">, a Notei de fundamentare privind necesitatea </w:t>
      </w:r>
      <w:r w:rsidR="00DF067C" w:rsidRPr="0014556D">
        <w:rPr>
          <w:rFonts w:eastAsiaTheme="minorHAnsi"/>
          <w:b/>
          <w:sz w:val="22"/>
          <w:szCs w:val="22"/>
        </w:rPr>
        <w:t>ș</w:t>
      </w:r>
      <w:r w:rsidR="008809D6" w:rsidRPr="0014556D">
        <w:rPr>
          <w:rFonts w:eastAsiaTheme="minorHAnsi"/>
          <w:b/>
          <w:sz w:val="22"/>
          <w:szCs w:val="22"/>
        </w:rPr>
        <w:t>i oportunitatea investi</w:t>
      </w:r>
      <w:r w:rsidR="00DF067C" w:rsidRPr="0014556D">
        <w:rPr>
          <w:rFonts w:eastAsiaTheme="minorHAnsi"/>
          <w:b/>
          <w:sz w:val="22"/>
          <w:szCs w:val="22"/>
        </w:rPr>
        <w:t>ț</w:t>
      </w:r>
      <w:r w:rsidR="008809D6" w:rsidRPr="0014556D">
        <w:rPr>
          <w:rFonts w:eastAsiaTheme="minorHAnsi"/>
          <w:b/>
          <w:sz w:val="22"/>
          <w:szCs w:val="22"/>
        </w:rPr>
        <w:t xml:space="preserve">iei (pentru activitati de tip A), precum </w:t>
      </w:r>
      <w:r w:rsidR="00FA7421" w:rsidRPr="0014556D">
        <w:rPr>
          <w:rFonts w:eastAsiaTheme="minorHAnsi"/>
          <w:b/>
          <w:sz w:val="22"/>
          <w:szCs w:val="22"/>
        </w:rPr>
        <w:t>ș</w:t>
      </w:r>
      <w:r w:rsidR="008809D6" w:rsidRPr="0014556D">
        <w:rPr>
          <w:rFonts w:eastAsiaTheme="minorHAnsi"/>
          <w:b/>
          <w:sz w:val="22"/>
          <w:szCs w:val="22"/>
        </w:rPr>
        <w:t xml:space="preserve">i a </w:t>
      </w:r>
      <w:r w:rsidR="00FA7421" w:rsidRPr="0014556D">
        <w:rPr>
          <w:rFonts w:eastAsiaTheme="minorHAnsi"/>
          <w:b/>
          <w:sz w:val="22"/>
          <w:szCs w:val="22"/>
        </w:rPr>
        <w:t>D</w:t>
      </w:r>
      <w:r w:rsidR="008809D6" w:rsidRPr="0014556D">
        <w:rPr>
          <w:rFonts w:eastAsiaTheme="minorHAnsi"/>
          <w:b/>
          <w:sz w:val="22"/>
          <w:szCs w:val="22"/>
        </w:rPr>
        <w:t>ocumentatiei de avizare a lucr</w:t>
      </w:r>
      <w:r w:rsidR="00FA7421" w:rsidRPr="0014556D">
        <w:rPr>
          <w:rFonts w:eastAsiaTheme="minorHAnsi"/>
          <w:b/>
          <w:sz w:val="22"/>
          <w:szCs w:val="22"/>
        </w:rPr>
        <w:t>ă</w:t>
      </w:r>
      <w:r w:rsidR="008809D6" w:rsidRPr="0014556D">
        <w:rPr>
          <w:rFonts w:eastAsiaTheme="minorHAnsi"/>
          <w:b/>
          <w:sz w:val="22"/>
          <w:szCs w:val="22"/>
        </w:rPr>
        <w:t>rilor de interven</w:t>
      </w:r>
      <w:r w:rsidR="00FA7421" w:rsidRPr="0014556D">
        <w:rPr>
          <w:rFonts w:eastAsiaTheme="minorHAnsi"/>
          <w:b/>
          <w:sz w:val="22"/>
          <w:szCs w:val="22"/>
        </w:rPr>
        <w:t>ț</w:t>
      </w:r>
      <w:r w:rsidR="008809D6" w:rsidRPr="0014556D">
        <w:rPr>
          <w:rFonts w:eastAsiaTheme="minorHAnsi"/>
          <w:b/>
          <w:sz w:val="22"/>
          <w:szCs w:val="22"/>
        </w:rPr>
        <w:t>ii (pentru activit</w:t>
      </w:r>
      <w:r w:rsidR="00FA7421" w:rsidRPr="0014556D">
        <w:rPr>
          <w:rFonts w:eastAsiaTheme="minorHAnsi"/>
          <w:b/>
          <w:sz w:val="22"/>
          <w:szCs w:val="22"/>
        </w:rPr>
        <w:t>ăț</w:t>
      </w:r>
      <w:r w:rsidR="008809D6" w:rsidRPr="0014556D">
        <w:rPr>
          <w:rFonts w:eastAsiaTheme="minorHAnsi"/>
          <w:b/>
          <w:sz w:val="22"/>
          <w:szCs w:val="22"/>
        </w:rPr>
        <w:t>i</w:t>
      </w:r>
      <w:r w:rsidR="008809D6" w:rsidRPr="00142D76">
        <w:rPr>
          <w:rFonts w:eastAsiaTheme="minorHAnsi"/>
          <w:b/>
          <w:sz w:val="22"/>
          <w:szCs w:val="22"/>
        </w:rPr>
        <w:t xml:space="preserve"> de tip B)</w:t>
      </w:r>
    </w:p>
    <w:p w:rsidR="008E0740" w:rsidRPr="00142D76" w:rsidRDefault="008E0740" w:rsidP="00142D76">
      <w:pPr>
        <w:autoSpaceDE w:val="0"/>
        <w:autoSpaceDN w:val="0"/>
        <w:adjustRightInd w:val="0"/>
        <w:jc w:val="center"/>
        <w:rPr>
          <w:rFonts w:eastAsiaTheme="minorHAnsi"/>
          <w:b/>
          <w:sz w:val="22"/>
          <w:szCs w:val="22"/>
        </w:rPr>
      </w:pPr>
    </w:p>
    <w:p w:rsidR="002D2813" w:rsidRPr="00142D76" w:rsidRDefault="002D2813" w:rsidP="00142D76">
      <w:pPr>
        <w:ind w:firstLine="567"/>
        <w:rPr>
          <w:i/>
          <w:sz w:val="22"/>
          <w:szCs w:val="22"/>
        </w:rPr>
      </w:pPr>
    </w:p>
    <w:p w:rsidR="00791857" w:rsidRPr="00142D76" w:rsidRDefault="00791857" w:rsidP="00142D76">
      <w:pPr>
        <w:rPr>
          <w:sz w:val="22"/>
          <w:szCs w:val="22"/>
        </w:rPr>
      </w:pPr>
    </w:p>
    <w:p w:rsidR="00027F64" w:rsidRPr="0014556D" w:rsidRDefault="00EA79AD" w:rsidP="00027F64">
      <w:pPr>
        <w:autoSpaceDE w:val="0"/>
        <w:autoSpaceDN w:val="0"/>
        <w:adjustRightInd w:val="0"/>
        <w:jc w:val="both"/>
        <w:rPr>
          <w:rFonts w:eastAsiaTheme="minorHAnsi"/>
          <w:b/>
          <w:sz w:val="22"/>
          <w:szCs w:val="22"/>
        </w:rPr>
      </w:pPr>
      <w:r w:rsidRPr="00142D76">
        <w:rPr>
          <w:sz w:val="22"/>
          <w:szCs w:val="22"/>
        </w:rPr>
        <w:t>Având în vedere Referatul de aprob</w:t>
      </w:r>
      <w:r w:rsidR="008809D6" w:rsidRPr="00142D76">
        <w:rPr>
          <w:sz w:val="22"/>
          <w:szCs w:val="22"/>
        </w:rPr>
        <w:t xml:space="preserve">are al proiectului de hotărâre </w:t>
      </w:r>
      <w:r w:rsidRPr="00142D76">
        <w:rPr>
          <w:sz w:val="22"/>
          <w:szCs w:val="22"/>
        </w:rPr>
        <w:t xml:space="preserve">al Primarului Municipiului Timișoara și Proiectul de hotărâre </w:t>
      </w:r>
      <w:r w:rsidRPr="0014556D">
        <w:rPr>
          <w:sz w:val="22"/>
          <w:szCs w:val="22"/>
        </w:rPr>
        <w:t xml:space="preserve">privind aprobarea proiectului </w:t>
      </w:r>
      <w:r w:rsidR="00027F64" w:rsidRPr="0014556D">
        <w:rPr>
          <w:rFonts w:eastAsiaTheme="minorHAnsi"/>
          <w:b/>
          <w:i/>
          <w:sz w:val="22"/>
          <w:szCs w:val="22"/>
        </w:rPr>
        <w:t>„</w:t>
      </w:r>
      <w:r w:rsidR="00027F64" w:rsidRPr="0014556D">
        <w:rPr>
          <w:rFonts w:eastAsia="SimSun"/>
          <w:b/>
          <w:bCs/>
          <w:i/>
          <w:kern w:val="2"/>
          <w:sz w:val="22"/>
          <w:szCs w:val="22"/>
          <w:lang w:eastAsia="zh-CN"/>
        </w:rPr>
        <w:t>Creșterea siguranței pacienților în structuri spitalicești publice – modernizare și extindere infrastructurii de energie electrică și a IDSAI (Instalație de detectare, semnalizare și alarmare) în cadrul SCMUT – Clinicile Noi” Str. Gheorghe Dima nr. 5</w:t>
      </w:r>
      <w:r w:rsidR="00027F64" w:rsidRPr="0014556D">
        <w:rPr>
          <w:rFonts w:eastAsiaTheme="minorHAnsi"/>
          <w:b/>
          <w:i/>
          <w:sz w:val="22"/>
          <w:szCs w:val="22"/>
        </w:rPr>
        <w:t xml:space="preserve">”, cod SMIS 151972, </w:t>
      </w:r>
      <w:r w:rsidR="00027F64" w:rsidRPr="0014556D">
        <w:rPr>
          <w:rFonts w:eastAsiaTheme="minorHAnsi"/>
          <w:b/>
          <w:sz w:val="22"/>
          <w:szCs w:val="22"/>
        </w:rPr>
        <w:t>a încheierii Acordului de parteneriat între</w:t>
      </w:r>
      <w:r w:rsidR="00027F64" w:rsidRPr="0014556D">
        <w:rPr>
          <w:rFonts w:eastAsiaTheme="minorHAnsi"/>
          <w:sz w:val="22"/>
          <w:szCs w:val="22"/>
        </w:rPr>
        <w:t xml:space="preserve"> </w:t>
      </w:r>
      <w:r w:rsidR="00027F64" w:rsidRPr="0014556D">
        <w:rPr>
          <w:rFonts w:eastAsiaTheme="minorHAnsi"/>
          <w:b/>
          <w:sz w:val="22"/>
          <w:szCs w:val="22"/>
        </w:rPr>
        <w:t>UAT Municipiul Timișoara (în calitate de lider) și Spitalul Clinic Municipal de Urgență Timișoara (în calitate de partener de proiect), a Notei de fundamentare privind necesitatea și oportunitatea investiției (pentru activitati de tip A), precum și a Documentatiei de avizare a lucrărilor de intervenții (pentru activități de tip B),</w:t>
      </w:r>
    </w:p>
    <w:p w:rsidR="00EA79AD" w:rsidRPr="0014556D" w:rsidRDefault="00EA79AD" w:rsidP="00142D76">
      <w:pPr>
        <w:ind w:firstLine="720"/>
        <w:jc w:val="both"/>
        <w:rPr>
          <w:sz w:val="22"/>
          <w:szCs w:val="22"/>
        </w:rPr>
      </w:pPr>
    </w:p>
    <w:p w:rsidR="00EA79AD" w:rsidRPr="00142D76" w:rsidRDefault="00EA79AD" w:rsidP="00142D76">
      <w:pPr>
        <w:ind w:firstLine="720"/>
        <w:jc w:val="both"/>
        <w:rPr>
          <w:sz w:val="22"/>
          <w:szCs w:val="22"/>
        </w:rPr>
      </w:pPr>
      <w:r w:rsidRPr="00142D76">
        <w:rPr>
          <w:sz w:val="22"/>
          <w:szCs w:val="22"/>
        </w:rPr>
        <w:t>Fac</w:t>
      </w:r>
      <w:r w:rsidRPr="00142D76">
        <w:rPr>
          <w:rFonts w:eastAsia="Calibri"/>
          <w:bCs/>
          <w:color w:val="000000"/>
          <w:sz w:val="22"/>
          <w:szCs w:val="22"/>
          <w:lang w:eastAsia="ro-RO"/>
        </w:rPr>
        <w:t>em următoarele precizări:</w:t>
      </w:r>
    </w:p>
    <w:p w:rsidR="00EA79AD" w:rsidRPr="00142D76" w:rsidRDefault="00EA79AD" w:rsidP="00142D76">
      <w:pPr>
        <w:ind w:firstLine="720"/>
        <w:jc w:val="both"/>
        <w:rPr>
          <w:sz w:val="22"/>
          <w:szCs w:val="22"/>
        </w:rPr>
      </w:pPr>
    </w:p>
    <w:p w:rsidR="00E315EC" w:rsidRPr="00142D76" w:rsidRDefault="00E315EC" w:rsidP="00142D76">
      <w:pPr>
        <w:ind w:firstLine="720"/>
        <w:jc w:val="both"/>
        <w:rPr>
          <w:sz w:val="22"/>
          <w:szCs w:val="22"/>
        </w:rPr>
      </w:pPr>
      <w:r w:rsidRPr="00142D76">
        <w:rPr>
          <w:b/>
          <w:sz w:val="22"/>
          <w:szCs w:val="22"/>
        </w:rPr>
        <w:t xml:space="preserve">Spitalul Clinic Municipal de Urgență Timișoara </w:t>
      </w:r>
      <w:r w:rsidRPr="00142D76">
        <w:rPr>
          <w:sz w:val="22"/>
          <w:szCs w:val="22"/>
        </w:rPr>
        <w:t>a demarat achiziția de aparatură medicală /echipamente medicale necesare asigurării condițiilor optime pentru combaterea și limitarea epidemiei de COVID 19, aparatură medicală care</w:t>
      </w:r>
      <w:r w:rsidRPr="00142D76">
        <w:rPr>
          <w:color w:val="000000"/>
          <w:sz w:val="22"/>
          <w:szCs w:val="22"/>
        </w:rPr>
        <w:t xml:space="preserve"> </w:t>
      </w:r>
      <w:r w:rsidRPr="00142D76">
        <w:rPr>
          <w:sz w:val="22"/>
          <w:szCs w:val="22"/>
        </w:rPr>
        <w:t>determină suprasolicitarea rețelelor de energie electrică</w:t>
      </w:r>
      <w:r w:rsidR="00554A9B" w:rsidRPr="00142D76">
        <w:rPr>
          <w:sz w:val="22"/>
          <w:szCs w:val="22"/>
        </w:rPr>
        <w:t>;</w:t>
      </w:r>
      <w:r w:rsidRPr="00142D76">
        <w:rPr>
          <w:sz w:val="22"/>
          <w:szCs w:val="22"/>
        </w:rPr>
        <w:t xml:space="preserve"> starea de uzura fizic</w:t>
      </w:r>
      <w:r w:rsidR="000C4AD1">
        <w:rPr>
          <w:sz w:val="22"/>
          <w:szCs w:val="22"/>
        </w:rPr>
        <w:t>ă</w:t>
      </w:r>
      <w:r w:rsidRPr="00142D76">
        <w:rPr>
          <w:sz w:val="22"/>
          <w:szCs w:val="22"/>
        </w:rPr>
        <w:t xml:space="preserve"> </w:t>
      </w:r>
      <w:r w:rsidR="000C4AD1">
        <w:rPr>
          <w:sz w:val="22"/>
          <w:szCs w:val="22"/>
        </w:rPr>
        <w:t>ș</w:t>
      </w:r>
      <w:r w:rsidRPr="00142D76">
        <w:rPr>
          <w:sz w:val="22"/>
          <w:szCs w:val="22"/>
        </w:rPr>
        <w:t>i morala si suprasolicitarea determinate de numarul mare de pacienti a retelelor de fluide medicale cat si cele de energie electrica</w:t>
      </w:r>
      <w:r w:rsidR="003725DC" w:rsidRPr="00142D76">
        <w:rPr>
          <w:sz w:val="22"/>
          <w:szCs w:val="22"/>
        </w:rPr>
        <w:t>,</w:t>
      </w:r>
      <w:r w:rsidRPr="00142D76">
        <w:rPr>
          <w:sz w:val="22"/>
          <w:szCs w:val="22"/>
        </w:rPr>
        <w:t xml:space="preserve"> creeaza un risc major pentru viata si sanatatea pacientilor internati in spitale</w:t>
      </w:r>
      <w:r w:rsidR="003725DC" w:rsidRPr="00142D76">
        <w:rPr>
          <w:sz w:val="22"/>
          <w:szCs w:val="22"/>
        </w:rPr>
        <w:t>.</w:t>
      </w:r>
    </w:p>
    <w:p w:rsidR="00E315EC" w:rsidRPr="00142D76" w:rsidRDefault="00E315EC" w:rsidP="00142D76">
      <w:pPr>
        <w:pStyle w:val="Normal1"/>
        <w:shd w:val="clear" w:color="auto" w:fill="FFFFFF"/>
        <w:spacing w:line="240" w:lineRule="auto"/>
        <w:ind w:firstLineChars="276" w:firstLine="610"/>
        <w:jc w:val="both"/>
        <w:rPr>
          <w:rFonts w:ascii="Times New Roman" w:hAnsi="Times New Roman" w:cs="Times New Roman"/>
          <w:lang w:val="ro-RO"/>
        </w:rPr>
      </w:pPr>
      <w:r w:rsidRPr="00142D76">
        <w:rPr>
          <w:rFonts w:ascii="Times New Roman" w:hAnsi="Times New Roman" w:cs="Times New Roman"/>
          <w:b/>
          <w:lang w:val="ro-RO"/>
        </w:rPr>
        <w:t xml:space="preserve">Spitalul Clinic Municipal de Urgență Timișoara </w:t>
      </w:r>
      <w:r w:rsidR="000C4AD1">
        <w:rPr>
          <w:rFonts w:ascii="Times New Roman" w:hAnsi="Times New Roman" w:cs="Times New Roman"/>
          <w:lang w:val="ro-RO"/>
        </w:rPr>
        <w:t>– Clinicile Noi, are în prezent o instalaț</w:t>
      </w:r>
      <w:r w:rsidRPr="00142D76">
        <w:rPr>
          <w:rFonts w:ascii="Times New Roman" w:hAnsi="Times New Roman" w:cs="Times New Roman"/>
          <w:lang w:val="ro-RO"/>
        </w:rPr>
        <w:t>ie electric</w:t>
      </w:r>
      <w:r w:rsidR="000C4AD1">
        <w:rPr>
          <w:rFonts w:ascii="Times New Roman" w:hAnsi="Times New Roman" w:cs="Times New Roman"/>
          <w:lang w:val="ro-RO"/>
        </w:rPr>
        <w:t>ă</w:t>
      </w:r>
      <w:r w:rsidRPr="00142D76">
        <w:rPr>
          <w:rFonts w:ascii="Times New Roman" w:hAnsi="Times New Roman" w:cs="Times New Roman"/>
          <w:lang w:val="ro-RO"/>
        </w:rPr>
        <w:t xml:space="preserve">, </w:t>
      </w:r>
      <w:r w:rsidR="003725DC" w:rsidRPr="00142D76">
        <w:rPr>
          <w:rFonts w:ascii="Times New Roman" w:hAnsi="Times New Roman" w:cs="Times New Roman"/>
          <w:lang w:val="ro-RO"/>
        </w:rPr>
        <w:t xml:space="preserve">cu o vechime mai mare de 20 ani, </w:t>
      </w:r>
      <w:r w:rsidRPr="00142D76">
        <w:rPr>
          <w:rFonts w:ascii="Times New Roman" w:hAnsi="Times New Roman" w:cs="Times New Roman"/>
          <w:lang w:val="ro-RO"/>
        </w:rPr>
        <w:t>care a suferit modific</w:t>
      </w:r>
      <w:r w:rsidR="000C4AD1">
        <w:rPr>
          <w:rFonts w:ascii="Times New Roman" w:hAnsi="Times New Roman" w:cs="Times New Roman"/>
          <w:lang w:val="ro-RO"/>
        </w:rPr>
        <w:t>ări î</w:t>
      </w:r>
      <w:r w:rsidRPr="00142D76">
        <w:rPr>
          <w:rFonts w:ascii="Times New Roman" w:hAnsi="Times New Roman" w:cs="Times New Roman"/>
          <w:lang w:val="ro-RO"/>
        </w:rPr>
        <w:t>n timp ce au dus la supra</w:t>
      </w:r>
      <w:r w:rsidR="000C4AD1">
        <w:rPr>
          <w:rFonts w:ascii="Times New Roman" w:hAnsi="Times New Roman" w:cs="Times New Roman"/>
          <w:lang w:val="ro-RO"/>
        </w:rPr>
        <w:t>î</w:t>
      </w:r>
      <w:r w:rsidRPr="00142D76">
        <w:rPr>
          <w:rFonts w:ascii="Times New Roman" w:hAnsi="Times New Roman" w:cs="Times New Roman"/>
          <w:lang w:val="ro-RO"/>
        </w:rPr>
        <w:t>nc</w:t>
      </w:r>
      <w:r w:rsidR="000C4AD1">
        <w:rPr>
          <w:rFonts w:ascii="Times New Roman" w:hAnsi="Times New Roman" w:cs="Times New Roman"/>
          <w:lang w:val="ro-RO"/>
        </w:rPr>
        <w:t>ă</w:t>
      </w:r>
      <w:r w:rsidRPr="00142D76">
        <w:rPr>
          <w:rFonts w:ascii="Times New Roman" w:hAnsi="Times New Roman" w:cs="Times New Roman"/>
          <w:lang w:val="ro-RO"/>
        </w:rPr>
        <w:t>rcarea re</w:t>
      </w:r>
      <w:r w:rsidR="000C4AD1">
        <w:rPr>
          <w:rFonts w:ascii="Times New Roman" w:hAnsi="Times New Roman" w:cs="Times New Roman"/>
          <w:lang w:val="ro-RO"/>
        </w:rPr>
        <w:t>ț</w:t>
      </w:r>
      <w:r w:rsidRPr="00142D76">
        <w:rPr>
          <w:rFonts w:ascii="Times New Roman" w:hAnsi="Times New Roman" w:cs="Times New Roman"/>
          <w:lang w:val="ro-RO"/>
        </w:rPr>
        <w:t xml:space="preserve">elelor </w:t>
      </w:r>
      <w:r w:rsidR="000C4AD1">
        <w:rPr>
          <w:rFonts w:ascii="Times New Roman" w:hAnsi="Times New Roman" w:cs="Times New Roman"/>
          <w:lang w:val="ro-RO"/>
        </w:rPr>
        <w:t>ș</w:t>
      </w:r>
      <w:r w:rsidRPr="00142D76">
        <w:rPr>
          <w:rFonts w:ascii="Times New Roman" w:hAnsi="Times New Roman" w:cs="Times New Roman"/>
          <w:lang w:val="ro-RO"/>
        </w:rPr>
        <w:t>i la o utilizare cu un grad ridicat de risc, exist</w:t>
      </w:r>
      <w:r w:rsidR="000C4AD1">
        <w:rPr>
          <w:rFonts w:ascii="Times New Roman" w:hAnsi="Times New Roman" w:cs="Times New Roman"/>
          <w:lang w:val="ro-RO"/>
        </w:rPr>
        <w:t>ând</w:t>
      </w:r>
      <w:r w:rsidRPr="00142D76">
        <w:rPr>
          <w:rFonts w:ascii="Times New Roman" w:hAnsi="Times New Roman" w:cs="Times New Roman"/>
          <w:lang w:val="ro-RO"/>
        </w:rPr>
        <w:t xml:space="preserve"> avarii frecvente din cauza tablourilor </w:t>
      </w:r>
      <w:r w:rsidR="000C4AD1">
        <w:rPr>
          <w:rFonts w:ascii="Times New Roman" w:hAnsi="Times New Roman" w:cs="Times New Roman"/>
          <w:lang w:val="ro-RO"/>
        </w:rPr>
        <w:t>ș</w:t>
      </w:r>
      <w:r w:rsidRPr="00142D76">
        <w:rPr>
          <w:rFonts w:ascii="Times New Roman" w:hAnsi="Times New Roman" w:cs="Times New Roman"/>
          <w:lang w:val="ro-RO"/>
        </w:rPr>
        <w:t>i a cablurilor neconforme.</w:t>
      </w:r>
    </w:p>
    <w:p w:rsidR="00E315EC" w:rsidRDefault="00E315EC" w:rsidP="00142D76">
      <w:pPr>
        <w:pStyle w:val="Normal1"/>
        <w:shd w:val="clear" w:color="auto" w:fill="FFFFFF"/>
        <w:spacing w:line="240" w:lineRule="auto"/>
        <w:ind w:firstLineChars="276" w:firstLine="607"/>
        <w:jc w:val="both"/>
        <w:rPr>
          <w:rFonts w:ascii="Times New Roman" w:hAnsi="Times New Roman" w:cs="Times New Roman"/>
          <w:lang w:val="ro-RO"/>
        </w:rPr>
      </w:pPr>
      <w:r w:rsidRPr="00142D76">
        <w:rPr>
          <w:rFonts w:ascii="Times New Roman" w:hAnsi="Times New Roman" w:cs="Times New Roman"/>
          <w:lang w:val="ro-RO"/>
        </w:rPr>
        <w:t>Cu privire la instalația de detec</w:t>
      </w:r>
      <w:r w:rsidR="000C4AD1">
        <w:rPr>
          <w:rFonts w:ascii="Times New Roman" w:hAnsi="Times New Roman" w:cs="Times New Roman"/>
          <w:lang w:val="ro-RO"/>
        </w:rPr>
        <w:t>ț</w:t>
      </w:r>
      <w:r w:rsidRPr="00142D76">
        <w:rPr>
          <w:rFonts w:ascii="Times New Roman" w:hAnsi="Times New Roman" w:cs="Times New Roman"/>
          <w:lang w:val="ro-RO"/>
        </w:rPr>
        <w:t>ie la incendiu, Spitalul Clinic Municipal de Urge</w:t>
      </w:r>
      <w:r w:rsidR="000C4AD1">
        <w:rPr>
          <w:rFonts w:ascii="Times New Roman" w:hAnsi="Times New Roman" w:cs="Times New Roman"/>
          <w:lang w:val="ro-RO"/>
        </w:rPr>
        <w:t>nță Timișoara  este echipat parț</w:t>
      </w:r>
      <w:r w:rsidRPr="00142D76">
        <w:rPr>
          <w:rFonts w:ascii="Times New Roman" w:hAnsi="Times New Roman" w:cs="Times New Roman"/>
          <w:lang w:val="ro-RO"/>
        </w:rPr>
        <w:t>ial cu instalatii neconforme, f</w:t>
      </w:r>
      <w:r w:rsidR="000C4AD1">
        <w:rPr>
          <w:rFonts w:ascii="Times New Roman" w:hAnsi="Times New Roman" w:cs="Times New Roman"/>
          <w:lang w:val="ro-RO"/>
        </w:rPr>
        <w:t>ă</w:t>
      </w:r>
      <w:r w:rsidRPr="00142D76">
        <w:rPr>
          <w:rFonts w:ascii="Times New Roman" w:hAnsi="Times New Roman" w:cs="Times New Roman"/>
          <w:lang w:val="ro-RO"/>
        </w:rPr>
        <w:t>r</w:t>
      </w:r>
      <w:r w:rsidR="000C4AD1">
        <w:rPr>
          <w:rFonts w:ascii="Times New Roman" w:hAnsi="Times New Roman" w:cs="Times New Roman"/>
          <w:lang w:val="ro-RO"/>
        </w:rPr>
        <w:t>ă</w:t>
      </w:r>
      <w:r w:rsidRPr="00142D76">
        <w:rPr>
          <w:rFonts w:ascii="Times New Roman" w:hAnsi="Times New Roman" w:cs="Times New Roman"/>
          <w:lang w:val="ro-RO"/>
        </w:rPr>
        <w:t xml:space="preserve"> a avea documenta</w:t>
      </w:r>
      <w:r w:rsidR="000C4AD1">
        <w:rPr>
          <w:rFonts w:ascii="Times New Roman" w:hAnsi="Times New Roman" w:cs="Times New Roman"/>
          <w:lang w:val="ro-RO"/>
        </w:rPr>
        <w:t>ț</w:t>
      </w:r>
      <w:r w:rsidRPr="00142D76">
        <w:rPr>
          <w:rFonts w:ascii="Times New Roman" w:hAnsi="Times New Roman" w:cs="Times New Roman"/>
          <w:lang w:val="ro-RO"/>
        </w:rPr>
        <w:t>iile aferente instal</w:t>
      </w:r>
      <w:r w:rsidR="000C4AD1">
        <w:rPr>
          <w:rFonts w:ascii="Times New Roman" w:hAnsi="Times New Roman" w:cs="Times New Roman"/>
          <w:lang w:val="ro-RO"/>
        </w:rPr>
        <w:t>ă</w:t>
      </w:r>
      <w:r w:rsidRPr="00142D76">
        <w:rPr>
          <w:rFonts w:ascii="Times New Roman" w:hAnsi="Times New Roman" w:cs="Times New Roman"/>
          <w:lang w:val="ro-RO"/>
        </w:rPr>
        <w:t xml:space="preserve">rii </w:t>
      </w:r>
      <w:r w:rsidR="000C4AD1">
        <w:rPr>
          <w:rFonts w:ascii="Times New Roman" w:hAnsi="Times New Roman" w:cs="Times New Roman"/>
          <w:lang w:val="ro-RO"/>
        </w:rPr>
        <w:t>și punerii î</w:t>
      </w:r>
      <w:r w:rsidRPr="00142D76">
        <w:rPr>
          <w:rFonts w:ascii="Times New Roman" w:hAnsi="Times New Roman" w:cs="Times New Roman"/>
          <w:lang w:val="ro-RO"/>
        </w:rPr>
        <w:t>n functiune ini</w:t>
      </w:r>
      <w:r w:rsidR="000C4AD1">
        <w:rPr>
          <w:rFonts w:ascii="Times New Roman" w:hAnsi="Times New Roman" w:cs="Times New Roman"/>
          <w:lang w:val="ro-RO"/>
        </w:rPr>
        <w:t>ț</w:t>
      </w:r>
      <w:r w:rsidRPr="00142D76">
        <w:rPr>
          <w:rFonts w:ascii="Times New Roman" w:hAnsi="Times New Roman" w:cs="Times New Roman"/>
          <w:lang w:val="ro-RO"/>
        </w:rPr>
        <w:t>iale, motiv pentru care este absolut necesară achiziționarea și montarea unei instalații IDSAI, dată fiind și legislația în vigoare</w:t>
      </w:r>
      <w:r w:rsidR="003725DC" w:rsidRPr="00142D76">
        <w:rPr>
          <w:rFonts w:ascii="Times New Roman" w:hAnsi="Times New Roman" w:cs="Times New Roman"/>
          <w:lang w:val="ro-RO"/>
        </w:rPr>
        <w:t>,</w:t>
      </w:r>
      <w:r w:rsidRPr="00142D76">
        <w:rPr>
          <w:rFonts w:ascii="Times New Roman" w:hAnsi="Times New Roman" w:cs="Times New Roman"/>
          <w:lang w:val="ro-RO"/>
        </w:rPr>
        <w:t xml:space="preserve"> precum și Planul de măsuri privind remedierea deficiențelor identificate pe timpul acțiunilor de control mixte emis de Inspectoratul pentru Situații de Urgență Timiș.</w:t>
      </w:r>
    </w:p>
    <w:p w:rsidR="00FA7421" w:rsidRPr="0014556D" w:rsidRDefault="00FA7421" w:rsidP="00142D76">
      <w:pPr>
        <w:ind w:firstLine="720"/>
        <w:jc w:val="both"/>
        <w:rPr>
          <w:rFonts w:eastAsia="Calibri"/>
          <w:sz w:val="22"/>
          <w:szCs w:val="22"/>
        </w:rPr>
      </w:pPr>
      <w:r w:rsidRPr="0014556D">
        <w:rPr>
          <w:rFonts w:eastAsia="Calibri"/>
          <w:sz w:val="22"/>
          <w:szCs w:val="22"/>
        </w:rPr>
        <w:t xml:space="preserve">În momentul de față, există deschis un apel de proiecte POIM/935/9/1/Consolidarea capacității de gestionare a crizei sanitare COVID-19 în cadrul Programului Operational Infrastructura Mare 2014-2020, care are termen de depunere 31 martie 2022 și la care sunt eligibili ca și solicitanți  </w:t>
      </w:r>
      <w:r w:rsidR="0014556D" w:rsidRPr="0014556D">
        <w:rPr>
          <w:rFonts w:eastAsia="Calibri"/>
          <w:sz w:val="22"/>
          <w:szCs w:val="22"/>
        </w:rPr>
        <w:t>parteneriate intre autoritati si si institutii publice locale si spitalele publice aflate in subordinea acestora</w:t>
      </w:r>
      <w:r w:rsidRPr="0014556D">
        <w:rPr>
          <w:rFonts w:eastAsia="Calibri"/>
          <w:sz w:val="22"/>
          <w:szCs w:val="22"/>
        </w:rPr>
        <w:t>.</w:t>
      </w:r>
    </w:p>
    <w:p w:rsidR="00FA7421" w:rsidRPr="0014556D" w:rsidRDefault="00FA7421" w:rsidP="00142D76">
      <w:pPr>
        <w:ind w:firstLine="720"/>
        <w:jc w:val="both"/>
        <w:rPr>
          <w:rFonts w:eastAsia="Calibri"/>
          <w:sz w:val="22"/>
          <w:szCs w:val="22"/>
        </w:rPr>
      </w:pPr>
      <w:r w:rsidRPr="0014556D">
        <w:rPr>
          <w:rFonts w:eastAsia="Calibri"/>
          <w:sz w:val="22"/>
          <w:szCs w:val="22"/>
        </w:rPr>
        <w:t>În acest sens, în d</w:t>
      </w:r>
      <w:r w:rsidR="003725DC" w:rsidRPr="0014556D">
        <w:rPr>
          <w:rFonts w:eastAsia="Calibri"/>
          <w:sz w:val="22"/>
          <w:szCs w:val="22"/>
        </w:rPr>
        <w:t xml:space="preserve">ata de 23 martie 2022 Spitalul Clinic Municipal de Urgenta Timisoara a </w:t>
      </w:r>
      <w:r w:rsidR="001B62A5" w:rsidRPr="0014556D">
        <w:rPr>
          <w:rFonts w:eastAsia="Calibri"/>
          <w:sz w:val="22"/>
          <w:szCs w:val="22"/>
        </w:rPr>
        <w:t>transmis</w:t>
      </w:r>
      <w:r w:rsidR="003725DC" w:rsidRPr="0014556D">
        <w:rPr>
          <w:rFonts w:eastAsia="Calibri"/>
          <w:sz w:val="22"/>
          <w:szCs w:val="22"/>
        </w:rPr>
        <w:t xml:space="preserve"> Prim</w:t>
      </w:r>
      <w:r w:rsidR="001B62A5" w:rsidRPr="0014556D">
        <w:rPr>
          <w:rFonts w:eastAsia="Calibri"/>
          <w:sz w:val="22"/>
          <w:szCs w:val="22"/>
        </w:rPr>
        <w:t>ăriei Municipiului Timiș</w:t>
      </w:r>
      <w:r w:rsidR="003725DC" w:rsidRPr="0014556D">
        <w:rPr>
          <w:rFonts w:eastAsia="Calibri"/>
          <w:sz w:val="22"/>
          <w:szCs w:val="22"/>
        </w:rPr>
        <w:t>oara</w:t>
      </w:r>
      <w:r w:rsidR="001B62A5" w:rsidRPr="0014556D">
        <w:rPr>
          <w:rFonts w:eastAsia="Calibri"/>
          <w:sz w:val="22"/>
          <w:szCs w:val="22"/>
        </w:rPr>
        <w:t>, în calitate de proprietar al clădirii în care funcționează spitalul,</w:t>
      </w:r>
      <w:r w:rsidRPr="0014556D">
        <w:rPr>
          <w:rFonts w:eastAsia="Calibri"/>
          <w:sz w:val="22"/>
          <w:szCs w:val="22"/>
        </w:rPr>
        <w:t xml:space="preserve"> </w:t>
      </w:r>
      <w:r w:rsidR="001B62A5" w:rsidRPr="0014556D">
        <w:rPr>
          <w:rFonts w:eastAsia="Calibri"/>
          <w:sz w:val="22"/>
          <w:szCs w:val="22"/>
        </w:rPr>
        <w:t>D</w:t>
      </w:r>
      <w:r w:rsidR="003725DC" w:rsidRPr="0014556D">
        <w:rPr>
          <w:rFonts w:eastAsia="Calibri"/>
          <w:sz w:val="22"/>
          <w:szCs w:val="22"/>
        </w:rPr>
        <w:t>ocumentatia de avizare a lucr</w:t>
      </w:r>
      <w:r w:rsidRPr="0014556D">
        <w:rPr>
          <w:rFonts w:eastAsia="Calibri"/>
          <w:sz w:val="22"/>
          <w:szCs w:val="22"/>
        </w:rPr>
        <w:t>ă</w:t>
      </w:r>
      <w:r w:rsidR="003725DC" w:rsidRPr="0014556D">
        <w:rPr>
          <w:rFonts w:eastAsia="Calibri"/>
          <w:sz w:val="22"/>
          <w:szCs w:val="22"/>
        </w:rPr>
        <w:t>rilor interven</w:t>
      </w:r>
      <w:r w:rsidRPr="0014556D">
        <w:rPr>
          <w:rFonts w:eastAsia="Calibri"/>
          <w:sz w:val="22"/>
          <w:szCs w:val="22"/>
        </w:rPr>
        <w:t>ț</w:t>
      </w:r>
      <w:r w:rsidR="003725DC" w:rsidRPr="0014556D">
        <w:rPr>
          <w:rFonts w:eastAsia="Calibri"/>
          <w:sz w:val="22"/>
          <w:szCs w:val="22"/>
        </w:rPr>
        <w:t>ii</w:t>
      </w:r>
      <w:r w:rsidR="001B62A5" w:rsidRPr="0014556D">
        <w:rPr>
          <w:rFonts w:eastAsia="Calibri"/>
          <w:sz w:val="22"/>
          <w:szCs w:val="22"/>
        </w:rPr>
        <w:t xml:space="preserve"> pentr</w:t>
      </w:r>
      <w:r w:rsidRPr="0014556D">
        <w:rPr>
          <w:rFonts w:eastAsia="Calibri"/>
          <w:sz w:val="22"/>
          <w:szCs w:val="22"/>
        </w:rPr>
        <w:t>u investiț</w:t>
      </w:r>
      <w:r w:rsidR="001B62A5" w:rsidRPr="0014556D">
        <w:rPr>
          <w:rFonts w:eastAsia="Calibri"/>
          <w:sz w:val="22"/>
          <w:szCs w:val="22"/>
        </w:rPr>
        <w:t>ia de mai sus,</w:t>
      </w:r>
      <w:r w:rsidRPr="0014556D">
        <w:rPr>
          <w:rFonts w:eastAsia="Calibri"/>
          <w:sz w:val="22"/>
          <w:szCs w:val="22"/>
        </w:rPr>
        <w:t xml:space="preserve"> elaborată de </w:t>
      </w:r>
      <w:r w:rsidRPr="0014556D">
        <w:rPr>
          <w:rFonts w:eastAsia="Calibri"/>
          <w:sz w:val="22"/>
          <w:szCs w:val="22"/>
        </w:rPr>
        <w:lastRenderedPageBreak/>
        <w:t xml:space="preserve">către proiectant prin grija spitalului, </w:t>
      </w:r>
      <w:r w:rsidR="001B62A5" w:rsidRPr="0014556D">
        <w:rPr>
          <w:rFonts w:eastAsia="Calibri"/>
          <w:sz w:val="22"/>
          <w:szCs w:val="22"/>
        </w:rPr>
        <w:t>î</w:t>
      </w:r>
      <w:r w:rsidR="003725DC" w:rsidRPr="0014556D">
        <w:rPr>
          <w:rFonts w:eastAsia="Calibri"/>
          <w:sz w:val="22"/>
          <w:szCs w:val="22"/>
        </w:rPr>
        <w:t>mpreun</w:t>
      </w:r>
      <w:r w:rsidR="001B62A5" w:rsidRPr="0014556D">
        <w:rPr>
          <w:rFonts w:eastAsia="Calibri"/>
          <w:sz w:val="22"/>
          <w:szCs w:val="22"/>
        </w:rPr>
        <w:t>ă</w:t>
      </w:r>
      <w:r w:rsidR="003725DC" w:rsidRPr="0014556D">
        <w:rPr>
          <w:rFonts w:eastAsia="Calibri"/>
          <w:sz w:val="22"/>
          <w:szCs w:val="22"/>
        </w:rPr>
        <w:t xml:space="preserve"> cu Nota de Fundamentare privind oportunitatea investi</w:t>
      </w:r>
      <w:r w:rsidR="001B62A5" w:rsidRPr="0014556D">
        <w:rPr>
          <w:rFonts w:eastAsia="Calibri"/>
          <w:sz w:val="22"/>
          <w:szCs w:val="22"/>
        </w:rPr>
        <w:t>ției, î</w:t>
      </w:r>
      <w:r w:rsidR="003725DC" w:rsidRPr="0014556D">
        <w:rPr>
          <w:rFonts w:eastAsia="Calibri"/>
          <w:sz w:val="22"/>
          <w:szCs w:val="22"/>
        </w:rPr>
        <w:t xml:space="preserve">n </w:t>
      </w:r>
      <w:r w:rsidRPr="0014556D">
        <w:rPr>
          <w:rFonts w:eastAsia="Calibri"/>
          <w:sz w:val="22"/>
          <w:szCs w:val="22"/>
        </w:rPr>
        <w:t xml:space="preserve">vederea promovării și depunerii proiectului cu </w:t>
      </w:r>
      <w:r w:rsidR="003725DC" w:rsidRPr="0014556D">
        <w:rPr>
          <w:rFonts w:eastAsia="Calibri"/>
          <w:sz w:val="22"/>
          <w:szCs w:val="22"/>
        </w:rPr>
        <w:t>sco</w:t>
      </w:r>
      <w:r w:rsidR="001B62A5" w:rsidRPr="0014556D">
        <w:rPr>
          <w:rFonts w:eastAsia="Calibri"/>
          <w:sz w:val="22"/>
          <w:szCs w:val="22"/>
        </w:rPr>
        <w:t>pul î</w:t>
      </w:r>
      <w:r w:rsidR="003725DC" w:rsidRPr="0014556D">
        <w:rPr>
          <w:rFonts w:eastAsia="Calibri"/>
          <w:sz w:val="22"/>
          <w:szCs w:val="22"/>
        </w:rPr>
        <w:t>ncheierii unui Acord de Parteneriat cu Municipiul Timisoara pentru a ob</w:t>
      </w:r>
      <w:r w:rsidR="001B62A5" w:rsidRPr="0014556D">
        <w:rPr>
          <w:rFonts w:eastAsia="Calibri"/>
          <w:sz w:val="22"/>
          <w:szCs w:val="22"/>
        </w:rPr>
        <w:t>ț</w:t>
      </w:r>
      <w:r w:rsidR="003725DC" w:rsidRPr="0014556D">
        <w:rPr>
          <w:rFonts w:eastAsia="Calibri"/>
          <w:sz w:val="22"/>
          <w:szCs w:val="22"/>
        </w:rPr>
        <w:t>ine finan</w:t>
      </w:r>
      <w:r w:rsidR="001B62A5" w:rsidRPr="0014556D">
        <w:rPr>
          <w:rFonts w:eastAsia="Calibri"/>
          <w:sz w:val="22"/>
          <w:szCs w:val="22"/>
        </w:rPr>
        <w:t>ț</w:t>
      </w:r>
      <w:r w:rsidR="003725DC" w:rsidRPr="0014556D">
        <w:rPr>
          <w:rFonts w:eastAsia="Calibri"/>
          <w:sz w:val="22"/>
          <w:szCs w:val="22"/>
        </w:rPr>
        <w:t>are nerambursabil</w:t>
      </w:r>
      <w:r w:rsidR="001B62A5" w:rsidRPr="0014556D">
        <w:rPr>
          <w:rFonts w:eastAsia="Calibri"/>
          <w:sz w:val="22"/>
          <w:szCs w:val="22"/>
        </w:rPr>
        <w:t>ă</w:t>
      </w:r>
      <w:r w:rsidR="003725DC" w:rsidRPr="0014556D">
        <w:rPr>
          <w:rFonts w:eastAsia="Calibri"/>
          <w:sz w:val="22"/>
          <w:szCs w:val="22"/>
        </w:rPr>
        <w:t xml:space="preserve"> prin Programul Operational Infrastructura Mare 2014-2020, apelul de proiecte </w:t>
      </w:r>
      <w:r w:rsidR="003725DC" w:rsidRPr="0014556D">
        <w:rPr>
          <w:sz w:val="22"/>
          <w:szCs w:val="22"/>
          <w:shd w:val="clear" w:color="auto" w:fill="FBFBFB"/>
        </w:rPr>
        <w:t> </w:t>
      </w:r>
      <w:r w:rsidR="003725DC" w:rsidRPr="0014556D">
        <w:rPr>
          <w:rFonts w:eastAsia="Calibri"/>
          <w:sz w:val="22"/>
          <w:szCs w:val="22"/>
        </w:rPr>
        <w:t xml:space="preserve">POIM/935/9/1/Consolidarea capacității de gestionare a crizei sanitare COVID-19; </w:t>
      </w:r>
    </w:p>
    <w:p w:rsidR="003725DC" w:rsidRPr="0014556D" w:rsidRDefault="000C4AD1" w:rsidP="00142D76">
      <w:pPr>
        <w:ind w:firstLine="720"/>
        <w:jc w:val="both"/>
        <w:rPr>
          <w:sz w:val="22"/>
          <w:szCs w:val="22"/>
        </w:rPr>
      </w:pPr>
      <w:r w:rsidRPr="0014556D">
        <w:rPr>
          <w:rFonts w:eastAsia="Calibri"/>
          <w:sz w:val="22"/>
          <w:szCs w:val="22"/>
        </w:rPr>
        <w:t xml:space="preserve">Pentru a îndeplini condițiile de finanțare și a depune proiectului în parteneriat, </w:t>
      </w:r>
      <w:r w:rsidR="003725DC" w:rsidRPr="0014556D">
        <w:rPr>
          <w:rFonts w:eastAsia="Calibri"/>
          <w:sz w:val="22"/>
          <w:szCs w:val="22"/>
        </w:rPr>
        <w:t xml:space="preserve">Municipiul Timișoara </w:t>
      </w:r>
      <w:r w:rsidRPr="0014556D">
        <w:rPr>
          <w:rFonts w:eastAsia="Calibri"/>
          <w:sz w:val="22"/>
          <w:szCs w:val="22"/>
        </w:rPr>
        <w:t>în baza</w:t>
      </w:r>
      <w:r w:rsidR="003725DC" w:rsidRPr="0014556D">
        <w:rPr>
          <w:rFonts w:eastAsia="Calibri"/>
          <w:sz w:val="22"/>
          <w:szCs w:val="22"/>
        </w:rPr>
        <w:t xml:space="preserve"> </w:t>
      </w:r>
      <w:r w:rsidR="003725DC" w:rsidRPr="0014556D">
        <w:rPr>
          <w:sz w:val="22"/>
          <w:szCs w:val="22"/>
          <w:lang w:val="fr-FR"/>
        </w:rPr>
        <w:t>documentaț</w:t>
      </w:r>
      <w:proofErr w:type="spellStart"/>
      <w:r w:rsidR="003725DC" w:rsidRPr="0014556D">
        <w:rPr>
          <w:sz w:val="22"/>
          <w:szCs w:val="22"/>
          <w:lang w:val="fr-FR"/>
        </w:rPr>
        <w:t>i</w:t>
      </w:r>
      <w:r w:rsidRPr="0014556D">
        <w:rPr>
          <w:sz w:val="22"/>
          <w:szCs w:val="22"/>
          <w:lang w:val="fr-FR"/>
        </w:rPr>
        <w:t>ei</w:t>
      </w:r>
      <w:proofErr w:type="spellEnd"/>
      <w:r w:rsidR="003725DC" w:rsidRPr="0014556D">
        <w:rPr>
          <w:sz w:val="22"/>
          <w:szCs w:val="22"/>
          <w:lang w:val="fr-FR"/>
        </w:rPr>
        <w:t xml:space="preserve"> </w:t>
      </w:r>
      <w:proofErr w:type="spellStart"/>
      <w:r w:rsidR="003725DC" w:rsidRPr="0014556D">
        <w:rPr>
          <w:sz w:val="22"/>
          <w:szCs w:val="22"/>
          <w:lang w:val="fr-FR"/>
        </w:rPr>
        <w:t>tehnico</w:t>
      </w:r>
      <w:proofErr w:type="spellEnd"/>
      <w:r w:rsidR="003725DC" w:rsidRPr="0014556D">
        <w:rPr>
          <w:sz w:val="22"/>
          <w:szCs w:val="22"/>
          <w:lang w:val="fr-FR"/>
        </w:rPr>
        <w:t>-</w:t>
      </w:r>
      <w:proofErr w:type="spellStart"/>
      <w:r w:rsidR="003725DC" w:rsidRPr="0014556D">
        <w:rPr>
          <w:sz w:val="22"/>
          <w:szCs w:val="22"/>
          <w:lang w:val="fr-FR"/>
        </w:rPr>
        <w:t>economică</w:t>
      </w:r>
      <w:proofErr w:type="spellEnd"/>
      <w:r w:rsidR="003725DC" w:rsidRPr="0014556D">
        <w:rPr>
          <w:sz w:val="22"/>
          <w:szCs w:val="22"/>
          <w:lang w:val="fr-FR"/>
        </w:rPr>
        <w:t xml:space="preserve"> </w:t>
      </w:r>
      <w:proofErr w:type="spellStart"/>
      <w:r w:rsidR="003725DC" w:rsidRPr="0014556D">
        <w:rPr>
          <w:sz w:val="22"/>
          <w:szCs w:val="22"/>
          <w:lang w:val="fr-FR"/>
        </w:rPr>
        <w:t>elaborată</w:t>
      </w:r>
      <w:proofErr w:type="spellEnd"/>
      <w:r w:rsidR="003725DC" w:rsidRPr="0014556D">
        <w:rPr>
          <w:sz w:val="22"/>
          <w:szCs w:val="22"/>
          <w:lang w:val="fr-FR"/>
        </w:rPr>
        <w:t xml:space="preserve"> la </w:t>
      </w:r>
      <w:proofErr w:type="spellStart"/>
      <w:r w:rsidR="003725DC" w:rsidRPr="0014556D">
        <w:rPr>
          <w:sz w:val="22"/>
          <w:szCs w:val="22"/>
          <w:lang w:val="fr-FR"/>
        </w:rPr>
        <w:t>faza</w:t>
      </w:r>
      <w:proofErr w:type="spellEnd"/>
      <w:r w:rsidR="003725DC" w:rsidRPr="0014556D">
        <w:rPr>
          <w:sz w:val="22"/>
          <w:szCs w:val="22"/>
          <w:lang w:val="fr-FR"/>
        </w:rPr>
        <w:t xml:space="preserve"> de DALI </w:t>
      </w:r>
      <w:r w:rsidRPr="0014556D">
        <w:rPr>
          <w:sz w:val="22"/>
          <w:szCs w:val="22"/>
          <w:lang w:val="fr-FR"/>
        </w:rPr>
        <w:t xml:space="preserve">de </w:t>
      </w:r>
      <w:proofErr w:type="spellStart"/>
      <w:r w:rsidRPr="0014556D">
        <w:rPr>
          <w:sz w:val="22"/>
          <w:szCs w:val="22"/>
          <w:lang w:val="fr-FR"/>
        </w:rPr>
        <w:t>către</w:t>
      </w:r>
      <w:proofErr w:type="spellEnd"/>
      <w:r w:rsidRPr="0014556D">
        <w:rPr>
          <w:sz w:val="22"/>
          <w:szCs w:val="22"/>
          <w:lang w:val="fr-FR"/>
        </w:rPr>
        <w:t xml:space="preserve"> </w:t>
      </w:r>
      <w:proofErr w:type="spellStart"/>
      <w:r w:rsidRPr="0014556D">
        <w:rPr>
          <w:sz w:val="22"/>
          <w:szCs w:val="22"/>
          <w:lang w:val="fr-FR"/>
        </w:rPr>
        <w:t>proiectant</w:t>
      </w:r>
      <w:proofErr w:type="spellEnd"/>
      <w:r w:rsidRPr="0014556D">
        <w:rPr>
          <w:sz w:val="22"/>
          <w:szCs w:val="22"/>
          <w:lang w:val="fr-FR"/>
        </w:rPr>
        <w:t xml:space="preserve"> </w:t>
      </w:r>
      <w:r w:rsidR="00FA7421" w:rsidRPr="0014556D">
        <w:rPr>
          <w:sz w:val="22"/>
          <w:szCs w:val="22"/>
          <w:lang w:val="fr-FR"/>
        </w:rPr>
        <w:t>ș</w:t>
      </w:r>
      <w:r w:rsidR="003725DC" w:rsidRPr="0014556D">
        <w:rPr>
          <w:sz w:val="22"/>
          <w:szCs w:val="22"/>
          <w:lang w:val="fr-FR"/>
        </w:rPr>
        <w:t xml:space="preserve">i </w:t>
      </w:r>
      <w:r w:rsidR="003725DC" w:rsidRPr="0014556D">
        <w:rPr>
          <w:rFonts w:eastAsia="Calibri"/>
          <w:sz w:val="22"/>
          <w:szCs w:val="22"/>
        </w:rPr>
        <w:t>Nota de Fundamentare privind oportunitatea investitiei</w:t>
      </w:r>
      <w:r w:rsidR="003725DC" w:rsidRPr="0014556D">
        <w:rPr>
          <w:sz w:val="22"/>
          <w:szCs w:val="22"/>
          <w:lang w:val="fr-FR"/>
        </w:rPr>
        <w:t xml:space="preserve"> </w:t>
      </w:r>
      <w:proofErr w:type="spellStart"/>
      <w:r w:rsidR="003725DC" w:rsidRPr="0014556D">
        <w:rPr>
          <w:sz w:val="22"/>
          <w:szCs w:val="22"/>
          <w:lang w:val="fr-FR"/>
        </w:rPr>
        <w:t>pentru</w:t>
      </w:r>
      <w:proofErr w:type="spellEnd"/>
      <w:r w:rsidR="003725DC" w:rsidRPr="0014556D">
        <w:rPr>
          <w:sz w:val="22"/>
          <w:szCs w:val="22"/>
          <w:lang w:val="fr-FR"/>
        </w:rPr>
        <w:t xml:space="preserve"> investi</w:t>
      </w:r>
      <w:r w:rsidR="00FA7421" w:rsidRPr="0014556D">
        <w:rPr>
          <w:sz w:val="22"/>
          <w:szCs w:val="22"/>
          <w:lang w:val="fr-FR"/>
        </w:rPr>
        <w:t>ț</w:t>
      </w:r>
      <w:proofErr w:type="spellStart"/>
      <w:r w:rsidR="003725DC" w:rsidRPr="0014556D">
        <w:rPr>
          <w:sz w:val="22"/>
          <w:szCs w:val="22"/>
          <w:lang w:val="fr-FR"/>
        </w:rPr>
        <w:t>ia</w:t>
      </w:r>
      <w:proofErr w:type="spellEnd"/>
      <w:r w:rsidR="003725DC" w:rsidRPr="0014556D">
        <w:rPr>
          <w:sz w:val="22"/>
          <w:szCs w:val="22"/>
          <w:lang w:val="fr-FR"/>
        </w:rPr>
        <w:t xml:space="preserve"> de mai sus, </w:t>
      </w:r>
      <w:r w:rsidR="003725DC" w:rsidRPr="0014556D">
        <w:rPr>
          <w:sz w:val="22"/>
          <w:szCs w:val="22"/>
        </w:rPr>
        <w:t xml:space="preserve"> </w:t>
      </w:r>
      <w:r w:rsidRPr="0014556D">
        <w:rPr>
          <w:sz w:val="22"/>
          <w:szCs w:val="22"/>
        </w:rPr>
        <w:t xml:space="preserve">documente și documentații tehnice care au căzut în sarcina </w:t>
      </w:r>
      <w:r w:rsidR="003725DC" w:rsidRPr="0014556D">
        <w:rPr>
          <w:sz w:val="22"/>
          <w:szCs w:val="22"/>
        </w:rPr>
        <w:t>Spitalul</w:t>
      </w:r>
      <w:r w:rsidRPr="0014556D">
        <w:rPr>
          <w:sz w:val="22"/>
          <w:szCs w:val="22"/>
        </w:rPr>
        <w:t>ui</w:t>
      </w:r>
      <w:r w:rsidR="003725DC" w:rsidRPr="0014556D">
        <w:rPr>
          <w:sz w:val="22"/>
          <w:szCs w:val="22"/>
        </w:rPr>
        <w:t xml:space="preserve"> Clinic Municipal de Urgen</w:t>
      </w:r>
      <w:r w:rsidRPr="0014556D">
        <w:rPr>
          <w:sz w:val="22"/>
          <w:szCs w:val="22"/>
        </w:rPr>
        <w:t>ță</w:t>
      </w:r>
      <w:r w:rsidR="003725DC" w:rsidRPr="0014556D">
        <w:rPr>
          <w:sz w:val="22"/>
          <w:szCs w:val="22"/>
        </w:rPr>
        <w:t xml:space="preserve"> Timişoara.</w:t>
      </w:r>
    </w:p>
    <w:p w:rsidR="00E315EC" w:rsidRPr="00142D76" w:rsidRDefault="000C4AD1" w:rsidP="00142D76">
      <w:pPr>
        <w:ind w:firstLine="720"/>
        <w:jc w:val="both"/>
        <w:rPr>
          <w:sz w:val="22"/>
          <w:szCs w:val="22"/>
        </w:rPr>
      </w:pPr>
      <w:r w:rsidRPr="0014556D">
        <w:rPr>
          <w:sz w:val="22"/>
          <w:szCs w:val="22"/>
        </w:rPr>
        <w:t xml:space="preserve">Prin urmare, </w:t>
      </w:r>
      <w:r w:rsidR="008E0313" w:rsidRPr="0014556D">
        <w:rPr>
          <w:sz w:val="22"/>
          <w:szCs w:val="22"/>
        </w:rPr>
        <w:t>Municipiul Timișoara</w:t>
      </w:r>
      <w:r w:rsidR="0015257B" w:rsidRPr="0014556D">
        <w:rPr>
          <w:sz w:val="22"/>
          <w:szCs w:val="22"/>
        </w:rPr>
        <w:t>,</w:t>
      </w:r>
      <w:r w:rsidR="008E0313" w:rsidRPr="0014556D">
        <w:rPr>
          <w:sz w:val="22"/>
          <w:szCs w:val="22"/>
        </w:rPr>
        <w:t xml:space="preserve"> î</w:t>
      </w:r>
      <w:r w:rsidR="0015257B" w:rsidRPr="0014556D">
        <w:rPr>
          <w:sz w:val="22"/>
          <w:szCs w:val="22"/>
        </w:rPr>
        <w:t>n</w:t>
      </w:r>
      <w:r w:rsidR="0015257B" w:rsidRPr="00142D76">
        <w:rPr>
          <w:sz w:val="22"/>
          <w:szCs w:val="22"/>
        </w:rPr>
        <w:t xml:space="preserve"> parteneriat cu </w:t>
      </w:r>
      <w:r w:rsidR="002D6FB0" w:rsidRPr="00142D76">
        <w:rPr>
          <w:sz w:val="22"/>
          <w:szCs w:val="22"/>
        </w:rPr>
        <w:t>Spitalul Clinic Municipal de Urgen</w:t>
      </w:r>
      <w:r>
        <w:rPr>
          <w:sz w:val="22"/>
          <w:szCs w:val="22"/>
        </w:rPr>
        <w:t>ță</w:t>
      </w:r>
      <w:r w:rsidR="002D6FB0" w:rsidRPr="00142D76">
        <w:rPr>
          <w:sz w:val="22"/>
          <w:szCs w:val="22"/>
        </w:rPr>
        <w:t xml:space="preserve"> Timisoara</w:t>
      </w:r>
      <w:r w:rsidR="0015257B" w:rsidRPr="00142D76">
        <w:rPr>
          <w:sz w:val="22"/>
          <w:szCs w:val="22"/>
        </w:rPr>
        <w:t>,</w:t>
      </w:r>
      <w:r w:rsidR="008E0313" w:rsidRPr="00142D76">
        <w:rPr>
          <w:sz w:val="22"/>
          <w:szCs w:val="22"/>
        </w:rPr>
        <w:t xml:space="preserve"> </w:t>
      </w:r>
      <w:r w:rsidR="002D6FB0" w:rsidRPr="00142D76">
        <w:rPr>
          <w:sz w:val="22"/>
          <w:szCs w:val="22"/>
        </w:rPr>
        <w:t>inten</w:t>
      </w:r>
      <w:r>
        <w:rPr>
          <w:sz w:val="22"/>
          <w:szCs w:val="22"/>
        </w:rPr>
        <w:t>ționează să</w:t>
      </w:r>
      <w:r w:rsidR="002D6FB0" w:rsidRPr="00142D76">
        <w:rPr>
          <w:sz w:val="22"/>
          <w:szCs w:val="22"/>
        </w:rPr>
        <w:t xml:space="preserve"> depun</w:t>
      </w:r>
      <w:r>
        <w:rPr>
          <w:sz w:val="22"/>
          <w:szCs w:val="22"/>
        </w:rPr>
        <w:t>ă</w:t>
      </w:r>
      <w:r w:rsidR="002D6FB0" w:rsidRPr="00142D76">
        <w:rPr>
          <w:sz w:val="22"/>
          <w:szCs w:val="22"/>
        </w:rPr>
        <w:t xml:space="preserve"> </w:t>
      </w:r>
      <w:r w:rsidR="008E0313" w:rsidRPr="00142D76">
        <w:rPr>
          <w:sz w:val="22"/>
          <w:szCs w:val="22"/>
        </w:rPr>
        <w:t xml:space="preserve">proiectul  </w:t>
      </w:r>
      <w:r w:rsidR="008E0313" w:rsidRPr="00142D76">
        <w:rPr>
          <w:b/>
          <w:sz w:val="22"/>
          <w:szCs w:val="22"/>
        </w:rPr>
        <w:t>”</w:t>
      </w:r>
      <w:r w:rsidR="002D6FB0" w:rsidRPr="00142D76">
        <w:rPr>
          <w:rFonts w:eastAsia="SimSun"/>
          <w:b/>
          <w:bCs/>
          <w:i/>
          <w:color w:val="000000"/>
          <w:kern w:val="2"/>
          <w:sz w:val="22"/>
          <w:szCs w:val="22"/>
          <w:lang w:eastAsia="zh-CN"/>
        </w:rPr>
        <w:t>Creșterea siguranței pacienților în structuri spitalicești publice – modernizare și extindere infrastructurii de energie electrică și a IDSAI(Instalație de detectare, semnalizare și alarmare) în cadrul SCMUT – Clinicile Noi</w:t>
      </w:r>
      <w:r w:rsidR="008E0313" w:rsidRPr="00142D76">
        <w:rPr>
          <w:b/>
          <w:sz w:val="22"/>
          <w:szCs w:val="22"/>
        </w:rPr>
        <w:t>”</w:t>
      </w:r>
      <w:r w:rsidR="003725DC" w:rsidRPr="00142D76">
        <w:rPr>
          <w:sz w:val="22"/>
          <w:szCs w:val="22"/>
        </w:rPr>
        <w:t xml:space="preserve"> pentru finan</w:t>
      </w:r>
      <w:r>
        <w:rPr>
          <w:sz w:val="22"/>
          <w:szCs w:val="22"/>
        </w:rPr>
        <w:t>ț</w:t>
      </w:r>
      <w:r w:rsidR="003725DC" w:rsidRPr="00142D76">
        <w:rPr>
          <w:sz w:val="22"/>
          <w:szCs w:val="22"/>
        </w:rPr>
        <w:t>are nerambursabil</w:t>
      </w:r>
      <w:r>
        <w:rPr>
          <w:sz w:val="22"/>
          <w:szCs w:val="22"/>
        </w:rPr>
        <w:t>ă de</w:t>
      </w:r>
      <w:r w:rsidR="003725DC" w:rsidRPr="00142D76">
        <w:rPr>
          <w:sz w:val="22"/>
          <w:szCs w:val="22"/>
        </w:rPr>
        <w:t xml:space="preserve"> 100% prin Programul Operational Infrastructura Mare 2014-2020.</w:t>
      </w:r>
    </w:p>
    <w:p w:rsidR="00E315EC" w:rsidRPr="00142D76" w:rsidRDefault="000C4AD1" w:rsidP="00142D7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Î</w:t>
      </w:r>
      <w:r w:rsidR="00E315EC" w:rsidRPr="00142D76">
        <w:rPr>
          <w:sz w:val="22"/>
          <w:szCs w:val="22"/>
        </w:rPr>
        <w:t>n acest sens</w:t>
      </w:r>
      <w:r>
        <w:rPr>
          <w:sz w:val="22"/>
          <w:szCs w:val="22"/>
        </w:rPr>
        <w:t>, se va î</w:t>
      </w:r>
      <w:r w:rsidR="00E315EC" w:rsidRPr="00142D76">
        <w:rPr>
          <w:sz w:val="22"/>
          <w:szCs w:val="22"/>
        </w:rPr>
        <w:t xml:space="preserve">ncheia Acordul de parteneriat care prevede drepturile </w:t>
      </w:r>
      <w:r>
        <w:rPr>
          <w:sz w:val="22"/>
          <w:szCs w:val="22"/>
        </w:rPr>
        <w:t>ș</w:t>
      </w:r>
      <w:r w:rsidR="00E315EC" w:rsidRPr="00142D76">
        <w:rPr>
          <w:sz w:val="22"/>
          <w:szCs w:val="22"/>
        </w:rPr>
        <w:t>i obligatiile membrilor (Municipiu</w:t>
      </w:r>
      <w:r>
        <w:rPr>
          <w:sz w:val="22"/>
          <w:szCs w:val="22"/>
        </w:rPr>
        <w:t>l Timisoara – Lider de proiect ș</w:t>
      </w:r>
      <w:r w:rsidR="00E315EC" w:rsidRPr="00142D76">
        <w:rPr>
          <w:sz w:val="22"/>
          <w:szCs w:val="22"/>
        </w:rPr>
        <w:t>i SCMUT – par</w:t>
      </w:r>
      <w:r>
        <w:rPr>
          <w:sz w:val="22"/>
          <w:szCs w:val="22"/>
        </w:rPr>
        <w:t>tener), pentru a respecta condiț</w:t>
      </w:r>
      <w:r w:rsidR="00E315EC" w:rsidRPr="00142D76">
        <w:rPr>
          <w:sz w:val="22"/>
          <w:szCs w:val="22"/>
        </w:rPr>
        <w:t>ia de eligibilitate a Solicitantului prev</w:t>
      </w:r>
      <w:r>
        <w:rPr>
          <w:sz w:val="22"/>
          <w:szCs w:val="22"/>
        </w:rPr>
        <w:t>ăz</w:t>
      </w:r>
      <w:r w:rsidR="00E315EC" w:rsidRPr="00142D76">
        <w:rPr>
          <w:sz w:val="22"/>
          <w:szCs w:val="22"/>
        </w:rPr>
        <w:t xml:space="preserve">uta </w:t>
      </w:r>
      <w:r>
        <w:rPr>
          <w:sz w:val="22"/>
          <w:szCs w:val="22"/>
        </w:rPr>
        <w:t>î</w:t>
      </w:r>
      <w:r w:rsidR="00E315EC" w:rsidRPr="00142D76">
        <w:rPr>
          <w:sz w:val="22"/>
          <w:szCs w:val="22"/>
        </w:rPr>
        <w:t xml:space="preserve">n Ghidul Solicitantului. </w:t>
      </w:r>
    </w:p>
    <w:p w:rsidR="008E0313" w:rsidRPr="00142D76" w:rsidRDefault="0015257B" w:rsidP="00142D76">
      <w:pPr>
        <w:ind w:firstLine="720"/>
        <w:jc w:val="both"/>
        <w:rPr>
          <w:sz w:val="22"/>
          <w:szCs w:val="22"/>
        </w:rPr>
      </w:pPr>
      <w:r w:rsidRPr="00142D76">
        <w:rPr>
          <w:sz w:val="22"/>
          <w:szCs w:val="22"/>
        </w:rPr>
        <w:t xml:space="preserve"> </w:t>
      </w:r>
      <w:r w:rsidR="002D6FB0" w:rsidRPr="00142D76">
        <w:rPr>
          <w:sz w:val="22"/>
          <w:szCs w:val="22"/>
        </w:rPr>
        <w:t>Investitia</w:t>
      </w:r>
      <w:r w:rsidR="008E0313" w:rsidRPr="00142D76">
        <w:rPr>
          <w:sz w:val="22"/>
          <w:szCs w:val="22"/>
        </w:rPr>
        <w:t xml:space="preserve"> se dorește a se realiza </w:t>
      </w:r>
      <w:r w:rsidR="000C4AD1">
        <w:rPr>
          <w:sz w:val="22"/>
          <w:szCs w:val="22"/>
        </w:rPr>
        <w:t>î</w:t>
      </w:r>
      <w:r w:rsidR="002D6FB0" w:rsidRPr="00142D76">
        <w:rPr>
          <w:sz w:val="22"/>
          <w:szCs w:val="22"/>
        </w:rPr>
        <w:t>n cl</w:t>
      </w:r>
      <w:r w:rsidR="000C4AD1">
        <w:rPr>
          <w:sz w:val="22"/>
          <w:szCs w:val="22"/>
        </w:rPr>
        <w:t>ă</w:t>
      </w:r>
      <w:r w:rsidR="002D6FB0" w:rsidRPr="00142D76">
        <w:rPr>
          <w:sz w:val="22"/>
          <w:szCs w:val="22"/>
        </w:rPr>
        <w:t xml:space="preserve">dirile unde </w:t>
      </w:r>
      <w:r w:rsidR="000C4AD1">
        <w:rPr>
          <w:sz w:val="22"/>
          <w:szCs w:val="22"/>
        </w:rPr>
        <w:t>îș</w:t>
      </w:r>
      <w:r w:rsidR="002D6FB0" w:rsidRPr="00142D76">
        <w:rPr>
          <w:sz w:val="22"/>
          <w:szCs w:val="22"/>
        </w:rPr>
        <w:t>i desf</w:t>
      </w:r>
      <w:r w:rsidR="000C4AD1">
        <w:rPr>
          <w:sz w:val="22"/>
          <w:szCs w:val="22"/>
        </w:rPr>
        <w:t>ășoară</w:t>
      </w:r>
      <w:r w:rsidR="002D6FB0" w:rsidRPr="00142D76">
        <w:rPr>
          <w:sz w:val="22"/>
          <w:szCs w:val="22"/>
        </w:rPr>
        <w:t xml:space="preserve"> activitatea Clinicile Noi din cadrul Spitalului Clinic Municipal de Urgenta Timi</w:t>
      </w:r>
      <w:r w:rsidR="000C4AD1">
        <w:rPr>
          <w:sz w:val="22"/>
          <w:szCs w:val="22"/>
        </w:rPr>
        <w:t>ș</w:t>
      </w:r>
      <w:r w:rsidR="002D6FB0" w:rsidRPr="00142D76">
        <w:rPr>
          <w:sz w:val="22"/>
          <w:szCs w:val="22"/>
        </w:rPr>
        <w:t>oara</w:t>
      </w:r>
      <w:r w:rsidR="008E0313" w:rsidRPr="00142D76">
        <w:rPr>
          <w:sz w:val="22"/>
          <w:szCs w:val="22"/>
        </w:rPr>
        <w:t xml:space="preserve">, pe un teren cu o suprafață totală de </w:t>
      </w:r>
      <w:r w:rsidR="002D6FB0" w:rsidRPr="00142D76">
        <w:rPr>
          <w:sz w:val="22"/>
          <w:szCs w:val="22"/>
        </w:rPr>
        <w:t>14817</w:t>
      </w:r>
      <w:r w:rsidR="008E0313" w:rsidRPr="00142D76">
        <w:rPr>
          <w:sz w:val="22"/>
          <w:szCs w:val="22"/>
        </w:rPr>
        <w:t xml:space="preserve"> mp amplasat pe str. </w:t>
      </w:r>
      <w:r w:rsidR="002D6FB0" w:rsidRPr="00142D76">
        <w:rPr>
          <w:sz w:val="22"/>
          <w:szCs w:val="22"/>
        </w:rPr>
        <w:t xml:space="preserve">Gh. Dima nr.5, Timisoara jud. Timis, conform </w:t>
      </w:r>
      <w:r w:rsidR="000C4AD1">
        <w:rPr>
          <w:sz w:val="22"/>
          <w:szCs w:val="22"/>
        </w:rPr>
        <w:t>E</w:t>
      </w:r>
      <w:r w:rsidR="002D6FB0" w:rsidRPr="00142D76">
        <w:rPr>
          <w:sz w:val="22"/>
          <w:szCs w:val="22"/>
        </w:rPr>
        <w:t>xtras de carte funciara nr. 446217 Timisoara</w:t>
      </w:r>
      <w:r w:rsidR="00FB1207" w:rsidRPr="00142D76">
        <w:rPr>
          <w:sz w:val="22"/>
          <w:szCs w:val="22"/>
        </w:rPr>
        <w:t>.</w:t>
      </w:r>
      <w:r w:rsidR="008E0313" w:rsidRPr="00142D76">
        <w:rPr>
          <w:sz w:val="22"/>
          <w:szCs w:val="22"/>
        </w:rPr>
        <w:t xml:space="preserve"> </w:t>
      </w:r>
    </w:p>
    <w:p w:rsidR="00E315EC" w:rsidRDefault="008E0313" w:rsidP="00142D76">
      <w:pPr>
        <w:ind w:firstLine="720"/>
        <w:jc w:val="both"/>
        <w:rPr>
          <w:sz w:val="22"/>
          <w:szCs w:val="22"/>
        </w:rPr>
      </w:pPr>
      <w:r w:rsidRPr="00142D76">
        <w:rPr>
          <w:bCs/>
          <w:sz w:val="22"/>
          <w:szCs w:val="22"/>
        </w:rPr>
        <w:t>Ob</w:t>
      </w:r>
      <w:r w:rsidR="00B61EFC" w:rsidRPr="00142D76">
        <w:rPr>
          <w:bCs/>
          <w:sz w:val="22"/>
          <w:szCs w:val="22"/>
        </w:rPr>
        <w:t xml:space="preserve">iectivul general al proiectului </w:t>
      </w:r>
      <w:r w:rsidRPr="000C4AD1">
        <w:rPr>
          <w:i/>
          <w:sz w:val="22"/>
          <w:szCs w:val="22"/>
        </w:rPr>
        <w:t xml:space="preserve">vizează </w:t>
      </w:r>
      <w:r w:rsidR="002D6FB0" w:rsidRPr="000C4AD1">
        <w:rPr>
          <w:i/>
          <w:sz w:val="22"/>
          <w:szCs w:val="22"/>
        </w:rPr>
        <w:t>cresterea capacitatii Spitalului  Municipal Timisoara de gestion</w:t>
      </w:r>
      <w:r w:rsidR="000C4AD1" w:rsidRPr="000C4AD1">
        <w:rPr>
          <w:i/>
          <w:sz w:val="22"/>
          <w:szCs w:val="22"/>
        </w:rPr>
        <w:t>are a crizei sanitare COVID-19 î</w:t>
      </w:r>
      <w:r w:rsidR="002D6FB0" w:rsidRPr="000C4AD1">
        <w:rPr>
          <w:i/>
          <w:sz w:val="22"/>
          <w:szCs w:val="22"/>
        </w:rPr>
        <w:t xml:space="preserve">n contextul epidemiologic actual, </w:t>
      </w:r>
      <w:r w:rsidRPr="000C4AD1">
        <w:rPr>
          <w:i/>
          <w:sz w:val="22"/>
          <w:szCs w:val="22"/>
        </w:rPr>
        <w:t xml:space="preserve">prin realizarea </w:t>
      </w:r>
      <w:r w:rsidR="002D6FB0" w:rsidRPr="000C4AD1">
        <w:rPr>
          <w:i/>
          <w:sz w:val="22"/>
          <w:szCs w:val="22"/>
        </w:rPr>
        <w:t>instalații</w:t>
      </w:r>
      <w:r w:rsidR="00E315EC" w:rsidRPr="000C4AD1">
        <w:rPr>
          <w:i/>
          <w:sz w:val="22"/>
          <w:szCs w:val="22"/>
        </w:rPr>
        <w:t>lor</w:t>
      </w:r>
      <w:r w:rsidR="002D6FB0" w:rsidRPr="000C4AD1">
        <w:rPr>
          <w:i/>
          <w:sz w:val="22"/>
          <w:szCs w:val="22"/>
        </w:rPr>
        <w:t xml:space="preserve"> electrice (curenți tari) și instalarea de sisteme de detectare, semnalizare, alarmare incendii, cu acoperire totala</w:t>
      </w:r>
      <w:r w:rsidR="00E315EC" w:rsidRPr="000C4AD1">
        <w:rPr>
          <w:i/>
          <w:sz w:val="22"/>
          <w:szCs w:val="22"/>
        </w:rPr>
        <w:t>, precum si imbunatatirea infrastructurii existente cu instalații electrice si cresterea securitatii la incendii în structurile care utilizeaza fluide medicale</w:t>
      </w:r>
      <w:r w:rsidRPr="00142D76">
        <w:rPr>
          <w:sz w:val="22"/>
          <w:szCs w:val="22"/>
        </w:rPr>
        <w:t>.</w:t>
      </w:r>
      <w:r w:rsidR="00E315EC" w:rsidRPr="00142D76">
        <w:rPr>
          <w:sz w:val="22"/>
          <w:szCs w:val="22"/>
        </w:rPr>
        <w:t xml:space="preserve"> </w:t>
      </w:r>
      <w:r w:rsidRPr="00142D76">
        <w:rPr>
          <w:sz w:val="22"/>
          <w:szCs w:val="22"/>
        </w:rPr>
        <w:t xml:space="preserve">Realizarea obiectivului va contribui </w:t>
      </w:r>
      <w:r w:rsidR="000C4AD1">
        <w:rPr>
          <w:sz w:val="22"/>
          <w:szCs w:val="22"/>
        </w:rPr>
        <w:t xml:space="preserve">la </w:t>
      </w:r>
      <w:r w:rsidR="00E315EC" w:rsidRPr="00142D76">
        <w:rPr>
          <w:sz w:val="22"/>
          <w:szCs w:val="22"/>
        </w:rPr>
        <w:t>consolida</w:t>
      </w:r>
      <w:r w:rsidR="000C4AD1">
        <w:rPr>
          <w:sz w:val="22"/>
          <w:szCs w:val="22"/>
        </w:rPr>
        <w:t>rea</w:t>
      </w:r>
      <w:r w:rsidR="00E315EC" w:rsidRPr="00142D76">
        <w:rPr>
          <w:sz w:val="22"/>
          <w:szCs w:val="22"/>
        </w:rPr>
        <w:t xml:space="preserve"> infrastructurii medicale pentru a face fa</w:t>
      </w:r>
      <w:r w:rsidR="000C4AD1">
        <w:rPr>
          <w:sz w:val="22"/>
          <w:szCs w:val="22"/>
        </w:rPr>
        <w:t>ță</w:t>
      </w:r>
      <w:r w:rsidR="00E315EC" w:rsidRPr="00142D76">
        <w:rPr>
          <w:sz w:val="22"/>
          <w:szCs w:val="22"/>
        </w:rPr>
        <w:t xml:space="preserve"> provoc</w:t>
      </w:r>
      <w:r w:rsidR="000C4AD1">
        <w:rPr>
          <w:sz w:val="22"/>
          <w:szCs w:val="22"/>
        </w:rPr>
        <w:t>ă</w:t>
      </w:r>
      <w:r w:rsidR="00E315EC" w:rsidRPr="00142D76">
        <w:rPr>
          <w:sz w:val="22"/>
          <w:szCs w:val="22"/>
        </w:rPr>
        <w:t>rilor ridicate de combaterea epidemiei de COVID-19 .</w:t>
      </w:r>
    </w:p>
    <w:p w:rsidR="00792339" w:rsidRPr="0014556D" w:rsidRDefault="00792339" w:rsidP="00792339">
      <w:pPr>
        <w:autoSpaceDE w:val="0"/>
        <w:autoSpaceDN w:val="0"/>
        <w:adjustRightInd w:val="0"/>
        <w:ind w:firstLine="720"/>
        <w:jc w:val="both"/>
        <w:rPr>
          <w:rFonts w:eastAsia="Calibri"/>
          <w:sz w:val="22"/>
          <w:szCs w:val="22"/>
        </w:rPr>
      </w:pPr>
      <w:r w:rsidRPr="0014556D">
        <w:rPr>
          <w:rFonts w:eastAsia="Calibri"/>
          <w:sz w:val="22"/>
          <w:szCs w:val="22"/>
        </w:rPr>
        <w:t xml:space="preserve">Valoarea totală a proiectului </w:t>
      </w:r>
      <w:r w:rsidRPr="0014556D">
        <w:rPr>
          <w:b/>
          <w:i/>
          <w:sz w:val="22"/>
          <w:szCs w:val="22"/>
        </w:rPr>
        <w:t>„</w:t>
      </w:r>
      <w:r w:rsidRPr="0014556D">
        <w:rPr>
          <w:rFonts w:eastAsia="SimSun"/>
          <w:b/>
          <w:bCs/>
          <w:i/>
          <w:kern w:val="2"/>
          <w:sz w:val="22"/>
          <w:szCs w:val="22"/>
          <w:lang w:eastAsia="zh-CN"/>
        </w:rPr>
        <w:t>Creșterea siguranței pacienților în structuri spitalicești publice – modernizare și extindere infrastructurii de energie electrică și a IDSAI(Instalație de detectare, semnalizare și alarmare) în cadrul SCMUT – Clinicile Noi” Str. Gheorghe Dima nr. 5</w:t>
      </w:r>
      <w:r w:rsidRPr="0014556D">
        <w:rPr>
          <w:b/>
          <w:i/>
          <w:sz w:val="22"/>
          <w:szCs w:val="22"/>
        </w:rPr>
        <w:t>”</w:t>
      </w:r>
      <w:r w:rsidRPr="0014556D">
        <w:rPr>
          <w:sz w:val="22"/>
          <w:szCs w:val="22"/>
        </w:rPr>
        <w:t>, cod SMIS 151972</w:t>
      </w:r>
      <w:r w:rsidRPr="0014556D">
        <w:rPr>
          <w:rFonts w:eastAsia="Calibri"/>
          <w:sz w:val="22"/>
          <w:szCs w:val="22"/>
        </w:rPr>
        <w:t>, este de 10.623.452,43 lei inclusiv TVA (din care valoare totală eligibilă 10.623.452,43  lei), distribuită astfel:</w:t>
      </w:r>
    </w:p>
    <w:p w:rsidR="00792339" w:rsidRPr="0014556D" w:rsidRDefault="00792339" w:rsidP="00792339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:rsidR="00792339" w:rsidRPr="0014556D" w:rsidRDefault="00792339" w:rsidP="00792339">
      <w:pPr>
        <w:autoSpaceDE w:val="0"/>
        <w:autoSpaceDN w:val="0"/>
        <w:adjustRightInd w:val="0"/>
        <w:ind w:left="851"/>
        <w:jc w:val="both"/>
        <w:rPr>
          <w:rFonts w:eastAsia="Calibri"/>
          <w:sz w:val="22"/>
          <w:szCs w:val="22"/>
        </w:rPr>
      </w:pPr>
      <w:r w:rsidRPr="0014556D">
        <w:rPr>
          <w:rFonts w:eastAsia="Calibri"/>
          <w:sz w:val="22"/>
          <w:szCs w:val="22"/>
        </w:rPr>
        <w:t>- Lider de proiect (Municipiul Timișoara): 71.400,00 lei  (inclusiv TVA), din care valoare totală eligibilă 71.400,00 lei (inclusiv TVA), cheltuielile neeligibile fiind în cuantum de 0,00 lei (inclusiv TVA).</w:t>
      </w:r>
    </w:p>
    <w:p w:rsidR="00792339" w:rsidRPr="0014556D" w:rsidRDefault="00792339" w:rsidP="00792339">
      <w:pPr>
        <w:autoSpaceDE w:val="0"/>
        <w:autoSpaceDN w:val="0"/>
        <w:adjustRightInd w:val="0"/>
        <w:ind w:left="851"/>
        <w:jc w:val="both"/>
        <w:rPr>
          <w:rFonts w:eastAsia="Calibri"/>
          <w:sz w:val="22"/>
          <w:szCs w:val="22"/>
        </w:rPr>
      </w:pPr>
      <w:r w:rsidRPr="0014556D">
        <w:rPr>
          <w:rFonts w:eastAsia="Calibri"/>
          <w:sz w:val="22"/>
          <w:szCs w:val="22"/>
        </w:rPr>
        <w:t>- Partener (Spitalul Clinic Municipal de Urgen</w:t>
      </w:r>
      <w:r w:rsidR="003B02FE" w:rsidRPr="0014556D">
        <w:rPr>
          <w:rFonts w:eastAsia="Calibri"/>
          <w:sz w:val="22"/>
          <w:szCs w:val="22"/>
        </w:rPr>
        <w:t>ță</w:t>
      </w:r>
      <w:r w:rsidRPr="0014556D">
        <w:rPr>
          <w:rFonts w:eastAsia="Calibri"/>
          <w:sz w:val="22"/>
          <w:szCs w:val="22"/>
        </w:rPr>
        <w:t xml:space="preserve"> Timi</w:t>
      </w:r>
      <w:r w:rsidR="003B02FE" w:rsidRPr="0014556D">
        <w:rPr>
          <w:rFonts w:eastAsia="Calibri"/>
          <w:sz w:val="22"/>
          <w:szCs w:val="22"/>
        </w:rPr>
        <w:t>ș</w:t>
      </w:r>
      <w:r w:rsidRPr="0014556D">
        <w:rPr>
          <w:rFonts w:eastAsia="Calibri"/>
          <w:sz w:val="22"/>
          <w:szCs w:val="22"/>
        </w:rPr>
        <w:t>oara): 10.552.052,43 lei (inclusiv TVA), din care cheltuieli eligibile 10.552.052,43 lei (inclusiv TVA).</w:t>
      </w:r>
    </w:p>
    <w:p w:rsidR="00792339" w:rsidRPr="0014556D" w:rsidRDefault="00792339" w:rsidP="00792339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:rsidR="00792339" w:rsidRPr="00D46C83" w:rsidRDefault="00792339" w:rsidP="00792339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sz w:val="22"/>
          <w:szCs w:val="22"/>
          <w:lang w:val="fr-FR"/>
        </w:rPr>
      </w:pPr>
      <w:r w:rsidRPr="0014556D">
        <w:rPr>
          <w:sz w:val="22"/>
          <w:szCs w:val="22"/>
        </w:rPr>
        <w:t xml:space="preserve">Contribuția proprie în proiect </w:t>
      </w:r>
      <w:r w:rsidRPr="0014556D">
        <w:rPr>
          <w:rFonts w:eastAsia="Calibri"/>
          <w:sz w:val="22"/>
          <w:szCs w:val="22"/>
        </w:rPr>
        <w:t>a Municipiului Timișoara (lider de proiect) și a Spitalului</w:t>
      </w:r>
      <w:r w:rsidRPr="00D46C83">
        <w:rPr>
          <w:rFonts w:eastAsia="Calibri"/>
          <w:color w:val="000000"/>
          <w:sz w:val="22"/>
          <w:szCs w:val="22"/>
        </w:rPr>
        <w:t xml:space="preserve"> Clinic Municipal de Urgenta Timisoara (partener) este în cuantum de 0,00 lei,</w:t>
      </w:r>
      <w:r>
        <w:rPr>
          <w:rFonts w:eastAsia="Calibri"/>
          <w:color w:val="000000"/>
          <w:sz w:val="22"/>
          <w:szCs w:val="22"/>
        </w:rPr>
        <w:t xml:space="preserve"> </w:t>
      </w:r>
      <w:r w:rsidRPr="00D46C83">
        <w:rPr>
          <w:rFonts w:eastAsia="Calibri"/>
          <w:color w:val="000000"/>
          <w:sz w:val="22"/>
          <w:szCs w:val="22"/>
        </w:rPr>
        <w:t>finan</w:t>
      </w:r>
      <w:r>
        <w:rPr>
          <w:rFonts w:eastAsia="Calibri"/>
          <w:color w:val="000000"/>
          <w:sz w:val="22"/>
          <w:szCs w:val="22"/>
        </w:rPr>
        <w:t>Ț</w:t>
      </w:r>
      <w:r w:rsidRPr="00D46C83">
        <w:rPr>
          <w:rFonts w:eastAsia="Calibri"/>
          <w:color w:val="000000"/>
          <w:sz w:val="22"/>
          <w:szCs w:val="22"/>
        </w:rPr>
        <w:t>area nerambursabil</w:t>
      </w:r>
      <w:r>
        <w:rPr>
          <w:rFonts w:eastAsia="Calibri"/>
          <w:color w:val="000000"/>
          <w:sz w:val="22"/>
          <w:szCs w:val="22"/>
        </w:rPr>
        <w:t>Ă fiind Î</w:t>
      </w:r>
      <w:r w:rsidRPr="00D46C83">
        <w:rPr>
          <w:rFonts w:eastAsia="Calibri"/>
          <w:color w:val="000000"/>
          <w:sz w:val="22"/>
          <w:szCs w:val="22"/>
        </w:rPr>
        <w:t>n proportie de 100% c</w:t>
      </w:r>
      <w:r w:rsidRPr="00D46C83">
        <w:rPr>
          <w:color w:val="000000"/>
          <w:sz w:val="22"/>
          <w:szCs w:val="22"/>
        </w:rPr>
        <w:t>onform prevederilor G</w:t>
      </w:r>
      <w:r>
        <w:rPr>
          <w:color w:val="000000"/>
          <w:sz w:val="22"/>
          <w:szCs w:val="22"/>
        </w:rPr>
        <w:t>H</w:t>
      </w:r>
      <w:r w:rsidRPr="00D46C83">
        <w:rPr>
          <w:color w:val="000000"/>
          <w:sz w:val="22"/>
          <w:szCs w:val="22"/>
        </w:rPr>
        <w:t>idului Solicitantului.</w:t>
      </w:r>
    </w:p>
    <w:p w:rsidR="00792339" w:rsidRPr="00142D76" w:rsidRDefault="00792339" w:rsidP="00142D76">
      <w:pPr>
        <w:ind w:firstLine="720"/>
        <w:jc w:val="both"/>
        <w:rPr>
          <w:sz w:val="22"/>
          <w:szCs w:val="22"/>
        </w:rPr>
      </w:pPr>
    </w:p>
    <w:p w:rsidR="00EA79AD" w:rsidRPr="00142D76" w:rsidRDefault="00EA79AD" w:rsidP="00142D76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142D76">
        <w:rPr>
          <w:sz w:val="22"/>
          <w:szCs w:val="22"/>
        </w:rPr>
        <w:t xml:space="preserve">Astfel, pentru </w:t>
      </w:r>
      <w:r w:rsidR="000C4AD1">
        <w:rPr>
          <w:sz w:val="22"/>
          <w:szCs w:val="22"/>
        </w:rPr>
        <w:t>depunerea proiectului și a obține finanț</w:t>
      </w:r>
      <w:r w:rsidR="00E315EC" w:rsidRPr="00142D76">
        <w:rPr>
          <w:sz w:val="22"/>
          <w:szCs w:val="22"/>
        </w:rPr>
        <w:t>are 100% nerambursabil</w:t>
      </w:r>
      <w:r w:rsidR="00FA7421">
        <w:rPr>
          <w:sz w:val="22"/>
          <w:szCs w:val="22"/>
        </w:rPr>
        <w:t>ă</w:t>
      </w:r>
      <w:r w:rsidR="00E315EC" w:rsidRPr="00142D76">
        <w:rPr>
          <w:sz w:val="22"/>
          <w:szCs w:val="22"/>
        </w:rPr>
        <w:t xml:space="preserve"> prin Programul Operational Infrastructura Mare 2014-2020, </w:t>
      </w:r>
      <w:r w:rsidRPr="00142D76">
        <w:rPr>
          <w:sz w:val="22"/>
          <w:szCs w:val="22"/>
        </w:rPr>
        <w:t xml:space="preserve">este necesară transmiterea </w:t>
      </w:r>
      <w:r w:rsidR="00554A9B" w:rsidRPr="00142D76">
        <w:rPr>
          <w:sz w:val="22"/>
          <w:szCs w:val="22"/>
        </w:rPr>
        <w:t xml:space="preserve">documentelor obligatorii solicitate prin Ghidul Solicitantului </w:t>
      </w:r>
      <w:r w:rsidRPr="00142D76">
        <w:rPr>
          <w:sz w:val="22"/>
          <w:szCs w:val="22"/>
        </w:rPr>
        <w:t>specific</w:t>
      </w:r>
      <w:r w:rsidR="00554A9B" w:rsidRPr="00142D76">
        <w:rPr>
          <w:sz w:val="22"/>
          <w:szCs w:val="22"/>
        </w:rPr>
        <w:t>e</w:t>
      </w:r>
      <w:r w:rsidRPr="00142D76">
        <w:rPr>
          <w:sz w:val="22"/>
          <w:szCs w:val="22"/>
        </w:rPr>
        <w:t xml:space="preserve"> pentru prioritatea de investiții </w:t>
      </w:r>
      <w:r w:rsidR="00554A9B" w:rsidRPr="00142D76">
        <w:rPr>
          <w:sz w:val="22"/>
          <w:szCs w:val="22"/>
        </w:rPr>
        <w:t>POIM/935</w:t>
      </w:r>
      <w:r w:rsidRPr="00142D76">
        <w:rPr>
          <w:sz w:val="22"/>
          <w:szCs w:val="22"/>
        </w:rPr>
        <w:t>/9/9.1/ dintre care unele trebuie supuse aprobării Consiliului Local al Municipiului Timișoara, mai exact:</w:t>
      </w:r>
    </w:p>
    <w:p w:rsidR="00554A9B" w:rsidRPr="00142D76" w:rsidRDefault="00554A9B" w:rsidP="00142D76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EA79AD" w:rsidRPr="00142D76" w:rsidRDefault="00EA79AD" w:rsidP="00142D76">
      <w:pPr>
        <w:numPr>
          <w:ilvl w:val="0"/>
          <w:numId w:val="7"/>
        </w:numPr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  <w:r w:rsidRPr="00142D76">
        <w:rPr>
          <w:sz w:val="22"/>
          <w:szCs w:val="22"/>
        </w:rPr>
        <w:t xml:space="preserve">Hotarârea Consiliului </w:t>
      </w:r>
      <w:r w:rsidR="00554A9B" w:rsidRPr="00142D76">
        <w:rPr>
          <w:sz w:val="22"/>
          <w:szCs w:val="22"/>
        </w:rPr>
        <w:t xml:space="preserve">Local de aprobare a proiectului, a Acordului de Parteneriat, </w:t>
      </w:r>
      <w:r w:rsidR="003725DC" w:rsidRPr="00142D76">
        <w:rPr>
          <w:sz w:val="22"/>
          <w:szCs w:val="22"/>
        </w:rPr>
        <w:t xml:space="preserve">a Notei de Fundamentare </w:t>
      </w:r>
      <w:r w:rsidR="001B62A5">
        <w:rPr>
          <w:sz w:val="22"/>
          <w:szCs w:val="22"/>
        </w:rPr>
        <w:t>ș</w:t>
      </w:r>
      <w:r w:rsidR="003725DC" w:rsidRPr="00142D76">
        <w:rPr>
          <w:sz w:val="22"/>
          <w:szCs w:val="22"/>
        </w:rPr>
        <w:t xml:space="preserve">i a </w:t>
      </w:r>
      <w:r w:rsidR="001B62A5">
        <w:rPr>
          <w:sz w:val="22"/>
          <w:szCs w:val="22"/>
        </w:rPr>
        <w:t>D</w:t>
      </w:r>
      <w:r w:rsidR="003725DC" w:rsidRPr="00142D76">
        <w:rPr>
          <w:sz w:val="22"/>
          <w:szCs w:val="22"/>
        </w:rPr>
        <w:t>oc</w:t>
      </w:r>
      <w:r w:rsidR="00554A9B" w:rsidRPr="00142D76">
        <w:rPr>
          <w:sz w:val="22"/>
          <w:szCs w:val="22"/>
        </w:rPr>
        <w:t xml:space="preserve">umentatiei de </w:t>
      </w:r>
      <w:r w:rsidR="001B62A5">
        <w:rPr>
          <w:sz w:val="22"/>
          <w:szCs w:val="22"/>
        </w:rPr>
        <w:t>A</w:t>
      </w:r>
      <w:r w:rsidR="00554A9B" w:rsidRPr="00142D76">
        <w:rPr>
          <w:sz w:val="22"/>
          <w:szCs w:val="22"/>
        </w:rPr>
        <w:t xml:space="preserve">vizare a </w:t>
      </w:r>
      <w:r w:rsidR="001B62A5">
        <w:rPr>
          <w:sz w:val="22"/>
          <w:szCs w:val="22"/>
        </w:rPr>
        <w:t>L</w:t>
      </w:r>
      <w:r w:rsidR="00554A9B" w:rsidRPr="00142D76">
        <w:rPr>
          <w:sz w:val="22"/>
          <w:szCs w:val="22"/>
        </w:rPr>
        <w:t>ucr</w:t>
      </w:r>
      <w:r w:rsidR="001B62A5">
        <w:rPr>
          <w:sz w:val="22"/>
          <w:szCs w:val="22"/>
        </w:rPr>
        <w:t>ărilor de Intervenț</w:t>
      </w:r>
      <w:r w:rsidR="00554A9B" w:rsidRPr="00142D76">
        <w:rPr>
          <w:sz w:val="22"/>
          <w:szCs w:val="22"/>
        </w:rPr>
        <w:t>ii</w:t>
      </w:r>
    </w:p>
    <w:p w:rsidR="00EA79AD" w:rsidRDefault="00EA79AD" w:rsidP="00142D7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92339" w:rsidRDefault="00792339" w:rsidP="00142D7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92339" w:rsidRDefault="00792339" w:rsidP="00142D7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92339" w:rsidRDefault="00792339" w:rsidP="00142D7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92339" w:rsidRPr="00142D76" w:rsidRDefault="00792339" w:rsidP="00142D7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A79AD" w:rsidRPr="00142D76" w:rsidRDefault="00EA79AD" w:rsidP="00142D76">
      <w:pPr>
        <w:jc w:val="both"/>
        <w:rPr>
          <w:bCs/>
          <w:sz w:val="22"/>
          <w:szCs w:val="22"/>
        </w:rPr>
      </w:pPr>
      <w:r w:rsidRPr="00142D76">
        <w:rPr>
          <w:sz w:val="22"/>
          <w:szCs w:val="22"/>
        </w:rPr>
        <w:tab/>
      </w:r>
      <w:r w:rsidRPr="00142D76">
        <w:rPr>
          <w:bCs/>
          <w:sz w:val="22"/>
          <w:szCs w:val="22"/>
        </w:rPr>
        <w:t xml:space="preserve">În concluzie,  </w:t>
      </w:r>
    </w:p>
    <w:p w:rsidR="00EA79AD" w:rsidRDefault="00EA79AD" w:rsidP="00142D76">
      <w:pPr>
        <w:ind w:left="142"/>
        <w:jc w:val="center"/>
        <w:rPr>
          <w:b/>
          <w:sz w:val="22"/>
          <w:szCs w:val="22"/>
        </w:rPr>
      </w:pPr>
      <w:r w:rsidRPr="00142D76">
        <w:rPr>
          <w:b/>
          <w:sz w:val="22"/>
          <w:szCs w:val="22"/>
        </w:rPr>
        <w:t>PROPUNEM:</w:t>
      </w:r>
    </w:p>
    <w:p w:rsidR="00A11A07" w:rsidRPr="00142D76" w:rsidRDefault="00A11A07" w:rsidP="00142D76">
      <w:pPr>
        <w:ind w:left="142"/>
        <w:jc w:val="center"/>
        <w:rPr>
          <w:b/>
          <w:sz w:val="22"/>
          <w:szCs w:val="22"/>
        </w:rPr>
      </w:pPr>
    </w:p>
    <w:p w:rsidR="000C4AD1" w:rsidRPr="0014556D" w:rsidRDefault="00EA79AD" w:rsidP="000C4AD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Times New Roman" w:hAnsi="Times New Roman" w:cs="Times New Roman"/>
          <w:b/>
        </w:rPr>
      </w:pPr>
      <w:r w:rsidRPr="000C4AD1">
        <w:rPr>
          <w:rFonts w:ascii="Times New Roman" w:eastAsia="Calibri" w:hAnsi="Times New Roman" w:cs="Times New Roman"/>
          <w:color w:val="000000"/>
        </w:rPr>
        <w:t xml:space="preserve">aprobarea proiectului </w:t>
      </w:r>
      <w:r w:rsidRPr="0014556D">
        <w:rPr>
          <w:rFonts w:ascii="Times New Roman" w:eastAsia="Calibri" w:hAnsi="Times New Roman" w:cs="Times New Roman"/>
        </w:rPr>
        <w:t xml:space="preserve">cu titlul </w:t>
      </w:r>
      <w:r w:rsidR="00105C19" w:rsidRPr="0014556D">
        <w:rPr>
          <w:rFonts w:ascii="Times New Roman" w:hAnsi="Times New Roman" w:cs="Times New Roman"/>
          <w:b/>
          <w:i/>
        </w:rPr>
        <w:t>„</w:t>
      </w:r>
      <w:r w:rsidR="00554A9B" w:rsidRPr="0014556D">
        <w:rPr>
          <w:rFonts w:ascii="Times New Roman" w:eastAsia="SimSun" w:hAnsi="Times New Roman" w:cs="Times New Roman"/>
          <w:b/>
          <w:bCs/>
          <w:i/>
          <w:kern w:val="2"/>
          <w:lang w:eastAsia="zh-CN"/>
        </w:rPr>
        <w:t>Creșterea siguranței pacienților în structuri spitalicești publice – modernizare și extindere infrastructurii de energie electrică și a IDSAI(Instalație de detectare, semnalizare și alarmare) în cadrul SCMUT – Clinicile Noi</w:t>
      </w:r>
      <w:r w:rsidR="00105C19" w:rsidRPr="0014556D">
        <w:rPr>
          <w:rFonts w:ascii="Times New Roman" w:hAnsi="Times New Roman" w:cs="Times New Roman"/>
          <w:b/>
          <w:i/>
        </w:rPr>
        <w:t>”</w:t>
      </w:r>
      <w:r w:rsidR="00554A9B" w:rsidRPr="0014556D">
        <w:rPr>
          <w:rFonts w:ascii="Times New Roman" w:hAnsi="Times New Roman" w:cs="Times New Roman"/>
        </w:rPr>
        <w:t>, cod SMIS 151972</w:t>
      </w:r>
      <w:r w:rsidRPr="0014556D">
        <w:rPr>
          <w:rFonts w:ascii="Times New Roman" w:eastAsia="Calibri" w:hAnsi="Times New Roman" w:cs="Times New Roman"/>
        </w:rPr>
        <w:t>,</w:t>
      </w:r>
      <w:r w:rsidR="001B62A5" w:rsidRPr="0014556D">
        <w:rPr>
          <w:rFonts w:ascii="Times New Roman" w:eastAsia="Calibri" w:hAnsi="Times New Roman" w:cs="Times New Roman"/>
        </w:rPr>
        <w:t xml:space="preserve"> ce urmează a fi depus spre finanțare în cadrul unui parteneriat </w:t>
      </w:r>
      <w:r w:rsidRPr="0014556D">
        <w:rPr>
          <w:rFonts w:ascii="Times New Roman" w:eastAsia="Calibri" w:hAnsi="Times New Roman" w:cs="Times New Roman"/>
        </w:rPr>
        <w:t xml:space="preserve">în cadrul Programului Operațional </w:t>
      </w:r>
      <w:r w:rsidR="003725DC" w:rsidRPr="0014556D">
        <w:rPr>
          <w:rFonts w:ascii="Times New Roman" w:eastAsia="Calibri" w:hAnsi="Times New Roman" w:cs="Times New Roman"/>
        </w:rPr>
        <w:t>Infrastructura Mare</w:t>
      </w:r>
      <w:r w:rsidRPr="0014556D">
        <w:rPr>
          <w:rFonts w:ascii="Times New Roman" w:eastAsia="Calibri" w:hAnsi="Times New Roman" w:cs="Times New Roman"/>
        </w:rPr>
        <w:t xml:space="preserve"> 2014-2020, Axa prioritară 9</w:t>
      </w:r>
      <w:r w:rsidR="003725DC" w:rsidRPr="0014556D">
        <w:rPr>
          <w:rFonts w:ascii="Times New Roman" w:eastAsia="Calibri" w:hAnsi="Times New Roman" w:cs="Times New Roman"/>
        </w:rPr>
        <w:t>, Prioritatea de investiții 9.1</w:t>
      </w:r>
      <w:r w:rsidR="000C4AD1" w:rsidRPr="0014556D">
        <w:rPr>
          <w:rFonts w:ascii="Times New Roman" w:eastAsia="Calibri" w:hAnsi="Times New Roman" w:cs="Times New Roman"/>
        </w:rPr>
        <w:t xml:space="preserve">, </w:t>
      </w:r>
      <w:r w:rsidR="000C4AD1" w:rsidRPr="0014556D">
        <w:rPr>
          <w:rFonts w:ascii="Times New Roman" w:hAnsi="Times New Roman" w:cs="Times New Roman"/>
        </w:rPr>
        <w:t>în condițiile impuse de finanțator în procesul de emitere, transmitere și prelucrare a tuturor documentelor în relația cu Autoritatea de management - P.O.I.M 2014-2020 prin intermediul sistemului electronic MySMIS 2014, sistem electronic care stă la baza inițierii și implementării proiectelor europene</w:t>
      </w:r>
      <w:r w:rsidR="00DF067C" w:rsidRPr="0014556D">
        <w:rPr>
          <w:rFonts w:ascii="Times New Roman" w:hAnsi="Times New Roman" w:cs="Times New Roman"/>
        </w:rPr>
        <w:t xml:space="preserve"> pentru actuala perioadă de programare</w:t>
      </w:r>
      <w:r w:rsidR="000C4AD1" w:rsidRPr="0014556D">
        <w:rPr>
          <w:rFonts w:ascii="Times New Roman" w:hAnsi="Times New Roman" w:cs="Times New Roman"/>
        </w:rPr>
        <w:t>;</w:t>
      </w:r>
    </w:p>
    <w:p w:rsidR="001B62A5" w:rsidRPr="001B62A5" w:rsidRDefault="00EA79AD" w:rsidP="00A11A0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Times New Roman" w:hAnsi="Times New Roman" w:cs="Times New Roman"/>
          <w:b/>
        </w:rPr>
      </w:pPr>
      <w:r w:rsidRPr="0014556D">
        <w:rPr>
          <w:rFonts w:ascii="Times New Roman" w:eastAsia="Calibri" w:hAnsi="Times New Roman" w:cs="Times New Roman"/>
        </w:rPr>
        <w:t xml:space="preserve">aprobarea </w:t>
      </w:r>
      <w:r w:rsidR="001B62A5" w:rsidRPr="0014556D">
        <w:rPr>
          <w:rFonts w:ascii="Times New Roman" w:eastAsia="Calibri" w:hAnsi="Times New Roman" w:cs="Times New Roman"/>
        </w:rPr>
        <w:t xml:space="preserve">încheierii </w:t>
      </w:r>
      <w:r w:rsidR="00554A9B" w:rsidRPr="0014556D">
        <w:rPr>
          <w:rFonts w:ascii="Times New Roman" w:hAnsi="Times New Roman" w:cs="Times New Roman"/>
          <w:b/>
        </w:rPr>
        <w:t xml:space="preserve">Acordului de parteneriat </w:t>
      </w:r>
      <w:r w:rsidR="00554A9B" w:rsidRPr="0014556D">
        <w:rPr>
          <w:rFonts w:ascii="Times New Roman" w:hAnsi="Times New Roman" w:cs="Times New Roman"/>
        </w:rPr>
        <w:t xml:space="preserve">între </w:t>
      </w:r>
      <w:r w:rsidR="00554A9B" w:rsidRPr="0014556D">
        <w:rPr>
          <w:rFonts w:ascii="Times New Roman" w:hAnsi="Times New Roman" w:cs="Times New Roman"/>
          <w:b/>
        </w:rPr>
        <w:t>U</w:t>
      </w:r>
      <w:r w:rsidR="001B62A5" w:rsidRPr="0014556D">
        <w:rPr>
          <w:rFonts w:ascii="Times New Roman" w:hAnsi="Times New Roman" w:cs="Times New Roman"/>
          <w:b/>
        </w:rPr>
        <w:t>.</w:t>
      </w:r>
      <w:r w:rsidR="00554A9B" w:rsidRPr="0014556D">
        <w:rPr>
          <w:rFonts w:ascii="Times New Roman" w:hAnsi="Times New Roman" w:cs="Times New Roman"/>
          <w:b/>
        </w:rPr>
        <w:t>A</w:t>
      </w:r>
      <w:r w:rsidR="001B62A5" w:rsidRPr="0014556D">
        <w:rPr>
          <w:rFonts w:ascii="Times New Roman" w:hAnsi="Times New Roman" w:cs="Times New Roman"/>
          <w:b/>
        </w:rPr>
        <w:t>.</w:t>
      </w:r>
      <w:r w:rsidR="00554A9B" w:rsidRPr="0014556D">
        <w:rPr>
          <w:rFonts w:ascii="Times New Roman" w:hAnsi="Times New Roman" w:cs="Times New Roman"/>
          <w:b/>
        </w:rPr>
        <w:t>T Municipiul Timișoara</w:t>
      </w:r>
      <w:r w:rsidR="000A725B" w:rsidRPr="0014556D">
        <w:rPr>
          <w:rFonts w:ascii="Times New Roman" w:hAnsi="Times New Roman" w:cs="Times New Roman"/>
          <w:b/>
        </w:rPr>
        <w:t xml:space="preserve"> (</w:t>
      </w:r>
      <w:r w:rsidR="000A725B" w:rsidRPr="0014556D">
        <w:rPr>
          <w:rFonts w:ascii="Times New Roman" w:hAnsi="Times New Roman" w:cs="Times New Roman"/>
        </w:rPr>
        <w:t>în calitate de lider</w:t>
      </w:r>
      <w:r w:rsidR="00792339" w:rsidRPr="0014556D">
        <w:rPr>
          <w:rFonts w:ascii="Times New Roman" w:hAnsi="Times New Roman" w:cs="Times New Roman"/>
        </w:rPr>
        <w:t xml:space="preserve"> de proiect</w:t>
      </w:r>
      <w:r w:rsidR="000A725B" w:rsidRPr="0014556D">
        <w:rPr>
          <w:rFonts w:ascii="Times New Roman" w:hAnsi="Times New Roman" w:cs="Times New Roman"/>
        </w:rPr>
        <w:t>)</w:t>
      </w:r>
      <w:r w:rsidR="00554A9B" w:rsidRPr="0014556D">
        <w:rPr>
          <w:rFonts w:ascii="Times New Roman" w:hAnsi="Times New Roman" w:cs="Times New Roman"/>
          <w:b/>
        </w:rPr>
        <w:t xml:space="preserve"> </w:t>
      </w:r>
      <w:r w:rsidR="00554A9B" w:rsidRPr="0014556D">
        <w:rPr>
          <w:rFonts w:ascii="Times New Roman" w:hAnsi="Times New Roman" w:cs="Times New Roman"/>
        </w:rPr>
        <w:t xml:space="preserve">și </w:t>
      </w:r>
      <w:r w:rsidR="00554A9B" w:rsidRPr="0014556D">
        <w:rPr>
          <w:rFonts w:ascii="Times New Roman" w:hAnsi="Times New Roman" w:cs="Times New Roman"/>
          <w:b/>
        </w:rPr>
        <w:t>Spitalul Clinic Municipal de Urgenta Timisoara</w:t>
      </w:r>
      <w:r w:rsidR="000A725B" w:rsidRPr="0014556D">
        <w:rPr>
          <w:rFonts w:ascii="Times New Roman" w:hAnsi="Times New Roman" w:cs="Times New Roman"/>
          <w:b/>
        </w:rPr>
        <w:t xml:space="preserve"> (</w:t>
      </w:r>
      <w:r w:rsidR="000A725B" w:rsidRPr="0014556D">
        <w:rPr>
          <w:rFonts w:ascii="Times New Roman" w:hAnsi="Times New Roman" w:cs="Times New Roman"/>
        </w:rPr>
        <w:t>în calitate de partener de proiect)</w:t>
      </w:r>
      <w:r w:rsidR="00554A9B" w:rsidRPr="0014556D">
        <w:rPr>
          <w:rFonts w:ascii="Times New Roman" w:hAnsi="Times New Roman" w:cs="Times New Roman"/>
          <w:b/>
        </w:rPr>
        <w:t xml:space="preserve">, </w:t>
      </w:r>
      <w:r w:rsidR="00554A9B" w:rsidRPr="0014556D">
        <w:rPr>
          <w:rFonts w:ascii="Times New Roman" w:hAnsi="Times New Roman" w:cs="Times New Roman"/>
        </w:rPr>
        <w:t xml:space="preserve">pentru depunerea și implementarea </w:t>
      </w:r>
      <w:r w:rsidR="001B62A5" w:rsidRPr="0014556D">
        <w:rPr>
          <w:rFonts w:ascii="Times New Roman" w:hAnsi="Times New Roman" w:cs="Times New Roman"/>
        </w:rPr>
        <w:t xml:space="preserve">în parteneriat a </w:t>
      </w:r>
      <w:r w:rsidR="00554A9B" w:rsidRPr="0014556D">
        <w:rPr>
          <w:rFonts w:ascii="Times New Roman" w:hAnsi="Times New Roman" w:cs="Times New Roman"/>
        </w:rPr>
        <w:t>proiectului</w:t>
      </w:r>
      <w:r w:rsidR="00142D76" w:rsidRPr="0014556D">
        <w:rPr>
          <w:rFonts w:ascii="Times New Roman" w:hAnsi="Times New Roman" w:cs="Times New Roman"/>
        </w:rPr>
        <w:t xml:space="preserve"> </w:t>
      </w:r>
      <w:r w:rsidR="00554A9B" w:rsidRPr="0014556D">
        <w:rPr>
          <w:rFonts w:ascii="Times New Roman" w:hAnsi="Times New Roman" w:cs="Times New Roman"/>
          <w:b/>
          <w:i/>
        </w:rPr>
        <w:t>„</w:t>
      </w:r>
      <w:r w:rsidR="00554A9B" w:rsidRPr="0014556D">
        <w:rPr>
          <w:rFonts w:ascii="Times New Roman" w:eastAsia="SimSun" w:hAnsi="Times New Roman" w:cs="Times New Roman"/>
          <w:b/>
          <w:bCs/>
          <w:i/>
          <w:kern w:val="2"/>
          <w:lang w:eastAsia="zh-CN"/>
        </w:rPr>
        <w:t>Creșterea siguranței pacienților în structuri</w:t>
      </w:r>
      <w:r w:rsidR="00554A9B" w:rsidRPr="00142D76">
        <w:rPr>
          <w:rFonts w:ascii="Times New Roman" w:eastAsia="SimSun" w:hAnsi="Times New Roman" w:cs="Times New Roman"/>
          <w:b/>
          <w:bCs/>
          <w:i/>
          <w:color w:val="000000"/>
          <w:kern w:val="2"/>
          <w:lang w:eastAsia="zh-CN"/>
        </w:rPr>
        <w:t xml:space="preserve"> spitalicești publice – modernizare și extindere infrastructurii de energie electrică și a IDSAI</w:t>
      </w:r>
      <w:r w:rsidR="00B21C73">
        <w:rPr>
          <w:rFonts w:ascii="Times New Roman" w:eastAsia="SimSun" w:hAnsi="Times New Roman" w:cs="Times New Roman"/>
          <w:b/>
          <w:bCs/>
          <w:i/>
          <w:color w:val="000000"/>
          <w:kern w:val="2"/>
          <w:lang w:eastAsia="zh-CN"/>
        </w:rPr>
        <w:t xml:space="preserve"> </w:t>
      </w:r>
      <w:r w:rsidR="00554A9B" w:rsidRPr="00142D76">
        <w:rPr>
          <w:rFonts w:ascii="Times New Roman" w:eastAsia="SimSun" w:hAnsi="Times New Roman" w:cs="Times New Roman"/>
          <w:b/>
          <w:bCs/>
          <w:i/>
          <w:color w:val="000000"/>
          <w:kern w:val="2"/>
          <w:lang w:eastAsia="zh-CN"/>
        </w:rPr>
        <w:t>(Instalație de detectare, semnalizare și alarmare) în cadrul SCMUT – Clinicile Noi</w:t>
      </w:r>
      <w:r w:rsidR="00554A9B" w:rsidRPr="00142D76">
        <w:rPr>
          <w:rFonts w:ascii="Times New Roman" w:hAnsi="Times New Roman" w:cs="Times New Roman"/>
          <w:b/>
          <w:i/>
        </w:rPr>
        <w:t>”</w:t>
      </w:r>
      <w:r w:rsidR="00554A9B" w:rsidRPr="00142D76">
        <w:rPr>
          <w:rFonts w:ascii="Times New Roman" w:hAnsi="Times New Roman" w:cs="Times New Roman"/>
        </w:rPr>
        <w:t>, cod SMIS 151972</w:t>
      </w:r>
      <w:r w:rsidR="001B62A5">
        <w:rPr>
          <w:rFonts w:ascii="Times New Roman" w:hAnsi="Times New Roman" w:cs="Times New Roman"/>
        </w:rPr>
        <w:t xml:space="preserve">, </w:t>
      </w:r>
      <w:r w:rsidR="00554A9B" w:rsidRPr="00142D76">
        <w:rPr>
          <w:rFonts w:ascii="Times New Roman" w:hAnsi="Times New Roman" w:cs="Times New Roman"/>
          <w:color w:val="000000"/>
        </w:rPr>
        <w:t xml:space="preserve">astfel cum este prevăzut în </w:t>
      </w:r>
      <w:r w:rsidR="00554A9B" w:rsidRPr="00142D76">
        <w:rPr>
          <w:rFonts w:ascii="Times New Roman" w:hAnsi="Times New Roman" w:cs="Times New Roman"/>
          <w:b/>
          <w:bCs/>
          <w:color w:val="000000"/>
        </w:rPr>
        <w:t>Anexa</w:t>
      </w:r>
      <w:r w:rsidR="003725DC" w:rsidRPr="00142D76">
        <w:rPr>
          <w:rFonts w:ascii="Times New Roman" w:hAnsi="Times New Roman" w:cs="Times New Roman"/>
          <w:b/>
          <w:bCs/>
          <w:color w:val="000000"/>
        </w:rPr>
        <w:t xml:space="preserve"> 1</w:t>
      </w:r>
      <w:r w:rsidR="00554A9B" w:rsidRPr="00142D76">
        <w:rPr>
          <w:rFonts w:ascii="Times New Roman" w:hAnsi="Times New Roman" w:cs="Times New Roman"/>
          <w:color w:val="000000"/>
        </w:rPr>
        <w:t xml:space="preserve"> la prezenta hotărâre și care face parte integrantă din aceasta</w:t>
      </w:r>
      <w:r w:rsidR="003725DC" w:rsidRPr="00142D76">
        <w:rPr>
          <w:rFonts w:ascii="Times New Roman" w:hAnsi="Times New Roman" w:cs="Times New Roman"/>
          <w:color w:val="000000"/>
        </w:rPr>
        <w:t>.</w:t>
      </w:r>
    </w:p>
    <w:p w:rsidR="001B62A5" w:rsidRPr="001B62A5" w:rsidRDefault="00554A9B" w:rsidP="00142D7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Times New Roman" w:hAnsi="Times New Roman" w:cs="Times New Roman"/>
          <w:b/>
        </w:rPr>
      </w:pPr>
      <w:r w:rsidRPr="001B62A5">
        <w:rPr>
          <w:rFonts w:ascii="Times New Roman" w:eastAsia="Calibri" w:hAnsi="Times New Roman" w:cs="Times New Roman"/>
          <w:color w:val="000000"/>
        </w:rPr>
        <w:t xml:space="preserve">aprobarea </w:t>
      </w:r>
      <w:r w:rsidRPr="001B62A5">
        <w:rPr>
          <w:rFonts w:ascii="Times New Roman" w:hAnsi="Times New Roman" w:cs="Times New Roman"/>
          <w:b/>
        </w:rPr>
        <w:t xml:space="preserve">Notei de fundamentare privind necesitatea </w:t>
      </w:r>
      <w:r w:rsidR="008C12BC">
        <w:rPr>
          <w:rFonts w:ascii="Times New Roman" w:hAnsi="Times New Roman" w:cs="Times New Roman"/>
          <w:b/>
        </w:rPr>
        <w:t>ș</w:t>
      </w:r>
      <w:r w:rsidRPr="001B62A5">
        <w:rPr>
          <w:rFonts w:ascii="Times New Roman" w:hAnsi="Times New Roman" w:cs="Times New Roman"/>
          <w:b/>
        </w:rPr>
        <w:t>i oportunitatea investi</w:t>
      </w:r>
      <w:r w:rsidR="00792339">
        <w:rPr>
          <w:rFonts w:ascii="Times New Roman" w:hAnsi="Times New Roman" w:cs="Times New Roman"/>
          <w:b/>
        </w:rPr>
        <w:t>ț</w:t>
      </w:r>
      <w:r w:rsidRPr="001B62A5">
        <w:rPr>
          <w:rFonts w:ascii="Times New Roman" w:hAnsi="Times New Roman" w:cs="Times New Roman"/>
          <w:b/>
        </w:rPr>
        <w:t>iei (pentru activit</w:t>
      </w:r>
      <w:r w:rsidR="00DF067C">
        <w:rPr>
          <w:rFonts w:ascii="Times New Roman" w:hAnsi="Times New Roman" w:cs="Times New Roman"/>
          <w:b/>
        </w:rPr>
        <w:t>ăț</w:t>
      </w:r>
      <w:r w:rsidRPr="001B62A5">
        <w:rPr>
          <w:rFonts w:ascii="Times New Roman" w:hAnsi="Times New Roman" w:cs="Times New Roman"/>
          <w:b/>
        </w:rPr>
        <w:t xml:space="preserve">i de tip A), </w:t>
      </w:r>
      <w:r w:rsidR="003725DC" w:rsidRPr="001B62A5">
        <w:rPr>
          <w:rFonts w:ascii="Times New Roman" w:hAnsi="Times New Roman" w:cs="Times New Roman"/>
          <w:color w:val="000000"/>
        </w:rPr>
        <w:t xml:space="preserve">astfel cum este prevăzut în </w:t>
      </w:r>
      <w:r w:rsidR="003725DC" w:rsidRPr="001B62A5">
        <w:rPr>
          <w:rFonts w:ascii="Times New Roman" w:hAnsi="Times New Roman" w:cs="Times New Roman"/>
          <w:b/>
          <w:bCs/>
          <w:color w:val="000000"/>
        </w:rPr>
        <w:t>Anexa 2</w:t>
      </w:r>
      <w:r w:rsidR="003725DC" w:rsidRPr="001B62A5">
        <w:rPr>
          <w:rFonts w:ascii="Times New Roman" w:hAnsi="Times New Roman" w:cs="Times New Roman"/>
          <w:color w:val="000000"/>
        </w:rPr>
        <w:t xml:space="preserve"> la prezenta hotărâre și care face parte integrantă din aceasta</w:t>
      </w:r>
      <w:r w:rsidR="00A11A07" w:rsidRPr="001B62A5">
        <w:rPr>
          <w:rFonts w:ascii="Times New Roman" w:hAnsi="Times New Roman" w:cs="Times New Roman"/>
          <w:color w:val="000000"/>
        </w:rPr>
        <w:t>;</w:t>
      </w:r>
      <w:r w:rsidR="001B62A5" w:rsidRPr="001B62A5">
        <w:rPr>
          <w:rFonts w:ascii="Arial" w:hAnsi="Arial" w:cs="Arial"/>
        </w:rPr>
        <w:t xml:space="preserve"> </w:t>
      </w:r>
    </w:p>
    <w:p w:rsidR="00554A9B" w:rsidRPr="0014556D" w:rsidRDefault="00554A9B" w:rsidP="00142D7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Times New Roman" w:hAnsi="Times New Roman" w:cs="Times New Roman"/>
          <w:b/>
        </w:rPr>
      </w:pPr>
      <w:r w:rsidRPr="00142D76">
        <w:rPr>
          <w:rFonts w:ascii="Times New Roman" w:eastAsia="Calibri" w:hAnsi="Times New Roman" w:cs="Times New Roman"/>
          <w:color w:val="000000"/>
        </w:rPr>
        <w:t xml:space="preserve">aprobarea </w:t>
      </w:r>
      <w:r w:rsidR="001B62A5">
        <w:rPr>
          <w:rFonts w:ascii="Times New Roman" w:hAnsi="Times New Roman" w:cs="Times New Roman"/>
          <w:b/>
        </w:rPr>
        <w:t>D</w:t>
      </w:r>
      <w:r w:rsidRPr="00142D76">
        <w:rPr>
          <w:rFonts w:ascii="Times New Roman" w:hAnsi="Times New Roman" w:cs="Times New Roman"/>
          <w:b/>
        </w:rPr>
        <w:t>ocumenta</w:t>
      </w:r>
      <w:r w:rsidR="001B62A5">
        <w:rPr>
          <w:rFonts w:ascii="Times New Roman" w:hAnsi="Times New Roman" w:cs="Times New Roman"/>
          <w:b/>
        </w:rPr>
        <w:t>ț</w:t>
      </w:r>
      <w:r w:rsidRPr="00142D76">
        <w:rPr>
          <w:rFonts w:ascii="Times New Roman" w:hAnsi="Times New Roman" w:cs="Times New Roman"/>
          <w:b/>
        </w:rPr>
        <w:t xml:space="preserve">iei de </w:t>
      </w:r>
      <w:r w:rsidR="001B62A5">
        <w:rPr>
          <w:rFonts w:ascii="Times New Roman" w:hAnsi="Times New Roman" w:cs="Times New Roman"/>
          <w:b/>
        </w:rPr>
        <w:t>A</w:t>
      </w:r>
      <w:r w:rsidRPr="00142D76">
        <w:rPr>
          <w:rFonts w:ascii="Times New Roman" w:hAnsi="Times New Roman" w:cs="Times New Roman"/>
          <w:b/>
        </w:rPr>
        <w:t>vizare a lucr</w:t>
      </w:r>
      <w:r w:rsidR="001B62A5">
        <w:rPr>
          <w:rFonts w:ascii="Times New Roman" w:hAnsi="Times New Roman" w:cs="Times New Roman"/>
          <w:b/>
        </w:rPr>
        <w:t>ă</w:t>
      </w:r>
      <w:r w:rsidRPr="00142D76">
        <w:rPr>
          <w:rFonts w:ascii="Times New Roman" w:hAnsi="Times New Roman" w:cs="Times New Roman"/>
          <w:b/>
        </w:rPr>
        <w:t xml:space="preserve">rilor de </w:t>
      </w:r>
      <w:r w:rsidR="001B62A5">
        <w:rPr>
          <w:rFonts w:ascii="Times New Roman" w:hAnsi="Times New Roman" w:cs="Times New Roman"/>
          <w:b/>
        </w:rPr>
        <w:t>I</w:t>
      </w:r>
      <w:r w:rsidRPr="00142D76">
        <w:rPr>
          <w:rFonts w:ascii="Times New Roman" w:hAnsi="Times New Roman" w:cs="Times New Roman"/>
          <w:b/>
        </w:rPr>
        <w:t>nterventii (pentru activitati de tip B)</w:t>
      </w:r>
      <w:r w:rsidR="003725DC" w:rsidRPr="00142D76">
        <w:rPr>
          <w:rFonts w:ascii="Times New Roman" w:hAnsi="Times New Roman" w:cs="Times New Roman"/>
          <w:b/>
        </w:rPr>
        <w:t xml:space="preserve"> pentru </w:t>
      </w:r>
      <w:r w:rsidR="003725DC" w:rsidRPr="00142D76">
        <w:rPr>
          <w:rFonts w:ascii="Times New Roman" w:hAnsi="Times New Roman" w:cs="Times New Roman"/>
          <w:b/>
          <w:i/>
        </w:rPr>
        <w:t>„</w:t>
      </w:r>
      <w:r w:rsidR="003725DC" w:rsidRPr="00142D76">
        <w:rPr>
          <w:rFonts w:ascii="Times New Roman" w:eastAsia="SimSun" w:hAnsi="Times New Roman" w:cs="Times New Roman"/>
          <w:b/>
          <w:bCs/>
          <w:i/>
          <w:color w:val="000000"/>
          <w:kern w:val="2"/>
          <w:lang w:eastAsia="zh-CN"/>
        </w:rPr>
        <w:t xml:space="preserve">Creșterea siguranței pacienților în structuri spitalicești publice – modernizare și extindere infrastructurii de </w:t>
      </w:r>
      <w:r w:rsidR="003725DC" w:rsidRPr="0014556D">
        <w:rPr>
          <w:rFonts w:ascii="Times New Roman" w:eastAsia="SimSun" w:hAnsi="Times New Roman" w:cs="Times New Roman"/>
          <w:b/>
          <w:bCs/>
          <w:i/>
          <w:kern w:val="2"/>
          <w:lang w:eastAsia="zh-CN"/>
        </w:rPr>
        <w:t>energie electrică și a IDSAI</w:t>
      </w:r>
      <w:r w:rsidR="001B62A5" w:rsidRPr="0014556D">
        <w:rPr>
          <w:rFonts w:ascii="Times New Roman" w:eastAsia="SimSun" w:hAnsi="Times New Roman" w:cs="Times New Roman"/>
          <w:b/>
          <w:bCs/>
          <w:i/>
          <w:kern w:val="2"/>
          <w:lang w:eastAsia="zh-CN"/>
        </w:rPr>
        <w:t xml:space="preserve"> </w:t>
      </w:r>
      <w:r w:rsidR="003725DC" w:rsidRPr="0014556D">
        <w:rPr>
          <w:rFonts w:ascii="Times New Roman" w:eastAsia="SimSun" w:hAnsi="Times New Roman" w:cs="Times New Roman"/>
          <w:b/>
          <w:bCs/>
          <w:i/>
          <w:kern w:val="2"/>
          <w:lang w:eastAsia="zh-CN"/>
        </w:rPr>
        <w:t>(Instalație de detectare, semnalizare și alarmare) în cadrul SCMUT – Clinicile Noi</w:t>
      </w:r>
      <w:r w:rsidR="003725DC" w:rsidRPr="0014556D">
        <w:rPr>
          <w:rFonts w:ascii="Times New Roman" w:hAnsi="Times New Roman" w:cs="Times New Roman"/>
          <w:b/>
          <w:i/>
        </w:rPr>
        <w:t>”</w:t>
      </w:r>
      <w:r w:rsidR="001B62A5" w:rsidRPr="0014556D">
        <w:rPr>
          <w:rFonts w:ascii="Times New Roman" w:hAnsi="Times New Roman" w:cs="Times New Roman"/>
        </w:rPr>
        <w:t xml:space="preserve">, elaborată de către proiectant prin grija Spitalului </w:t>
      </w:r>
      <w:r w:rsidR="0014556D" w:rsidRPr="0014556D">
        <w:rPr>
          <w:rFonts w:ascii="Times New Roman" w:hAnsi="Times New Roman" w:cs="Times New Roman"/>
        </w:rPr>
        <w:t xml:space="preserve">Clinic </w:t>
      </w:r>
      <w:r w:rsidR="001B62A5" w:rsidRPr="0014556D">
        <w:rPr>
          <w:rFonts w:ascii="Times New Roman" w:hAnsi="Times New Roman" w:cs="Times New Roman"/>
        </w:rPr>
        <w:t>Municipal de Urgență Timișoara</w:t>
      </w:r>
      <w:r w:rsidR="008C12BC" w:rsidRPr="0014556D">
        <w:rPr>
          <w:rFonts w:ascii="Times New Roman" w:hAnsi="Times New Roman" w:cs="Times New Roman"/>
        </w:rPr>
        <w:t>.</w:t>
      </w:r>
    </w:p>
    <w:p w:rsidR="003725DC" w:rsidRPr="00142D76" w:rsidRDefault="003725DC" w:rsidP="00142D76">
      <w:pPr>
        <w:autoSpaceDE w:val="0"/>
        <w:autoSpaceDN w:val="0"/>
        <w:adjustRightInd w:val="0"/>
        <w:ind w:left="851"/>
        <w:jc w:val="both"/>
        <w:rPr>
          <w:rFonts w:eastAsia="Calibri"/>
          <w:color w:val="000000"/>
          <w:sz w:val="22"/>
          <w:szCs w:val="22"/>
        </w:rPr>
      </w:pPr>
    </w:p>
    <w:p w:rsidR="00EA79AD" w:rsidRPr="00142D76" w:rsidRDefault="00EA79AD" w:rsidP="00DF067C">
      <w:pPr>
        <w:ind w:left="142" w:firstLine="567"/>
        <w:jc w:val="both"/>
        <w:rPr>
          <w:color w:val="FF0000"/>
          <w:sz w:val="22"/>
          <w:szCs w:val="22"/>
        </w:rPr>
      </w:pPr>
      <w:r w:rsidRPr="00142D76">
        <w:rPr>
          <w:sz w:val="22"/>
          <w:szCs w:val="22"/>
        </w:rPr>
        <w:t>Având în vedere prevederile leg</w:t>
      </w:r>
      <w:r w:rsidR="00FB1207" w:rsidRPr="00142D76">
        <w:rPr>
          <w:sz w:val="22"/>
          <w:szCs w:val="22"/>
        </w:rPr>
        <w:t xml:space="preserve">ale expuse în prezentul raport </w:t>
      </w:r>
      <w:r w:rsidRPr="00142D76">
        <w:rPr>
          <w:sz w:val="22"/>
          <w:szCs w:val="22"/>
        </w:rPr>
        <w:t xml:space="preserve">şi Ghidul </w:t>
      </w:r>
      <w:r w:rsidR="00554A9B" w:rsidRPr="00142D76">
        <w:rPr>
          <w:sz w:val="22"/>
          <w:szCs w:val="22"/>
        </w:rPr>
        <w:t xml:space="preserve">Solicitantului </w:t>
      </w:r>
      <w:r w:rsidRPr="00142D76">
        <w:rPr>
          <w:sz w:val="22"/>
          <w:szCs w:val="22"/>
        </w:rPr>
        <w:t>pentru PO</w:t>
      </w:r>
      <w:r w:rsidR="00554A9B" w:rsidRPr="00142D76">
        <w:rPr>
          <w:sz w:val="22"/>
          <w:szCs w:val="22"/>
        </w:rPr>
        <w:t>IM</w:t>
      </w:r>
      <w:r w:rsidRPr="00142D76">
        <w:rPr>
          <w:sz w:val="22"/>
          <w:szCs w:val="22"/>
        </w:rPr>
        <w:t xml:space="preserve"> 2014-2020, Axa prioritară 9, </w:t>
      </w:r>
      <w:r w:rsidR="00554A9B" w:rsidRPr="00142D76">
        <w:rPr>
          <w:sz w:val="22"/>
          <w:szCs w:val="22"/>
        </w:rPr>
        <w:t xml:space="preserve">Obiectiv Secific </w:t>
      </w:r>
      <w:r w:rsidRPr="00142D76">
        <w:rPr>
          <w:sz w:val="22"/>
          <w:szCs w:val="22"/>
        </w:rPr>
        <w:t xml:space="preserve">9.1, apreciem că Proiectul de hotărâre privind aprobarea </w:t>
      </w:r>
      <w:r w:rsidR="00554A9B" w:rsidRPr="00142D76">
        <w:rPr>
          <w:rFonts w:eastAsiaTheme="minorHAnsi"/>
          <w:b/>
          <w:sz w:val="22"/>
          <w:szCs w:val="22"/>
        </w:rPr>
        <w:t xml:space="preserve">proiectului </w:t>
      </w:r>
      <w:r w:rsidR="00554A9B" w:rsidRPr="00142D76">
        <w:rPr>
          <w:rFonts w:eastAsiaTheme="minorHAnsi"/>
          <w:b/>
          <w:i/>
          <w:sz w:val="22"/>
          <w:szCs w:val="22"/>
        </w:rPr>
        <w:t>„</w:t>
      </w:r>
      <w:r w:rsidR="00554A9B" w:rsidRPr="00142D76">
        <w:rPr>
          <w:rFonts w:eastAsia="SimSun"/>
          <w:b/>
          <w:bCs/>
          <w:i/>
          <w:color w:val="000000"/>
          <w:kern w:val="2"/>
          <w:sz w:val="22"/>
          <w:szCs w:val="22"/>
          <w:lang w:eastAsia="zh-CN"/>
        </w:rPr>
        <w:t>Creșterea siguranței pacienților în structuri spitalicești publice – modernizare și extindere infrastructurii de energie electrică și a IDSAI(Instalație de detectare, semnalizare și alarmare) în cadrul SCMUT – Clinicile Noi” Str. Gheorghe Dima nr. 5</w:t>
      </w:r>
      <w:r w:rsidR="00554A9B" w:rsidRPr="00142D76">
        <w:rPr>
          <w:rFonts w:eastAsiaTheme="minorHAnsi"/>
          <w:b/>
          <w:i/>
          <w:sz w:val="22"/>
          <w:szCs w:val="22"/>
        </w:rPr>
        <w:t xml:space="preserve">”, cod SMIS 151972, </w:t>
      </w:r>
      <w:r w:rsidR="00554A9B" w:rsidRPr="00142D76">
        <w:rPr>
          <w:rFonts w:eastAsiaTheme="minorHAnsi"/>
          <w:b/>
          <w:sz w:val="22"/>
          <w:szCs w:val="22"/>
        </w:rPr>
        <w:t>a Acordului de parteneriat încheiat între</w:t>
      </w:r>
      <w:r w:rsidR="00554A9B" w:rsidRPr="00142D76">
        <w:rPr>
          <w:rFonts w:eastAsiaTheme="minorHAnsi"/>
          <w:sz w:val="22"/>
          <w:szCs w:val="22"/>
        </w:rPr>
        <w:t xml:space="preserve"> </w:t>
      </w:r>
      <w:r w:rsidR="00554A9B" w:rsidRPr="00142D76">
        <w:rPr>
          <w:rFonts w:eastAsiaTheme="minorHAnsi"/>
          <w:b/>
          <w:sz w:val="22"/>
          <w:szCs w:val="22"/>
        </w:rPr>
        <w:t>UAT Municipiul Timișoara și Spitalul Clinic Municipal de Urgen</w:t>
      </w:r>
      <w:r w:rsidR="008C12BC">
        <w:rPr>
          <w:rFonts w:eastAsiaTheme="minorHAnsi"/>
          <w:b/>
          <w:sz w:val="22"/>
          <w:szCs w:val="22"/>
        </w:rPr>
        <w:t>ță</w:t>
      </w:r>
      <w:r w:rsidR="00554A9B" w:rsidRPr="00142D76">
        <w:rPr>
          <w:rFonts w:eastAsiaTheme="minorHAnsi"/>
          <w:b/>
          <w:sz w:val="22"/>
          <w:szCs w:val="22"/>
        </w:rPr>
        <w:t xml:space="preserve"> Timi</w:t>
      </w:r>
      <w:r w:rsidR="008C12BC">
        <w:rPr>
          <w:rFonts w:eastAsiaTheme="minorHAnsi"/>
          <w:b/>
          <w:sz w:val="22"/>
          <w:szCs w:val="22"/>
        </w:rPr>
        <w:t>ș</w:t>
      </w:r>
      <w:r w:rsidR="00554A9B" w:rsidRPr="00142D76">
        <w:rPr>
          <w:rFonts w:eastAsiaTheme="minorHAnsi"/>
          <w:b/>
          <w:sz w:val="22"/>
          <w:szCs w:val="22"/>
        </w:rPr>
        <w:t>oara, a Notei de fundamentare privind necesitatea si oportunitatea investi</w:t>
      </w:r>
      <w:r w:rsidR="008C12BC">
        <w:rPr>
          <w:rFonts w:eastAsiaTheme="minorHAnsi"/>
          <w:b/>
          <w:sz w:val="22"/>
          <w:szCs w:val="22"/>
        </w:rPr>
        <w:t>ț</w:t>
      </w:r>
      <w:r w:rsidR="00554A9B" w:rsidRPr="00142D76">
        <w:rPr>
          <w:rFonts w:eastAsiaTheme="minorHAnsi"/>
          <w:b/>
          <w:sz w:val="22"/>
          <w:szCs w:val="22"/>
        </w:rPr>
        <w:t>iei (pentru activit</w:t>
      </w:r>
      <w:r w:rsidR="00DF067C">
        <w:rPr>
          <w:rFonts w:eastAsiaTheme="minorHAnsi"/>
          <w:b/>
          <w:sz w:val="22"/>
          <w:szCs w:val="22"/>
        </w:rPr>
        <w:t>ăț</w:t>
      </w:r>
      <w:r w:rsidR="00554A9B" w:rsidRPr="00142D76">
        <w:rPr>
          <w:rFonts w:eastAsiaTheme="minorHAnsi"/>
          <w:b/>
          <w:sz w:val="22"/>
          <w:szCs w:val="22"/>
        </w:rPr>
        <w:t xml:space="preserve">i de tip A), precum </w:t>
      </w:r>
      <w:r w:rsidR="008C12BC">
        <w:rPr>
          <w:rFonts w:eastAsiaTheme="minorHAnsi"/>
          <w:b/>
          <w:sz w:val="22"/>
          <w:szCs w:val="22"/>
        </w:rPr>
        <w:t>ș</w:t>
      </w:r>
      <w:r w:rsidR="00554A9B" w:rsidRPr="00142D76">
        <w:rPr>
          <w:rFonts w:eastAsiaTheme="minorHAnsi"/>
          <w:b/>
          <w:sz w:val="22"/>
          <w:szCs w:val="22"/>
        </w:rPr>
        <w:t>i a documenta</w:t>
      </w:r>
      <w:r w:rsidR="008C12BC">
        <w:rPr>
          <w:rFonts w:eastAsiaTheme="minorHAnsi"/>
          <w:b/>
          <w:sz w:val="22"/>
          <w:szCs w:val="22"/>
        </w:rPr>
        <w:t>ț</w:t>
      </w:r>
      <w:r w:rsidR="00554A9B" w:rsidRPr="00142D76">
        <w:rPr>
          <w:rFonts w:eastAsiaTheme="minorHAnsi"/>
          <w:b/>
          <w:sz w:val="22"/>
          <w:szCs w:val="22"/>
        </w:rPr>
        <w:t>iei de avizare a lucr</w:t>
      </w:r>
      <w:r w:rsidR="008C12BC">
        <w:rPr>
          <w:rFonts w:eastAsiaTheme="minorHAnsi"/>
          <w:b/>
          <w:sz w:val="22"/>
          <w:szCs w:val="22"/>
        </w:rPr>
        <w:t>ă</w:t>
      </w:r>
      <w:r w:rsidR="00554A9B" w:rsidRPr="00142D76">
        <w:rPr>
          <w:rFonts w:eastAsiaTheme="minorHAnsi"/>
          <w:b/>
          <w:sz w:val="22"/>
          <w:szCs w:val="22"/>
        </w:rPr>
        <w:t>rilor de interven</w:t>
      </w:r>
      <w:r w:rsidR="008C12BC">
        <w:rPr>
          <w:rFonts w:eastAsiaTheme="minorHAnsi"/>
          <w:b/>
          <w:sz w:val="22"/>
          <w:szCs w:val="22"/>
        </w:rPr>
        <w:t>ț</w:t>
      </w:r>
      <w:r w:rsidR="00554A9B" w:rsidRPr="00142D76">
        <w:rPr>
          <w:rFonts w:eastAsiaTheme="minorHAnsi"/>
          <w:b/>
          <w:sz w:val="22"/>
          <w:szCs w:val="22"/>
        </w:rPr>
        <w:t>ii (pentru activit</w:t>
      </w:r>
      <w:r w:rsidR="008C12BC">
        <w:rPr>
          <w:rFonts w:eastAsiaTheme="minorHAnsi"/>
          <w:b/>
          <w:sz w:val="22"/>
          <w:szCs w:val="22"/>
        </w:rPr>
        <w:t>ăț</w:t>
      </w:r>
      <w:r w:rsidR="00554A9B" w:rsidRPr="00142D76">
        <w:rPr>
          <w:rFonts w:eastAsiaTheme="minorHAnsi"/>
          <w:b/>
          <w:sz w:val="22"/>
          <w:szCs w:val="22"/>
        </w:rPr>
        <w:t>i de tip B)</w:t>
      </w:r>
      <w:r w:rsidR="00AE09F2" w:rsidRPr="00142D76">
        <w:rPr>
          <w:sz w:val="22"/>
          <w:szCs w:val="22"/>
        </w:rPr>
        <w:t xml:space="preserve"> îndeplinește condițiile tehnice pentru a fi supus dezbaterii și aprobării plenului consiliului local.</w:t>
      </w:r>
    </w:p>
    <w:p w:rsidR="00EA79AD" w:rsidRPr="00142D76" w:rsidRDefault="00EA79AD" w:rsidP="00142D76">
      <w:pPr>
        <w:jc w:val="both"/>
        <w:rPr>
          <w:sz w:val="22"/>
          <w:szCs w:val="22"/>
        </w:rPr>
      </w:pPr>
    </w:p>
    <w:p w:rsidR="00554A9B" w:rsidRPr="00142D76" w:rsidRDefault="00554A9B" w:rsidP="00142D76">
      <w:pPr>
        <w:rPr>
          <w:b/>
          <w:spacing w:val="-1"/>
          <w:sz w:val="22"/>
          <w:szCs w:val="22"/>
        </w:rPr>
      </w:pPr>
    </w:p>
    <w:p w:rsidR="00554A9B" w:rsidRPr="00142D76" w:rsidRDefault="00554A9B" w:rsidP="00142D76">
      <w:pPr>
        <w:rPr>
          <w:b/>
          <w:spacing w:val="-1"/>
          <w:sz w:val="22"/>
          <w:szCs w:val="22"/>
        </w:rPr>
      </w:pPr>
    </w:p>
    <w:p w:rsidR="00554A9B" w:rsidRPr="00142D76" w:rsidRDefault="00554A9B" w:rsidP="00142D76">
      <w:pPr>
        <w:rPr>
          <w:b/>
          <w:spacing w:val="-1"/>
          <w:sz w:val="22"/>
          <w:szCs w:val="22"/>
        </w:rPr>
      </w:pPr>
    </w:p>
    <w:p w:rsidR="00554A9B" w:rsidRPr="00142D76" w:rsidRDefault="00554A9B" w:rsidP="00142D76">
      <w:pPr>
        <w:rPr>
          <w:b/>
          <w:spacing w:val="-1"/>
          <w:sz w:val="22"/>
          <w:szCs w:val="22"/>
        </w:rPr>
      </w:pPr>
    </w:p>
    <w:p w:rsidR="00AE09F2" w:rsidRPr="00142D76" w:rsidRDefault="008809D6" w:rsidP="00142D76">
      <w:pPr>
        <w:rPr>
          <w:b/>
          <w:spacing w:val="-1"/>
          <w:sz w:val="22"/>
          <w:szCs w:val="22"/>
        </w:rPr>
      </w:pPr>
      <w:r w:rsidRPr="00142D76">
        <w:rPr>
          <w:b/>
          <w:spacing w:val="-1"/>
          <w:sz w:val="22"/>
          <w:szCs w:val="22"/>
        </w:rPr>
        <w:t xml:space="preserve">Șef Serviciu </w:t>
      </w:r>
      <w:r w:rsidR="0014556D">
        <w:rPr>
          <w:b/>
          <w:spacing w:val="-1"/>
          <w:sz w:val="22"/>
          <w:szCs w:val="22"/>
        </w:rPr>
        <w:t xml:space="preserve">                                                                                         </w:t>
      </w:r>
      <w:r w:rsidR="00554A9B" w:rsidRPr="00142D76">
        <w:rPr>
          <w:b/>
          <w:spacing w:val="-1"/>
          <w:sz w:val="22"/>
          <w:szCs w:val="22"/>
        </w:rPr>
        <w:t>Manager S.C.M.U.T</w:t>
      </w:r>
      <w:r w:rsidR="00AE09F2" w:rsidRPr="00142D76">
        <w:rPr>
          <w:b/>
          <w:spacing w:val="-1"/>
          <w:sz w:val="22"/>
          <w:szCs w:val="22"/>
        </w:rPr>
        <w:t xml:space="preserve"> </w:t>
      </w:r>
    </w:p>
    <w:p w:rsidR="00AE09F2" w:rsidRPr="00142D76" w:rsidRDefault="0014556D" w:rsidP="00142D76">
      <w:pPr>
        <w:ind w:right="423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Adriana DEACONU                                                              </w:t>
      </w:r>
      <w:r w:rsidR="00554A9B" w:rsidRPr="00142D76">
        <w:rPr>
          <w:b/>
          <w:sz w:val="22"/>
          <w:szCs w:val="22"/>
        </w:rPr>
        <w:t>Dr. Daniel Claudiu MALIȚA</w:t>
      </w:r>
    </w:p>
    <w:p w:rsidR="00AE09F2" w:rsidRPr="00142D76" w:rsidRDefault="00AE09F2" w:rsidP="00142D76">
      <w:pPr>
        <w:rPr>
          <w:b/>
          <w:sz w:val="22"/>
          <w:szCs w:val="22"/>
        </w:rPr>
      </w:pPr>
    </w:p>
    <w:p w:rsidR="00AE09F2" w:rsidRPr="00142D76" w:rsidRDefault="00AE09F2" w:rsidP="00142D76">
      <w:pPr>
        <w:rPr>
          <w:b/>
          <w:sz w:val="22"/>
          <w:szCs w:val="22"/>
        </w:rPr>
      </w:pPr>
    </w:p>
    <w:p w:rsidR="00AE09F2" w:rsidRPr="00142D76" w:rsidRDefault="00AE09F2" w:rsidP="00142D76">
      <w:pPr>
        <w:jc w:val="both"/>
        <w:rPr>
          <w:b/>
          <w:sz w:val="22"/>
          <w:szCs w:val="22"/>
        </w:rPr>
      </w:pPr>
      <w:r w:rsidRPr="00142D76">
        <w:rPr>
          <w:b/>
          <w:sz w:val="22"/>
          <w:szCs w:val="22"/>
        </w:rPr>
        <w:t xml:space="preserve">                                                                                                </w:t>
      </w:r>
    </w:p>
    <w:p w:rsidR="00AE09F2" w:rsidRPr="00142D76" w:rsidRDefault="00AE09F2" w:rsidP="00142D76">
      <w:pPr>
        <w:jc w:val="both"/>
        <w:rPr>
          <w:b/>
          <w:sz w:val="22"/>
          <w:szCs w:val="22"/>
        </w:rPr>
      </w:pPr>
    </w:p>
    <w:p w:rsidR="00AE09F2" w:rsidRPr="00142D76" w:rsidRDefault="00AE09F2" w:rsidP="00142D76">
      <w:pPr>
        <w:jc w:val="both"/>
        <w:rPr>
          <w:b/>
          <w:sz w:val="22"/>
          <w:szCs w:val="22"/>
        </w:rPr>
      </w:pPr>
    </w:p>
    <w:p w:rsidR="00AE09F2" w:rsidRPr="00142D76" w:rsidRDefault="00AE09F2" w:rsidP="00142D76">
      <w:pPr>
        <w:jc w:val="both"/>
        <w:rPr>
          <w:b/>
          <w:sz w:val="22"/>
          <w:szCs w:val="22"/>
        </w:rPr>
      </w:pPr>
      <w:r w:rsidRPr="00142D76">
        <w:rPr>
          <w:b/>
          <w:sz w:val="22"/>
          <w:szCs w:val="22"/>
        </w:rPr>
        <w:t xml:space="preserve">Consilier </w:t>
      </w:r>
    </w:p>
    <w:p w:rsidR="00AE09F2" w:rsidRPr="00142D76" w:rsidRDefault="00554A9B" w:rsidP="00142D76">
      <w:pPr>
        <w:jc w:val="both"/>
        <w:rPr>
          <w:b/>
          <w:sz w:val="22"/>
          <w:szCs w:val="22"/>
        </w:rPr>
      </w:pPr>
      <w:r w:rsidRPr="00142D76">
        <w:rPr>
          <w:b/>
          <w:sz w:val="22"/>
          <w:szCs w:val="22"/>
        </w:rPr>
        <w:t>Gabriela Voloșciuc</w:t>
      </w:r>
    </w:p>
    <w:p w:rsidR="00C05841" w:rsidRPr="00142D76" w:rsidRDefault="00C05841" w:rsidP="00142D76">
      <w:pPr>
        <w:jc w:val="both"/>
        <w:rPr>
          <w:b/>
          <w:sz w:val="22"/>
          <w:szCs w:val="22"/>
        </w:rPr>
      </w:pPr>
    </w:p>
    <w:sectPr w:rsidR="00C05841" w:rsidRPr="00142D76" w:rsidSect="00D20506">
      <w:footerReference w:type="default" r:id="rId8"/>
      <w:headerReference w:type="first" r:id="rId9"/>
      <w:pgSz w:w="11907" w:h="16840" w:code="9"/>
      <w:pgMar w:top="1440" w:right="1440" w:bottom="1440" w:left="1440" w:header="680" w:footer="443" w:gutter="0"/>
      <w:paperSrc w:first="7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33D" w:rsidRDefault="0017133D" w:rsidP="00D23031">
      <w:r>
        <w:separator/>
      </w:r>
    </w:p>
  </w:endnote>
  <w:endnote w:type="continuationSeparator" w:id="0">
    <w:p w:rsidR="0017133D" w:rsidRDefault="0017133D" w:rsidP="00D230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CA1" w:rsidRDefault="00E32CA1" w:rsidP="00E32CA1">
    <w:pPr>
      <w:ind w:left="5040" w:firstLine="720"/>
      <w:jc w:val="center"/>
    </w:pPr>
    <w:r>
      <w:t>Cod FO53-</w:t>
    </w:r>
    <w:r w:rsidRPr="00006E9E">
      <w:t>01,Ver.2</w:t>
    </w:r>
  </w:p>
  <w:p w:rsidR="00E32CA1" w:rsidRDefault="00E32CA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33D" w:rsidRDefault="0017133D" w:rsidP="00D23031">
      <w:r>
        <w:separator/>
      </w:r>
    </w:p>
  </w:footnote>
  <w:footnote w:type="continuationSeparator" w:id="0">
    <w:p w:rsidR="0017133D" w:rsidRDefault="0017133D" w:rsidP="00D230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813" w:rsidRPr="00051685" w:rsidRDefault="002D2813" w:rsidP="002D2813">
    <w:pPr>
      <w:rPr>
        <w:b/>
      </w:rPr>
    </w:pPr>
    <w:r>
      <w:rPr>
        <w:b/>
      </w:rPr>
      <w:t>ROMÂ</w:t>
    </w:r>
    <w:r w:rsidRPr="00051685">
      <w:rPr>
        <w:b/>
      </w:rPr>
      <w:t>NIA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</w:p>
  <w:p w:rsidR="002D2813" w:rsidRPr="00051685" w:rsidRDefault="002D2813" w:rsidP="002D2813">
    <w:pPr>
      <w:rPr>
        <w:b/>
      </w:rPr>
    </w:pPr>
    <w:r w:rsidRPr="00051685">
      <w:rPr>
        <w:b/>
      </w:rPr>
      <w:t>JUDE</w:t>
    </w:r>
    <w:r>
      <w:rPr>
        <w:b/>
      </w:rPr>
      <w:t>Ț</w:t>
    </w:r>
    <w:r w:rsidRPr="00051685">
      <w:rPr>
        <w:b/>
      </w:rPr>
      <w:t>UL TIMIŞ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  <w:t xml:space="preserve">  </w:t>
    </w:r>
  </w:p>
  <w:p w:rsidR="002D2813" w:rsidRPr="00051685" w:rsidRDefault="002D2813" w:rsidP="002D2813">
    <w:pPr>
      <w:rPr>
        <w:b/>
      </w:rPr>
    </w:pPr>
    <w:r w:rsidRPr="00051685">
      <w:rPr>
        <w:b/>
      </w:rPr>
      <w:t>MUNICIPIUL TIMI</w:t>
    </w:r>
    <w:r w:rsidR="006D74BE">
      <w:rPr>
        <w:b/>
      </w:rPr>
      <w:t>Ș</w:t>
    </w:r>
    <w:r w:rsidRPr="00051685">
      <w:rPr>
        <w:b/>
      </w:rPr>
      <w:t>OARA</w:t>
    </w:r>
  </w:p>
  <w:p w:rsidR="006D74BE" w:rsidRDefault="002D2813" w:rsidP="002D2813">
    <w:pPr>
      <w:rPr>
        <w:b/>
      </w:rPr>
    </w:pPr>
    <w:r>
      <w:rPr>
        <w:b/>
      </w:rPr>
      <w:t>PRIMĂRIA</w:t>
    </w:r>
  </w:p>
  <w:p w:rsidR="002D2813" w:rsidRDefault="000B62F2" w:rsidP="002D2813">
    <w:pPr>
      <w:rPr>
        <w:b/>
      </w:rPr>
    </w:pPr>
    <w:r>
      <w:rPr>
        <w:b/>
      </w:rPr>
      <w:t>Serviciul Finantari Nerambursabile</w:t>
    </w:r>
    <w:r w:rsidR="00792339">
      <w:rPr>
        <w:b/>
      </w:rPr>
      <w:t xml:space="preserve"> </w:t>
    </w:r>
    <w:r w:rsidR="002D2813">
      <w:rPr>
        <w:b/>
      </w:rPr>
      <w:tab/>
    </w:r>
    <w:r w:rsidR="002D2813">
      <w:rPr>
        <w:b/>
      </w:rPr>
      <w:tab/>
    </w:r>
    <w:r w:rsidR="002D2813">
      <w:rPr>
        <w:b/>
      </w:rPr>
      <w:tab/>
      <w:t xml:space="preserve">     </w:t>
    </w:r>
  </w:p>
  <w:p w:rsidR="002D2813" w:rsidRDefault="002D2813" w:rsidP="002D2813">
    <w:pPr>
      <w:pStyle w:val="Header"/>
      <w:rPr>
        <w:b/>
      </w:rPr>
    </w:pPr>
    <w:r>
      <w:rPr>
        <w:b/>
      </w:rPr>
      <w:t xml:space="preserve">NR. </w:t>
    </w:r>
    <w:r w:rsidR="008809D6">
      <w:rPr>
        <w:b/>
        <w:lang w:val="fr-FR"/>
      </w:rPr>
      <w:t>SC2022-</w:t>
    </w:r>
  </w:p>
  <w:p w:rsidR="002D2813" w:rsidRDefault="002D281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30B"/>
    <w:multiLevelType w:val="hybridMultilevel"/>
    <w:tmpl w:val="24E6D454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2CB9026E"/>
    <w:multiLevelType w:val="hybridMultilevel"/>
    <w:tmpl w:val="B1463AC2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3FBD6854"/>
    <w:multiLevelType w:val="hybridMultilevel"/>
    <w:tmpl w:val="35044180"/>
    <w:lvl w:ilvl="0" w:tplc="04180003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40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2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4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6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8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0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2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445" w:hanging="360"/>
      </w:pPr>
      <w:rPr>
        <w:rFonts w:ascii="Wingdings" w:hAnsi="Wingdings" w:hint="default"/>
      </w:rPr>
    </w:lvl>
  </w:abstractNum>
  <w:abstractNum w:abstractNumId="3">
    <w:nsid w:val="459E7B55"/>
    <w:multiLevelType w:val="hybridMultilevel"/>
    <w:tmpl w:val="71F2EF7C"/>
    <w:lvl w:ilvl="0" w:tplc="A6CC67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F70CED"/>
    <w:multiLevelType w:val="hybridMultilevel"/>
    <w:tmpl w:val="B762C5A8"/>
    <w:lvl w:ilvl="0" w:tplc="7F9CE3B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5169001C"/>
    <w:multiLevelType w:val="hybridMultilevel"/>
    <w:tmpl w:val="18AE507E"/>
    <w:lvl w:ilvl="0" w:tplc="14B6114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CD34D3F"/>
    <w:multiLevelType w:val="hybridMultilevel"/>
    <w:tmpl w:val="F89066DC"/>
    <w:lvl w:ilvl="0" w:tplc="771C0508">
      <w:numFmt w:val="bullet"/>
      <w:lvlText w:val="-"/>
      <w:lvlJc w:val="left"/>
      <w:pPr>
        <w:ind w:left="965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69986"/>
  </w:hdrShapeDefaults>
  <w:footnotePr>
    <w:footnote w:id="-1"/>
    <w:footnote w:id="0"/>
  </w:footnotePr>
  <w:endnotePr>
    <w:endnote w:id="-1"/>
    <w:endnote w:id="0"/>
  </w:endnotePr>
  <w:compat/>
  <w:rsids>
    <w:rsidRoot w:val="00FC5456"/>
    <w:rsid w:val="000019A1"/>
    <w:rsid w:val="000028CE"/>
    <w:rsid w:val="00002F9F"/>
    <w:rsid w:val="00004827"/>
    <w:rsid w:val="00004DE9"/>
    <w:rsid w:val="00011729"/>
    <w:rsid w:val="00012897"/>
    <w:rsid w:val="00013D4F"/>
    <w:rsid w:val="00013F54"/>
    <w:rsid w:val="00015EFC"/>
    <w:rsid w:val="000200AE"/>
    <w:rsid w:val="000208F6"/>
    <w:rsid w:val="00020EC6"/>
    <w:rsid w:val="0002135E"/>
    <w:rsid w:val="00022708"/>
    <w:rsid w:val="00022ED8"/>
    <w:rsid w:val="00024004"/>
    <w:rsid w:val="00024AE0"/>
    <w:rsid w:val="0002536C"/>
    <w:rsid w:val="00027879"/>
    <w:rsid w:val="00027F64"/>
    <w:rsid w:val="00032AB7"/>
    <w:rsid w:val="00037DA2"/>
    <w:rsid w:val="00037FAD"/>
    <w:rsid w:val="000438AA"/>
    <w:rsid w:val="0004398A"/>
    <w:rsid w:val="00046615"/>
    <w:rsid w:val="00050397"/>
    <w:rsid w:val="000514F2"/>
    <w:rsid w:val="000579D5"/>
    <w:rsid w:val="000642EF"/>
    <w:rsid w:val="00064608"/>
    <w:rsid w:val="00066041"/>
    <w:rsid w:val="00066569"/>
    <w:rsid w:val="00072CD4"/>
    <w:rsid w:val="000733BA"/>
    <w:rsid w:val="00081C44"/>
    <w:rsid w:val="00081DC7"/>
    <w:rsid w:val="00082FA0"/>
    <w:rsid w:val="00083D3B"/>
    <w:rsid w:val="00085B32"/>
    <w:rsid w:val="00085C74"/>
    <w:rsid w:val="00090B01"/>
    <w:rsid w:val="000938A6"/>
    <w:rsid w:val="00097360"/>
    <w:rsid w:val="00097C31"/>
    <w:rsid w:val="000A482E"/>
    <w:rsid w:val="000A5A9A"/>
    <w:rsid w:val="000A6080"/>
    <w:rsid w:val="000A613D"/>
    <w:rsid w:val="000A7034"/>
    <w:rsid w:val="000A725B"/>
    <w:rsid w:val="000A73D0"/>
    <w:rsid w:val="000B16F3"/>
    <w:rsid w:val="000B1D81"/>
    <w:rsid w:val="000B1F2A"/>
    <w:rsid w:val="000B3123"/>
    <w:rsid w:val="000B3CF8"/>
    <w:rsid w:val="000B5492"/>
    <w:rsid w:val="000B62F2"/>
    <w:rsid w:val="000B779A"/>
    <w:rsid w:val="000C0B92"/>
    <w:rsid w:val="000C181A"/>
    <w:rsid w:val="000C3C9E"/>
    <w:rsid w:val="000C4AD1"/>
    <w:rsid w:val="000C667D"/>
    <w:rsid w:val="000C7FA8"/>
    <w:rsid w:val="000D4667"/>
    <w:rsid w:val="000E134E"/>
    <w:rsid w:val="000E34B6"/>
    <w:rsid w:val="000E4514"/>
    <w:rsid w:val="000E4D50"/>
    <w:rsid w:val="000E5833"/>
    <w:rsid w:val="000F47ED"/>
    <w:rsid w:val="000F5BE3"/>
    <w:rsid w:val="000F7C2F"/>
    <w:rsid w:val="00100222"/>
    <w:rsid w:val="001030EC"/>
    <w:rsid w:val="00105C19"/>
    <w:rsid w:val="00111331"/>
    <w:rsid w:val="00112D9F"/>
    <w:rsid w:val="00114025"/>
    <w:rsid w:val="00116108"/>
    <w:rsid w:val="001170FE"/>
    <w:rsid w:val="0012197A"/>
    <w:rsid w:val="00123CB3"/>
    <w:rsid w:val="00124FB7"/>
    <w:rsid w:val="001264FD"/>
    <w:rsid w:val="001308EE"/>
    <w:rsid w:val="00131D0B"/>
    <w:rsid w:val="00140D0A"/>
    <w:rsid w:val="00140EB2"/>
    <w:rsid w:val="00141AA1"/>
    <w:rsid w:val="00142D76"/>
    <w:rsid w:val="00144A02"/>
    <w:rsid w:val="0014556D"/>
    <w:rsid w:val="00145721"/>
    <w:rsid w:val="00150DC8"/>
    <w:rsid w:val="0015257B"/>
    <w:rsid w:val="001546E7"/>
    <w:rsid w:val="00156870"/>
    <w:rsid w:val="0016158B"/>
    <w:rsid w:val="001633F2"/>
    <w:rsid w:val="00163803"/>
    <w:rsid w:val="001678C8"/>
    <w:rsid w:val="00170072"/>
    <w:rsid w:val="0017133D"/>
    <w:rsid w:val="00184020"/>
    <w:rsid w:val="0018535B"/>
    <w:rsid w:val="00192804"/>
    <w:rsid w:val="00193BA8"/>
    <w:rsid w:val="00194EB4"/>
    <w:rsid w:val="001A29DE"/>
    <w:rsid w:val="001B4961"/>
    <w:rsid w:val="001B4C76"/>
    <w:rsid w:val="001B62A5"/>
    <w:rsid w:val="001C50E6"/>
    <w:rsid w:val="001D03C3"/>
    <w:rsid w:val="001D050B"/>
    <w:rsid w:val="001D4FCB"/>
    <w:rsid w:val="001D6047"/>
    <w:rsid w:val="001D739A"/>
    <w:rsid w:val="001E13D6"/>
    <w:rsid w:val="001E1705"/>
    <w:rsid w:val="001E3954"/>
    <w:rsid w:val="001E5E87"/>
    <w:rsid w:val="001F13B6"/>
    <w:rsid w:val="001F5B8F"/>
    <w:rsid w:val="001F6242"/>
    <w:rsid w:val="001F73AB"/>
    <w:rsid w:val="001F7B56"/>
    <w:rsid w:val="0020031C"/>
    <w:rsid w:val="00201CAC"/>
    <w:rsid w:val="00203172"/>
    <w:rsid w:val="00203910"/>
    <w:rsid w:val="00205EA0"/>
    <w:rsid w:val="0020706B"/>
    <w:rsid w:val="002074ED"/>
    <w:rsid w:val="002152A6"/>
    <w:rsid w:val="00216DE8"/>
    <w:rsid w:val="0022191F"/>
    <w:rsid w:val="00221D3F"/>
    <w:rsid w:val="00222F01"/>
    <w:rsid w:val="00224776"/>
    <w:rsid w:val="00225498"/>
    <w:rsid w:val="00233F03"/>
    <w:rsid w:val="00236768"/>
    <w:rsid w:val="002409D4"/>
    <w:rsid w:val="00242818"/>
    <w:rsid w:val="00245D1B"/>
    <w:rsid w:val="00245F25"/>
    <w:rsid w:val="00253143"/>
    <w:rsid w:val="00255B61"/>
    <w:rsid w:val="00256376"/>
    <w:rsid w:val="002566F1"/>
    <w:rsid w:val="0026369E"/>
    <w:rsid w:val="00265041"/>
    <w:rsid w:val="0026583D"/>
    <w:rsid w:val="00266D45"/>
    <w:rsid w:val="00272EA4"/>
    <w:rsid w:val="00273C96"/>
    <w:rsid w:val="00281A5B"/>
    <w:rsid w:val="0029495F"/>
    <w:rsid w:val="00296CCD"/>
    <w:rsid w:val="002A1153"/>
    <w:rsid w:val="002A2242"/>
    <w:rsid w:val="002A2FC1"/>
    <w:rsid w:val="002A5856"/>
    <w:rsid w:val="002B2656"/>
    <w:rsid w:val="002B3775"/>
    <w:rsid w:val="002B4B9E"/>
    <w:rsid w:val="002B6AC9"/>
    <w:rsid w:val="002B7FE4"/>
    <w:rsid w:val="002C2247"/>
    <w:rsid w:val="002C481C"/>
    <w:rsid w:val="002C6760"/>
    <w:rsid w:val="002C7AB6"/>
    <w:rsid w:val="002D230F"/>
    <w:rsid w:val="002D2813"/>
    <w:rsid w:val="002D6FB0"/>
    <w:rsid w:val="002D724D"/>
    <w:rsid w:val="002D795F"/>
    <w:rsid w:val="002E01C3"/>
    <w:rsid w:val="002E2F7B"/>
    <w:rsid w:val="002E3B03"/>
    <w:rsid w:val="002E4FF4"/>
    <w:rsid w:val="002E6599"/>
    <w:rsid w:val="002E69F5"/>
    <w:rsid w:val="002E6D95"/>
    <w:rsid w:val="002E6E10"/>
    <w:rsid w:val="002F0597"/>
    <w:rsid w:val="002F0A37"/>
    <w:rsid w:val="002F1E6F"/>
    <w:rsid w:val="002F4D7D"/>
    <w:rsid w:val="00303EA7"/>
    <w:rsid w:val="00311979"/>
    <w:rsid w:val="00311AAB"/>
    <w:rsid w:val="0032102D"/>
    <w:rsid w:val="00323F09"/>
    <w:rsid w:val="00324598"/>
    <w:rsid w:val="00326832"/>
    <w:rsid w:val="00326F6B"/>
    <w:rsid w:val="00327ED0"/>
    <w:rsid w:val="003353E9"/>
    <w:rsid w:val="0033637D"/>
    <w:rsid w:val="003414AB"/>
    <w:rsid w:val="00343116"/>
    <w:rsid w:val="003449C5"/>
    <w:rsid w:val="003459E3"/>
    <w:rsid w:val="00346D29"/>
    <w:rsid w:val="00350CF0"/>
    <w:rsid w:val="003516FB"/>
    <w:rsid w:val="0035318B"/>
    <w:rsid w:val="00353BE2"/>
    <w:rsid w:val="003604D9"/>
    <w:rsid w:val="003617AD"/>
    <w:rsid w:val="003667E2"/>
    <w:rsid w:val="003720FB"/>
    <w:rsid w:val="003725DC"/>
    <w:rsid w:val="0037280F"/>
    <w:rsid w:val="00372ECD"/>
    <w:rsid w:val="00374501"/>
    <w:rsid w:val="00375541"/>
    <w:rsid w:val="00376138"/>
    <w:rsid w:val="0038143B"/>
    <w:rsid w:val="003817A5"/>
    <w:rsid w:val="00382277"/>
    <w:rsid w:val="00386353"/>
    <w:rsid w:val="003867E7"/>
    <w:rsid w:val="00390996"/>
    <w:rsid w:val="0039248C"/>
    <w:rsid w:val="003974D3"/>
    <w:rsid w:val="003A1B0C"/>
    <w:rsid w:val="003A29D0"/>
    <w:rsid w:val="003A2E1E"/>
    <w:rsid w:val="003A7504"/>
    <w:rsid w:val="003B02FE"/>
    <w:rsid w:val="003B2475"/>
    <w:rsid w:val="003B5F8D"/>
    <w:rsid w:val="003B6474"/>
    <w:rsid w:val="003B738C"/>
    <w:rsid w:val="003C485B"/>
    <w:rsid w:val="003C487F"/>
    <w:rsid w:val="003D1E84"/>
    <w:rsid w:val="003E5047"/>
    <w:rsid w:val="003F0E24"/>
    <w:rsid w:val="003F0FAA"/>
    <w:rsid w:val="003F19A1"/>
    <w:rsid w:val="003F3EF6"/>
    <w:rsid w:val="003F638B"/>
    <w:rsid w:val="003F692A"/>
    <w:rsid w:val="00401D92"/>
    <w:rsid w:val="00403B3E"/>
    <w:rsid w:val="00403FD2"/>
    <w:rsid w:val="00404085"/>
    <w:rsid w:val="004063B5"/>
    <w:rsid w:val="004078A9"/>
    <w:rsid w:val="00415467"/>
    <w:rsid w:val="004236A9"/>
    <w:rsid w:val="004252B7"/>
    <w:rsid w:val="004335C6"/>
    <w:rsid w:val="004360D1"/>
    <w:rsid w:val="00441048"/>
    <w:rsid w:val="00441B98"/>
    <w:rsid w:val="00443F3D"/>
    <w:rsid w:val="00444A8F"/>
    <w:rsid w:val="00450190"/>
    <w:rsid w:val="0045261F"/>
    <w:rsid w:val="0045337F"/>
    <w:rsid w:val="004546B9"/>
    <w:rsid w:val="00455DAC"/>
    <w:rsid w:val="00457894"/>
    <w:rsid w:val="00463927"/>
    <w:rsid w:val="00463CFE"/>
    <w:rsid w:val="00464604"/>
    <w:rsid w:val="00464CF9"/>
    <w:rsid w:val="004674F7"/>
    <w:rsid w:val="00467B01"/>
    <w:rsid w:val="00467F1F"/>
    <w:rsid w:val="00470023"/>
    <w:rsid w:val="00471C2F"/>
    <w:rsid w:val="0047221D"/>
    <w:rsid w:val="00474086"/>
    <w:rsid w:val="0047463D"/>
    <w:rsid w:val="00475B67"/>
    <w:rsid w:val="0047707B"/>
    <w:rsid w:val="004778EA"/>
    <w:rsid w:val="00480927"/>
    <w:rsid w:val="00481C38"/>
    <w:rsid w:val="00483362"/>
    <w:rsid w:val="0048458A"/>
    <w:rsid w:val="00484A68"/>
    <w:rsid w:val="004864DE"/>
    <w:rsid w:val="0049171F"/>
    <w:rsid w:val="00492D42"/>
    <w:rsid w:val="00495FF8"/>
    <w:rsid w:val="004A1DB5"/>
    <w:rsid w:val="004A3865"/>
    <w:rsid w:val="004B3557"/>
    <w:rsid w:val="004B50AD"/>
    <w:rsid w:val="004C17E8"/>
    <w:rsid w:val="004C2F27"/>
    <w:rsid w:val="004C5989"/>
    <w:rsid w:val="004D0772"/>
    <w:rsid w:val="004D4774"/>
    <w:rsid w:val="004D52C0"/>
    <w:rsid w:val="004E3418"/>
    <w:rsid w:val="004E6619"/>
    <w:rsid w:val="004E73AA"/>
    <w:rsid w:val="004F06BC"/>
    <w:rsid w:val="004F0B59"/>
    <w:rsid w:val="005011BE"/>
    <w:rsid w:val="0050233D"/>
    <w:rsid w:val="00503FBB"/>
    <w:rsid w:val="00504699"/>
    <w:rsid w:val="005101A9"/>
    <w:rsid w:val="00513A60"/>
    <w:rsid w:val="00514F32"/>
    <w:rsid w:val="00525A5D"/>
    <w:rsid w:val="00525E73"/>
    <w:rsid w:val="0052696D"/>
    <w:rsid w:val="005303A1"/>
    <w:rsid w:val="00532A73"/>
    <w:rsid w:val="00533EDB"/>
    <w:rsid w:val="0054151B"/>
    <w:rsid w:val="00545531"/>
    <w:rsid w:val="0055027E"/>
    <w:rsid w:val="00550C16"/>
    <w:rsid w:val="00551247"/>
    <w:rsid w:val="00554A9B"/>
    <w:rsid w:val="005551AC"/>
    <w:rsid w:val="00555CD3"/>
    <w:rsid w:val="0055664C"/>
    <w:rsid w:val="00556AF1"/>
    <w:rsid w:val="00557BB7"/>
    <w:rsid w:val="0056684A"/>
    <w:rsid w:val="0056721A"/>
    <w:rsid w:val="00571367"/>
    <w:rsid w:val="0057169C"/>
    <w:rsid w:val="005724E8"/>
    <w:rsid w:val="00572B99"/>
    <w:rsid w:val="00572C0F"/>
    <w:rsid w:val="0057747C"/>
    <w:rsid w:val="00580338"/>
    <w:rsid w:val="005923C0"/>
    <w:rsid w:val="00592DD4"/>
    <w:rsid w:val="00594237"/>
    <w:rsid w:val="00594455"/>
    <w:rsid w:val="005A5679"/>
    <w:rsid w:val="005A64A4"/>
    <w:rsid w:val="005B2AA8"/>
    <w:rsid w:val="005B40FE"/>
    <w:rsid w:val="005C0044"/>
    <w:rsid w:val="005C1E1A"/>
    <w:rsid w:val="005C2260"/>
    <w:rsid w:val="005C401F"/>
    <w:rsid w:val="005C6207"/>
    <w:rsid w:val="005C6CD1"/>
    <w:rsid w:val="005C796F"/>
    <w:rsid w:val="005D1CFD"/>
    <w:rsid w:val="005D2FA2"/>
    <w:rsid w:val="005D5EEF"/>
    <w:rsid w:val="005E00A3"/>
    <w:rsid w:val="005E2D3F"/>
    <w:rsid w:val="005E55BF"/>
    <w:rsid w:val="005F0211"/>
    <w:rsid w:val="005F05BD"/>
    <w:rsid w:val="005F27E5"/>
    <w:rsid w:val="005F7464"/>
    <w:rsid w:val="00602B49"/>
    <w:rsid w:val="00607D5F"/>
    <w:rsid w:val="0061256C"/>
    <w:rsid w:val="00617A96"/>
    <w:rsid w:val="00626DBD"/>
    <w:rsid w:val="00627D63"/>
    <w:rsid w:val="00635555"/>
    <w:rsid w:val="00637B5C"/>
    <w:rsid w:val="006414C1"/>
    <w:rsid w:val="00641A2C"/>
    <w:rsid w:val="006459F4"/>
    <w:rsid w:val="006474D1"/>
    <w:rsid w:val="00655E09"/>
    <w:rsid w:val="00664811"/>
    <w:rsid w:val="00664FE8"/>
    <w:rsid w:val="006668AB"/>
    <w:rsid w:val="006730D1"/>
    <w:rsid w:val="00673CEF"/>
    <w:rsid w:val="006803B0"/>
    <w:rsid w:val="006827FB"/>
    <w:rsid w:val="00685CCD"/>
    <w:rsid w:val="00687DC9"/>
    <w:rsid w:val="00692EE3"/>
    <w:rsid w:val="00693315"/>
    <w:rsid w:val="006A034C"/>
    <w:rsid w:val="006A072B"/>
    <w:rsid w:val="006A2024"/>
    <w:rsid w:val="006A3BB2"/>
    <w:rsid w:val="006A6BE9"/>
    <w:rsid w:val="006B2BB8"/>
    <w:rsid w:val="006B6F37"/>
    <w:rsid w:val="006C205F"/>
    <w:rsid w:val="006C4547"/>
    <w:rsid w:val="006C5596"/>
    <w:rsid w:val="006C5EE7"/>
    <w:rsid w:val="006D74BE"/>
    <w:rsid w:val="006D7D71"/>
    <w:rsid w:val="006F26CC"/>
    <w:rsid w:val="006F2714"/>
    <w:rsid w:val="006F431D"/>
    <w:rsid w:val="006F7847"/>
    <w:rsid w:val="006F7991"/>
    <w:rsid w:val="00701F0F"/>
    <w:rsid w:val="00702175"/>
    <w:rsid w:val="00703FB4"/>
    <w:rsid w:val="0070637A"/>
    <w:rsid w:val="00707B6F"/>
    <w:rsid w:val="00714879"/>
    <w:rsid w:val="00714DE8"/>
    <w:rsid w:val="007150E5"/>
    <w:rsid w:val="00723346"/>
    <w:rsid w:val="00723C28"/>
    <w:rsid w:val="00726798"/>
    <w:rsid w:val="0073257B"/>
    <w:rsid w:val="00734122"/>
    <w:rsid w:val="0073551E"/>
    <w:rsid w:val="00737EAB"/>
    <w:rsid w:val="0074290B"/>
    <w:rsid w:val="00742AB2"/>
    <w:rsid w:val="0074312D"/>
    <w:rsid w:val="007435F6"/>
    <w:rsid w:val="00745DA7"/>
    <w:rsid w:val="00761804"/>
    <w:rsid w:val="00761AEC"/>
    <w:rsid w:val="00762B0D"/>
    <w:rsid w:val="007643B9"/>
    <w:rsid w:val="007720E8"/>
    <w:rsid w:val="007731D5"/>
    <w:rsid w:val="007807E7"/>
    <w:rsid w:val="00791857"/>
    <w:rsid w:val="00792012"/>
    <w:rsid w:val="00792339"/>
    <w:rsid w:val="007969D0"/>
    <w:rsid w:val="007A0F62"/>
    <w:rsid w:val="007A63B9"/>
    <w:rsid w:val="007B0E88"/>
    <w:rsid w:val="007B49BD"/>
    <w:rsid w:val="007C152D"/>
    <w:rsid w:val="007C1ACC"/>
    <w:rsid w:val="007C29FB"/>
    <w:rsid w:val="007C34CE"/>
    <w:rsid w:val="007C45D2"/>
    <w:rsid w:val="007C6E1B"/>
    <w:rsid w:val="007D09DC"/>
    <w:rsid w:val="007D5FE6"/>
    <w:rsid w:val="007E2199"/>
    <w:rsid w:val="007E5FFE"/>
    <w:rsid w:val="007F0915"/>
    <w:rsid w:val="007F2C41"/>
    <w:rsid w:val="007F35EE"/>
    <w:rsid w:val="008055DD"/>
    <w:rsid w:val="0080659D"/>
    <w:rsid w:val="008069D1"/>
    <w:rsid w:val="00807BDF"/>
    <w:rsid w:val="0081724B"/>
    <w:rsid w:val="0082071F"/>
    <w:rsid w:val="00824D97"/>
    <w:rsid w:val="00827F3C"/>
    <w:rsid w:val="008302CB"/>
    <w:rsid w:val="0083186C"/>
    <w:rsid w:val="00834D52"/>
    <w:rsid w:val="00835DA2"/>
    <w:rsid w:val="00840714"/>
    <w:rsid w:val="00844EE4"/>
    <w:rsid w:val="00845C03"/>
    <w:rsid w:val="00850DCC"/>
    <w:rsid w:val="0085289C"/>
    <w:rsid w:val="00854B58"/>
    <w:rsid w:val="00854D12"/>
    <w:rsid w:val="0085679E"/>
    <w:rsid w:val="00857F49"/>
    <w:rsid w:val="00860218"/>
    <w:rsid w:val="00863244"/>
    <w:rsid w:val="00865200"/>
    <w:rsid w:val="00866967"/>
    <w:rsid w:val="0086779B"/>
    <w:rsid w:val="00870C26"/>
    <w:rsid w:val="00870E62"/>
    <w:rsid w:val="00871365"/>
    <w:rsid w:val="008730F6"/>
    <w:rsid w:val="00873C7D"/>
    <w:rsid w:val="00875061"/>
    <w:rsid w:val="00877046"/>
    <w:rsid w:val="00880994"/>
    <w:rsid w:val="0088099A"/>
    <w:rsid w:val="008809D6"/>
    <w:rsid w:val="00880DC6"/>
    <w:rsid w:val="0088406E"/>
    <w:rsid w:val="00891197"/>
    <w:rsid w:val="00894C24"/>
    <w:rsid w:val="008A1338"/>
    <w:rsid w:val="008A2B2E"/>
    <w:rsid w:val="008A5E58"/>
    <w:rsid w:val="008B00D1"/>
    <w:rsid w:val="008B02A7"/>
    <w:rsid w:val="008B19A8"/>
    <w:rsid w:val="008B6879"/>
    <w:rsid w:val="008B7AA2"/>
    <w:rsid w:val="008C12BC"/>
    <w:rsid w:val="008C339D"/>
    <w:rsid w:val="008C5C66"/>
    <w:rsid w:val="008D4D2F"/>
    <w:rsid w:val="008E0313"/>
    <w:rsid w:val="008E0740"/>
    <w:rsid w:val="008E3C5D"/>
    <w:rsid w:val="008E7D03"/>
    <w:rsid w:val="008F1B16"/>
    <w:rsid w:val="008F36C9"/>
    <w:rsid w:val="008F4128"/>
    <w:rsid w:val="008F6E58"/>
    <w:rsid w:val="008F72FD"/>
    <w:rsid w:val="00902140"/>
    <w:rsid w:val="009023D6"/>
    <w:rsid w:val="0090526B"/>
    <w:rsid w:val="009073CB"/>
    <w:rsid w:val="009078A2"/>
    <w:rsid w:val="009112B2"/>
    <w:rsid w:val="00911C8A"/>
    <w:rsid w:val="00912227"/>
    <w:rsid w:val="00913982"/>
    <w:rsid w:val="00913CBD"/>
    <w:rsid w:val="00916933"/>
    <w:rsid w:val="009211BA"/>
    <w:rsid w:val="009227AF"/>
    <w:rsid w:val="0092416D"/>
    <w:rsid w:val="00925C2F"/>
    <w:rsid w:val="00926A11"/>
    <w:rsid w:val="0092711F"/>
    <w:rsid w:val="00930712"/>
    <w:rsid w:val="009310D1"/>
    <w:rsid w:val="00932E57"/>
    <w:rsid w:val="009362F6"/>
    <w:rsid w:val="00940BB3"/>
    <w:rsid w:val="00941232"/>
    <w:rsid w:val="00942F1E"/>
    <w:rsid w:val="00943884"/>
    <w:rsid w:val="0094448D"/>
    <w:rsid w:val="0095185F"/>
    <w:rsid w:val="0095253E"/>
    <w:rsid w:val="00954D98"/>
    <w:rsid w:val="00954E35"/>
    <w:rsid w:val="00955DE1"/>
    <w:rsid w:val="00956396"/>
    <w:rsid w:val="009564A6"/>
    <w:rsid w:val="00956754"/>
    <w:rsid w:val="00956BAF"/>
    <w:rsid w:val="00957D45"/>
    <w:rsid w:val="009622F9"/>
    <w:rsid w:val="00962EAE"/>
    <w:rsid w:val="00964DD3"/>
    <w:rsid w:val="00967D5A"/>
    <w:rsid w:val="00970E01"/>
    <w:rsid w:val="0097694A"/>
    <w:rsid w:val="009828E8"/>
    <w:rsid w:val="009868D8"/>
    <w:rsid w:val="00991C45"/>
    <w:rsid w:val="00991CEE"/>
    <w:rsid w:val="009945DE"/>
    <w:rsid w:val="009A1259"/>
    <w:rsid w:val="009A47B6"/>
    <w:rsid w:val="009B6F19"/>
    <w:rsid w:val="009C36E9"/>
    <w:rsid w:val="009C3B85"/>
    <w:rsid w:val="009C3FAE"/>
    <w:rsid w:val="009C44FA"/>
    <w:rsid w:val="009C53D6"/>
    <w:rsid w:val="009C7F92"/>
    <w:rsid w:val="009D53EB"/>
    <w:rsid w:val="009E1A1E"/>
    <w:rsid w:val="00A0617D"/>
    <w:rsid w:val="00A064C4"/>
    <w:rsid w:val="00A11A07"/>
    <w:rsid w:val="00A159E0"/>
    <w:rsid w:val="00A176C2"/>
    <w:rsid w:val="00A210B7"/>
    <w:rsid w:val="00A25FB1"/>
    <w:rsid w:val="00A30A65"/>
    <w:rsid w:val="00A32942"/>
    <w:rsid w:val="00A41925"/>
    <w:rsid w:val="00A62ED1"/>
    <w:rsid w:val="00A66A3B"/>
    <w:rsid w:val="00A66EDF"/>
    <w:rsid w:val="00A70757"/>
    <w:rsid w:val="00A74FBB"/>
    <w:rsid w:val="00A8210A"/>
    <w:rsid w:val="00A84F7C"/>
    <w:rsid w:val="00A85F70"/>
    <w:rsid w:val="00A86054"/>
    <w:rsid w:val="00A8766C"/>
    <w:rsid w:val="00A908C3"/>
    <w:rsid w:val="00A9161E"/>
    <w:rsid w:val="00A94B9F"/>
    <w:rsid w:val="00A94C24"/>
    <w:rsid w:val="00A96753"/>
    <w:rsid w:val="00AA065A"/>
    <w:rsid w:val="00AA19DA"/>
    <w:rsid w:val="00AA201D"/>
    <w:rsid w:val="00AA437E"/>
    <w:rsid w:val="00AA4532"/>
    <w:rsid w:val="00AB045F"/>
    <w:rsid w:val="00AB0ADE"/>
    <w:rsid w:val="00AB0F1F"/>
    <w:rsid w:val="00AB0F31"/>
    <w:rsid w:val="00AB2BD8"/>
    <w:rsid w:val="00AB49DC"/>
    <w:rsid w:val="00AC38EE"/>
    <w:rsid w:val="00AC640A"/>
    <w:rsid w:val="00AC7803"/>
    <w:rsid w:val="00AC7A6C"/>
    <w:rsid w:val="00AD0A2C"/>
    <w:rsid w:val="00AD0A34"/>
    <w:rsid w:val="00AD2F65"/>
    <w:rsid w:val="00AD37AA"/>
    <w:rsid w:val="00AD48A0"/>
    <w:rsid w:val="00AD4B8F"/>
    <w:rsid w:val="00AD6475"/>
    <w:rsid w:val="00AD6A1B"/>
    <w:rsid w:val="00AD7D13"/>
    <w:rsid w:val="00AE09F2"/>
    <w:rsid w:val="00AE1836"/>
    <w:rsid w:val="00AE1A02"/>
    <w:rsid w:val="00AE4267"/>
    <w:rsid w:val="00AE79F3"/>
    <w:rsid w:val="00AF2DC7"/>
    <w:rsid w:val="00AF488B"/>
    <w:rsid w:val="00AF7BD6"/>
    <w:rsid w:val="00B00DBB"/>
    <w:rsid w:val="00B01988"/>
    <w:rsid w:val="00B033C5"/>
    <w:rsid w:val="00B03586"/>
    <w:rsid w:val="00B060C6"/>
    <w:rsid w:val="00B12C07"/>
    <w:rsid w:val="00B15AFA"/>
    <w:rsid w:val="00B176BD"/>
    <w:rsid w:val="00B2030B"/>
    <w:rsid w:val="00B21C73"/>
    <w:rsid w:val="00B224EE"/>
    <w:rsid w:val="00B235EC"/>
    <w:rsid w:val="00B23E74"/>
    <w:rsid w:val="00B27309"/>
    <w:rsid w:val="00B303D7"/>
    <w:rsid w:val="00B32182"/>
    <w:rsid w:val="00B335A3"/>
    <w:rsid w:val="00B346EE"/>
    <w:rsid w:val="00B35B1E"/>
    <w:rsid w:val="00B36146"/>
    <w:rsid w:val="00B4083A"/>
    <w:rsid w:val="00B4445F"/>
    <w:rsid w:val="00B4488E"/>
    <w:rsid w:val="00B4529C"/>
    <w:rsid w:val="00B45544"/>
    <w:rsid w:val="00B45C18"/>
    <w:rsid w:val="00B5318F"/>
    <w:rsid w:val="00B53B83"/>
    <w:rsid w:val="00B562E3"/>
    <w:rsid w:val="00B5719C"/>
    <w:rsid w:val="00B574E9"/>
    <w:rsid w:val="00B61EFC"/>
    <w:rsid w:val="00B65196"/>
    <w:rsid w:val="00B67008"/>
    <w:rsid w:val="00B71285"/>
    <w:rsid w:val="00B76159"/>
    <w:rsid w:val="00B76C44"/>
    <w:rsid w:val="00B81A0C"/>
    <w:rsid w:val="00B82F85"/>
    <w:rsid w:val="00B867B4"/>
    <w:rsid w:val="00B97265"/>
    <w:rsid w:val="00BA0B91"/>
    <w:rsid w:val="00BA3F5D"/>
    <w:rsid w:val="00BA5321"/>
    <w:rsid w:val="00BA737E"/>
    <w:rsid w:val="00BB25A2"/>
    <w:rsid w:val="00BB494B"/>
    <w:rsid w:val="00BB61B1"/>
    <w:rsid w:val="00BB6ADC"/>
    <w:rsid w:val="00BB6AF6"/>
    <w:rsid w:val="00BC1BD1"/>
    <w:rsid w:val="00BC3BB7"/>
    <w:rsid w:val="00BD326E"/>
    <w:rsid w:val="00BD752F"/>
    <w:rsid w:val="00BF06B5"/>
    <w:rsid w:val="00BF3055"/>
    <w:rsid w:val="00BF3AE7"/>
    <w:rsid w:val="00BF486B"/>
    <w:rsid w:val="00BF4CFE"/>
    <w:rsid w:val="00BF5AE2"/>
    <w:rsid w:val="00BF628A"/>
    <w:rsid w:val="00BF70F8"/>
    <w:rsid w:val="00C01CEE"/>
    <w:rsid w:val="00C03C68"/>
    <w:rsid w:val="00C042DA"/>
    <w:rsid w:val="00C05841"/>
    <w:rsid w:val="00C06D60"/>
    <w:rsid w:val="00C074FC"/>
    <w:rsid w:val="00C07F7D"/>
    <w:rsid w:val="00C14CD8"/>
    <w:rsid w:val="00C17F43"/>
    <w:rsid w:val="00C220EB"/>
    <w:rsid w:val="00C25634"/>
    <w:rsid w:val="00C25C77"/>
    <w:rsid w:val="00C25CD9"/>
    <w:rsid w:val="00C2621A"/>
    <w:rsid w:val="00C26903"/>
    <w:rsid w:val="00C34032"/>
    <w:rsid w:val="00C366FE"/>
    <w:rsid w:val="00C4172B"/>
    <w:rsid w:val="00C426EB"/>
    <w:rsid w:val="00C42B55"/>
    <w:rsid w:val="00C44AFA"/>
    <w:rsid w:val="00C51672"/>
    <w:rsid w:val="00C528A9"/>
    <w:rsid w:val="00C52A4A"/>
    <w:rsid w:val="00C572A9"/>
    <w:rsid w:val="00C620AB"/>
    <w:rsid w:val="00C63D57"/>
    <w:rsid w:val="00C648AE"/>
    <w:rsid w:val="00C6573B"/>
    <w:rsid w:val="00C777FA"/>
    <w:rsid w:val="00C77E08"/>
    <w:rsid w:val="00C80021"/>
    <w:rsid w:val="00C826B9"/>
    <w:rsid w:val="00C82707"/>
    <w:rsid w:val="00C9011B"/>
    <w:rsid w:val="00C90C67"/>
    <w:rsid w:val="00C94DAC"/>
    <w:rsid w:val="00C96BA4"/>
    <w:rsid w:val="00C9724D"/>
    <w:rsid w:val="00C975B4"/>
    <w:rsid w:val="00C9775C"/>
    <w:rsid w:val="00CA0DB4"/>
    <w:rsid w:val="00CA6873"/>
    <w:rsid w:val="00CB2E6C"/>
    <w:rsid w:val="00CB40F4"/>
    <w:rsid w:val="00CB60F6"/>
    <w:rsid w:val="00CC364A"/>
    <w:rsid w:val="00CC425F"/>
    <w:rsid w:val="00CC4D16"/>
    <w:rsid w:val="00CC6A16"/>
    <w:rsid w:val="00CC7DE5"/>
    <w:rsid w:val="00CD01FD"/>
    <w:rsid w:val="00CD155B"/>
    <w:rsid w:val="00CD2D07"/>
    <w:rsid w:val="00CE60EB"/>
    <w:rsid w:val="00CF2F28"/>
    <w:rsid w:val="00CF44B5"/>
    <w:rsid w:val="00CF5A99"/>
    <w:rsid w:val="00CF7CE7"/>
    <w:rsid w:val="00D00134"/>
    <w:rsid w:val="00D026FA"/>
    <w:rsid w:val="00D06F92"/>
    <w:rsid w:val="00D07DFA"/>
    <w:rsid w:val="00D12707"/>
    <w:rsid w:val="00D12886"/>
    <w:rsid w:val="00D13864"/>
    <w:rsid w:val="00D172BF"/>
    <w:rsid w:val="00D20506"/>
    <w:rsid w:val="00D23031"/>
    <w:rsid w:val="00D27956"/>
    <w:rsid w:val="00D308A6"/>
    <w:rsid w:val="00D31FB5"/>
    <w:rsid w:val="00D33535"/>
    <w:rsid w:val="00D37223"/>
    <w:rsid w:val="00D417CC"/>
    <w:rsid w:val="00D41853"/>
    <w:rsid w:val="00D45401"/>
    <w:rsid w:val="00D4721C"/>
    <w:rsid w:val="00D473A8"/>
    <w:rsid w:val="00D50E82"/>
    <w:rsid w:val="00D54D9A"/>
    <w:rsid w:val="00D5639F"/>
    <w:rsid w:val="00D61FE4"/>
    <w:rsid w:val="00D8034A"/>
    <w:rsid w:val="00D8116B"/>
    <w:rsid w:val="00D84B48"/>
    <w:rsid w:val="00D865BC"/>
    <w:rsid w:val="00D916E4"/>
    <w:rsid w:val="00D9319B"/>
    <w:rsid w:val="00D94926"/>
    <w:rsid w:val="00D96066"/>
    <w:rsid w:val="00D97255"/>
    <w:rsid w:val="00DA04A4"/>
    <w:rsid w:val="00DA0C87"/>
    <w:rsid w:val="00DA51D6"/>
    <w:rsid w:val="00DB0670"/>
    <w:rsid w:val="00DB2FF2"/>
    <w:rsid w:val="00DC5A2A"/>
    <w:rsid w:val="00DD1E97"/>
    <w:rsid w:val="00DD1FD9"/>
    <w:rsid w:val="00DD2541"/>
    <w:rsid w:val="00DD4338"/>
    <w:rsid w:val="00DD4934"/>
    <w:rsid w:val="00DD62B4"/>
    <w:rsid w:val="00DD6551"/>
    <w:rsid w:val="00DD720B"/>
    <w:rsid w:val="00DD7DFD"/>
    <w:rsid w:val="00DE29D9"/>
    <w:rsid w:val="00DE3F60"/>
    <w:rsid w:val="00DE6FB5"/>
    <w:rsid w:val="00DE7931"/>
    <w:rsid w:val="00DF067C"/>
    <w:rsid w:val="00DF17EE"/>
    <w:rsid w:val="00DF7CFD"/>
    <w:rsid w:val="00E06292"/>
    <w:rsid w:val="00E135E7"/>
    <w:rsid w:val="00E14975"/>
    <w:rsid w:val="00E16C4D"/>
    <w:rsid w:val="00E25152"/>
    <w:rsid w:val="00E259AD"/>
    <w:rsid w:val="00E26BD5"/>
    <w:rsid w:val="00E315EC"/>
    <w:rsid w:val="00E3160F"/>
    <w:rsid w:val="00E32CA1"/>
    <w:rsid w:val="00E33572"/>
    <w:rsid w:val="00E33FE3"/>
    <w:rsid w:val="00E3431C"/>
    <w:rsid w:val="00E34A5E"/>
    <w:rsid w:val="00E44791"/>
    <w:rsid w:val="00E5731D"/>
    <w:rsid w:val="00E63506"/>
    <w:rsid w:val="00E64517"/>
    <w:rsid w:val="00E701D5"/>
    <w:rsid w:val="00E70C99"/>
    <w:rsid w:val="00E749C5"/>
    <w:rsid w:val="00E90860"/>
    <w:rsid w:val="00E90C24"/>
    <w:rsid w:val="00E97B4E"/>
    <w:rsid w:val="00E97EE6"/>
    <w:rsid w:val="00EA0303"/>
    <w:rsid w:val="00EA43B9"/>
    <w:rsid w:val="00EA79AD"/>
    <w:rsid w:val="00EA7B66"/>
    <w:rsid w:val="00EB44BD"/>
    <w:rsid w:val="00EB610B"/>
    <w:rsid w:val="00EB6AD0"/>
    <w:rsid w:val="00EC241A"/>
    <w:rsid w:val="00EC2E8A"/>
    <w:rsid w:val="00EC62C7"/>
    <w:rsid w:val="00EC7D26"/>
    <w:rsid w:val="00ED40AA"/>
    <w:rsid w:val="00ED64DE"/>
    <w:rsid w:val="00EE2D86"/>
    <w:rsid w:val="00EE58F0"/>
    <w:rsid w:val="00EE6766"/>
    <w:rsid w:val="00EF0D09"/>
    <w:rsid w:val="00EF2C38"/>
    <w:rsid w:val="00EF672C"/>
    <w:rsid w:val="00EF7197"/>
    <w:rsid w:val="00F018C3"/>
    <w:rsid w:val="00F04319"/>
    <w:rsid w:val="00F04F47"/>
    <w:rsid w:val="00F0614D"/>
    <w:rsid w:val="00F117A1"/>
    <w:rsid w:val="00F16963"/>
    <w:rsid w:val="00F21C50"/>
    <w:rsid w:val="00F2354B"/>
    <w:rsid w:val="00F25170"/>
    <w:rsid w:val="00F32F62"/>
    <w:rsid w:val="00F364FD"/>
    <w:rsid w:val="00F36C38"/>
    <w:rsid w:val="00F36E33"/>
    <w:rsid w:val="00F4516C"/>
    <w:rsid w:val="00F5205E"/>
    <w:rsid w:val="00F55712"/>
    <w:rsid w:val="00F5576E"/>
    <w:rsid w:val="00F64F9D"/>
    <w:rsid w:val="00F6524A"/>
    <w:rsid w:val="00F66EA8"/>
    <w:rsid w:val="00F70479"/>
    <w:rsid w:val="00F73732"/>
    <w:rsid w:val="00F748A6"/>
    <w:rsid w:val="00F805D9"/>
    <w:rsid w:val="00F80934"/>
    <w:rsid w:val="00F80E56"/>
    <w:rsid w:val="00F81B79"/>
    <w:rsid w:val="00F918E7"/>
    <w:rsid w:val="00F92153"/>
    <w:rsid w:val="00F94554"/>
    <w:rsid w:val="00F94830"/>
    <w:rsid w:val="00F96D57"/>
    <w:rsid w:val="00F9785D"/>
    <w:rsid w:val="00FA029D"/>
    <w:rsid w:val="00FA0C23"/>
    <w:rsid w:val="00FA10EA"/>
    <w:rsid w:val="00FA4485"/>
    <w:rsid w:val="00FA7421"/>
    <w:rsid w:val="00FB096C"/>
    <w:rsid w:val="00FB1207"/>
    <w:rsid w:val="00FB1939"/>
    <w:rsid w:val="00FB43A4"/>
    <w:rsid w:val="00FB5473"/>
    <w:rsid w:val="00FC03AC"/>
    <w:rsid w:val="00FC255C"/>
    <w:rsid w:val="00FC386D"/>
    <w:rsid w:val="00FC5456"/>
    <w:rsid w:val="00FD4AD1"/>
    <w:rsid w:val="00FD66E7"/>
    <w:rsid w:val="00FD7CCC"/>
    <w:rsid w:val="00FE3245"/>
    <w:rsid w:val="00FE4502"/>
    <w:rsid w:val="00FE7642"/>
    <w:rsid w:val="00FF0A36"/>
    <w:rsid w:val="00FF371A"/>
    <w:rsid w:val="00FF3EAD"/>
    <w:rsid w:val="00FF6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456"/>
    <w:rPr>
      <w:rFonts w:ascii="Times New Roman" w:eastAsia="Times New Roman" w:hAnsi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54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456"/>
    <w:rPr>
      <w:rFonts w:ascii="Tahoma" w:eastAsia="Times New Roman" w:hAnsi="Tahoma" w:cs="Tahoma"/>
      <w:sz w:val="16"/>
      <w:szCs w:val="16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D230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3031"/>
    <w:rPr>
      <w:rFonts w:ascii="Times New Roman" w:eastAsia="Times New Roman" w:hAnsi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D230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3031"/>
    <w:rPr>
      <w:rFonts w:ascii="Times New Roman" w:eastAsia="Times New Roman" w:hAnsi="Times New Roman"/>
      <w:sz w:val="24"/>
      <w:szCs w:val="24"/>
      <w:lang w:val="ro-RO"/>
    </w:rPr>
  </w:style>
  <w:style w:type="paragraph" w:styleId="NoSpacing">
    <w:name w:val="No Spacing"/>
    <w:link w:val="NoSpacingChar"/>
    <w:uiPriority w:val="1"/>
    <w:qFormat/>
    <w:rsid w:val="002B4B9E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2B4B9E"/>
    <w:rPr>
      <w:rFonts w:eastAsia="Times New Roman"/>
      <w:sz w:val="22"/>
      <w:szCs w:val="22"/>
      <w:lang w:val="en-US" w:eastAsia="en-US" w:bidi="ar-SA"/>
    </w:rPr>
  </w:style>
  <w:style w:type="character" w:styleId="Hyperlink">
    <w:name w:val="Hyperlink"/>
    <w:basedOn w:val="DefaultParagraphFont"/>
    <w:uiPriority w:val="99"/>
    <w:unhideWhenUsed/>
    <w:rsid w:val="0031197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C53D6"/>
    <w:rPr>
      <w:b/>
      <w:bCs/>
    </w:rPr>
  </w:style>
  <w:style w:type="paragraph" w:customStyle="1" w:styleId="Default">
    <w:name w:val="Default"/>
    <w:rsid w:val="00F169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F16963"/>
    <w:pPr>
      <w:jc w:val="center"/>
    </w:pPr>
    <w:rPr>
      <w:b/>
      <w:snapToGrid w:val="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F16963"/>
    <w:rPr>
      <w:rFonts w:ascii="Times New Roman" w:eastAsia="Times New Roman" w:hAnsi="Times New Roman"/>
      <w:b/>
      <w:snapToGrid w:val="0"/>
      <w:sz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A51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A51D6"/>
    <w:rPr>
      <w:rFonts w:ascii="Courier New" w:eastAsia="Times New Roman" w:hAnsi="Courier New" w:cs="Courier New"/>
    </w:rPr>
  </w:style>
  <w:style w:type="paragraph" w:styleId="ListParagraph">
    <w:name w:val="List Paragraph"/>
    <w:basedOn w:val="Normal"/>
    <w:uiPriority w:val="34"/>
    <w:qFormat/>
    <w:rsid w:val="00DA51D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y2iqfc">
    <w:name w:val="y2iqfc"/>
    <w:basedOn w:val="DefaultParagraphFont"/>
    <w:rsid w:val="00140D0A"/>
  </w:style>
  <w:style w:type="table" w:styleId="TableGrid">
    <w:name w:val="Table Grid"/>
    <w:basedOn w:val="TableNormal"/>
    <w:uiPriority w:val="59"/>
    <w:rsid w:val="00BF70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E315EC"/>
    <w:pPr>
      <w:spacing w:line="276" w:lineRule="auto"/>
    </w:pPr>
    <w:rPr>
      <w:rFonts w:ascii="Arial" w:eastAsia="Arial" w:hAnsi="Arial" w:cs="Arial"/>
      <w:sz w:val="22"/>
      <w:szCs w:val="22"/>
      <w:lang w:val="rm-CH" w:eastAsia="rm-C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ECBA78-DB1E-44F7-8E58-40D647C65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1624</Words>
  <Characters>9424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11026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MihaelaPopescu</dc:creator>
  <cp:lastModifiedBy>gvolosciuc</cp:lastModifiedBy>
  <cp:revision>3</cp:revision>
  <cp:lastPrinted>2022-03-28T08:54:00Z</cp:lastPrinted>
  <dcterms:created xsi:type="dcterms:W3CDTF">2022-03-25T07:12:00Z</dcterms:created>
  <dcterms:modified xsi:type="dcterms:W3CDTF">2022-03-28T08:54:00Z</dcterms:modified>
</cp:coreProperties>
</file>