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310" w:rsidRPr="008D3578" w:rsidRDefault="00754310" w:rsidP="00754310">
      <w:pPr>
        <w:rPr>
          <w:b/>
          <w:lang w:val="it-IT"/>
        </w:rPr>
      </w:pPr>
      <w:r w:rsidRPr="008D3578">
        <w:rPr>
          <w:b/>
          <w:lang w:val="it-IT"/>
        </w:rPr>
        <w:t xml:space="preserve">ROMÂNIA </w:t>
      </w:r>
    </w:p>
    <w:p w:rsidR="00754310" w:rsidRPr="008D3578" w:rsidRDefault="00754310" w:rsidP="00754310">
      <w:pPr>
        <w:rPr>
          <w:b/>
          <w:lang w:val="it-IT"/>
        </w:rPr>
      </w:pPr>
      <w:r w:rsidRPr="008D3578">
        <w:rPr>
          <w:b/>
          <w:lang w:val="it-IT"/>
        </w:rPr>
        <w:t>JUDEȚUL TIMIȘ</w:t>
      </w:r>
    </w:p>
    <w:p w:rsidR="00754310" w:rsidRPr="008D3578" w:rsidRDefault="00754310" w:rsidP="00754310">
      <w:pPr>
        <w:rPr>
          <w:b/>
          <w:lang w:val="it-IT"/>
        </w:rPr>
      </w:pPr>
      <w:r w:rsidRPr="008D3578">
        <w:rPr>
          <w:b/>
          <w:lang w:val="it-IT"/>
        </w:rPr>
        <w:t>MUNICIPIUL TIMIȘOARA</w:t>
      </w:r>
    </w:p>
    <w:p w:rsidR="00754310" w:rsidRPr="008D3578" w:rsidRDefault="00FC2DD2" w:rsidP="00754310">
      <w:pPr>
        <w:jc w:val="both"/>
        <w:rPr>
          <w:b/>
          <w:lang w:val="it-IT"/>
        </w:rPr>
      </w:pPr>
      <w:r w:rsidRPr="008D3578">
        <w:rPr>
          <w:b/>
          <w:lang w:val="it-IT"/>
        </w:rPr>
        <w:t>DIRECȚIA PATRIMONIU</w:t>
      </w:r>
    </w:p>
    <w:p w:rsidR="00FC2DD2" w:rsidRPr="008D3578" w:rsidRDefault="00754310" w:rsidP="00DB0760">
      <w:pPr>
        <w:jc w:val="both"/>
        <w:rPr>
          <w:b/>
          <w:lang w:val="it-IT"/>
        </w:rPr>
      </w:pPr>
      <w:r w:rsidRPr="008D3578">
        <w:rPr>
          <w:b/>
          <w:lang w:val="it-IT"/>
        </w:rPr>
        <w:t xml:space="preserve">COMPARTIMENTUL  SPAȚII CU ALTĂ DESTINAȚIE </w:t>
      </w:r>
    </w:p>
    <w:p w:rsidR="00FC2DD2" w:rsidRDefault="00DB0760" w:rsidP="00DB0760">
      <w:pPr>
        <w:jc w:val="both"/>
        <w:rPr>
          <w:b/>
          <w:lang w:val="it-IT"/>
        </w:rPr>
      </w:pPr>
      <w:r w:rsidRPr="008D3578">
        <w:rPr>
          <w:b/>
          <w:lang w:val="it-IT"/>
        </w:rPr>
        <w:t>NR.</w:t>
      </w:r>
      <w:r w:rsidR="00C057B6" w:rsidRPr="008D3578">
        <w:rPr>
          <w:b/>
          <w:lang w:val="it-IT"/>
        </w:rPr>
        <w:t xml:space="preserve"> </w:t>
      </w:r>
      <w:r w:rsidR="00A4360F">
        <w:rPr>
          <w:b/>
          <w:lang w:val="it-IT"/>
        </w:rPr>
        <w:t>SC2023-002133/27.01.2023</w:t>
      </w:r>
    </w:p>
    <w:p w:rsidR="00E128D3" w:rsidRDefault="00E128D3" w:rsidP="00DB0760">
      <w:pPr>
        <w:jc w:val="both"/>
        <w:rPr>
          <w:lang w:val="it-IT"/>
        </w:rPr>
      </w:pPr>
    </w:p>
    <w:p w:rsidR="00D43D74" w:rsidRPr="008D3578" w:rsidRDefault="00D43D74" w:rsidP="00DB0760">
      <w:pPr>
        <w:jc w:val="both"/>
        <w:rPr>
          <w:lang w:val="it-IT"/>
        </w:rPr>
      </w:pPr>
    </w:p>
    <w:p w:rsidR="00FC2DD2" w:rsidRPr="008D3578" w:rsidRDefault="00FC2DD2" w:rsidP="00DB0760">
      <w:pPr>
        <w:jc w:val="both"/>
        <w:rPr>
          <w:lang w:val="it-IT"/>
        </w:rPr>
      </w:pPr>
    </w:p>
    <w:p w:rsidR="00FC2DD2" w:rsidRPr="008D3578" w:rsidRDefault="00FC2DD2" w:rsidP="00DB0760">
      <w:pPr>
        <w:jc w:val="both"/>
        <w:rPr>
          <w:lang w:val="it-IT"/>
        </w:rPr>
      </w:pPr>
    </w:p>
    <w:p w:rsidR="00DB0760" w:rsidRPr="008D3578" w:rsidRDefault="00895314" w:rsidP="00E85662">
      <w:pPr>
        <w:ind w:left="708"/>
        <w:jc w:val="center"/>
        <w:rPr>
          <w:b/>
          <w:lang w:val="pt-BR"/>
        </w:rPr>
      </w:pPr>
      <w:r w:rsidRPr="008D3578">
        <w:rPr>
          <w:b/>
          <w:lang w:val="pt-BR"/>
        </w:rPr>
        <w:t>RAPORT DE SPECIALITATE</w:t>
      </w:r>
      <w:r w:rsidR="000D726D">
        <w:rPr>
          <w:b/>
          <w:lang w:val="pt-BR"/>
        </w:rPr>
        <w:t xml:space="preserve"> A PROIECTULUI</w:t>
      </w:r>
      <w:r w:rsidR="00A4360F">
        <w:rPr>
          <w:b/>
          <w:lang w:val="pt-BR"/>
        </w:rPr>
        <w:t xml:space="preserve"> </w:t>
      </w:r>
      <w:r w:rsidR="000D726D">
        <w:rPr>
          <w:b/>
          <w:lang w:val="pt-BR"/>
        </w:rPr>
        <w:t xml:space="preserve"> DE </w:t>
      </w:r>
      <w:r w:rsidR="00A4360F">
        <w:rPr>
          <w:b/>
          <w:lang w:val="pt-BR"/>
        </w:rPr>
        <w:t xml:space="preserve"> </w:t>
      </w:r>
      <w:r w:rsidR="000D726D">
        <w:rPr>
          <w:b/>
          <w:lang w:val="pt-BR"/>
        </w:rPr>
        <w:t>HOTĂRÂRE</w:t>
      </w:r>
    </w:p>
    <w:p w:rsidR="00895314" w:rsidRPr="008D3578" w:rsidRDefault="00BF370E" w:rsidP="00E85662">
      <w:pPr>
        <w:jc w:val="center"/>
        <w:rPr>
          <w:b/>
          <w:lang w:val="pt-BR"/>
        </w:rPr>
      </w:pPr>
      <w:r w:rsidRPr="008D3578">
        <w:rPr>
          <w:b/>
          <w:lang w:val="pt-BR"/>
        </w:rPr>
        <w:t xml:space="preserve">privind </w:t>
      </w:r>
      <w:r w:rsidR="00A4360F">
        <w:rPr>
          <w:b/>
          <w:lang w:val="pt-BR"/>
        </w:rPr>
        <w:t>darea în administrare</w:t>
      </w:r>
      <w:r w:rsidR="00E128D3">
        <w:rPr>
          <w:b/>
          <w:lang w:val="pt-BR"/>
        </w:rPr>
        <w:t xml:space="preserve"> a imobilului situat în Timișoara, </w:t>
      </w:r>
      <w:r w:rsidR="00A4360F">
        <w:rPr>
          <w:b/>
          <w:lang w:val="pt-BR"/>
        </w:rPr>
        <w:t xml:space="preserve"> </w:t>
      </w:r>
      <w:r w:rsidR="00E128D3">
        <w:rPr>
          <w:b/>
          <w:lang w:val="pt-BR"/>
        </w:rPr>
        <w:t xml:space="preserve">Bd. Republicii nr. 6, </w:t>
      </w:r>
      <w:r w:rsidR="00A4360F">
        <w:rPr>
          <w:b/>
          <w:lang w:val="pt-BR"/>
        </w:rPr>
        <w:t xml:space="preserve"> </w:t>
      </w:r>
      <w:r w:rsidR="00E128D3">
        <w:rPr>
          <w:b/>
          <w:lang w:val="pt-BR"/>
        </w:rPr>
        <w:t xml:space="preserve">pe o perioadă de 5 ani, </w:t>
      </w:r>
      <w:r w:rsidR="00A4360F">
        <w:rPr>
          <w:b/>
          <w:lang w:val="pt-BR"/>
        </w:rPr>
        <w:t xml:space="preserve"> </w:t>
      </w:r>
      <w:r w:rsidR="00E128D3">
        <w:rPr>
          <w:b/>
          <w:lang w:val="pt-BR"/>
        </w:rPr>
        <w:t>către Spitalul Clinic de Urgență pentru Copii ”Louis Țurcanu”</w:t>
      </w:r>
    </w:p>
    <w:p w:rsidR="00895314" w:rsidRPr="008D3578" w:rsidRDefault="00895314" w:rsidP="00E85662">
      <w:pPr>
        <w:jc w:val="center"/>
        <w:rPr>
          <w:b/>
          <w:lang w:val="pt-BR"/>
        </w:rPr>
      </w:pPr>
    </w:p>
    <w:p w:rsidR="00895314" w:rsidRDefault="00895314" w:rsidP="00E85662">
      <w:pPr>
        <w:jc w:val="center"/>
        <w:rPr>
          <w:b/>
          <w:lang w:val="pt-BR"/>
        </w:rPr>
      </w:pPr>
    </w:p>
    <w:p w:rsidR="00D43D74" w:rsidRPr="008D3578" w:rsidRDefault="00D43D74" w:rsidP="00E85662">
      <w:pPr>
        <w:jc w:val="center"/>
        <w:rPr>
          <w:b/>
          <w:lang w:val="pt-BR"/>
        </w:rPr>
      </w:pPr>
    </w:p>
    <w:p w:rsidR="0094273D" w:rsidRPr="008D3578" w:rsidRDefault="0094273D" w:rsidP="0094273D">
      <w:pPr>
        <w:autoSpaceDE w:val="0"/>
        <w:autoSpaceDN w:val="0"/>
        <w:adjustRightInd w:val="0"/>
        <w:jc w:val="center"/>
        <w:rPr>
          <w:b/>
        </w:rPr>
      </w:pPr>
    </w:p>
    <w:p w:rsidR="00B417BB" w:rsidRDefault="0094273D" w:rsidP="00B417BB">
      <w:pPr>
        <w:autoSpaceDE w:val="0"/>
        <w:autoSpaceDN w:val="0"/>
        <w:adjustRightInd w:val="0"/>
        <w:jc w:val="both"/>
      </w:pPr>
      <w:r w:rsidRPr="008D3578">
        <w:rPr>
          <w:b/>
        </w:rPr>
        <w:tab/>
      </w:r>
      <w:r w:rsidR="00E128D3">
        <w:t xml:space="preserve">Spitalul Clinic de Urgență pentru Copii „Louis Țurcanu” Timişoara este principalul furnizor de servicii medicale cu profil pediatric din zona de vest a României. Este un spital cu tradiție, înființat în anul 1903 şi </w:t>
      </w:r>
      <w:r w:rsidR="00B417BB">
        <w:t>are</w:t>
      </w:r>
      <w:r w:rsidR="00E128D3">
        <w:t xml:space="preserve"> o activitate profesionala diversific</w:t>
      </w:r>
      <w:r w:rsidR="00A4360F">
        <w:t>ată</w:t>
      </w:r>
      <w:r w:rsidR="00E128D3">
        <w:t xml:space="preserve"> ce acoperă toată gama specialităților pediatrice.</w:t>
      </w:r>
    </w:p>
    <w:p w:rsidR="00B417BB" w:rsidRDefault="0094273D" w:rsidP="00A4360F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8D3578">
        <w:rPr>
          <w:color w:val="000000"/>
        </w:rPr>
        <w:tab/>
      </w:r>
      <w:r w:rsidR="00B417BB" w:rsidRPr="00B417BB">
        <w:rPr>
          <w:rStyle w:val="markedcontent"/>
        </w:rPr>
        <w:t xml:space="preserve">Spitalul </w:t>
      </w:r>
      <w:r w:rsidR="00A4360F">
        <w:t xml:space="preserve">Clinic de Urgență pentru Copii „Louis Țurcanu” Timişoara, </w:t>
      </w:r>
      <w:r w:rsidR="00B417BB" w:rsidRPr="00B417BB">
        <w:rPr>
          <w:rStyle w:val="markedcontent"/>
        </w:rPr>
        <w:t>se află în administrarea</w:t>
      </w:r>
      <w:r w:rsidR="00A4360F">
        <w:rPr>
          <w:rStyle w:val="markedcontent"/>
        </w:rPr>
        <w:t xml:space="preserve"> </w:t>
      </w:r>
      <w:r w:rsidR="00B417BB" w:rsidRPr="00B417BB">
        <w:rPr>
          <w:rStyle w:val="markedcontent"/>
        </w:rPr>
        <w:t>autorității publice locale a Municipiului Timișoara</w:t>
      </w:r>
      <w:r w:rsidR="00A4360F">
        <w:rPr>
          <w:rStyle w:val="markedcontent"/>
        </w:rPr>
        <w:t xml:space="preserve"> </w:t>
      </w:r>
      <w:r w:rsidR="00B417BB" w:rsidRPr="00B417BB">
        <w:rPr>
          <w:rStyle w:val="markedcontent"/>
        </w:rPr>
        <w:t>reprezentată prin Primarul Municipiului Timișoara, ca ordonator principal de credite, spitalul fiind</w:t>
      </w:r>
      <w:r w:rsidR="00B417BB">
        <w:rPr>
          <w:rStyle w:val="markedcontent"/>
        </w:rPr>
        <w:t xml:space="preserve"> </w:t>
      </w:r>
      <w:r w:rsidR="00B417BB" w:rsidRPr="00B417BB">
        <w:rPr>
          <w:rStyle w:val="markedcontent"/>
        </w:rPr>
        <w:t>ordonator terțiar de credite</w:t>
      </w:r>
      <w:r w:rsidR="00B417BB">
        <w:rPr>
          <w:rStyle w:val="markedcontent"/>
          <w:rFonts w:ascii="Arial" w:hAnsi="Arial" w:cs="Arial"/>
        </w:rPr>
        <w:t>.</w:t>
      </w:r>
    </w:p>
    <w:p w:rsidR="00D43D74" w:rsidRDefault="00B417BB" w:rsidP="00D43D74">
      <w:pPr>
        <w:autoSpaceDE w:val="0"/>
        <w:autoSpaceDN w:val="0"/>
        <w:adjustRightInd w:val="0"/>
        <w:jc w:val="both"/>
        <w:rPr>
          <w:lang w:val="it-IT"/>
        </w:rPr>
      </w:pPr>
      <w:r>
        <w:rPr>
          <w:rStyle w:val="markedcontent"/>
          <w:rFonts w:ascii="Arial" w:hAnsi="Arial" w:cs="Arial"/>
        </w:rPr>
        <w:tab/>
      </w:r>
      <w:r w:rsidR="00BF370E" w:rsidRPr="008D3578">
        <w:rPr>
          <w:lang w:val="it-IT"/>
        </w:rPr>
        <w:t xml:space="preserve"> </w:t>
      </w:r>
      <w:r w:rsidR="00D43D74">
        <w:rPr>
          <w:lang w:val="it-IT"/>
        </w:rPr>
        <w:t xml:space="preserve">Prin adresa înregistrată cu nr. SC 2023-000023/03.01.2023, Spitalul Clinic  de Urgență pentru Copii ” Louis Țurcanu”, a solicitat </w:t>
      </w:r>
      <w:r w:rsidR="00A4360F">
        <w:rPr>
          <w:lang w:val="it-IT"/>
        </w:rPr>
        <w:t xml:space="preserve">atribuirea în </w:t>
      </w:r>
      <w:r w:rsidR="00D43D74">
        <w:rPr>
          <w:lang w:val="it-IT"/>
        </w:rPr>
        <w:t>administrare</w:t>
      </w:r>
      <w:r w:rsidR="00A4360F">
        <w:rPr>
          <w:lang w:val="it-IT"/>
        </w:rPr>
        <w:t xml:space="preserve"> </w:t>
      </w:r>
      <w:r w:rsidR="00D43D74">
        <w:rPr>
          <w:lang w:val="it-IT"/>
        </w:rPr>
        <w:t>a imobilului situat în Timișoara, Bd. Republicii nr. 6, imobil aflat în prezent în stare avansată de degradare, în vederea reabilitării și refuncționalizări acestuia, fiind necesar pentru extinderea activității actului medical.</w:t>
      </w:r>
    </w:p>
    <w:p w:rsidR="0097718D" w:rsidRPr="008D3578" w:rsidRDefault="00D43D74" w:rsidP="00D43D74">
      <w:pPr>
        <w:autoSpaceDE w:val="0"/>
        <w:autoSpaceDN w:val="0"/>
        <w:adjustRightInd w:val="0"/>
        <w:jc w:val="both"/>
        <w:rPr>
          <w:lang w:val="it-IT"/>
        </w:rPr>
      </w:pPr>
      <w:r>
        <w:rPr>
          <w:lang w:val="it-IT"/>
        </w:rPr>
        <w:tab/>
      </w:r>
      <w:r w:rsidR="0097718D" w:rsidRPr="008D3578">
        <w:rPr>
          <w:lang w:val="it-IT"/>
        </w:rPr>
        <w:t>Im</w:t>
      </w:r>
      <w:r w:rsidR="00B417BB">
        <w:rPr>
          <w:lang w:val="it-IT"/>
        </w:rPr>
        <w:t>obilul situat în Timişoara, Bd. Republicii nr. 6</w:t>
      </w:r>
      <w:r w:rsidR="0097718D" w:rsidRPr="008D3578">
        <w:rPr>
          <w:lang w:val="it-IT"/>
        </w:rPr>
        <w:t xml:space="preserve">, se află în proprietatea </w:t>
      </w:r>
      <w:r w:rsidR="006C72AA">
        <w:rPr>
          <w:lang w:val="it-IT"/>
        </w:rPr>
        <w:t>Municipiului</w:t>
      </w:r>
      <w:r w:rsidR="0097718D" w:rsidRPr="008D3578">
        <w:rPr>
          <w:lang w:val="it-IT"/>
        </w:rPr>
        <w:t xml:space="preserve"> Timișoara,</w:t>
      </w:r>
      <w:r w:rsidR="000D726D">
        <w:rPr>
          <w:lang w:val="it-IT"/>
        </w:rPr>
        <w:t xml:space="preserve"> cu </w:t>
      </w:r>
      <w:r w:rsidR="0097718D" w:rsidRPr="008D3578">
        <w:rPr>
          <w:lang w:val="it-IT"/>
        </w:rPr>
        <w:t>fişa mijlocului fix</w:t>
      </w:r>
      <w:r w:rsidR="000D726D">
        <w:rPr>
          <w:lang w:val="it-IT"/>
        </w:rPr>
        <w:t xml:space="preserve"> la Primăria</w:t>
      </w:r>
      <w:r w:rsidR="0097718D" w:rsidRPr="008D3578">
        <w:rPr>
          <w:lang w:val="it-IT"/>
        </w:rPr>
        <w:t xml:space="preserve"> Timişoara,</w:t>
      </w:r>
      <w:r w:rsidR="000D726D">
        <w:rPr>
          <w:lang w:val="it-IT"/>
        </w:rPr>
        <w:t xml:space="preserve"> având </w:t>
      </w:r>
      <w:r w:rsidR="0097718D" w:rsidRPr="008D3578">
        <w:rPr>
          <w:lang w:val="it-IT"/>
        </w:rPr>
        <w:t xml:space="preserve">număr inventar </w:t>
      </w:r>
      <w:r w:rsidR="006C72AA">
        <w:rPr>
          <w:lang w:val="it-IT"/>
        </w:rPr>
        <w:t>101286,01</w:t>
      </w:r>
      <w:r w:rsidR="0097718D" w:rsidRPr="008D3578">
        <w:rPr>
          <w:lang w:val="it-IT"/>
        </w:rPr>
        <w:t xml:space="preserve">, </w:t>
      </w:r>
      <w:r w:rsidR="000D726D">
        <w:rPr>
          <w:lang w:val="it-IT"/>
        </w:rPr>
        <w:t xml:space="preserve">respectiv </w:t>
      </w:r>
      <w:r w:rsidR="0097718D" w:rsidRPr="008D3578">
        <w:rPr>
          <w:lang w:val="it-IT"/>
        </w:rPr>
        <w:t>valoare</w:t>
      </w:r>
      <w:r w:rsidR="000D726D">
        <w:rPr>
          <w:lang w:val="it-IT"/>
        </w:rPr>
        <w:t>a</w:t>
      </w:r>
      <w:r w:rsidR="0097718D" w:rsidRPr="008D3578">
        <w:rPr>
          <w:lang w:val="it-IT"/>
        </w:rPr>
        <w:t xml:space="preserve"> de inventar </w:t>
      </w:r>
      <w:r w:rsidR="006C72AA">
        <w:rPr>
          <w:lang w:val="it-IT"/>
        </w:rPr>
        <w:t>549.930,0</w:t>
      </w:r>
      <w:r w:rsidR="0097718D" w:rsidRPr="008D3578">
        <w:rPr>
          <w:lang w:val="it-IT"/>
        </w:rPr>
        <w:t>0 lei.</w:t>
      </w:r>
    </w:p>
    <w:p w:rsidR="006C72AA" w:rsidRDefault="006C72AA" w:rsidP="00BE548D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6C72AA">
        <w:rPr>
          <w:rFonts w:ascii="Times New Roman" w:hAnsi="Times New Roman"/>
          <w:sz w:val="24"/>
          <w:szCs w:val="24"/>
          <w:lang w:val="it-IT"/>
        </w:rPr>
        <w:t xml:space="preserve">Imobilul  SAD </w:t>
      </w:r>
      <w:r w:rsidR="00B417BB" w:rsidRPr="006C72AA">
        <w:rPr>
          <w:rFonts w:ascii="Times New Roman" w:hAnsi="Times New Roman"/>
          <w:sz w:val="24"/>
          <w:szCs w:val="24"/>
        </w:rPr>
        <w:t xml:space="preserve">  este   în   suprafață   totală  de  </w:t>
      </w:r>
      <w:r w:rsidRPr="006C72AA">
        <w:rPr>
          <w:rFonts w:ascii="Times New Roman" w:hAnsi="Times New Roman"/>
          <w:sz w:val="24"/>
          <w:szCs w:val="24"/>
        </w:rPr>
        <w:t>241,41</w:t>
      </w:r>
      <w:r w:rsidR="00B417BB" w:rsidRPr="006C72AA">
        <w:rPr>
          <w:rFonts w:ascii="Times New Roman" w:hAnsi="Times New Roman"/>
          <w:sz w:val="24"/>
          <w:szCs w:val="24"/>
        </w:rPr>
        <w:t xml:space="preserve">  de   m.p, </w:t>
      </w:r>
      <w:r w:rsidR="00B417BB" w:rsidRPr="006C72AA">
        <w:rPr>
          <w:rFonts w:ascii="Times New Roman" w:hAnsi="Times New Roman"/>
          <w:sz w:val="24"/>
          <w:szCs w:val="24"/>
          <w:lang w:val="it-IT"/>
        </w:rPr>
        <w:t xml:space="preserve">fiind situat la parterul   imobilului, cu intrare din </w:t>
      </w:r>
      <w:r>
        <w:rPr>
          <w:rFonts w:ascii="Times New Roman" w:hAnsi="Times New Roman"/>
          <w:sz w:val="24"/>
          <w:szCs w:val="24"/>
          <w:lang w:val="it-IT"/>
        </w:rPr>
        <w:t>curte</w:t>
      </w:r>
      <w:r w:rsidR="00B417BB" w:rsidRPr="006C72AA">
        <w:rPr>
          <w:rFonts w:ascii="Times New Roman" w:hAnsi="Times New Roman"/>
          <w:sz w:val="24"/>
          <w:szCs w:val="24"/>
          <w:lang w:val="it-IT"/>
        </w:rPr>
        <w:t xml:space="preserve"> înscris în Cartea Funciară nr. </w:t>
      </w:r>
      <w:r>
        <w:rPr>
          <w:rFonts w:ascii="Times New Roman" w:hAnsi="Times New Roman"/>
          <w:sz w:val="24"/>
          <w:szCs w:val="24"/>
          <w:lang w:val="it-IT"/>
        </w:rPr>
        <w:t>415725-C1-U17</w:t>
      </w:r>
      <w:r w:rsidR="00B417BB" w:rsidRPr="006C72AA">
        <w:rPr>
          <w:rFonts w:ascii="Times New Roman" w:hAnsi="Times New Roman"/>
          <w:sz w:val="24"/>
          <w:szCs w:val="24"/>
          <w:lang w:val="it-IT"/>
        </w:rPr>
        <w:t xml:space="preserve"> Timișoara, nr. top  </w:t>
      </w:r>
      <w:r>
        <w:rPr>
          <w:rFonts w:ascii="Times New Roman" w:hAnsi="Times New Roman"/>
          <w:sz w:val="24"/>
          <w:szCs w:val="24"/>
          <w:lang w:val="it-IT"/>
        </w:rPr>
        <w:t>1095/I</w:t>
      </w:r>
      <w:r w:rsidR="00B417BB" w:rsidRPr="006C72AA">
        <w:rPr>
          <w:rFonts w:ascii="Times New Roman" w:hAnsi="Times New Roman"/>
          <w:b/>
          <w:sz w:val="24"/>
          <w:szCs w:val="24"/>
          <w:lang w:val="it-IT"/>
        </w:rPr>
        <w:t xml:space="preserve">,  </w:t>
      </w:r>
      <w:r w:rsidR="00B417BB" w:rsidRPr="006C72AA">
        <w:rPr>
          <w:rFonts w:ascii="Times New Roman" w:hAnsi="Times New Roman"/>
          <w:sz w:val="24"/>
          <w:szCs w:val="24"/>
          <w:lang w:val="it-IT"/>
        </w:rPr>
        <w:t xml:space="preserve">este  în  proprietatea </w:t>
      </w:r>
      <w:r>
        <w:rPr>
          <w:rFonts w:ascii="Times New Roman" w:hAnsi="Times New Roman"/>
          <w:sz w:val="24"/>
          <w:szCs w:val="24"/>
          <w:lang w:val="it-IT"/>
        </w:rPr>
        <w:t xml:space="preserve">Municipiului </w:t>
      </w:r>
      <w:r w:rsidR="00B417BB" w:rsidRPr="006C72AA">
        <w:rPr>
          <w:rFonts w:ascii="Times New Roman" w:hAnsi="Times New Roman"/>
          <w:sz w:val="24"/>
          <w:szCs w:val="24"/>
          <w:lang w:val="it-IT"/>
        </w:rPr>
        <w:t xml:space="preserve"> T</w:t>
      </w:r>
      <w:r>
        <w:rPr>
          <w:rFonts w:ascii="Times New Roman" w:hAnsi="Times New Roman"/>
          <w:sz w:val="24"/>
          <w:szCs w:val="24"/>
          <w:lang w:val="it-IT"/>
        </w:rPr>
        <w:t>i</w:t>
      </w:r>
      <w:r w:rsidR="00B417BB" w:rsidRPr="006C72AA">
        <w:rPr>
          <w:rFonts w:ascii="Times New Roman" w:hAnsi="Times New Roman"/>
          <w:sz w:val="24"/>
          <w:szCs w:val="24"/>
          <w:lang w:val="it-IT"/>
        </w:rPr>
        <w:t xml:space="preserve">mișoara și </w:t>
      </w:r>
      <w:r>
        <w:rPr>
          <w:rFonts w:ascii="Times New Roman" w:hAnsi="Times New Roman"/>
          <w:sz w:val="24"/>
          <w:szCs w:val="24"/>
          <w:lang w:val="it-IT"/>
        </w:rPr>
        <w:t>va fi utilizat pentru extinderea activităților medicale ale spitalului ( spitalizare de zi, punct recoltare analize, studenți și rezidenți)</w:t>
      </w:r>
      <w:r w:rsidR="00B417BB" w:rsidRPr="006C72AA">
        <w:rPr>
          <w:rFonts w:ascii="Times New Roman" w:hAnsi="Times New Roman"/>
          <w:sz w:val="24"/>
          <w:szCs w:val="24"/>
          <w:lang w:val="it-IT"/>
        </w:rPr>
        <w:t>.</w:t>
      </w:r>
    </w:p>
    <w:p w:rsidR="00BC38F0" w:rsidRPr="00A4360F" w:rsidRDefault="002923A5" w:rsidP="00BE548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6C72AA">
        <w:rPr>
          <w:rFonts w:ascii="Times New Roman" w:hAnsi="Times New Roman"/>
          <w:sz w:val="24"/>
          <w:szCs w:val="24"/>
        </w:rPr>
        <w:t xml:space="preserve">Aşa cum rezultă din extrasul Procesului verbal al şedintei din </w:t>
      </w:r>
      <w:r w:rsidR="00DF7191">
        <w:rPr>
          <w:rFonts w:ascii="Times New Roman" w:hAnsi="Times New Roman"/>
          <w:sz w:val="24"/>
          <w:szCs w:val="24"/>
        </w:rPr>
        <w:t>10.01.2023</w:t>
      </w:r>
      <w:r w:rsidR="00A101D7" w:rsidRPr="006C72AA">
        <w:rPr>
          <w:rFonts w:ascii="Times New Roman" w:hAnsi="Times New Roman"/>
          <w:sz w:val="24"/>
          <w:szCs w:val="24"/>
        </w:rPr>
        <w:t>, s</w:t>
      </w:r>
      <w:r w:rsidR="00BF370E" w:rsidRPr="006C72AA">
        <w:rPr>
          <w:rFonts w:ascii="Times New Roman" w:hAnsi="Times New Roman"/>
          <w:sz w:val="24"/>
          <w:szCs w:val="24"/>
        </w:rPr>
        <w:t xml:space="preserve">olicitarea  </w:t>
      </w:r>
      <w:r w:rsidR="00FE598D" w:rsidRPr="006C72AA">
        <w:rPr>
          <w:rFonts w:ascii="Times New Roman" w:hAnsi="Times New Roman"/>
          <w:sz w:val="24"/>
          <w:szCs w:val="24"/>
        </w:rPr>
        <w:t>de schimbare a sediului social a</w:t>
      </w:r>
      <w:r w:rsidR="00BF370E" w:rsidRPr="006C72AA">
        <w:rPr>
          <w:rFonts w:ascii="Times New Roman" w:hAnsi="Times New Roman"/>
          <w:sz w:val="24"/>
          <w:szCs w:val="24"/>
        </w:rPr>
        <w:t xml:space="preserve"> fost   analizată    în   ședința   Comisiei  de  analiză  a  spaţiilor  cu altă destinaţie decât aceea de locuinţă, </w:t>
      </w:r>
      <w:r w:rsidR="00BF370E" w:rsidRPr="006C72AA">
        <w:rPr>
          <w:rFonts w:ascii="Times New Roman" w:hAnsi="Times New Roman"/>
          <w:color w:val="000000"/>
          <w:sz w:val="24"/>
          <w:szCs w:val="24"/>
        </w:rPr>
        <w:t>situate în imobile proprietatea Primăriei Timişoara precum şi în proprietatea Statului Român, în administrarea Consiliului Local al Municipiului Timişoara, înfiinţată prin HCLMT nr. 12/26.06.2012 și modificată prin HCLMT nr.</w:t>
      </w:r>
      <w:r w:rsidR="00BF370E" w:rsidRPr="006C72AA">
        <w:rPr>
          <w:rFonts w:ascii="Times New Roman" w:hAnsi="Times New Roman"/>
          <w:sz w:val="24"/>
          <w:szCs w:val="24"/>
        </w:rPr>
        <w:t xml:space="preserve"> 45/ 16.02.2021, nr. 122/13.04.2021,  comisia a</w:t>
      </w:r>
      <w:r w:rsidR="00BE548D" w:rsidRPr="006C72AA">
        <w:rPr>
          <w:rFonts w:ascii="Times New Roman" w:hAnsi="Times New Roman"/>
          <w:sz w:val="24"/>
          <w:szCs w:val="24"/>
        </w:rPr>
        <w:t xml:space="preserve"> hotărât </w:t>
      </w:r>
      <w:r w:rsidR="00BF370E" w:rsidRPr="006C72AA">
        <w:rPr>
          <w:rFonts w:ascii="Times New Roman" w:hAnsi="Times New Roman"/>
          <w:sz w:val="24"/>
          <w:szCs w:val="24"/>
        </w:rPr>
        <w:t xml:space="preserve"> </w:t>
      </w:r>
      <w:r w:rsidR="00DF7191">
        <w:rPr>
          <w:rFonts w:ascii="Times New Roman" w:hAnsi="Times New Roman"/>
          <w:sz w:val="24"/>
          <w:szCs w:val="24"/>
        </w:rPr>
        <w:t>atribuirea în administrare a imobilului</w:t>
      </w:r>
      <w:r w:rsidR="00A4360F">
        <w:rPr>
          <w:rFonts w:ascii="Times New Roman" w:hAnsi="Times New Roman"/>
          <w:sz w:val="24"/>
          <w:szCs w:val="24"/>
        </w:rPr>
        <w:t>,</w:t>
      </w:r>
      <w:r w:rsidR="00DF7191">
        <w:rPr>
          <w:rFonts w:ascii="Times New Roman" w:hAnsi="Times New Roman"/>
          <w:sz w:val="24"/>
          <w:szCs w:val="24"/>
        </w:rPr>
        <w:t xml:space="preserve"> pentru o perioadă de 5 ani, condiționată de depunerea dosarului pentru obținerea de fonduri europene în acest termen, imobilul </w:t>
      </w:r>
      <w:r w:rsidR="00A4360F">
        <w:rPr>
          <w:rFonts w:ascii="Times New Roman" w:hAnsi="Times New Roman"/>
          <w:sz w:val="24"/>
          <w:szCs w:val="24"/>
        </w:rPr>
        <w:t>fiind</w:t>
      </w:r>
      <w:r w:rsidR="00DF7191">
        <w:rPr>
          <w:rFonts w:ascii="Times New Roman" w:hAnsi="Times New Roman"/>
          <w:sz w:val="24"/>
          <w:szCs w:val="24"/>
        </w:rPr>
        <w:t xml:space="preserve"> în stare </w:t>
      </w:r>
      <w:r w:rsidR="00A4360F">
        <w:rPr>
          <w:rFonts w:ascii="Times New Roman" w:hAnsi="Times New Roman"/>
          <w:sz w:val="24"/>
          <w:szCs w:val="24"/>
        </w:rPr>
        <w:t xml:space="preserve">avansată </w:t>
      </w:r>
      <w:r w:rsidR="00DF7191">
        <w:rPr>
          <w:rFonts w:ascii="Times New Roman" w:hAnsi="Times New Roman"/>
          <w:sz w:val="24"/>
          <w:szCs w:val="24"/>
        </w:rPr>
        <w:t>de degradare. De asemenea, este nec</w:t>
      </w:r>
      <w:r w:rsidR="00A4360F">
        <w:rPr>
          <w:rFonts w:ascii="Times New Roman" w:hAnsi="Times New Roman"/>
          <w:sz w:val="24"/>
          <w:szCs w:val="24"/>
        </w:rPr>
        <w:t>esară obținerea unui certificat</w:t>
      </w:r>
      <w:r w:rsidR="00DF7191">
        <w:rPr>
          <w:rFonts w:ascii="Times New Roman" w:hAnsi="Times New Roman"/>
          <w:sz w:val="24"/>
          <w:szCs w:val="24"/>
        </w:rPr>
        <w:t xml:space="preserve"> </w:t>
      </w:r>
      <w:r w:rsidR="00DF7191">
        <w:rPr>
          <w:rFonts w:ascii="Times New Roman" w:hAnsi="Times New Roman"/>
          <w:sz w:val="24"/>
          <w:szCs w:val="24"/>
          <w:lang w:val="ro-RO"/>
        </w:rPr>
        <w:t>de urbanism pentru accesul secun</w:t>
      </w:r>
      <w:r w:rsidR="00A4360F">
        <w:rPr>
          <w:rFonts w:ascii="Times New Roman" w:hAnsi="Times New Roman"/>
          <w:sz w:val="24"/>
          <w:szCs w:val="24"/>
          <w:lang w:val="ro-RO"/>
        </w:rPr>
        <w:t>dar în imobil de Spitalul Clinic de Urgență pentru C</w:t>
      </w:r>
      <w:r w:rsidR="00DF7191">
        <w:rPr>
          <w:rFonts w:ascii="Times New Roman" w:hAnsi="Times New Roman"/>
          <w:sz w:val="24"/>
          <w:szCs w:val="24"/>
          <w:lang w:val="ro-RO"/>
        </w:rPr>
        <w:t>opii ”Louis Țurcanu”. Compartimentul SAD va proceda</w:t>
      </w:r>
      <w:r w:rsidR="00C00DCC">
        <w:rPr>
          <w:rFonts w:ascii="Times New Roman" w:hAnsi="Times New Roman"/>
          <w:sz w:val="24"/>
          <w:szCs w:val="24"/>
          <w:lang w:val="ro-RO"/>
        </w:rPr>
        <w:t xml:space="preserve"> la obținerea unei documentații de reapartamentare a imobilului și obținerea </w:t>
      </w:r>
      <w:r w:rsidR="00A4360F">
        <w:rPr>
          <w:rFonts w:ascii="Times New Roman" w:hAnsi="Times New Roman"/>
          <w:sz w:val="24"/>
          <w:szCs w:val="24"/>
          <w:lang w:val="ro-RO"/>
        </w:rPr>
        <w:t xml:space="preserve">unui </w:t>
      </w:r>
      <w:r w:rsidR="00C00DCC">
        <w:rPr>
          <w:rFonts w:ascii="Times New Roman" w:hAnsi="Times New Roman"/>
          <w:sz w:val="24"/>
          <w:szCs w:val="24"/>
          <w:lang w:val="ro-RO"/>
        </w:rPr>
        <w:t>releve</w:t>
      </w:r>
      <w:r w:rsidR="00A4360F">
        <w:rPr>
          <w:rFonts w:ascii="Times New Roman" w:hAnsi="Times New Roman"/>
          <w:sz w:val="24"/>
          <w:szCs w:val="24"/>
          <w:lang w:val="ro-RO"/>
        </w:rPr>
        <w:t xml:space="preserve">u al </w:t>
      </w:r>
      <w:r w:rsidR="00C00DCC">
        <w:rPr>
          <w:rFonts w:ascii="Times New Roman" w:hAnsi="Times New Roman"/>
          <w:sz w:val="24"/>
          <w:szCs w:val="24"/>
          <w:lang w:val="ro-RO"/>
        </w:rPr>
        <w:t xml:space="preserve">SAD-ului. </w:t>
      </w:r>
    </w:p>
    <w:p w:rsidR="00977846" w:rsidRDefault="00EE2875" w:rsidP="00977846">
      <w:pPr>
        <w:jc w:val="both"/>
      </w:pPr>
      <w:r w:rsidRPr="008D3578">
        <w:tab/>
      </w:r>
      <w:r w:rsidR="00D6400C">
        <w:t>Spaţiul cu altă destinație SAD</w:t>
      </w:r>
      <w:r w:rsidR="00977846">
        <w:t xml:space="preserve">, din Timișoara, </w:t>
      </w:r>
      <w:r w:rsidR="00D6400C">
        <w:t>Bd. Republicii nr.6</w:t>
      </w:r>
      <w:r w:rsidR="00977846">
        <w:t xml:space="preserve"> a fost verificat prin următoarele adrese ale serviciilor de specialitate</w:t>
      </w:r>
      <w:r w:rsidR="00D6400C">
        <w:t>:</w:t>
      </w:r>
    </w:p>
    <w:p w:rsidR="00977846" w:rsidRDefault="00977846" w:rsidP="00977846">
      <w:pPr>
        <w:jc w:val="both"/>
      </w:pPr>
      <w:r>
        <w:tab/>
        <w:t xml:space="preserve">- Adresa </w:t>
      </w:r>
      <w:r w:rsidR="002B2BDD">
        <w:t>SC2023-000033/16.01.2023</w:t>
      </w:r>
      <w:r>
        <w:t xml:space="preserve">– a Biroului Clădiri Terenuri; </w:t>
      </w:r>
    </w:p>
    <w:p w:rsidR="00977846" w:rsidRDefault="00977846" w:rsidP="00977846">
      <w:pPr>
        <w:jc w:val="both"/>
      </w:pPr>
      <w:r>
        <w:tab/>
        <w:t xml:space="preserve">- Adresa </w:t>
      </w:r>
      <w:r w:rsidR="002B2BDD">
        <w:t>SC2023-000033/20.01.2023</w:t>
      </w:r>
      <w:r>
        <w:t>– a Compartimentului Fond Funciar;</w:t>
      </w:r>
      <w:r>
        <w:tab/>
      </w:r>
    </w:p>
    <w:p w:rsidR="00977846" w:rsidRDefault="00977846" w:rsidP="00977846">
      <w:pPr>
        <w:jc w:val="both"/>
      </w:pPr>
      <w:r>
        <w:tab/>
        <w:t xml:space="preserve">- Adresa  </w:t>
      </w:r>
      <w:r w:rsidR="002B2BDD">
        <w:t>SC2023-000033/18.01.2023</w:t>
      </w:r>
      <w:r>
        <w:t xml:space="preserve">– a Serviciului Juridic;   </w:t>
      </w:r>
    </w:p>
    <w:p w:rsidR="008208EA" w:rsidRDefault="00977846" w:rsidP="008208EA">
      <w:pPr>
        <w:jc w:val="both"/>
      </w:pPr>
      <w:r>
        <w:tab/>
      </w:r>
      <w:r w:rsidR="008208EA">
        <w:t xml:space="preserve">Față de aceste aspecte, propunem </w:t>
      </w:r>
      <w:r w:rsidR="002B2BDD">
        <w:t>atribuirea pe o perioadă de 5 ani, a imobilului situat în Timișoara, Bd. Republicii nr. 6, Ap. SAD.</w:t>
      </w:r>
    </w:p>
    <w:p w:rsidR="00A4360F" w:rsidRDefault="00A4360F" w:rsidP="008208EA">
      <w:pPr>
        <w:jc w:val="both"/>
      </w:pPr>
    </w:p>
    <w:p w:rsidR="00A4360F" w:rsidRPr="008208EA" w:rsidRDefault="00A4360F" w:rsidP="008208EA">
      <w:pPr>
        <w:jc w:val="both"/>
        <w:rPr>
          <w:lang w:val="pt-BR"/>
        </w:rPr>
      </w:pPr>
    </w:p>
    <w:p w:rsidR="00A4360F" w:rsidRDefault="008208EA" w:rsidP="002B2BDD">
      <w:pPr>
        <w:jc w:val="both"/>
      </w:pPr>
      <w:r>
        <w:lastRenderedPageBreak/>
        <w:t xml:space="preserve">         </w:t>
      </w:r>
    </w:p>
    <w:p w:rsidR="00EE2875" w:rsidRDefault="00A4360F" w:rsidP="002B2BDD">
      <w:pPr>
        <w:jc w:val="both"/>
      </w:pPr>
      <w:r>
        <w:tab/>
      </w:r>
      <w:r w:rsidR="008208EA">
        <w:t xml:space="preserve">  </w:t>
      </w:r>
      <w:r w:rsidR="00EE2875" w:rsidRPr="008D3578">
        <w:t>A</w:t>
      </w:r>
      <w:r w:rsidR="00EE2875" w:rsidRPr="008D3578">
        <w:rPr>
          <w:lang w:val="it-IT"/>
        </w:rPr>
        <w:t xml:space="preserve">preciem </w:t>
      </w:r>
      <w:r w:rsidR="00D43D74">
        <w:rPr>
          <w:lang w:val="it-IT"/>
        </w:rPr>
        <w:t xml:space="preserve"> </w:t>
      </w:r>
      <w:r w:rsidR="00EE2875" w:rsidRPr="008D3578">
        <w:rPr>
          <w:lang w:val="it-IT"/>
        </w:rPr>
        <w:t>că,</w:t>
      </w:r>
      <w:r w:rsidR="00977846">
        <w:rPr>
          <w:lang w:val="it-IT"/>
        </w:rPr>
        <w:t xml:space="preserve"> </w:t>
      </w:r>
      <w:r w:rsidR="00D43D74">
        <w:rPr>
          <w:lang w:val="it-IT"/>
        </w:rPr>
        <w:t xml:space="preserve"> </w:t>
      </w:r>
      <w:r w:rsidR="00977846">
        <w:rPr>
          <w:lang w:val="it-IT"/>
        </w:rPr>
        <w:t xml:space="preserve">proiectul </w:t>
      </w:r>
      <w:r w:rsidR="00D43D74">
        <w:rPr>
          <w:lang w:val="it-IT"/>
        </w:rPr>
        <w:t xml:space="preserve"> </w:t>
      </w:r>
      <w:r w:rsidR="00977846">
        <w:rPr>
          <w:lang w:val="it-IT"/>
        </w:rPr>
        <w:t xml:space="preserve">de </w:t>
      </w:r>
      <w:r w:rsidR="00D43D74">
        <w:rPr>
          <w:lang w:val="it-IT"/>
        </w:rPr>
        <w:t xml:space="preserve"> </w:t>
      </w:r>
      <w:r w:rsidR="00977846">
        <w:rPr>
          <w:lang w:val="it-IT"/>
        </w:rPr>
        <w:t>h</w:t>
      </w:r>
      <w:r w:rsidR="008208EA">
        <w:rPr>
          <w:lang w:val="it-IT"/>
        </w:rPr>
        <w:t>otărâre</w:t>
      </w:r>
      <w:r w:rsidR="00EE2875" w:rsidRPr="008D3578">
        <w:rPr>
          <w:lang w:val="it-IT"/>
        </w:rPr>
        <w:t xml:space="preserve"> </w:t>
      </w:r>
      <w:r w:rsidR="00D43D74">
        <w:rPr>
          <w:lang w:val="it-IT"/>
        </w:rPr>
        <w:t xml:space="preserve"> </w:t>
      </w:r>
      <w:r w:rsidR="008208EA" w:rsidRPr="008208EA">
        <w:rPr>
          <w:lang w:val="pt-BR"/>
        </w:rPr>
        <w:t xml:space="preserve">privind </w:t>
      </w:r>
      <w:r>
        <w:rPr>
          <w:lang w:val="pt-BR"/>
        </w:rPr>
        <w:t>darea în administrare</w:t>
      </w:r>
      <w:r w:rsidR="00D43D74">
        <w:t xml:space="preserve"> </w:t>
      </w:r>
      <w:r w:rsidR="002B2BDD">
        <w:t xml:space="preserve"> pe</w:t>
      </w:r>
      <w:r w:rsidR="00D43D74">
        <w:t xml:space="preserve">  </w:t>
      </w:r>
      <w:r w:rsidR="002B2BDD">
        <w:t>o</w:t>
      </w:r>
      <w:r w:rsidR="00D43D74">
        <w:t xml:space="preserve"> </w:t>
      </w:r>
      <w:r w:rsidR="002B2BDD">
        <w:t xml:space="preserve"> perioadă </w:t>
      </w:r>
      <w:r w:rsidR="00D43D74">
        <w:t xml:space="preserve">  </w:t>
      </w:r>
      <w:r w:rsidR="002B2BDD">
        <w:t>de 5</w:t>
      </w:r>
      <w:r w:rsidR="00D43D74">
        <w:t xml:space="preserve"> </w:t>
      </w:r>
      <w:r w:rsidR="002B2BDD">
        <w:t xml:space="preserve"> ani, a imobilului situat în Timișoara, Bd. Republicii nr. 6, Ap. SAD, către Spitalul Clinic </w:t>
      </w:r>
      <w:r w:rsidR="002B2BDD" w:rsidRPr="002B2BDD">
        <w:rPr>
          <w:lang w:val="pt-BR"/>
        </w:rPr>
        <w:t>de Urgență</w:t>
      </w:r>
      <w:r>
        <w:rPr>
          <w:lang w:val="pt-BR"/>
        </w:rPr>
        <w:t xml:space="preserve"> </w:t>
      </w:r>
      <w:r w:rsidR="002B2BDD" w:rsidRPr="002B2BDD">
        <w:rPr>
          <w:lang w:val="pt-BR"/>
        </w:rPr>
        <w:t>pentru Copii ”Louis Țurcanu”</w:t>
      </w:r>
      <w:r w:rsidR="002B2BDD">
        <w:rPr>
          <w:lang w:val="pt-BR"/>
        </w:rPr>
        <w:t xml:space="preserve"> </w:t>
      </w:r>
      <w:r w:rsidR="00EE2875" w:rsidRPr="008D3578">
        <w:t>îndeplinește condițiile pentru a fi supus  dezbaterii și aprobării în plenul Consiliului Local al Municipiului Timișoara.</w:t>
      </w:r>
    </w:p>
    <w:p w:rsidR="00D43D74" w:rsidRDefault="00D43D74" w:rsidP="002B2BDD">
      <w:pPr>
        <w:jc w:val="both"/>
      </w:pPr>
    </w:p>
    <w:p w:rsidR="00D43D74" w:rsidRDefault="00D43D74" w:rsidP="002B2BDD">
      <w:pPr>
        <w:jc w:val="both"/>
      </w:pPr>
    </w:p>
    <w:p w:rsidR="00D43D74" w:rsidRDefault="00D43D74" w:rsidP="002B2BDD">
      <w:pPr>
        <w:jc w:val="both"/>
      </w:pPr>
    </w:p>
    <w:p w:rsidR="00D43D74" w:rsidRDefault="00D43D74" w:rsidP="002B2BDD">
      <w:pPr>
        <w:jc w:val="both"/>
      </w:pPr>
    </w:p>
    <w:p w:rsidR="00D43D74" w:rsidRDefault="00D43D74" w:rsidP="002B2BDD">
      <w:pPr>
        <w:jc w:val="both"/>
      </w:pPr>
    </w:p>
    <w:p w:rsidR="00D43D74" w:rsidRDefault="00D43D74" w:rsidP="002B2BDD">
      <w:pPr>
        <w:jc w:val="both"/>
      </w:pPr>
    </w:p>
    <w:p w:rsidR="00D43D74" w:rsidRDefault="00D43D74" w:rsidP="002B2BDD">
      <w:pPr>
        <w:jc w:val="both"/>
      </w:pPr>
    </w:p>
    <w:p w:rsidR="00D43D74" w:rsidRDefault="00D43D74" w:rsidP="002B2BDD">
      <w:pPr>
        <w:jc w:val="both"/>
      </w:pPr>
    </w:p>
    <w:p w:rsidR="00D43D74" w:rsidRDefault="00D43D74" w:rsidP="002B2BDD">
      <w:pPr>
        <w:jc w:val="both"/>
      </w:pPr>
    </w:p>
    <w:p w:rsidR="00D43D74" w:rsidRPr="008D3578" w:rsidRDefault="00D43D74" w:rsidP="002B2BDD">
      <w:pPr>
        <w:jc w:val="both"/>
      </w:pPr>
    </w:p>
    <w:p w:rsidR="006A6ED9" w:rsidRPr="008D3578" w:rsidRDefault="006A6ED9" w:rsidP="00EE2875">
      <w:pPr>
        <w:autoSpaceDE w:val="0"/>
        <w:autoSpaceDN w:val="0"/>
        <w:adjustRightInd w:val="0"/>
        <w:jc w:val="both"/>
      </w:pPr>
    </w:p>
    <w:p w:rsidR="006A6ED9" w:rsidRPr="008D3578" w:rsidRDefault="000354CF" w:rsidP="006A6ED9">
      <w:pPr>
        <w:jc w:val="both"/>
        <w:rPr>
          <w:b/>
          <w:lang w:val="pt-BR"/>
        </w:rPr>
      </w:pPr>
      <w:r w:rsidRPr="008D3578">
        <w:rPr>
          <w:lang w:val="it-IT"/>
        </w:rPr>
        <w:t xml:space="preserve">      </w:t>
      </w:r>
      <w:r w:rsidR="006A6ED9" w:rsidRPr="008D3578">
        <w:rPr>
          <w:lang w:val="it-IT"/>
        </w:rPr>
        <w:t xml:space="preserve">       </w:t>
      </w:r>
      <w:r w:rsidRPr="008D3578">
        <w:rPr>
          <w:lang w:val="it-IT"/>
        </w:rPr>
        <w:t xml:space="preserve">    </w:t>
      </w:r>
      <w:r w:rsidR="00895314" w:rsidRPr="008D3578">
        <w:rPr>
          <w:b/>
          <w:lang w:val="pt-BR"/>
        </w:rPr>
        <w:t>DIRECTOR</w:t>
      </w:r>
      <w:r w:rsidRPr="008D3578">
        <w:rPr>
          <w:b/>
          <w:lang w:val="pt-BR"/>
        </w:rPr>
        <w:t xml:space="preserve">, </w:t>
      </w:r>
      <w:r w:rsidRPr="008D3578">
        <w:rPr>
          <w:lang w:val="pt-BR"/>
        </w:rPr>
        <w:t xml:space="preserve">                      </w:t>
      </w:r>
      <w:r w:rsidR="000D726D">
        <w:rPr>
          <w:lang w:val="pt-BR"/>
        </w:rPr>
        <w:t xml:space="preserve">                                     </w:t>
      </w:r>
      <w:r w:rsidR="000D726D" w:rsidRPr="008D3578">
        <w:rPr>
          <w:b/>
          <w:lang w:val="pt-BR"/>
        </w:rPr>
        <w:t>CONSILIER,</w:t>
      </w:r>
      <w:r w:rsidRPr="008D3578">
        <w:rPr>
          <w:lang w:val="pt-BR"/>
        </w:rPr>
        <w:t xml:space="preserve">       </w:t>
      </w:r>
      <w:r w:rsidRPr="008D3578">
        <w:rPr>
          <w:b/>
          <w:lang w:val="pt-BR"/>
        </w:rPr>
        <w:t xml:space="preserve"> </w:t>
      </w:r>
      <w:r w:rsidR="006A6ED9" w:rsidRPr="008D3578">
        <w:rPr>
          <w:b/>
          <w:lang w:val="pt-BR"/>
        </w:rPr>
        <w:t xml:space="preserve">   </w:t>
      </w:r>
      <w:r w:rsidR="000D726D">
        <w:rPr>
          <w:b/>
          <w:lang w:val="pt-BR"/>
        </w:rPr>
        <w:t xml:space="preserve">                        </w:t>
      </w:r>
    </w:p>
    <w:p w:rsidR="000D726D" w:rsidRPr="008D3578" w:rsidRDefault="006A6ED9" w:rsidP="000D726D">
      <w:pPr>
        <w:rPr>
          <w:b/>
          <w:lang w:val="pt-BR"/>
        </w:rPr>
      </w:pPr>
      <w:r w:rsidRPr="008D3578">
        <w:rPr>
          <w:b/>
          <w:lang w:val="pt-BR"/>
        </w:rPr>
        <w:t xml:space="preserve">          </w:t>
      </w:r>
      <w:r w:rsidR="00895314" w:rsidRPr="008D3578">
        <w:rPr>
          <w:b/>
          <w:lang w:val="pt-BR"/>
        </w:rPr>
        <w:t xml:space="preserve">CRISTIAN </w:t>
      </w:r>
      <w:r w:rsidRPr="008D3578">
        <w:rPr>
          <w:b/>
          <w:lang w:val="pt-BR"/>
        </w:rPr>
        <w:t>FRANȚESCU</w:t>
      </w:r>
      <w:r w:rsidR="000354CF" w:rsidRPr="008D3578">
        <w:rPr>
          <w:b/>
          <w:lang w:val="pt-BR"/>
        </w:rPr>
        <w:t xml:space="preserve">                          </w:t>
      </w:r>
      <w:r w:rsidR="000D726D" w:rsidRPr="008D3578">
        <w:rPr>
          <w:b/>
          <w:lang w:val="pt-BR"/>
        </w:rPr>
        <w:t xml:space="preserve">                   MARINELA BANDI</w:t>
      </w:r>
    </w:p>
    <w:p w:rsidR="000354CF" w:rsidRPr="008D3578" w:rsidRDefault="000354CF" w:rsidP="000D726D">
      <w:pPr>
        <w:jc w:val="both"/>
        <w:rPr>
          <w:b/>
          <w:lang w:val="pt-BR"/>
        </w:rPr>
      </w:pPr>
    </w:p>
    <w:p w:rsidR="006A6ED9" w:rsidRPr="008D3578" w:rsidRDefault="000354CF" w:rsidP="000354CF">
      <w:pPr>
        <w:rPr>
          <w:b/>
          <w:lang w:val="pt-BR"/>
        </w:rPr>
      </w:pPr>
      <w:r w:rsidRPr="008D3578">
        <w:rPr>
          <w:b/>
          <w:lang w:val="pt-BR"/>
        </w:rPr>
        <w:tab/>
      </w:r>
      <w:r w:rsidRPr="008D3578">
        <w:rPr>
          <w:b/>
          <w:lang w:val="pt-BR"/>
        </w:rPr>
        <w:tab/>
      </w:r>
      <w:r w:rsidRPr="008D3578">
        <w:rPr>
          <w:b/>
          <w:lang w:val="pt-BR"/>
        </w:rPr>
        <w:tab/>
      </w:r>
      <w:r w:rsidRPr="008D3578">
        <w:rPr>
          <w:b/>
          <w:lang w:val="pt-BR"/>
        </w:rPr>
        <w:tab/>
      </w:r>
      <w:r w:rsidRPr="008D3578">
        <w:rPr>
          <w:b/>
          <w:lang w:val="pt-BR"/>
        </w:rPr>
        <w:tab/>
      </w:r>
      <w:r w:rsidRPr="008D3578">
        <w:rPr>
          <w:b/>
          <w:lang w:val="pt-BR"/>
        </w:rPr>
        <w:tab/>
      </w:r>
      <w:r w:rsidRPr="008D3578">
        <w:rPr>
          <w:b/>
          <w:lang w:val="pt-BR"/>
        </w:rPr>
        <w:tab/>
      </w:r>
      <w:r w:rsidRPr="008D3578">
        <w:rPr>
          <w:b/>
          <w:lang w:val="pt-BR"/>
        </w:rPr>
        <w:tab/>
      </w:r>
      <w:r w:rsidRPr="008D3578">
        <w:rPr>
          <w:b/>
          <w:lang w:val="pt-BR"/>
        </w:rPr>
        <w:tab/>
      </w:r>
      <w:r w:rsidRPr="008D3578">
        <w:rPr>
          <w:b/>
          <w:lang w:val="pt-BR"/>
        </w:rPr>
        <w:tab/>
      </w:r>
      <w:r w:rsidRPr="008D3578">
        <w:rPr>
          <w:b/>
          <w:lang w:val="pt-BR"/>
        </w:rPr>
        <w:tab/>
      </w:r>
      <w:r w:rsidRPr="008D3578">
        <w:rPr>
          <w:b/>
          <w:lang w:val="pt-BR"/>
        </w:rPr>
        <w:tab/>
      </w: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  <w:lang w:val="pt-BR"/>
        </w:rPr>
      </w:pPr>
    </w:p>
    <w:p w:rsidR="006A6ED9" w:rsidRPr="008D3578" w:rsidRDefault="006A6ED9" w:rsidP="000354CF">
      <w:pPr>
        <w:rPr>
          <w:b/>
        </w:rPr>
      </w:pPr>
    </w:p>
    <w:p w:rsidR="00E71851" w:rsidRPr="008D3578" w:rsidRDefault="00E71851" w:rsidP="00754310"/>
    <w:p w:rsidR="00E71851" w:rsidRPr="008D3578" w:rsidRDefault="00E71851" w:rsidP="00754310"/>
    <w:p w:rsidR="00FC2DD2" w:rsidRPr="008D3578" w:rsidRDefault="00754310" w:rsidP="00754310">
      <w:r w:rsidRPr="008D3578">
        <w:t xml:space="preserve">                </w:t>
      </w:r>
    </w:p>
    <w:p w:rsidR="00FC2DD2" w:rsidRPr="008D3578" w:rsidRDefault="00FC2DD2" w:rsidP="00754310"/>
    <w:p w:rsidR="006A6ED9" w:rsidRPr="008D3578" w:rsidRDefault="00754310" w:rsidP="00754310">
      <w:r w:rsidRPr="008D3578">
        <w:t xml:space="preserve">                                                                                                                              </w:t>
      </w:r>
      <w:r w:rsidR="009E3EF3" w:rsidRPr="008D3578">
        <w:t xml:space="preserve">                      </w:t>
      </w:r>
      <w:r w:rsidR="00D232DD" w:rsidRPr="008D3578">
        <w:t xml:space="preserve">       </w:t>
      </w:r>
      <w:r w:rsidRPr="008D3578">
        <w:t xml:space="preserve">  </w:t>
      </w:r>
      <w:r w:rsidR="006A6ED9" w:rsidRPr="008D3578">
        <w:t xml:space="preserve">     </w:t>
      </w:r>
    </w:p>
    <w:p w:rsidR="00512030" w:rsidRPr="008D3578" w:rsidRDefault="006A6ED9" w:rsidP="00754310">
      <w:r w:rsidRPr="008D3578">
        <w:t xml:space="preserve">                                                                                                                  </w:t>
      </w:r>
      <w:r w:rsidR="00754310" w:rsidRPr="008D3578">
        <w:t>Cod FO</w:t>
      </w:r>
      <w:r w:rsidR="00591697" w:rsidRPr="008D3578">
        <w:t xml:space="preserve"> </w:t>
      </w:r>
      <w:r w:rsidR="00754310" w:rsidRPr="008D3578">
        <w:t>53-03,Ver.3</w:t>
      </w:r>
    </w:p>
    <w:sectPr w:rsidR="00512030" w:rsidRPr="008D3578" w:rsidSect="00052740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749" w:rsidRDefault="00E63749" w:rsidP="00754310">
      <w:r>
        <w:separator/>
      </w:r>
    </w:p>
  </w:endnote>
  <w:endnote w:type="continuationSeparator" w:id="1">
    <w:p w:rsidR="00E63749" w:rsidRDefault="00E63749" w:rsidP="00754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749" w:rsidRDefault="00E63749" w:rsidP="00754310">
      <w:r>
        <w:separator/>
      </w:r>
    </w:p>
  </w:footnote>
  <w:footnote w:type="continuationSeparator" w:id="1">
    <w:p w:rsidR="00E63749" w:rsidRDefault="00E63749" w:rsidP="007543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416E5"/>
    <w:multiLevelType w:val="hybridMultilevel"/>
    <w:tmpl w:val="03205DD6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663CC"/>
    <w:multiLevelType w:val="hybridMultilevel"/>
    <w:tmpl w:val="B70A9C32"/>
    <w:lvl w:ilvl="0" w:tplc="BDF4E65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4310"/>
    <w:rsid w:val="0000209B"/>
    <w:rsid w:val="000246B4"/>
    <w:rsid w:val="000354CF"/>
    <w:rsid w:val="00036AFD"/>
    <w:rsid w:val="0004090B"/>
    <w:rsid w:val="00041864"/>
    <w:rsid w:val="00051A1A"/>
    <w:rsid w:val="00052740"/>
    <w:rsid w:val="00071CB5"/>
    <w:rsid w:val="000D5E04"/>
    <w:rsid w:val="000D726D"/>
    <w:rsid w:val="000E78CE"/>
    <w:rsid w:val="000F6ADD"/>
    <w:rsid w:val="001025C8"/>
    <w:rsid w:val="00130408"/>
    <w:rsid w:val="001501A8"/>
    <w:rsid w:val="0015172D"/>
    <w:rsid w:val="0015451E"/>
    <w:rsid w:val="00160B54"/>
    <w:rsid w:val="00167BB2"/>
    <w:rsid w:val="00176DF0"/>
    <w:rsid w:val="00191803"/>
    <w:rsid w:val="00191CA8"/>
    <w:rsid w:val="001A6984"/>
    <w:rsid w:val="001C32A1"/>
    <w:rsid w:val="001C5FD5"/>
    <w:rsid w:val="001D5C24"/>
    <w:rsid w:val="001E1C9D"/>
    <w:rsid w:val="001F3283"/>
    <w:rsid w:val="00201B0C"/>
    <w:rsid w:val="00202ADC"/>
    <w:rsid w:val="00205FA7"/>
    <w:rsid w:val="0021569E"/>
    <w:rsid w:val="002276C5"/>
    <w:rsid w:val="00227C39"/>
    <w:rsid w:val="0023381D"/>
    <w:rsid w:val="00236E73"/>
    <w:rsid w:val="002371FF"/>
    <w:rsid w:val="0024497C"/>
    <w:rsid w:val="0024615D"/>
    <w:rsid w:val="0025743E"/>
    <w:rsid w:val="00282D7F"/>
    <w:rsid w:val="0028453C"/>
    <w:rsid w:val="0029073E"/>
    <w:rsid w:val="002923A5"/>
    <w:rsid w:val="0029391F"/>
    <w:rsid w:val="0029776D"/>
    <w:rsid w:val="002B2BDD"/>
    <w:rsid w:val="002B6A77"/>
    <w:rsid w:val="002C29E0"/>
    <w:rsid w:val="002D4C67"/>
    <w:rsid w:val="002E473E"/>
    <w:rsid w:val="002F5AA5"/>
    <w:rsid w:val="002F69C5"/>
    <w:rsid w:val="003008DA"/>
    <w:rsid w:val="00345E4F"/>
    <w:rsid w:val="00364E4D"/>
    <w:rsid w:val="00364EAD"/>
    <w:rsid w:val="00374A0C"/>
    <w:rsid w:val="00382271"/>
    <w:rsid w:val="00386860"/>
    <w:rsid w:val="003902F6"/>
    <w:rsid w:val="003B1F86"/>
    <w:rsid w:val="003C71B8"/>
    <w:rsid w:val="004178E8"/>
    <w:rsid w:val="0042520A"/>
    <w:rsid w:val="0042767A"/>
    <w:rsid w:val="00433D39"/>
    <w:rsid w:val="00442305"/>
    <w:rsid w:val="0044345D"/>
    <w:rsid w:val="00456DAD"/>
    <w:rsid w:val="00457CA9"/>
    <w:rsid w:val="004659B0"/>
    <w:rsid w:val="00465E1B"/>
    <w:rsid w:val="00487561"/>
    <w:rsid w:val="00494ADE"/>
    <w:rsid w:val="004A01A5"/>
    <w:rsid w:val="004C1850"/>
    <w:rsid w:val="004D225E"/>
    <w:rsid w:val="004D5964"/>
    <w:rsid w:val="00512030"/>
    <w:rsid w:val="00533DC4"/>
    <w:rsid w:val="00535E42"/>
    <w:rsid w:val="00540138"/>
    <w:rsid w:val="005430BE"/>
    <w:rsid w:val="00546A59"/>
    <w:rsid w:val="0056712E"/>
    <w:rsid w:val="00582B1C"/>
    <w:rsid w:val="00591697"/>
    <w:rsid w:val="00597B5A"/>
    <w:rsid w:val="005A0761"/>
    <w:rsid w:val="005A6D83"/>
    <w:rsid w:val="005C239B"/>
    <w:rsid w:val="005F3BFA"/>
    <w:rsid w:val="005F4F13"/>
    <w:rsid w:val="00604175"/>
    <w:rsid w:val="00625900"/>
    <w:rsid w:val="00640325"/>
    <w:rsid w:val="006404D1"/>
    <w:rsid w:val="0064238C"/>
    <w:rsid w:val="0066543D"/>
    <w:rsid w:val="00672F05"/>
    <w:rsid w:val="006747DF"/>
    <w:rsid w:val="006A6ED9"/>
    <w:rsid w:val="006B159D"/>
    <w:rsid w:val="006B1E2F"/>
    <w:rsid w:val="006B4601"/>
    <w:rsid w:val="006C1856"/>
    <w:rsid w:val="006C72AA"/>
    <w:rsid w:val="006D796B"/>
    <w:rsid w:val="00705802"/>
    <w:rsid w:val="0070674F"/>
    <w:rsid w:val="007202B2"/>
    <w:rsid w:val="007241CE"/>
    <w:rsid w:val="007273D5"/>
    <w:rsid w:val="0072757D"/>
    <w:rsid w:val="00754310"/>
    <w:rsid w:val="007628C0"/>
    <w:rsid w:val="007674B9"/>
    <w:rsid w:val="007938D4"/>
    <w:rsid w:val="007C226D"/>
    <w:rsid w:val="007C679F"/>
    <w:rsid w:val="007C6C20"/>
    <w:rsid w:val="007D1E45"/>
    <w:rsid w:val="00817A8D"/>
    <w:rsid w:val="008208EA"/>
    <w:rsid w:val="00820B3C"/>
    <w:rsid w:val="00824BB4"/>
    <w:rsid w:val="0083084E"/>
    <w:rsid w:val="00831E4A"/>
    <w:rsid w:val="00843048"/>
    <w:rsid w:val="0084618A"/>
    <w:rsid w:val="00862A94"/>
    <w:rsid w:val="00873273"/>
    <w:rsid w:val="00885DED"/>
    <w:rsid w:val="00895314"/>
    <w:rsid w:val="008A1695"/>
    <w:rsid w:val="008A2024"/>
    <w:rsid w:val="008D3578"/>
    <w:rsid w:val="008E0135"/>
    <w:rsid w:val="00907DC0"/>
    <w:rsid w:val="00920A1B"/>
    <w:rsid w:val="00926361"/>
    <w:rsid w:val="0094273D"/>
    <w:rsid w:val="009623B5"/>
    <w:rsid w:val="00965E25"/>
    <w:rsid w:val="00971557"/>
    <w:rsid w:val="00973EED"/>
    <w:rsid w:val="0097718D"/>
    <w:rsid w:val="00977846"/>
    <w:rsid w:val="009846DE"/>
    <w:rsid w:val="009936CF"/>
    <w:rsid w:val="00994891"/>
    <w:rsid w:val="009A0D5F"/>
    <w:rsid w:val="009B0266"/>
    <w:rsid w:val="009B60C2"/>
    <w:rsid w:val="009D1B89"/>
    <w:rsid w:val="009E1969"/>
    <w:rsid w:val="009E3EF3"/>
    <w:rsid w:val="009E74CA"/>
    <w:rsid w:val="009E795E"/>
    <w:rsid w:val="009F43A0"/>
    <w:rsid w:val="00A101D7"/>
    <w:rsid w:val="00A12F32"/>
    <w:rsid w:val="00A25A74"/>
    <w:rsid w:val="00A260F8"/>
    <w:rsid w:val="00A31C56"/>
    <w:rsid w:val="00A3608D"/>
    <w:rsid w:val="00A41C28"/>
    <w:rsid w:val="00A4360F"/>
    <w:rsid w:val="00A752AE"/>
    <w:rsid w:val="00A909D1"/>
    <w:rsid w:val="00AB06EE"/>
    <w:rsid w:val="00AC7D08"/>
    <w:rsid w:val="00AD2E5E"/>
    <w:rsid w:val="00AE0897"/>
    <w:rsid w:val="00AE1C58"/>
    <w:rsid w:val="00AE5D6F"/>
    <w:rsid w:val="00B120D0"/>
    <w:rsid w:val="00B3594A"/>
    <w:rsid w:val="00B4040D"/>
    <w:rsid w:val="00B417BB"/>
    <w:rsid w:val="00B45562"/>
    <w:rsid w:val="00B62BB5"/>
    <w:rsid w:val="00B65C93"/>
    <w:rsid w:val="00B733B2"/>
    <w:rsid w:val="00B835DB"/>
    <w:rsid w:val="00B83D5A"/>
    <w:rsid w:val="00B86E1E"/>
    <w:rsid w:val="00B93787"/>
    <w:rsid w:val="00B96305"/>
    <w:rsid w:val="00BA166F"/>
    <w:rsid w:val="00BB3C39"/>
    <w:rsid w:val="00BC06CF"/>
    <w:rsid w:val="00BC38F0"/>
    <w:rsid w:val="00BC7E4B"/>
    <w:rsid w:val="00BD4478"/>
    <w:rsid w:val="00BE30CB"/>
    <w:rsid w:val="00BE548D"/>
    <w:rsid w:val="00BE6B10"/>
    <w:rsid w:val="00BF370E"/>
    <w:rsid w:val="00BF5B81"/>
    <w:rsid w:val="00C00DCC"/>
    <w:rsid w:val="00C057B6"/>
    <w:rsid w:val="00C12BE1"/>
    <w:rsid w:val="00C13935"/>
    <w:rsid w:val="00C13D05"/>
    <w:rsid w:val="00C21E0E"/>
    <w:rsid w:val="00C32629"/>
    <w:rsid w:val="00C42D37"/>
    <w:rsid w:val="00C457EB"/>
    <w:rsid w:val="00C45C6B"/>
    <w:rsid w:val="00C464E8"/>
    <w:rsid w:val="00C572C2"/>
    <w:rsid w:val="00C610DD"/>
    <w:rsid w:val="00C63B11"/>
    <w:rsid w:val="00C73761"/>
    <w:rsid w:val="00C73925"/>
    <w:rsid w:val="00C841CB"/>
    <w:rsid w:val="00CA7146"/>
    <w:rsid w:val="00CA71B5"/>
    <w:rsid w:val="00CB44F4"/>
    <w:rsid w:val="00CB6797"/>
    <w:rsid w:val="00CC34A4"/>
    <w:rsid w:val="00CC4A8E"/>
    <w:rsid w:val="00D02037"/>
    <w:rsid w:val="00D04B12"/>
    <w:rsid w:val="00D07A71"/>
    <w:rsid w:val="00D10D26"/>
    <w:rsid w:val="00D11F48"/>
    <w:rsid w:val="00D123E7"/>
    <w:rsid w:val="00D232DD"/>
    <w:rsid w:val="00D244BC"/>
    <w:rsid w:val="00D41BF5"/>
    <w:rsid w:val="00D43D74"/>
    <w:rsid w:val="00D5536B"/>
    <w:rsid w:val="00D55D44"/>
    <w:rsid w:val="00D57651"/>
    <w:rsid w:val="00D6400C"/>
    <w:rsid w:val="00D81AB0"/>
    <w:rsid w:val="00D84739"/>
    <w:rsid w:val="00D9255C"/>
    <w:rsid w:val="00DA76CF"/>
    <w:rsid w:val="00DB0760"/>
    <w:rsid w:val="00DC0E56"/>
    <w:rsid w:val="00DF7191"/>
    <w:rsid w:val="00E049D4"/>
    <w:rsid w:val="00E126D3"/>
    <w:rsid w:val="00E128D3"/>
    <w:rsid w:val="00E1366E"/>
    <w:rsid w:val="00E13EBD"/>
    <w:rsid w:val="00E178ED"/>
    <w:rsid w:val="00E26258"/>
    <w:rsid w:val="00E3065C"/>
    <w:rsid w:val="00E367F3"/>
    <w:rsid w:val="00E36C94"/>
    <w:rsid w:val="00E47191"/>
    <w:rsid w:val="00E60606"/>
    <w:rsid w:val="00E63749"/>
    <w:rsid w:val="00E71851"/>
    <w:rsid w:val="00E76165"/>
    <w:rsid w:val="00E826CC"/>
    <w:rsid w:val="00E85662"/>
    <w:rsid w:val="00E92539"/>
    <w:rsid w:val="00E9402E"/>
    <w:rsid w:val="00E95520"/>
    <w:rsid w:val="00EA0386"/>
    <w:rsid w:val="00EA0A0B"/>
    <w:rsid w:val="00EA276E"/>
    <w:rsid w:val="00EA37D1"/>
    <w:rsid w:val="00EC33E3"/>
    <w:rsid w:val="00EC59AE"/>
    <w:rsid w:val="00EE2875"/>
    <w:rsid w:val="00EE6316"/>
    <w:rsid w:val="00EF74BF"/>
    <w:rsid w:val="00F04E33"/>
    <w:rsid w:val="00F06F57"/>
    <w:rsid w:val="00F1458A"/>
    <w:rsid w:val="00F37F80"/>
    <w:rsid w:val="00F561C0"/>
    <w:rsid w:val="00F871FE"/>
    <w:rsid w:val="00F95577"/>
    <w:rsid w:val="00FA7DBF"/>
    <w:rsid w:val="00FC287D"/>
    <w:rsid w:val="00FC2DD2"/>
    <w:rsid w:val="00FC6CC9"/>
    <w:rsid w:val="00FD2E69"/>
    <w:rsid w:val="00FE598D"/>
    <w:rsid w:val="00FE6B47"/>
    <w:rsid w:val="00FF7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3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543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43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543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431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0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048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4273D"/>
    <w:pPr>
      <w:spacing w:before="100" w:beforeAutospacing="1" w:after="100" w:afterAutospacing="1"/>
    </w:pPr>
    <w:rPr>
      <w:lang w:val="en-US"/>
    </w:rPr>
  </w:style>
  <w:style w:type="paragraph" w:styleId="NoSpacing">
    <w:name w:val="No Spacing"/>
    <w:uiPriority w:val="1"/>
    <w:qFormat/>
    <w:rsid w:val="00BE548D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markedcontent">
    <w:name w:val="markedcontent"/>
    <w:basedOn w:val="DefaultParagraphFont"/>
    <w:rsid w:val="002845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3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F9190-8816-4FDF-9040-C18CDCB9E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mbandi</cp:lastModifiedBy>
  <cp:revision>5</cp:revision>
  <cp:lastPrinted>2023-01-30T09:02:00Z</cp:lastPrinted>
  <dcterms:created xsi:type="dcterms:W3CDTF">2023-01-26T13:44:00Z</dcterms:created>
  <dcterms:modified xsi:type="dcterms:W3CDTF">2023-01-30T09:02:00Z</dcterms:modified>
</cp:coreProperties>
</file>