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0A7AB" w14:textId="112C9B8C" w:rsidR="000B77EB" w:rsidRDefault="000B77EB" w:rsidP="009F674C">
      <w:pPr>
        <w:pStyle w:val="NoSpacing"/>
        <w:rPr>
          <w:b/>
        </w:rPr>
      </w:pPr>
      <w:r>
        <w:rPr>
          <w:b/>
        </w:rPr>
        <w:t>ANEXA NR.10</w:t>
      </w:r>
    </w:p>
    <w:p w14:paraId="4B25723E" w14:textId="77777777" w:rsidR="00F53B64" w:rsidRPr="00CD32D4" w:rsidRDefault="00F53B64" w:rsidP="00F53B64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  <w:lang w:val="pt-PT"/>
        </w:rPr>
      </w:pPr>
      <w:r w:rsidRPr="00CD32D4">
        <w:rPr>
          <w:b/>
          <w:bCs/>
          <w:color w:val="000000"/>
          <w:sz w:val="22"/>
          <w:szCs w:val="22"/>
          <w:lang w:val="pt-PT"/>
        </w:rPr>
        <w:t>LA</w:t>
      </w:r>
      <w:r w:rsidRPr="00CD32D4">
        <w:rPr>
          <w:color w:val="000000"/>
          <w:sz w:val="22"/>
          <w:szCs w:val="22"/>
          <w:lang w:val="pt-PT"/>
        </w:rPr>
        <w:t xml:space="preserve"> </w:t>
      </w:r>
      <w:r w:rsidRPr="00CD32D4">
        <w:rPr>
          <w:b/>
          <w:bCs/>
          <w:color w:val="000000"/>
          <w:sz w:val="22"/>
          <w:szCs w:val="22"/>
          <w:lang w:val="pt-PT"/>
        </w:rPr>
        <w:t xml:space="preserve"> NORMELE PRIVIND EXECU</w:t>
      </w:r>
      <w:r>
        <w:rPr>
          <w:b/>
          <w:bCs/>
          <w:color w:val="000000"/>
          <w:sz w:val="22"/>
          <w:szCs w:val="22"/>
        </w:rPr>
        <w:t xml:space="preserve">ȚIA </w:t>
      </w:r>
      <w:r w:rsidRPr="00CD32D4">
        <w:rPr>
          <w:b/>
          <w:bCs/>
          <w:color w:val="000000"/>
          <w:sz w:val="22"/>
          <w:szCs w:val="22"/>
          <w:lang w:val="pt-PT"/>
        </w:rPr>
        <w:t>LUCRĂRILOR PE DOMENIUL PUBLIC</w:t>
      </w:r>
    </w:p>
    <w:p w14:paraId="769C9FF8" w14:textId="36B7A71E" w:rsidR="00F53B64" w:rsidRPr="00CD32D4" w:rsidRDefault="00F53B64" w:rsidP="00F53B64">
      <w:pPr>
        <w:rPr>
          <w:b/>
          <w:bCs/>
          <w:sz w:val="22"/>
          <w:szCs w:val="22"/>
          <w:lang w:val="pt-PT"/>
        </w:rPr>
      </w:pPr>
      <w:r w:rsidRPr="00CD32D4">
        <w:rPr>
          <w:b/>
          <w:bCs/>
          <w:sz w:val="22"/>
          <w:szCs w:val="22"/>
          <w:lang w:val="pt-PT"/>
        </w:rPr>
        <w:t>AL MUNICIPIULUI TIMIȘOARA</w:t>
      </w:r>
    </w:p>
    <w:p w14:paraId="5AFD86B3" w14:textId="77777777" w:rsidR="00F53B64" w:rsidRDefault="00F53B64" w:rsidP="009F674C">
      <w:pPr>
        <w:pStyle w:val="NoSpacing"/>
        <w:rPr>
          <w:b/>
        </w:rPr>
      </w:pPr>
    </w:p>
    <w:p w14:paraId="424E87A6" w14:textId="77777777" w:rsidR="009F674C" w:rsidRDefault="009F674C" w:rsidP="00FF1C72">
      <w:pPr>
        <w:pStyle w:val="NoSpacing"/>
        <w:jc w:val="center"/>
        <w:rPr>
          <w:b/>
        </w:rPr>
      </w:pPr>
    </w:p>
    <w:p w14:paraId="0A473E63" w14:textId="77777777" w:rsidR="000B77EB" w:rsidRDefault="000B77EB" w:rsidP="00FF1C72">
      <w:pPr>
        <w:pStyle w:val="NoSpacing"/>
        <w:jc w:val="center"/>
        <w:rPr>
          <w:b/>
        </w:rPr>
      </w:pPr>
    </w:p>
    <w:p w14:paraId="27F02BDC" w14:textId="47DD27A8" w:rsidR="00D435E2" w:rsidRDefault="00FF1C72" w:rsidP="00FF1C72">
      <w:pPr>
        <w:pStyle w:val="NoSpacing"/>
        <w:jc w:val="center"/>
        <w:rPr>
          <w:b/>
        </w:rPr>
      </w:pPr>
      <w:r w:rsidRPr="00796FCF">
        <w:rPr>
          <w:b/>
        </w:rPr>
        <w:t>MODEL</w:t>
      </w:r>
      <w:r>
        <w:rPr>
          <w:b/>
        </w:rPr>
        <w:t xml:space="preserve"> </w:t>
      </w:r>
      <w:r w:rsidRPr="00796FCF">
        <w:rPr>
          <w:b/>
        </w:rPr>
        <w:t>PENTRU PANOU DE IDENTIFICARE</w:t>
      </w:r>
    </w:p>
    <w:p w14:paraId="2BEB08F2" w14:textId="77777777" w:rsidR="00FF1C72" w:rsidRDefault="00FF1C72" w:rsidP="00FF1C72">
      <w:pPr>
        <w:pStyle w:val="NoSpacing"/>
        <w:jc w:val="center"/>
        <w:rPr>
          <w:b/>
        </w:rPr>
      </w:pPr>
    </w:p>
    <w:p w14:paraId="3C288CA9" w14:textId="77777777" w:rsidR="00FF1C72" w:rsidRDefault="00FF1C72" w:rsidP="00FF1C72">
      <w:pPr>
        <w:pStyle w:val="NoSpacing"/>
        <w:jc w:val="center"/>
        <w:rPr>
          <w:b/>
        </w:rPr>
      </w:pPr>
    </w:p>
    <w:p w14:paraId="6CA0BC10" w14:textId="77777777" w:rsidR="00FF1C72" w:rsidRPr="00674F78" w:rsidRDefault="00FF1C72" w:rsidP="00FF1C72">
      <w:pPr>
        <w:pStyle w:val="NoSpacing"/>
        <w:jc w:val="center"/>
        <w:rPr>
          <w:b/>
        </w:rPr>
      </w:pPr>
      <w:r w:rsidRPr="00674F78">
        <w:rPr>
          <w:b/>
        </w:rPr>
        <w:t>ŞANTIER</w:t>
      </w:r>
    </w:p>
    <w:p w14:paraId="6D5BB53C" w14:textId="77777777" w:rsidR="00FF1C72" w:rsidRPr="00674F78" w:rsidRDefault="00FF1C72" w:rsidP="00FF1C72">
      <w:pPr>
        <w:pStyle w:val="NoSpacing"/>
        <w:jc w:val="center"/>
        <w:rPr>
          <w:b/>
        </w:rPr>
      </w:pPr>
      <w:r w:rsidRPr="00674F78">
        <w:rPr>
          <w:b/>
        </w:rPr>
        <w:t>ÎN</w:t>
      </w:r>
    </w:p>
    <w:p w14:paraId="40B4A167" w14:textId="7244AFB6" w:rsidR="00FF1C72" w:rsidRDefault="00FF1C72" w:rsidP="00FF1C72">
      <w:pPr>
        <w:pStyle w:val="NoSpacing"/>
        <w:jc w:val="center"/>
        <w:rPr>
          <w:b/>
        </w:rPr>
      </w:pPr>
      <w:r w:rsidRPr="00674F78">
        <w:rPr>
          <w:b/>
        </w:rPr>
        <w:t>LUCRU</w:t>
      </w:r>
    </w:p>
    <w:p w14:paraId="66D40D32" w14:textId="77777777" w:rsidR="00FF1C72" w:rsidRDefault="00FF1C72" w:rsidP="00FF1C72">
      <w:pPr>
        <w:pStyle w:val="NoSpacing"/>
        <w:jc w:val="center"/>
        <w:rPr>
          <w:b/>
        </w:rPr>
      </w:pPr>
    </w:p>
    <w:p w14:paraId="796C01E9" w14:textId="7C8F75E9" w:rsidR="00FF1C72" w:rsidRPr="000B77EB" w:rsidRDefault="00FF1C72" w:rsidP="00FF1C72">
      <w:pPr>
        <w:pStyle w:val="NoSpacing"/>
        <w:jc w:val="both"/>
        <w:rPr>
          <w:b/>
        </w:rPr>
      </w:pPr>
      <w:r w:rsidRPr="000B77EB">
        <w:rPr>
          <w:b/>
        </w:rPr>
        <w:t xml:space="preserve">Denumirea şi adresa obiectivului . . . . . . . . . . . . . . . . . . . . . . . . . . . . . . . . . . . . . . . . . . . . . . . . . . </w:t>
      </w:r>
    </w:p>
    <w:p w14:paraId="6ABDEE46" w14:textId="539CFCE1" w:rsidR="00FF1C72" w:rsidRPr="000B77EB" w:rsidRDefault="00FF1C72" w:rsidP="00FF1C72">
      <w:pPr>
        <w:pStyle w:val="NoSpacing"/>
        <w:jc w:val="both"/>
        <w:rPr>
          <w:i/>
        </w:rPr>
      </w:pPr>
      <w:r w:rsidRPr="000B77EB">
        <w:rPr>
          <w:b/>
        </w:rPr>
        <w:t>Beneficiarul. . . . . . . . . . . . . . . . . . . . . . . . . . . . . . . . . . . . . . . . . . . . . . . . . . . . . . . . . . . . . . . . . . . .</w:t>
      </w:r>
      <w:r w:rsidRPr="000B77EB">
        <w:t xml:space="preserve">                                                       </w:t>
      </w:r>
      <w:r w:rsidRPr="000B77EB">
        <w:rPr>
          <w:i/>
        </w:rPr>
        <w:t>[denumirea firmei/numele şi prenumele]</w:t>
      </w:r>
    </w:p>
    <w:p w14:paraId="2F79FF06" w14:textId="1310D729" w:rsidR="00FF1C72" w:rsidRPr="000B77EB" w:rsidRDefault="00FF1C72" w:rsidP="00FF1C72">
      <w:pPr>
        <w:pStyle w:val="NoSpacing"/>
        <w:jc w:val="both"/>
      </w:pPr>
      <w:r w:rsidRPr="000B77EB">
        <w:t>Tel./ : . . . . . . . . . . . . . E-mail: . . . . . . . . . . . . .</w:t>
      </w:r>
    </w:p>
    <w:p w14:paraId="2AF9E91E" w14:textId="03FD6523" w:rsidR="00FF1C72" w:rsidRPr="000B77EB" w:rsidRDefault="00FF1C72" w:rsidP="00FF1C72">
      <w:pPr>
        <w:pStyle w:val="NoSpacing"/>
        <w:jc w:val="both"/>
        <w:rPr>
          <w:b/>
        </w:rPr>
      </w:pPr>
      <w:r w:rsidRPr="000B77EB">
        <w:rPr>
          <w:b/>
        </w:rPr>
        <w:t>Constructor. . . . . . . . . . . . . . . . . . . . . . . . . . . . . . . . . . . . . . . . . . . . . . . . . . .</w:t>
      </w:r>
    </w:p>
    <w:p w14:paraId="5070E5E9" w14:textId="77777777" w:rsidR="00FF1C72" w:rsidRPr="000B77EB" w:rsidRDefault="00FF1C72" w:rsidP="00FF1C72">
      <w:pPr>
        <w:pStyle w:val="NoSpacing"/>
        <w:jc w:val="both"/>
        <w:rPr>
          <w:i/>
        </w:rPr>
      </w:pPr>
      <w:r w:rsidRPr="000B77EB">
        <w:t xml:space="preserve">                                                       </w:t>
      </w:r>
      <w:r w:rsidRPr="000B77EB">
        <w:rPr>
          <w:i/>
        </w:rPr>
        <w:t>[denumirea firmei/numele şi prenumele]</w:t>
      </w:r>
    </w:p>
    <w:p w14:paraId="1630F676" w14:textId="77777777" w:rsidR="00FF1C72" w:rsidRPr="000B77EB" w:rsidRDefault="00FF1C72" w:rsidP="00FF1C72">
      <w:pPr>
        <w:pStyle w:val="NoSpacing"/>
        <w:jc w:val="both"/>
      </w:pPr>
      <w:r w:rsidRPr="000B77EB">
        <w:t>Tel./ : . . . . . . . . . . . . . E-mail: . . . . . . . . . . . . .</w:t>
      </w:r>
    </w:p>
    <w:p w14:paraId="2269CE87" w14:textId="5A47F9CA" w:rsidR="00FF1C72" w:rsidRPr="000B77EB" w:rsidRDefault="00FF1C72" w:rsidP="00FF1C72">
      <w:pPr>
        <w:pStyle w:val="NoSpacing"/>
        <w:jc w:val="both"/>
        <w:rPr>
          <w:b/>
        </w:rPr>
      </w:pPr>
      <w:r w:rsidRPr="000B77EB">
        <w:rPr>
          <w:b/>
        </w:rPr>
        <w:t>Termenul de execuţie a lucrărilor. . . . . . . . . . . . . . . . . . . . . . . . . . . . . . . . . . . . . . . . . . . . . . . . .</w:t>
      </w:r>
    </w:p>
    <w:p w14:paraId="6E88C82F" w14:textId="1A8BA79D" w:rsidR="00FF1C72" w:rsidRPr="000B77EB" w:rsidRDefault="00FF1C72" w:rsidP="00FF1C72">
      <w:pPr>
        <w:pStyle w:val="NoSpacing"/>
        <w:jc w:val="both"/>
        <w:rPr>
          <w:b/>
        </w:rPr>
      </w:pPr>
      <w:r w:rsidRPr="000B77EB">
        <w:rPr>
          <w:b/>
        </w:rPr>
        <w:t>Data începerii execuţiei lucrărilor . . . . . . . . . . . . . . . . . . . . . . . . . . . . . . . . . . . . . . . . . . . . . . . .</w:t>
      </w:r>
    </w:p>
    <w:p w14:paraId="072DFAD0" w14:textId="7AA9FB50" w:rsidR="00FF1C72" w:rsidRPr="000B77EB" w:rsidRDefault="00FF1C72" w:rsidP="00FF1C72">
      <w:pPr>
        <w:pStyle w:val="NoSpacing"/>
        <w:jc w:val="both"/>
        <w:rPr>
          <w:b/>
        </w:rPr>
      </w:pPr>
      <w:r w:rsidRPr="000B77EB">
        <w:rPr>
          <w:b/>
        </w:rPr>
        <w:t>Data finalizării lucrărilor . . . . . . . . . . . . . . . . . . . . . . . . . . . . . . . . . . . . . . . . . . . . . . . . . . . . . . .</w:t>
      </w:r>
    </w:p>
    <w:p w14:paraId="3B6116CD" w14:textId="77777777" w:rsidR="00FF1C72" w:rsidRPr="000B77EB" w:rsidRDefault="00FF1C72" w:rsidP="00FF1C72">
      <w:pPr>
        <w:pStyle w:val="NoSpacing"/>
        <w:jc w:val="both"/>
      </w:pPr>
    </w:p>
    <w:p w14:paraId="277EF216" w14:textId="77777777" w:rsidR="00FF1C72" w:rsidRPr="000B77EB" w:rsidRDefault="00FF1C72" w:rsidP="00FF1C72">
      <w:pPr>
        <w:pStyle w:val="NoSpacing"/>
        <w:jc w:val="both"/>
        <w:rPr>
          <w:b/>
        </w:rPr>
      </w:pPr>
      <w:r w:rsidRPr="000B77EB">
        <w:rPr>
          <w:b/>
        </w:rPr>
        <w:t xml:space="preserve">NOTĂ: </w:t>
      </w:r>
    </w:p>
    <w:p w14:paraId="4C19EDBD" w14:textId="2C65B80C" w:rsidR="00FF1C72" w:rsidRPr="000B77EB" w:rsidRDefault="00FF1C72" w:rsidP="00FF1C72">
      <w:pPr>
        <w:pStyle w:val="NoSpacing"/>
        <w:numPr>
          <w:ilvl w:val="0"/>
          <w:numId w:val="1"/>
        </w:numPr>
        <w:jc w:val="both"/>
      </w:pPr>
      <w:r w:rsidRPr="000B77EB">
        <w:t>Datele de mai sus vor fi înscrise obligatoriu într-un panou de minimum 60x90 cm (literele având o înălţime de cel puţin 10 cm), confecţionat din materiale rezistente la intemperii şi afişat la loc vizibil pe toată perioada lucrărilor.</w:t>
      </w:r>
    </w:p>
    <w:p w14:paraId="577E894A" w14:textId="76C6CAD3" w:rsidR="00FF1C72" w:rsidRPr="00983FDD" w:rsidRDefault="00FF1C72" w:rsidP="00FF1C72">
      <w:pPr>
        <w:pStyle w:val="NoSpacing"/>
        <w:numPr>
          <w:ilvl w:val="0"/>
          <w:numId w:val="1"/>
        </w:numPr>
        <w:jc w:val="both"/>
      </w:pPr>
      <w:r w:rsidRPr="00983FDD">
        <w:t xml:space="preserve">Pentru </w:t>
      </w:r>
      <w:r w:rsidR="00337A6B" w:rsidRPr="00983FDD">
        <w:t>i</w:t>
      </w:r>
      <w:r w:rsidRPr="00983FDD">
        <w:t>nvest</w:t>
      </w:r>
      <w:r w:rsidR="00337A6B" w:rsidRPr="00983FDD">
        <w:t>iț</w:t>
      </w:r>
      <w:r w:rsidRPr="00983FDD">
        <w:t xml:space="preserve">ii se va folosi </w:t>
      </w:r>
      <w:r w:rsidR="00EA57CD" w:rsidRPr="00983FDD">
        <w:t>m</w:t>
      </w:r>
      <w:r w:rsidRPr="00983FDD">
        <w:t xml:space="preserve">odelul prevazut in </w:t>
      </w:r>
      <w:r w:rsidR="002425A6" w:rsidRPr="00983FDD">
        <w:t xml:space="preserve">anexa 8 la Normele </w:t>
      </w:r>
      <w:r w:rsidR="00DA54B7" w:rsidRPr="00983FDD">
        <w:t xml:space="preserve">metodologice </w:t>
      </w:r>
      <w:r w:rsidR="002425A6" w:rsidRPr="00983FDD">
        <w:t>de aplicare</w:t>
      </w:r>
      <w:r w:rsidR="00DA54B7" w:rsidRPr="00983FDD">
        <w:t xml:space="preserve"> a </w:t>
      </w:r>
      <w:r w:rsidRPr="00983FDD">
        <w:t>Leg</w:t>
      </w:r>
      <w:r w:rsidR="00DA54B7" w:rsidRPr="00983FDD">
        <w:t>ii</w:t>
      </w:r>
      <w:r w:rsidRPr="00983FDD">
        <w:t xml:space="preserve"> </w:t>
      </w:r>
      <w:r w:rsidR="00337A6B" w:rsidRPr="00983FDD">
        <w:t xml:space="preserve">nr. </w:t>
      </w:r>
      <w:r w:rsidRPr="00983FDD">
        <w:t xml:space="preserve">50 </w:t>
      </w:r>
      <w:r w:rsidR="00DA54B7" w:rsidRPr="00983FDD">
        <w:t>/</w:t>
      </w:r>
      <w:r w:rsidR="00C85E10" w:rsidRPr="00983FDD">
        <w:t xml:space="preserve"> 1991</w:t>
      </w:r>
      <w:r w:rsidR="0016465D" w:rsidRPr="00983FDD">
        <w:t xml:space="preserve"> privind autorizarea executării lucrărilor de construcții</w:t>
      </w:r>
      <w:r w:rsidR="00337A6B" w:rsidRPr="00983FDD">
        <w:t>, republicată, cu modificări și completări ulterioare</w:t>
      </w:r>
      <w:r w:rsidR="00EA57CD" w:rsidRPr="00983FDD">
        <w:t xml:space="preserve">, aprobate prin Ordinul M.D.R.L. nr. 839/2009 </w:t>
      </w:r>
      <w:r w:rsidR="00337A6B" w:rsidRPr="00983FDD">
        <w:t>.</w:t>
      </w:r>
    </w:p>
    <w:p w14:paraId="1DCEF44D" w14:textId="77777777" w:rsidR="00FF1C72" w:rsidRPr="00983FDD" w:rsidRDefault="00FF1C72" w:rsidP="00FF1C72">
      <w:pPr>
        <w:pStyle w:val="NoSpacing"/>
        <w:jc w:val="both"/>
      </w:pPr>
    </w:p>
    <w:p w14:paraId="258A5BD6" w14:textId="77777777" w:rsidR="00FF1C72" w:rsidRPr="000B77EB" w:rsidRDefault="00FF1C72" w:rsidP="00FF1C72">
      <w:pPr>
        <w:pStyle w:val="NoSpacing"/>
        <w:jc w:val="center"/>
      </w:pPr>
    </w:p>
    <w:p w14:paraId="24500F8B" w14:textId="77777777" w:rsidR="00FF1C72" w:rsidRPr="000B77EB" w:rsidRDefault="00FF1C72" w:rsidP="00FF1C72">
      <w:pPr>
        <w:pStyle w:val="NoSpacing"/>
        <w:jc w:val="center"/>
      </w:pPr>
    </w:p>
    <w:p w14:paraId="40FF811E" w14:textId="77777777" w:rsidR="00FF1C72" w:rsidRDefault="00FF1C72" w:rsidP="00FF1C72">
      <w:pPr>
        <w:pStyle w:val="NoSpacing"/>
        <w:jc w:val="center"/>
      </w:pPr>
    </w:p>
    <w:p w14:paraId="7E0F45E9" w14:textId="77777777" w:rsidR="00FF1C72" w:rsidRDefault="00FF1C72" w:rsidP="00FF1C72">
      <w:pPr>
        <w:pStyle w:val="NoSpacing"/>
        <w:jc w:val="center"/>
      </w:pPr>
    </w:p>
    <w:sectPr w:rsidR="00FF1C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186207"/>
    <w:multiLevelType w:val="hybridMultilevel"/>
    <w:tmpl w:val="83CA70E8"/>
    <w:lvl w:ilvl="0" w:tplc="8EA49408">
      <w:start w:val="1"/>
      <w:numFmt w:val="decimal"/>
      <w:lvlText w:val="%1."/>
      <w:lvlJc w:val="left"/>
      <w:pPr>
        <w:ind w:left="117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43971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C72"/>
    <w:rsid w:val="000B77EB"/>
    <w:rsid w:val="000F4484"/>
    <w:rsid w:val="0016465D"/>
    <w:rsid w:val="001D1464"/>
    <w:rsid w:val="002425A6"/>
    <w:rsid w:val="00337A6B"/>
    <w:rsid w:val="00465AD6"/>
    <w:rsid w:val="00785182"/>
    <w:rsid w:val="00893517"/>
    <w:rsid w:val="008B1EF8"/>
    <w:rsid w:val="00983FDD"/>
    <w:rsid w:val="009F674C"/>
    <w:rsid w:val="00A12AB9"/>
    <w:rsid w:val="00A76A11"/>
    <w:rsid w:val="00C5492B"/>
    <w:rsid w:val="00C85E10"/>
    <w:rsid w:val="00D435E2"/>
    <w:rsid w:val="00DA54B7"/>
    <w:rsid w:val="00E41A42"/>
    <w:rsid w:val="00EA57CD"/>
    <w:rsid w:val="00EC14A3"/>
    <w:rsid w:val="00F53B64"/>
    <w:rsid w:val="00FF1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5E888"/>
  <w15:chartTrackingRefBased/>
  <w15:docId w15:val="{85584786-CD97-4736-A5A9-CFD19E07A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C72"/>
    <w:pPr>
      <w:spacing w:after="0" w:line="240" w:lineRule="auto"/>
    </w:pPr>
    <w:rPr>
      <w:rFonts w:ascii="Times New Roman" w:eastAsia="Times New Roman" w:hAnsi="Times New Roman" w:cs="Times New Roman"/>
      <w:kern w:val="0"/>
      <w:lang w:val="ro-RO" w:eastAsia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F1C7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1C7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1C7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1C7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1C7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1C7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1C7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1C7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1C7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1C7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1C7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1C72"/>
    <w:rPr>
      <w:rFonts w:eastAsiaTheme="majorEastAsia" w:cstheme="majorBidi"/>
      <w:color w:val="0F4761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1C72"/>
    <w:rPr>
      <w:rFonts w:eastAsiaTheme="majorEastAsia" w:cstheme="majorBidi"/>
      <w:i/>
      <w:iCs/>
      <w:color w:val="0F4761" w:themeColor="accent1" w:themeShade="BF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1C72"/>
    <w:rPr>
      <w:rFonts w:eastAsiaTheme="majorEastAsia" w:cstheme="majorBidi"/>
      <w:color w:val="0F4761" w:themeColor="accent1" w:themeShade="BF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1C72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1C72"/>
    <w:rPr>
      <w:rFonts w:eastAsiaTheme="majorEastAsia" w:cstheme="majorBidi"/>
      <w:color w:val="595959" w:themeColor="text1" w:themeTint="A6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1C72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1C72"/>
    <w:rPr>
      <w:rFonts w:eastAsiaTheme="majorEastAsia" w:cstheme="majorBidi"/>
      <w:color w:val="272727" w:themeColor="text1" w:themeTint="D8"/>
      <w:lang w:val="ro-RO"/>
    </w:rPr>
  </w:style>
  <w:style w:type="paragraph" w:styleId="Title">
    <w:name w:val="Title"/>
    <w:basedOn w:val="Normal"/>
    <w:next w:val="Normal"/>
    <w:link w:val="TitleChar"/>
    <w:uiPriority w:val="10"/>
    <w:qFormat/>
    <w:rsid w:val="00FF1C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F1C72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1C7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F1C72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Quote">
    <w:name w:val="Quote"/>
    <w:basedOn w:val="Normal"/>
    <w:next w:val="Normal"/>
    <w:link w:val="QuoteChar"/>
    <w:uiPriority w:val="29"/>
    <w:qFormat/>
    <w:rsid w:val="00FF1C7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F1C72"/>
    <w:rPr>
      <w:i/>
      <w:iCs/>
      <w:color w:val="404040" w:themeColor="text1" w:themeTint="BF"/>
      <w:lang w:val="ro-RO"/>
    </w:rPr>
  </w:style>
  <w:style w:type="paragraph" w:styleId="ListParagraph">
    <w:name w:val="List Paragraph"/>
    <w:basedOn w:val="Normal"/>
    <w:uiPriority w:val="34"/>
    <w:qFormat/>
    <w:rsid w:val="00FF1C7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F1C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1C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1C72"/>
    <w:rPr>
      <w:i/>
      <w:iCs/>
      <w:color w:val="0F4761" w:themeColor="accent1" w:themeShade="BF"/>
      <w:lang w:val="ro-RO"/>
    </w:rPr>
  </w:style>
  <w:style w:type="character" w:styleId="IntenseReference">
    <w:name w:val="Intense Reference"/>
    <w:basedOn w:val="DefaultParagraphFont"/>
    <w:uiPriority w:val="32"/>
    <w:qFormat/>
    <w:rsid w:val="00FF1C7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FF1C72"/>
    <w:pPr>
      <w:spacing w:after="0" w:line="240" w:lineRule="auto"/>
    </w:pPr>
    <w:rPr>
      <w:rFonts w:ascii="Times New Roman" w:eastAsia="Times New Roman" w:hAnsi="Times New Roman" w:cs="Times New Roman"/>
      <w:kern w:val="0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268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 Dorin FLORESCU</dc:creator>
  <cp:keywords/>
  <dc:description/>
  <cp:lastModifiedBy>Teodora Gentimir</cp:lastModifiedBy>
  <cp:revision>13</cp:revision>
  <dcterms:created xsi:type="dcterms:W3CDTF">2026-03-04T10:42:00Z</dcterms:created>
  <dcterms:modified xsi:type="dcterms:W3CDTF">2026-07-30T06:05:00Z</dcterms:modified>
</cp:coreProperties>
</file>