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Pr="00147394" w:rsidRDefault="002C7E00" w:rsidP="002C7E00">
      <w:pPr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</w:t>
      </w:r>
    </w:p>
    <w:p w:rsidR="002C7E00" w:rsidRPr="00147394" w:rsidRDefault="002C7E00" w:rsidP="002C7E00">
      <w:pPr>
        <w:pStyle w:val="Heading1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ROMÂNIA  </w:t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  <w:t xml:space="preserve">                  </w:t>
      </w:r>
      <w:r w:rsidR="000E43DE">
        <w:rPr>
          <w:sz w:val="24"/>
          <w:szCs w:val="24"/>
          <w:lang w:val="ro-RO"/>
        </w:rPr>
        <w:tab/>
      </w:r>
      <w:r w:rsidR="000E43DE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>APROBAT:</w:t>
      </w:r>
    </w:p>
    <w:p w:rsidR="002C7E00" w:rsidRPr="00147394" w:rsidRDefault="002C7E00" w:rsidP="002C7E00">
      <w:pPr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>JUDEŢUL TIMIŞ</w:t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</w:t>
      </w:r>
      <w:r w:rsidR="000E43DE">
        <w:rPr>
          <w:b/>
          <w:sz w:val="24"/>
          <w:szCs w:val="24"/>
          <w:lang w:val="ro-RO"/>
        </w:rPr>
        <w:tab/>
      </w:r>
      <w:r w:rsidR="000E43DE">
        <w:rPr>
          <w:b/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 xml:space="preserve">  PRIMAR,</w:t>
      </w:r>
    </w:p>
    <w:p w:rsidR="002C7E00" w:rsidRPr="00147394" w:rsidRDefault="002C7E00" w:rsidP="002C7E00">
      <w:pPr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MUNICIPIUL TIMIŞOARA                                              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NR. </w:t>
      </w:r>
      <w:r w:rsidRPr="000E43DE">
        <w:rPr>
          <w:b/>
          <w:sz w:val="24"/>
          <w:szCs w:val="24"/>
          <w:lang w:val="ro-RO"/>
        </w:rPr>
        <w:t>SC2014-</w:t>
      </w:r>
      <w:r w:rsidR="000E43DE">
        <w:rPr>
          <w:sz w:val="24"/>
          <w:szCs w:val="24"/>
          <w:lang w:val="ro-RO"/>
        </w:rPr>
        <w:tab/>
      </w:r>
      <w:r w:rsidR="00290F73" w:rsidRPr="00290F73">
        <w:rPr>
          <w:b/>
          <w:sz w:val="24"/>
          <w:szCs w:val="24"/>
          <w:lang w:val="ro-RO"/>
        </w:rPr>
        <w:t>22542/27.08.2014</w:t>
      </w:r>
      <w:r w:rsidR="000E43DE" w:rsidRPr="00290F73">
        <w:rPr>
          <w:b/>
          <w:sz w:val="24"/>
          <w:szCs w:val="24"/>
          <w:lang w:val="ro-RO"/>
        </w:rPr>
        <w:tab/>
      </w:r>
      <w:r w:rsidR="000E43DE" w:rsidRPr="00290F73">
        <w:rPr>
          <w:b/>
          <w:sz w:val="24"/>
          <w:szCs w:val="24"/>
          <w:lang w:val="ro-RO"/>
        </w:rPr>
        <w:tab/>
      </w:r>
      <w:r w:rsidR="004461C0" w:rsidRPr="00290F73">
        <w:rPr>
          <w:b/>
          <w:sz w:val="24"/>
          <w:szCs w:val="24"/>
          <w:lang w:val="ro-RO"/>
        </w:rPr>
        <w:tab/>
      </w:r>
      <w:r w:rsidR="004461C0" w:rsidRPr="00290F73">
        <w:rPr>
          <w:b/>
          <w:sz w:val="24"/>
          <w:szCs w:val="24"/>
          <w:lang w:val="ro-RO"/>
        </w:rPr>
        <w:tab/>
      </w:r>
      <w:r w:rsidR="004461C0" w:rsidRPr="00290F73">
        <w:rPr>
          <w:b/>
          <w:sz w:val="24"/>
          <w:szCs w:val="24"/>
          <w:lang w:val="ro-RO"/>
        </w:rPr>
        <w:tab/>
      </w:r>
      <w:r w:rsidR="00625BCB" w:rsidRPr="00290F73">
        <w:rPr>
          <w:b/>
          <w:sz w:val="24"/>
          <w:szCs w:val="24"/>
          <w:lang w:val="ro-RO"/>
        </w:rPr>
        <w:tab/>
      </w:r>
      <w:r w:rsidR="00625BCB" w:rsidRPr="00290F73">
        <w:rPr>
          <w:b/>
          <w:sz w:val="24"/>
          <w:szCs w:val="24"/>
          <w:lang w:val="ro-RO"/>
        </w:rPr>
        <w:tab/>
      </w:r>
      <w:r w:rsidR="00625BCB" w:rsidRPr="00290F73">
        <w:rPr>
          <w:b/>
          <w:sz w:val="24"/>
          <w:szCs w:val="24"/>
          <w:lang w:val="ro-RO"/>
        </w:rPr>
        <w:tab/>
      </w:r>
      <w:r w:rsidR="00625BCB" w:rsidRPr="00290F73">
        <w:rPr>
          <w:b/>
          <w:sz w:val="24"/>
          <w:szCs w:val="24"/>
          <w:lang w:val="ro-RO"/>
        </w:rPr>
        <w:tab/>
      </w:r>
      <w:r w:rsidR="00625BCB" w:rsidRPr="00290F73">
        <w:rPr>
          <w:b/>
          <w:sz w:val="24"/>
          <w:szCs w:val="24"/>
          <w:lang w:val="ro-RO"/>
        </w:rPr>
        <w:tab/>
      </w:r>
      <w:r w:rsidR="00625BCB" w:rsidRPr="00290F73">
        <w:rPr>
          <w:b/>
          <w:sz w:val="24"/>
          <w:szCs w:val="24"/>
          <w:lang w:val="ro-RO"/>
        </w:rPr>
        <w:tab/>
      </w:r>
      <w:r w:rsidR="00625BCB" w:rsidRPr="00290F73">
        <w:rPr>
          <w:b/>
          <w:sz w:val="24"/>
          <w:szCs w:val="24"/>
          <w:lang w:val="ro-RO"/>
        </w:rPr>
        <w:tab/>
      </w:r>
      <w:r w:rsidR="00625BCB" w:rsidRPr="00290F73">
        <w:rPr>
          <w:b/>
          <w:sz w:val="24"/>
          <w:szCs w:val="24"/>
          <w:lang w:val="ro-RO"/>
        </w:rPr>
        <w:tab/>
      </w:r>
      <w:r w:rsidR="00625BCB" w:rsidRPr="00290F73">
        <w:rPr>
          <w:b/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625BCB">
        <w:rPr>
          <w:sz w:val="24"/>
          <w:szCs w:val="24"/>
          <w:lang w:val="ro-RO"/>
        </w:rPr>
        <w:tab/>
      </w:r>
      <w:r w:rsidR="000A3F28">
        <w:rPr>
          <w:sz w:val="24"/>
          <w:szCs w:val="24"/>
          <w:lang w:val="ro-RO"/>
        </w:rPr>
        <w:tab/>
      </w:r>
      <w:r w:rsidR="000A3F28">
        <w:rPr>
          <w:sz w:val="24"/>
          <w:szCs w:val="24"/>
          <w:lang w:val="ro-RO"/>
        </w:rPr>
        <w:tab/>
      </w:r>
      <w:r w:rsidR="000A3F28">
        <w:rPr>
          <w:sz w:val="24"/>
          <w:szCs w:val="24"/>
          <w:lang w:val="ro-RO"/>
        </w:rPr>
        <w:tab/>
      </w:r>
      <w:r w:rsidR="000A3F28">
        <w:rPr>
          <w:sz w:val="24"/>
          <w:szCs w:val="24"/>
          <w:lang w:val="ro-RO"/>
        </w:rPr>
        <w:tab/>
      </w:r>
      <w:r w:rsidR="000A3F28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="00290F73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>NICOLAE ROBU</w:t>
      </w: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2C7E00" w:rsidP="002C7E00">
      <w:pPr>
        <w:rPr>
          <w:sz w:val="24"/>
          <w:szCs w:val="24"/>
          <w:lang w:val="ro-RO"/>
        </w:rPr>
      </w:pPr>
    </w:p>
    <w:p w:rsidR="002C7E00" w:rsidRPr="00147394" w:rsidRDefault="00625BCB" w:rsidP="002C7E0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b/>
          <w:sz w:val="24"/>
          <w:szCs w:val="24"/>
          <w:lang w:val="ro-RO"/>
        </w:rPr>
        <w:tab/>
        <w:t xml:space="preserve">                      </w:t>
      </w:r>
      <w:r w:rsidRPr="00147394">
        <w:rPr>
          <w:b/>
          <w:sz w:val="24"/>
          <w:szCs w:val="24"/>
          <w:u w:val="single"/>
          <w:lang w:val="ro-RO"/>
        </w:rPr>
        <w:t>REFERAT</w:t>
      </w:r>
    </w:p>
    <w:p w:rsidR="002C7E00" w:rsidRPr="00147394" w:rsidRDefault="002C7E00" w:rsidP="002C7E00">
      <w:pPr>
        <w:rPr>
          <w:b/>
          <w:sz w:val="24"/>
          <w:szCs w:val="24"/>
          <w:u w:val="single"/>
          <w:lang w:val="ro-RO"/>
        </w:rPr>
      </w:pPr>
    </w:p>
    <w:p w:rsidR="002C7E00" w:rsidRDefault="00B0682D" w:rsidP="003A6B8D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Cu privire la </w:t>
      </w:r>
      <w:r w:rsidR="00EE5563">
        <w:rPr>
          <w:sz w:val="24"/>
          <w:szCs w:val="24"/>
          <w:lang w:val="ro-RO"/>
        </w:rPr>
        <w:t>ne</w:t>
      </w:r>
      <w:r w:rsidR="002C7E00" w:rsidRPr="00147394">
        <w:rPr>
          <w:sz w:val="24"/>
          <w:szCs w:val="24"/>
          <w:lang w:val="ro-RO"/>
        </w:rPr>
        <w:t xml:space="preserve">exercitarea dreptului de preemţiune  din  partea Consiliului Local Timişoara, la intenţia  de înstrăinare a </w:t>
      </w:r>
      <w:r w:rsidR="00D140EA">
        <w:rPr>
          <w:sz w:val="24"/>
          <w:szCs w:val="24"/>
          <w:lang w:val="ro-RO"/>
        </w:rPr>
        <w:t xml:space="preserve">cotei de ½ din imobilul </w:t>
      </w:r>
      <w:r w:rsidR="00474DC9" w:rsidRPr="00147394">
        <w:rPr>
          <w:sz w:val="24"/>
          <w:szCs w:val="24"/>
          <w:lang w:val="ro-RO"/>
        </w:rPr>
        <w:t>situat</w:t>
      </w:r>
      <w:r w:rsidR="002A4ECB" w:rsidRPr="00147394">
        <w:rPr>
          <w:sz w:val="24"/>
          <w:szCs w:val="24"/>
          <w:lang w:val="ro-RO"/>
        </w:rPr>
        <w:t xml:space="preserve"> în </w:t>
      </w:r>
      <w:r w:rsidR="00031EAB">
        <w:rPr>
          <w:sz w:val="24"/>
          <w:szCs w:val="24"/>
          <w:lang w:val="ro-RO"/>
        </w:rPr>
        <w:t>Timisoara,</w:t>
      </w:r>
      <w:r w:rsidR="00C107FD" w:rsidRPr="00147394">
        <w:rPr>
          <w:sz w:val="24"/>
          <w:szCs w:val="24"/>
          <w:lang w:val="ro-RO"/>
        </w:rPr>
        <w:t xml:space="preserve"> </w:t>
      </w:r>
      <w:r w:rsidR="00625BCB">
        <w:rPr>
          <w:sz w:val="24"/>
          <w:szCs w:val="24"/>
          <w:lang w:val="ro-RO"/>
        </w:rPr>
        <w:t xml:space="preserve">Bulevardul </w:t>
      </w:r>
      <w:r w:rsidR="00D140EA">
        <w:rPr>
          <w:sz w:val="24"/>
          <w:szCs w:val="24"/>
          <w:lang w:val="ro-RO"/>
        </w:rPr>
        <w:t xml:space="preserve">Tinereţii  nr.4(actualmente Bulevardul Regele Carol I), </w:t>
      </w:r>
      <w:r w:rsidR="004B1483">
        <w:rPr>
          <w:sz w:val="24"/>
          <w:szCs w:val="24"/>
          <w:lang w:val="ro-RO"/>
        </w:rPr>
        <w:t>parter, nr.apartament S.A.D 5,</w:t>
      </w:r>
      <w:r w:rsidR="004B1483" w:rsidRPr="004B1483">
        <w:rPr>
          <w:sz w:val="24"/>
          <w:szCs w:val="24"/>
          <w:lang w:val="ro-RO"/>
        </w:rPr>
        <w:t xml:space="preserve"> </w:t>
      </w:r>
      <w:r w:rsidR="004B1483">
        <w:rPr>
          <w:sz w:val="24"/>
          <w:szCs w:val="24"/>
          <w:lang w:val="ro-RO"/>
        </w:rPr>
        <w:t>situat în corpul de clădire A,</w:t>
      </w:r>
      <w:r w:rsidR="00D140EA">
        <w:rPr>
          <w:sz w:val="24"/>
          <w:szCs w:val="24"/>
          <w:lang w:val="ro-RO"/>
        </w:rPr>
        <w:t>î</w:t>
      </w:r>
      <w:r w:rsidR="00625BCB">
        <w:rPr>
          <w:sz w:val="24"/>
          <w:szCs w:val="24"/>
          <w:lang w:val="ro-RO"/>
        </w:rPr>
        <w:t>nscris în C.F. nr.</w:t>
      </w:r>
      <w:r w:rsidR="00D140EA">
        <w:rPr>
          <w:sz w:val="24"/>
          <w:szCs w:val="24"/>
          <w:lang w:val="ro-RO"/>
        </w:rPr>
        <w:t>413352-C1-U5</w:t>
      </w:r>
      <w:r w:rsidR="00625BCB">
        <w:rPr>
          <w:sz w:val="24"/>
          <w:szCs w:val="24"/>
          <w:lang w:val="ro-RO"/>
        </w:rPr>
        <w:t>,</w:t>
      </w:r>
      <w:r w:rsidR="00DD2964">
        <w:rPr>
          <w:sz w:val="24"/>
          <w:szCs w:val="24"/>
          <w:lang w:val="ro-RO"/>
        </w:rPr>
        <w:t>numar topo</w:t>
      </w:r>
      <w:r w:rsidR="00625BCB">
        <w:rPr>
          <w:sz w:val="24"/>
          <w:szCs w:val="24"/>
          <w:lang w:val="ro-RO"/>
        </w:rPr>
        <w:t xml:space="preserve"> </w:t>
      </w:r>
      <w:r w:rsidR="00D140EA">
        <w:rPr>
          <w:sz w:val="24"/>
          <w:szCs w:val="24"/>
          <w:lang w:val="ro-RO"/>
        </w:rPr>
        <w:t>17187/V</w:t>
      </w:r>
      <w:r w:rsidR="00031EAB">
        <w:rPr>
          <w:sz w:val="24"/>
          <w:szCs w:val="24"/>
          <w:lang w:val="ro-RO"/>
        </w:rPr>
        <w:t xml:space="preserve"> </w:t>
      </w:r>
      <w:r w:rsidR="009701EB">
        <w:rPr>
          <w:sz w:val="24"/>
          <w:szCs w:val="24"/>
          <w:lang w:val="ro-RO"/>
        </w:rPr>
        <w:t>,</w:t>
      </w:r>
      <w:r w:rsidR="00625BCB">
        <w:rPr>
          <w:sz w:val="24"/>
          <w:szCs w:val="24"/>
          <w:lang w:val="ro-RO"/>
        </w:rPr>
        <w:t xml:space="preserve"> </w:t>
      </w:r>
      <w:r w:rsidR="004C5805" w:rsidRPr="00147394">
        <w:rPr>
          <w:sz w:val="24"/>
          <w:szCs w:val="24"/>
          <w:lang w:val="ro-RO"/>
        </w:rPr>
        <w:t xml:space="preserve">la preţul de </w:t>
      </w:r>
      <w:r w:rsidR="00D140EA">
        <w:rPr>
          <w:sz w:val="24"/>
          <w:szCs w:val="24"/>
          <w:lang w:val="ro-RO"/>
        </w:rPr>
        <w:t xml:space="preserve">10.000  dolari </w:t>
      </w:r>
      <w:r w:rsidR="0049411D">
        <w:rPr>
          <w:sz w:val="24"/>
          <w:szCs w:val="24"/>
          <w:lang w:val="ro-RO"/>
        </w:rPr>
        <w:t>S.U.A</w:t>
      </w:r>
      <w:r w:rsidR="00D140EA">
        <w:rPr>
          <w:sz w:val="24"/>
          <w:szCs w:val="24"/>
          <w:lang w:val="ro-RO"/>
        </w:rPr>
        <w:t>.</w:t>
      </w:r>
      <w:r w:rsidR="004C5805" w:rsidRPr="00147394">
        <w:rPr>
          <w:sz w:val="24"/>
          <w:szCs w:val="24"/>
          <w:lang w:val="ro-RO"/>
        </w:rPr>
        <w:t xml:space="preserve"> </w:t>
      </w:r>
    </w:p>
    <w:p w:rsidR="003A6B8D" w:rsidRPr="00147394" w:rsidRDefault="003A6B8D" w:rsidP="003A6B8D">
      <w:pPr>
        <w:ind w:firstLine="708"/>
        <w:jc w:val="both"/>
        <w:rPr>
          <w:sz w:val="24"/>
          <w:szCs w:val="24"/>
          <w:lang w:val="ro-RO"/>
        </w:rPr>
      </w:pPr>
    </w:p>
    <w:p w:rsidR="002C7E00" w:rsidRPr="00147394" w:rsidRDefault="002C7E00" w:rsidP="005C46F3">
      <w:pPr>
        <w:jc w:val="both"/>
        <w:rPr>
          <w:b/>
          <w:sz w:val="24"/>
          <w:szCs w:val="24"/>
          <w:lang w:val="ro-RO"/>
        </w:rPr>
      </w:pPr>
      <w:r w:rsidRPr="00147394">
        <w:rPr>
          <w:b/>
          <w:sz w:val="24"/>
          <w:szCs w:val="24"/>
          <w:lang w:val="ro-RO"/>
        </w:rPr>
        <w:t xml:space="preserve">          Compartimentul Monumente :</w:t>
      </w:r>
    </w:p>
    <w:p w:rsidR="00CE40E9" w:rsidRPr="00EE5563" w:rsidRDefault="002C7E00" w:rsidP="00C42C84">
      <w:pPr>
        <w:ind w:firstLine="708"/>
        <w:jc w:val="both"/>
        <w:rPr>
          <w:sz w:val="24"/>
          <w:szCs w:val="24"/>
          <w:lang w:val="ro-RO"/>
        </w:rPr>
      </w:pPr>
      <w:proofErr w:type="spellStart"/>
      <w:r w:rsidRPr="00147394">
        <w:rPr>
          <w:sz w:val="24"/>
          <w:szCs w:val="24"/>
          <w:lang w:val="fr-FR"/>
        </w:rPr>
        <w:t>Având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proofErr w:type="spellStart"/>
      <w:r w:rsidRPr="00147394">
        <w:rPr>
          <w:sz w:val="24"/>
          <w:szCs w:val="24"/>
          <w:lang w:val="fr-FR"/>
        </w:rPr>
        <w:t>î</w:t>
      </w:r>
      <w:r w:rsidR="00474DC9" w:rsidRPr="00147394">
        <w:rPr>
          <w:sz w:val="24"/>
          <w:szCs w:val="24"/>
          <w:lang w:val="fr-FR"/>
        </w:rPr>
        <w:t>n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vedere</w:t>
      </w:r>
      <w:proofErr w:type="spellEnd"/>
      <w:r w:rsidR="00474DC9" w:rsidRPr="00147394">
        <w:rPr>
          <w:sz w:val="24"/>
          <w:szCs w:val="24"/>
          <w:lang w:val="fr-FR"/>
        </w:rPr>
        <w:t xml:space="preserve"> </w:t>
      </w:r>
      <w:proofErr w:type="spellStart"/>
      <w:r w:rsidR="00474DC9" w:rsidRPr="00147394">
        <w:rPr>
          <w:sz w:val="24"/>
          <w:szCs w:val="24"/>
          <w:lang w:val="fr-FR"/>
        </w:rPr>
        <w:t>adresa</w:t>
      </w:r>
      <w:proofErr w:type="spellEnd"/>
      <w:r w:rsidR="00474DC9" w:rsidRPr="00147394">
        <w:rPr>
          <w:sz w:val="24"/>
          <w:szCs w:val="24"/>
          <w:lang w:val="fr-FR"/>
        </w:rPr>
        <w:t xml:space="preserve"> nr.</w:t>
      </w:r>
      <w:r w:rsidR="00C107FD" w:rsidRPr="00147394">
        <w:rPr>
          <w:sz w:val="24"/>
          <w:szCs w:val="24"/>
          <w:lang w:val="fr-FR"/>
        </w:rPr>
        <w:t xml:space="preserve"> SC 2014</w:t>
      </w:r>
      <w:r w:rsidR="00D140EA">
        <w:rPr>
          <w:sz w:val="24"/>
          <w:szCs w:val="24"/>
          <w:lang w:val="fr-FR"/>
        </w:rPr>
        <w:t xml:space="preserve">-021405 </w:t>
      </w:r>
      <w:proofErr w:type="spellStart"/>
      <w:r w:rsidRPr="00147394">
        <w:rPr>
          <w:sz w:val="24"/>
          <w:szCs w:val="24"/>
          <w:lang w:val="fr-FR"/>
        </w:rPr>
        <w:t>din</w:t>
      </w:r>
      <w:proofErr w:type="spellEnd"/>
      <w:r w:rsidRPr="00147394">
        <w:rPr>
          <w:sz w:val="24"/>
          <w:szCs w:val="24"/>
          <w:lang w:val="fr-FR"/>
        </w:rPr>
        <w:t xml:space="preserve"> </w:t>
      </w:r>
      <w:r w:rsidR="00D140EA">
        <w:rPr>
          <w:sz w:val="24"/>
          <w:szCs w:val="24"/>
          <w:lang w:val="fr-FR"/>
        </w:rPr>
        <w:t>14</w:t>
      </w:r>
      <w:r w:rsidR="00053660">
        <w:rPr>
          <w:sz w:val="24"/>
          <w:szCs w:val="24"/>
          <w:lang w:val="fr-FR"/>
        </w:rPr>
        <w:t>.08.2014,</w:t>
      </w:r>
      <w:r w:rsidRPr="00147394">
        <w:rPr>
          <w:sz w:val="24"/>
          <w:szCs w:val="24"/>
          <w:lang w:val="fr-FR"/>
        </w:rPr>
        <w:t xml:space="preserve"> </w:t>
      </w:r>
      <w:r w:rsidR="00CE40E9">
        <w:rPr>
          <w:sz w:val="24"/>
          <w:szCs w:val="24"/>
          <w:lang w:val="fr-FR"/>
        </w:rPr>
        <w:t xml:space="preserve">a </w:t>
      </w:r>
      <w:r w:rsidR="00CE40E9">
        <w:rPr>
          <w:rStyle w:val="Strong"/>
          <w:b w:val="0"/>
          <w:sz w:val="24"/>
          <w:szCs w:val="24"/>
          <w:lang w:val="ro-RO"/>
        </w:rPr>
        <w:t xml:space="preserve">SCHMERLER ZOLTAN </w:t>
      </w:r>
      <w:r w:rsidRPr="00147394">
        <w:rPr>
          <w:rStyle w:val="Strong"/>
          <w:b w:val="0"/>
          <w:sz w:val="24"/>
          <w:szCs w:val="24"/>
          <w:lang w:val="ro-RO"/>
        </w:rPr>
        <w:t>înregistrată la</w:t>
      </w:r>
      <w:r w:rsidR="0064122A" w:rsidRPr="00147394">
        <w:rPr>
          <w:rStyle w:val="Strong"/>
          <w:b w:val="0"/>
          <w:sz w:val="24"/>
          <w:szCs w:val="24"/>
          <w:lang w:val="ro-RO"/>
        </w:rPr>
        <w:t xml:space="preserve"> Primăria Municipiului Timiş</w:t>
      </w:r>
      <w:r w:rsidR="00F8415F" w:rsidRPr="00147394">
        <w:rPr>
          <w:rStyle w:val="Strong"/>
          <w:b w:val="0"/>
          <w:sz w:val="24"/>
          <w:szCs w:val="24"/>
          <w:lang w:val="ro-RO"/>
        </w:rPr>
        <w:t>oara</w:t>
      </w:r>
      <w:r w:rsidRPr="00147394">
        <w:rPr>
          <w:rStyle w:val="Strong"/>
          <w:b w:val="0"/>
          <w:sz w:val="24"/>
          <w:szCs w:val="24"/>
          <w:lang w:val="ro-RO"/>
        </w:rPr>
        <w:t>,</w:t>
      </w:r>
      <w:r w:rsidR="00C107FD" w:rsidRPr="00147394">
        <w:rPr>
          <w:rStyle w:val="Strong"/>
          <w:b w:val="0"/>
          <w:sz w:val="24"/>
          <w:szCs w:val="24"/>
          <w:lang w:val="ro-RO"/>
        </w:rPr>
        <w:t xml:space="preserve"> </w:t>
      </w:r>
      <w:r w:rsidR="00F8415F" w:rsidRPr="00147394">
        <w:rPr>
          <w:rStyle w:val="Strong"/>
          <w:b w:val="0"/>
          <w:sz w:val="24"/>
          <w:szCs w:val="24"/>
          <w:lang w:val="ro-RO"/>
        </w:rPr>
        <w:t>Compartiment</w:t>
      </w:r>
      <w:r w:rsidR="00053660">
        <w:rPr>
          <w:rStyle w:val="Strong"/>
          <w:b w:val="0"/>
          <w:sz w:val="24"/>
          <w:szCs w:val="24"/>
          <w:lang w:val="ro-RO"/>
        </w:rPr>
        <w:t>ul</w:t>
      </w:r>
      <w:r w:rsidR="00F8415F" w:rsidRPr="00147394">
        <w:rPr>
          <w:rStyle w:val="Strong"/>
          <w:b w:val="0"/>
          <w:sz w:val="24"/>
          <w:szCs w:val="24"/>
          <w:lang w:val="ro-RO"/>
        </w:rPr>
        <w:t xml:space="preserve"> Monumente</w:t>
      </w:r>
      <w:r w:rsidRPr="00147394">
        <w:rPr>
          <w:rStyle w:val="Strong"/>
          <w:b w:val="0"/>
          <w:sz w:val="24"/>
          <w:szCs w:val="24"/>
          <w:lang w:val="ro-RO"/>
        </w:rPr>
        <w:t xml:space="preserve">,  </w:t>
      </w:r>
      <w:proofErr w:type="spellStart"/>
      <w:r w:rsidRPr="00147394">
        <w:rPr>
          <w:sz w:val="24"/>
          <w:szCs w:val="24"/>
          <w:lang w:val="fr-FR"/>
        </w:rPr>
        <w:t>prin</w:t>
      </w:r>
      <w:proofErr w:type="spellEnd"/>
      <w:r w:rsidRPr="00147394">
        <w:rPr>
          <w:sz w:val="24"/>
          <w:szCs w:val="24"/>
          <w:lang w:val="fr-FR"/>
        </w:rPr>
        <w:t xml:space="preserve"> care</w:t>
      </w:r>
      <w:r w:rsidR="00CE40E9">
        <w:rPr>
          <w:sz w:val="24"/>
          <w:szCs w:val="24"/>
          <w:lang w:val="fr-FR"/>
        </w:rPr>
        <w:t xml:space="preserve"> ne </w:t>
      </w:r>
      <w:proofErr w:type="spellStart"/>
      <w:r w:rsidR="00CE40E9">
        <w:rPr>
          <w:sz w:val="24"/>
          <w:szCs w:val="24"/>
          <w:lang w:val="fr-FR"/>
        </w:rPr>
        <w:t>înştiinţează</w:t>
      </w:r>
      <w:proofErr w:type="spellEnd"/>
      <w:r w:rsidR="00CE40E9">
        <w:rPr>
          <w:sz w:val="24"/>
          <w:szCs w:val="24"/>
          <w:lang w:val="fr-FR"/>
        </w:rPr>
        <w:t xml:space="preserve"> </w:t>
      </w:r>
      <w:r w:rsidRPr="00147394">
        <w:rPr>
          <w:sz w:val="24"/>
          <w:szCs w:val="24"/>
          <w:lang w:val="fr-FR"/>
        </w:rPr>
        <w:t xml:space="preserve"> </w:t>
      </w:r>
      <w:r w:rsidR="00CE40E9">
        <w:rPr>
          <w:sz w:val="24"/>
          <w:szCs w:val="24"/>
          <w:lang w:val="fr-FR"/>
        </w:rPr>
        <w:t xml:space="preserve">de </w:t>
      </w:r>
      <w:r w:rsidR="00CE40E9" w:rsidRPr="00147394">
        <w:rPr>
          <w:sz w:val="24"/>
          <w:szCs w:val="24"/>
          <w:lang w:val="ro-RO"/>
        </w:rPr>
        <w:t xml:space="preserve">intenţia de înstrăinare a </w:t>
      </w:r>
      <w:r w:rsidR="00CE40E9">
        <w:rPr>
          <w:sz w:val="24"/>
          <w:szCs w:val="24"/>
          <w:lang w:val="ro-RO"/>
        </w:rPr>
        <w:t xml:space="preserve">cotei de ½ din imobilul </w:t>
      </w:r>
      <w:r w:rsidR="00CE40E9" w:rsidRPr="00147394">
        <w:rPr>
          <w:sz w:val="24"/>
          <w:szCs w:val="24"/>
          <w:lang w:val="ro-RO"/>
        </w:rPr>
        <w:t xml:space="preserve">situat în </w:t>
      </w:r>
      <w:r w:rsidR="00CE40E9">
        <w:rPr>
          <w:sz w:val="24"/>
          <w:szCs w:val="24"/>
          <w:lang w:val="ro-RO"/>
        </w:rPr>
        <w:t>Timisoara,</w:t>
      </w:r>
      <w:r w:rsidR="00CE40E9" w:rsidRPr="00147394">
        <w:rPr>
          <w:sz w:val="24"/>
          <w:szCs w:val="24"/>
          <w:lang w:val="ro-RO"/>
        </w:rPr>
        <w:t xml:space="preserve"> </w:t>
      </w:r>
      <w:r w:rsidR="00CE40E9">
        <w:rPr>
          <w:sz w:val="24"/>
          <w:szCs w:val="24"/>
          <w:lang w:val="ro-RO"/>
        </w:rPr>
        <w:t xml:space="preserve">Bulevardul Tinereţii  nr.4(actualmente Bulevardul Regele Carol I), înscris în C.F. nr.413352-C1-U5,numar topo 17187/V , constând din S.A.D 5 , situat în corpul de clădire A, </w:t>
      </w:r>
      <w:r w:rsidR="00CE40E9" w:rsidRPr="00147394">
        <w:rPr>
          <w:sz w:val="24"/>
          <w:szCs w:val="24"/>
          <w:lang w:val="ro-RO"/>
        </w:rPr>
        <w:t xml:space="preserve">la preţul de </w:t>
      </w:r>
      <w:r w:rsidR="00CE40E9">
        <w:rPr>
          <w:sz w:val="24"/>
          <w:szCs w:val="24"/>
          <w:lang w:val="ro-RO"/>
        </w:rPr>
        <w:t xml:space="preserve">10.000  dolari </w:t>
      </w:r>
      <w:r w:rsidR="00791F5E">
        <w:rPr>
          <w:sz w:val="24"/>
          <w:szCs w:val="24"/>
          <w:lang w:val="ro-RO"/>
        </w:rPr>
        <w:t>S</w:t>
      </w:r>
      <w:r w:rsidR="00C42C84">
        <w:rPr>
          <w:sz w:val="24"/>
          <w:szCs w:val="24"/>
          <w:lang w:val="ro-RO"/>
        </w:rPr>
        <w:t>.</w:t>
      </w:r>
      <w:r w:rsidR="00791F5E">
        <w:rPr>
          <w:sz w:val="24"/>
          <w:szCs w:val="24"/>
          <w:lang w:val="ro-RO"/>
        </w:rPr>
        <w:t>U</w:t>
      </w:r>
      <w:r w:rsidR="00C42C84">
        <w:rPr>
          <w:sz w:val="24"/>
          <w:szCs w:val="24"/>
          <w:lang w:val="ro-RO"/>
        </w:rPr>
        <w:t>.</w:t>
      </w:r>
      <w:r w:rsidR="00791F5E">
        <w:rPr>
          <w:sz w:val="24"/>
          <w:szCs w:val="24"/>
          <w:lang w:val="ro-RO"/>
        </w:rPr>
        <w:t>A</w:t>
      </w:r>
      <w:r w:rsidR="00CE40E9">
        <w:rPr>
          <w:sz w:val="24"/>
          <w:szCs w:val="24"/>
          <w:lang w:val="ro-RO"/>
        </w:rPr>
        <w:t>,</w:t>
      </w:r>
      <w:r w:rsidR="00CE40E9" w:rsidRPr="00147394">
        <w:rPr>
          <w:sz w:val="24"/>
          <w:szCs w:val="24"/>
          <w:lang w:val="ro-RO"/>
        </w:rPr>
        <w:t xml:space="preserve"> </w:t>
      </w:r>
      <w:r w:rsidR="00CE40E9">
        <w:rPr>
          <w:sz w:val="24"/>
          <w:szCs w:val="24"/>
          <w:lang w:val="ro-RO"/>
        </w:rPr>
        <w:t>compus din 1 încăpere şi 50/1381 mp teren în folosinţă,cu o suprafaţăm utilă de aproximativ 26,57 mp.</w:t>
      </w:r>
      <w:r w:rsidR="00CE40E9" w:rsidRPr="00EE5563">
        <w:rPr>
          <w:sz w:val="24"/>
          <w:szCs w:val="24"/>
          <w:lang w:val="ro-RO"/>
        </w:rPr>
        <w:t>, pentru care proprietarul solicită un preţ de vînzare de 10.000</w:t>
      </w:r>
      <w:r w:rsidR="00873875">
        <w:rPr>
          <w:sz w:val="24"/>
          <w:szCs w:val="24"/>
          <w:lang w:val="ro-RO"/>
        </w:rPr>
        <w:t xml:space="preserve"> </w:t>
      </w:r>
      <w:r w:rsidR="00CE40E9" w:rsidRPr="00EE5563">
        <w:rPr>
          <w:sz w:val="24"/>
          <w:szCs w:val="24"/>
          <w:lang w:val="ro-RO"/>
        </w:rPr>
        <w:t xml:space="preserve">dolari </w:t>
      </w:r>
      <w:r w:rsidR="00C42C84">
        <w:rPr>
          <w:sz w:val="24"/>
          <w:szCs w:val="24"/>
          <w:lang w:val="ro-RO"/>
        </w:rPr>
        <w:t>S.U.A</w:t>
      </w:r>
      <w:r w:rsidR="00CE40E9" w:rsidRPr="00EE5563">
        <w:rPr>
          <w:sz w:val="24"/>
          <w:szCs w:val="24"/>
          <w:lang w:val="ro-RO"/>
        </w:rPr>
        <w:t>, rezultând un preţ de aproximativ 376,36 dolari/m.p.</w:t>
      </w:r>
    </w:p>
    <w:p w:rsidR="003A6B8D" w:rsidRDefault="00CE40E9" w:rsidP="00C42C84">
      <w:pPr>
        <w:ind w:firstLine="708"/>
        <w:jc w:val="both"/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="00EE5563">
        <w:rPr>
          <w:sz w:val="24"/>
          <w:szCs w:val="24"/>
          <w:lang w:val="fr-FR"/>
        </w:rPr>
        <w:t>În</w:t>
      </w:r>
      <w:proofErr w:type="spellEnd"/>
      <w:r w:rsidR="00EE5563">
        <w:rPr>
          <w:sz w:val="24"/>
          <w:szCs w:val="24"/>
          <w:lang w:val="fr-FR"/>
        </w:rPr>
        <w:t xml:space="preserve"> </w:t>
      </w:r>
      <w:proofErr w:type="spellStart"/>
      <w:r w:rsidR="00EE5563">
        <w:rPr>
          <w:sz w:val="24"/>
          <w:szCs w:val="24"/>
          <w:lang w:val="fr-FR"/>
        </w:rPr>
        <w:t>urma</w:t>
      </w:r>
      <w:proofErr w:type="spellEnd"/>
      <w:r w:rsidR="00EE5563">
        <w:rPr>
          <w:sz w:val="24"/>
          <w:szCs w:val="24"/>
          <w:lang w:val="fr-FR"/>
        </w:rPr>
        <w:t xml:space="preserve"> </w:t>
      </w:r>
      <w:proofErr w:type="spellStart"/>
      <w:r w:rsidR="00EE5563">
        <w:rPr>
          <w:sz w:val="24"/>
          <w:szCs w:val="24"/>
          <w:lang w:val="fr-FR"/>
        </w:rPr>
        <w:t>analizei</w:t>
      </w:r>
      <w:proofErr w:type="spellEnd"/>
      <w:r w:rsidR="00EE5563">
        <w:rPr>
          <w:sz w:val="24"/>
          <w:szCs w:val="24"/>
          <w:lang w:val="fr-FR"/>
        </w:rPr>
        <w:t xml:space="preserve">  </w:t>
      </w:r>
      <w:proofErr w:type="spellStart"/>
      <w:r>
        <w:rPr>
          <w:sz w:val="24"/>
          <w:szCs w:val="24"/>
          <w:lang w:val="fr-FR"/>
        </w:rPr>
        <w:t>exe</w:t>
      </w:r>
      <w:r w:rsidR="00EE5563">
        <w:rPr>
          <w:sz w:val="24"/>
          <w:szCs w:val="24"/>
          <w:lang w:val="fr-FR"/>
        </w:rPr>
        <w:t>rcitarii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dreptului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preemţiune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funcţie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punctele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vedere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exprimate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structurile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interesate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cadrul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Primăriei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 </w:t>
      </w:r>
      <w:proofErr w:type="spellStart"/>
      <w:r>
        <w:rPr>
          <w:sz w:val="24"/>
          <w:szCs w:val="24"/>
          <w:lang w:val="fr-FR"/>
        </w:rPr>
        <w:t>după</w:t>
      </w:r>
      <w:proofErr w:type="spellEnd"/>
      <w:r>
        <w:rPr>
          <w:sz w:val="24"/>
          <w:szCs w:val="24"/>
          <w:lang w:val="fr-FR"/>
        </w:rPr>
        <w:t xml:space="preserve"> cum </w:t>
      </w:r>
      <w:proofErr w:type="spellStart"/>
      <w:r>
        <w:rPr>
          <w:sz w:val="24"/>
          <w:szCs w:val="24"/>
          <w:lang w:val="fr-FR"/>
        </w:rPr>
        <w:t>urmează</w:t>
      </w:r>
      <w:proofErr w:type="spellEnd"/>
      <w:r>
        <w:rPr>
          <w:sz w:val="24"/>
          <w:szCs w:val="24"/>
          <w:lang w:val="fr-FR"/>
        </w:rPr>
        <w:t> :</w:t>
      </w:r>
    </w:p>
    <w:p w:rsidR="00CE40E9" w:rsidRPr="00EE5563" w:rsidRDefault="00CE40E9" w:rsidP="00C42C84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-A</w:t>
      </w:r>
      <w:r w:rsidR="00935872">
        <w:rPr>
          <w:sz w:val="24"/>
          <w:szCs w:val="24"/>
          <w:lang w:val="ro-RO"/>
        </w:rPr>
        <w:t>dresa</w:t>
      </w:r>
      <w:r w:rsidR="00077A80" w:rsidRPr="00147394">
        <w:rPr>
          <w:sz w:val="24"/>
          <w:szCs w:val="24"/>
          <w:lang w:val="ro-RO"/>
        </w:rPr>
        <w:t xml:space="preserve"> nr.</w:t>
      </w:r>
      <w:r w:rsidR="00B14248">
        <w:rPr>
          <w:sz w:val="24"/>
          <w:szCs w:val="24"/>
          <w:lang w:val="ro-RO"/>
        </w:rPr>
        <w:t xml:space="preserve"> </w:t>
      </w:r>
      <w:r w:rsidR="003A6B8D">
        <w:rPr>
          <w:sz w:val="24"/>
          <w:szCs w:val="24"/>
          <w:lang w:val="ro-RO"/>
        </w:rPr>
        <w:t>SC2014-021405/27.08.2014</w:t>
      </w:r>
      <w:r w:rsidR="00077A80" w:rsidRPr="00147394">
        <w:rPr>
          <w:sz w:val="24"/>
          <w:szCs w:val="24"/>
          <w:lang w:val="ro-RO"/>
        </w:rPr>
        <w:t>,</w:t>
      </w:r>
      <w:r w:rsidR="00935872">
        <w:rPr>
          <w:sz w:val="24"/>
          <w:szCs w:val="24"/>
          <w:lang w:val="ro-RO"/>
        </w:rPr>
        <w:t xml:space="preserve">a </w:t>
      </w:r>
      <w:r w:rsidR="00935872">
        <w:rPr>
          <w:rFonts w:eastAsiaTheme="minorHAnsi"/>
          <w:color w:val="000000"/>
          <w:sz w:val="24"/>
          <w:szCs w:val="24"/>
          <w:lang w:val="ro-RO"/>
        </w:rPr>
        <w:t>Direcţiei</w:t>
      </w:r>
      <w:r w:rsidR="00077A80" w:rsidRPr="00246292">
        <w:rPr>
          <w:rFonts w:eastAsiaTheme="minorHAnsi"/>
          <w:color w:val="000000"/>
          <w:sz w:val="24"/>
          <w:szCs w:val="24"/>
          <w:lang w:val="ro-RO"/>
        </w:rPr>
        <w:t xml:space="preserve"> Urbanism,Serviciul de Dezvoltare Urbană ,Reabilitare şi Conservare Clădiri Istorice ,</w:t>
      </w:r>
      <w:r>
        <w:rPr>
          <w:rFonts w:eastAsiaTheme="minorHAnsi"/>
          <w:color w:val="000000"/>
          <w:sz w:val="24"/>
          <w:szCs w:val="24"/>
          <w:lang w:val="ro-RO"/>
        </w:rPr>
        <w:t xml:space="preserve">din care </w:t>
      </w:r>
      <w:r w:rsidR="00935872" w:rsidRPr="00EE5563">
        <w:rPr>
          <w:sz w:val="24"/>
          <w:szCs w:val="24"/>
          <w:lang w:val="ro-RO"/>
        </w:rPr>
        <w:t xml:space="preserve">rezultă că </w:t>
      </w:r>
      <w:r w:rsidR="00077A80" w:rsidRPr="00EE5563">
        <w:rPr>
          <w:sz w:val="24"/>
          <w:szCs w:val="24"/>
          <w:lang w:val="ro-RO"/>
        </w:rPr>
        <w:t>f</w:t>
      </w:r>
      <w:r w:rsidR="002C7E00" w:rsidRPr="00EE5563">
        <w:rPr>
          <w:sz w:val="24"/>
          <w:szCs w:val="24"/>
          <w:lang w:val="ro-RO"/>
        </w:rPr>
        <w:t xml:space="preserve">aţada </w:t>
      </w:r>
      <w:r w:rsidR="008516EE" w:rsidRPr="00EE5563">
        <w:rPr>
          <w:sz w:val="24"/>
          <w:szCs w:val="24"/>
          <w:lang w:val="ro-RO"/>
        </w:rPr>
        <w:t>clă</w:t>
      </w:r>
      <w:r w:rsidR="00A664DF" w:rsidRPr="00EE5563">
        <w:rPr>
          <w:sz w:val="24"/>
          <w:szCs w:val="24"/>
          <w:lang w:val="ro-RO"/>
        </w:rPr>
        <w:t xml:space="preserve">dirii </w:t>
      </w:r>
      <w:r w:rsidR="00B14248" w:rsidRPr="00EE5563">
        <w:rPr>
          <w:sz w:val="24"/>
          <w:szCs w:val="24"/>
          <w:lang w:val="ro-RO"/>
        </w:rPr>
        <w:t>necesită lucrări de reabilitare şi prezintă degradări accentuate.</w:t>
      </w:r>
      <w:r w:rsidR="00935872" w:rsidRPr="00EE5563">
        <w:rPr>
          <w:sz w:val="24"/>
          <w:szCs w:val="24"/>
          <w:lang w:val="ro-RO"/>
        </w:rPr>
        <w:t xml:space="preserve"> Tâ</w:t>
      </w:r>
      <w:r w:rsidR="00246292" w:rsidRPr="00EE5563">
        <w:rPr>
          <w:sz w:val="24"/>
          <w:szCs w:val="24"/>
          <w:lang w:val="ro-RO"/>
        </w:rPr>
        <w:t xml:space="preserve">mplaria de lemn a </w:t>
      </w:r>
      <w:r w:rsidR="00B14248" w:rsidRPr="00EE5563">
        <w:rPr>
          <w:sz w:val="24"/>
          <w:szCs w:val="24"/>
          <w:lang w:val="ro-RO"/>
        </w:rPr>
        <w:t xml:space="preserve">ferestrelor şi poarta de acces au nevoie de recondiţionări ,inclusiv la elementele de feronerie. </w:t>
      </w:r>
      <w:r w:rsidR="00290F73" w:rsidRPr="00EE5563">
        <w:rPr>
          <w:sz w:val="24"/>
          <w:szCs w:val="24"/>
          <w:lang w:val="ro-RO"/>
        </w:rPr>
        <w:t xml:space="preserve">O parte din lemnăria originală din lemn a fost înlocuită cu tâmplărie PVC cu geam termopan. </w:t>
      </w:r>
      <w:r w:rsidR="00B14248" w:rsidRPr="00EE5563">
        <w:rPr>
          <w:sz w:val="24"/>
          <w:szCs w:val="24"/>
          <w:lang w:val="ro-RO"/>
        </w:rPr>
        <w:t>Deasemenea imobilul necestă asanarea instalaţiilor parazitare(cabluri de electricitate şi de date, instalaţii de aer condiţionat,etc).</w:t>
      </w:r>
      <w:r w:rsidR="00246292" w:rsidRPr="00EE5563">
        <w:rPr>
          <w:sz w:val="24"/>
          <w:szCs w:val="24"/>
          <w:lang w:val="ro-RO"/>
        </w:rPr>
        <w:t xml:space="preserve"> </w:t>
      </w:r>
    </w:p>
    <w:p w:rsidR="00CE40E9" w:rsidRPr="00EE5563" w:rsidRDefault="005A1453" w:rsidP="00C42C84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Adresa nr.SC2014</w:t>
      </w:r>
      <w:r w:rsidR="00CE40E9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021405/</w:t>
      </w:r>
      <w:r w:rsidR="00CE40E9">
        <w:rPr>
          <w:sz w:val="24"/>
          <w:szCs w:val="24"/>
          <w:lang w:val="ro-RO"/>
        </w:rPr>
        <w:t>02.09.2014,a Direcţiei Economice, din care rezultă că în urma rectificărilor de buget nr.86/11.03.2014,nr.281/20.05.2014</w:t>
      </w:r>
      <w:r w:rsidR="00EE5563">
        <w:rPr>
          <w:sz w:val="24"/>
          <w:szCs w:val="24"/>
          <w:lang w:val="ro-RO"/>
        </w:rPr>
        <w:t xml:space="preserve"> </w:t>
      </w:r>
      <w:r w:rsidR="00CE40E9">
        <w:rPr>
          <w:sz w:val="24"/>
          <w:szCs w:val="24"/>
          <w:lang w:val="ro-RO"/>
        </w:rPr>
        <w:t>şi nr.410/04.08.2014 la Cap.70.02.03 Locuinţe , respectiv capitolul C,,Dotă</w:t>
      </w:r>
      <w:r w:rsidR="00EE5563">
        <w:rPr>
          <w:sz w:val="24"/>
          <w:szCs w:val="24"/>
          <w:lang w:val="ro-RO"/>
        </w:rPr>
        <w:t>ri independente şi alte investiţ</w:t>
      </w:r>
      <w:r w:rsidR="00CE40E9">
        <w:rPr>
          <w:sz w:val="24"/>
          <w:szCs w:val="24"/>
          <w:lang w:val="ro-RO"/>
        </w:rPr>
        <w:t xml:space="preserve">ii ’din totalul de 6.000 mii lei aprobate s-au consumat </w:t>
      </w:r>
      <w:r w:rsidR="00EE5563">
        <w:rPr>
          <w:sz w:val="24"/>
          <w:szCs w:val="24"/>
          <w:lang w:val="ro-RO"/>
        </w:rPr>
        <w:t>până î</w:t>
      </w:r>
      <w:r w:rsidR="00CE40E9" w:rsidRPr="00EE5563">
        <w:rPr>
          <w:sz w:val="24"/>
          <w:szCs w:val="24"/>
          <w:lang w:val="ro-RO"/>
        </w:rPr>
        <w:t>n prezent 4669,68 mii lei .</w:t>
      </w:r>
    </w:p>
    <w:p w:rsidR="00CE40E9" w:rsidRDefault="005A1453" w:rsidP="00C42C84">
      <w:pPr>
        <w:ind w:firstLine="708"/>
        <w:jc w:val="both"/>
        <w:rPr>
          <w:sz w:val="24"/>
          <w:szCs w:val="24"/>
          <w:u w:val="single"/>
          <w:lang w:val="ro-RO"/>
        </w:rPr>
      </w:pPr>
      <w:r w:rsidRPr="005A1453">
        <w:rPr>
          <w:sz w:val="24"/>
          <w:szCs w:val="24"/>
          <w:lang w:val="ro-RO"/>
        </w:rPr>
        <w:t>-A</w:t>
      </w:r>
      <w:r>
        <w:rPr>
          <w:sz w:val="24"/>
          <w:szCs w:val="24"/>
          <w:lang w:val="ro-RO"/>
        </w:rPr>
        <w:t xml:space="preserve">dresa nr.SC2014- </w:t>
      </w:r>
      <w:r w:rsidR="00EE5563">
        <w:rPr>
          <w:sz w:val="24"/>
          <w:szCs w:val="24"/>
          <w:lang w:val="ro-RO"/>
        </w:rPr>
        <w:t>021405 /03</w:t>
      </w:r>
      <w:r>
        <w:rPr>
          <w:sz w:val="24"/>
          <w:szCs w:val="24"/>
          <w:lang w:val="ro-RO"/>
        </w:rPr>
        <w:t>.09.2014</w:t>
      </w:r>
      <w:r w:rsidR="00EE5563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</w:t>
      </w:r>
      <w:r w:rsidR="00EE556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Direcţiei Dezvoltare , din care rezultă că</w:t>
      </w:r>
      <w:r w:rsidR="00EE5563">
        <w:rPr>
          <w:sz w:val="24"/>
          <w:szCs w:val="24"/>
          <w:lang w:val="ro-RO"/>
        </w:rPr>
        <w:t xml:space="preserve"> nu există fonduri pentru achiziţionarea imobilelor care fac parte din categoria de monument e istorice;</w:t>
      </w:r>
      <w:r>
        <w:rPr>
          <w:sz w:val="24"/>
          <w:szCs w:val="24"/>
          <w:lang w:val="ro-RO"/>
        </w:rPr>
        <w:t xml:space="preserve"> </w:t>
      </w:r>
    </w:p>
    <w:p w:rsidR="00CE40E9" w:rsidRPr="00EE5563" w:rsidRDefault="00EE5563" w:rsidP="00C42C84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Cod FO 53-01,ver.2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3A6B8D" w:rsidRPr="00147394" w:rsidRDefault="005A1453" w:rsidP="00EE556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lastRenderedPageBreak/>
        <w:t>De asemenea  din a</w:t>
      </w:r>
      <w:r w:rsidR="00351A33" w:rsidRPr="00147394">
        <w:rPr>
          <w:sz w:val="24"/>
          <w:szCs w:val="24"/>
          <w:lang w:val="ro-RO"/>
        </w:rPr>
        <w:t>dresa</w:t>
      </w:r>
      <w:r w:rsidR="002C7E00" w:rsidRPr="00147394">
        <w:rPr>
          <w:sz w:val="24"/>
          <w:szCs w:val="24"/>
          <w:lang w:val="ro-RO"/>
        </w:rPr>
        <w:t xml:space="preserve">  nr.</w:t>
      </w:r>
      <w:r w:rsidR="007402D9" w:rsidRPr="00147394">
        <w:rPr>
          <w:sz w:val="24"/>
          <w:szCs w:val="24"/>
          <w:lang w:val="ro-RO"/>
        </w:rPr>
        <w:t xml:space="preserve"> </w:t>
      </w:r>
      <w:r w:rsidR="003A6B8D">
        <w:rPr>
          <w:sz w:val="24"/>
          <w:szCs w:val="24"/>
          <w:lang w:val="ro-RO"/>
        </w:rPr>
        <w:t>1887</w:t>
      </w:r>
      <w:r w:rsidR="008B0FED">
        <w:rPr>
          <w:sz w:val="24"/>
          <w:szCs w:val="24"/>
          <w:lang w:val="ro-RO"/>
        </w:rPr>
        <w:t xml:space="preserve">/ </w:t>
      </w:r>
      <w:r w:rsidR="005A53BB">
        <w:rPr>
          <w:sz w:val="24"/>
          <w:szCs w:val="24"/>
          <w:lang w:val="ro-RO"/>
        </w:rPr>
        <w:t>08.08</w:t>
      </w:r>
      <w:r w:rsidR="00207E70" w:rsidRPr="00147394">
        <w:rPr>
          <w:sz w:val="24"/>
          <w:szCs w:val="24"/>
          <w:lang w:val="ro-RO"/>
        </w:rPr>
        <w:t>.2014</w:t>
      </w:r>
      <w:r w:rsidR="007402D9" w:rsidRPr="00147394">
        <w:rPr>
          <w:sz w:val="24"/>
          <w:szCs w:val="24"/>
          <w:lang w:val="ro-RO"/>
        </w:rPr>
        <w:t xml:space="preserve"> </w:t>
      </w:r>
      <w:r w:rsidR="00016E68" w:rsidRPr="00147394">
        <w:rPr>
          <w:sz w:val="24"/>
          <w:szCs w:val="24"/>
          <w:lang w:val="ro-RO"/>
        </w:rPr>
        <w:t>, emisă</w:t>
      </w:r>
      <w:r w:rsidR="002C7E00" w:rsidRPr="00147394">
        <w:rPr>
          <w:sz w:val="24"/>
          <w:szCs w:val="24"/>
          <w:lang w:val="ro-RO"/>
        </w:rPr>
        <w:t xml:space="preserve"> de către  Direcţia pentru Cultură, Culte şi Pat</w:t>
      </w:r>
      <w:r w:rsidR="008B0FED">
        <w:rPr>
          <w:sz w:val="24"/>
          <w:szCs w:val="24"/>
          <w:lang w:val="ro-RO"/>
        </w:rPr>
        <w:t>rimoniul Cultural Naţional a ju</w:t>
      </w:r>
      <w:r w:rsidR="00CE40E9">
        <w:rPr>
          <w:sz w:val="24"/>
          <w:szCs w:val="24"/>
          <w:lang w:val="ro-RO"/>
        </w:rPr>
        <w:t>d</w:t>
      </w:r>
      <w:r w:rsidR="002C7E00" w:rsidRPr="00147394">
        <w:rPr>
          <w:sz w:val="24"/>
          <w:szCs w:val="24"/>
          <w:lang w:val="ro-RO"/>
        </w:rPr>
        <w:t xml:space="preserve">eţului Timiş, </w:t>
      </w:r>
      <w:r w:rsidR="00B14248">
        <w:rPr>
          <w:sz w:val="24"/>
          <w:szCs w:val="24"/>
          <w:lang w:val="ro-RO"/>
        </w:rPr>
        <w:t>rezultă</w:t>
      </w:r>
      <w:r>
        <w:rPr>
          <w:sz w:val="24"/>
          <w:szCs w:val="24"/>
          <w:lang w:val="ro-RO"/>
        </w:rPr>
        <w:t xml:space="preserve"> faptul </w:t>
      </w:r>
      <w:r w:rsidR="00B14248">
        <w:rPr>
          <w:sz w:val="24"/>
          <w:szCs w:val="24"/>
          <w:lang w:val="ro-RO"/>
        </w:rPr>
        <w:t xml:space="preserve"> că </w:t>
      </w:r>
      <w:r w:rsidR="000E43DE">
        <w:rPr>
          <w:sz w:val="24"/>
          <w:szCs w:val="24"/>
          <w:lang w:val="ro-RO"/>
        </w:rPr>
        <w:t xml:space="preserve">aceasta </w:t>
      </w:r>
      <w:r w:rsidR="002C7E00" w:rsidRPr="00147394">
        <w:rPr>
          <w:i/>
          <w:sz w:val="24"/>
          <w:szCs w:val="24"/>
          <w:lang w:val="ro-RO"/>
        </w:rPr>
        <w:t xml:space="preserve"> </w:t>
      </w:r>
      <w:r w:rsidR="002C7E00" w:rsidRPr="0049411D">
        <w:rPr>
          <w:sz w:val="24"/>
          <w:szCs w:val="24"/>
          <w:lang w:val="ro-RO"/>
        </w:rPr>
        <w:t>nu îşi exercită dreptul de preemţiune</w:t>
      </w:r>
      <w:r w:rsidR="002C7E00" w:rsidRPr="00147394">
        <w:rPr>
          <w:i/>
          <w:sz w:val="24"/>
          <w:szCs w:val="24"/>
          <w:lang w:val="ro-RO"/>
        </w:rPr>
        <w:t>,</w:t>
      </w:r>
      <w:r w:rsidR="002C7E00" w:rsidRPr="00147394">
        <w:rPr>
          <w:sz w:val="24"/>
          <w:szCs w:val="24"/>
          <w:lang w:val="ro-RO"/>
        </w:rPr>
        <w:t xml:space="preserve"> asupra</w:t>
      </w:r>
      <w:r w:rsidR="00881CFC">
        <w:rPr>
          <w:sz w:val="24"/>
          <w:szCs w:val="24"/>
          <w:lang w:val="ro-RO"/>
        </w:rPr>
        <w:t xml:space="preserve"> </w:t>
      </w:r>
      <w:r w:rsidR="0067489F">
        <w:rPr>
          <w:sz w:val="24"/>
          <w:szCs w:val="24"/>
          <w:lang w:val="ro-RO"/>
        </w:rPr>
        <w:t>imobilului situat în</w:t>
      </w:r>
      <w:r w:rsidR="008B0FED" w:rsidRPr="008B0FED">
        <w:rPr>
          <w:sz w:val="24"/>
          <w:szCs w:val="24"/>
          <w:lang w:val="ro-RO"/>
        </w:rPr>
        <w:t xml:space="preserve"> </w:t>
      </w:r>
      <w:r w:rsidR="00B14248">
        <w:rPr>
          <w:sz w:val="24"/>
          <w:szCs w:val="24"/>
          <w:lang w:val="ro-RO"/>
        </w:rPr>
        <w:t xml:space="preserve">Bulevardul </w:t>
      </w:r>
      <w:r w:rsidR="003A6B8D">
        <w:rPr>
          <w:sz w:val="24"/>
          <w:szCs w:val="24"/>
          <w:lang w:val="ro-RO"/>
        </w:rPr>
        <w:t>Tinereţii nr.4, etaj parter, nr.ap.S.A.D.5</w:t>
      </w:r>
      <w:r w:rsidR="008B0FED">
        <w:rPr>
          <w:sz w:val="24"/>
          <w:szCs w:val="24"/>
          <w:lang w:val="ro-RO"/>
        </w:rPr>
        <w:t xml:space="preserve"> ,</w:t>
      </w:r>
      <w:r w:rsidR="008B0FED" w:rsidRPr="00147394">
        <w:rPr>
          <w:sz w:val="24"/>
          <w:szCs w:val="24"/>
          <w:lang w:val="ro-RO"/>
        </w:rPr>
        <w:t xml:space="preserve">la preţul de </w:t>
      </w:r>
      <w:r w:rsidR="003A6B8D">
        <w:rPr>
          <w:sz w:val="24"/>
          <w:szCs w:val="24"/>
          <w:lang w:val="ro-RO"/>
        </w:rPr>
        <w:t xml:space="preserve">10.000 dolari </w:t>
      </w:r>
      <w:r w:rsidR="0049411D">
        <w:rPr>
          <w:sz w:val="24"/>
          <w:szCs w:val="24"/>
          <w:lang w:val="ro-RO"/>
        </w:rPr>
        <w:t>S.U.A</w:t>
      </w:r>
      <w:r w:rsidR="00DD2E0E" w:rsidRPr="00147394">
        <w:rPr>
          <w:sz w:val="24"/>
          <w:szCs w:val="24"/>
          <w:lang w:val="ro-RO"/>
        </w:rPr>
        <w:t xml:space="preserve">,Timişoara </w:t>
      </w:r>
      <w:r w:rsidR="00016E68" w:rsidRPr="00147394">
        <w:rPr>
          <w:sz w:val="24"/>
          <w:szCs w:val="24"/>
          <w:lang w:val="ro-RO"/>
        </w:rPr>
        <w:t>, judeţul Timiş,</w:t>
      </w:r>
      <w:r w:rsidR="002C7E00" w:rsidRPr="00147394">
        <w:rPr>
          <w:sz w:val="24"/>
          <w:szCs w:val="24"/>
          <w:lang w:val="ro-RO"/>
        </w:rPr>
        <w:t xml:space="preserve"> </w:t>
      </w:r>
      <w:r w:rsidR="00DD2E0E" w:rsidRPr="00147394">
        <w:rPr>
          <w:sz w:val="24"/>
          <w:szCs w:val="24"/>
          <w:lang w:val="ro-RO"/>
        </w:rPr>
        <w:t xml:space="preserve">inclus în </w:t>
      </w:r>
      <w:r w:rsidR="00236D4C" w:rsidRPr="00147394">
        <w:rPr>
          <w:sz w:val="24"/>
          <w:szCs w:val="24"/>
          <w:lang w:val="ro-RO"/>
        </w:rPr>
        <w:t xml:space="preserve"> </w:t>
      </w:r>
      <w:r w:rsidR="003A6B8D">
        <w:rPr>
          <w:sz w:val="24"/>
          <w:szCs w:val="24"/>
          <w:lang w:val="ro-RO"/>
        </w:rPr>
        <w:t>Situl</w:t>
      </w:r>
      <w:r w:rsidR="00B14248">
        <w:rPr>
          <w:sz w:val="24"/>
          <w:szCs w:val="24"/>
          <w:lang w:val="ro-RO"/>
        </w:rPr>
        <w:t xml:space="preserve"> urban </w:t>
      </w:r>
      <w:r w:rsidR="003A6B8D">
        <w:rPr>
          <w:sz w:val="24"/>
          <w:szCs w:val="24"/>
          <w:lang w:val="ro-RO"/>
        </w:rPr>
        <w:t>,,Vechiul cartier Iosefin’’, cod TM-s</w:t>
      </w:r>
      <w:r w:rsidR="00B14248">
        <w:rPr>
          <w:sz w:val="24"/>
          <w:szCs w:val="24"/>
          <w:lang w:val="ro-RO"/>
        </w:rPr>
        <w:t>-B-06</w:t>
      </w:r>
      <w:r w:rsidR="003A6B8D">
        <w:rPr>
          <w:sz w:val="24"/>
          <w:szCs w:val="24"/>
          <w:lang w:val="ro-RO"/>
        </w:rPr>
        <w:t xml:space="preserve">098, poz.63, </w:t>
      </w:r>
      <w:r w:rsidR="00B14248">
        <w:rPr>
          <w:sz w:val="24"/>
          <w:szCs w:val="24"/>
          <w:lang w:val="ro-RO"/>
        </w:rPr>
        <w:t xml:space="preserve"> </w:t>
      </w:r>
      <w:r w:rsidR="002C7E00" w:rsidRPr="00147394">
        <w:rPr>
          <w:sz w:val="24"/>
          <w:szCs w:val="24"/>
          <w:lang w:val="ro-RO"/>
        </w:rPr>
        <w:t xml:space="preserve">în Lista Monumentelor Istorice-2010, </w:t>
      </w:r>
      <w:r w:rsidR="00016E68" w:rsidRPr="00147394">
        <w:rPr>
          <w:sz w:val="24"/>
          <w:szCs w:val="24"/>
          <w:lang w:val="ro-RO"/>
        </w:rPr>
        <w:t>judeţul Timiş.</w:t>
      </w:r>
      <w:r w:rsidR="003A6B8D">
        <w:rPr>
          <w:sz w:val="24"/>
          <w:szCs w:val="24"/>
        </w:rPr>
        <w:tab/>
      </w:r>
      <w:r w:rsidR="003A6B8D">
        <w:rPr>
          <w:sz w:val="24"/>
          <w:szCs w:val="24"/>
        </w:rPr>
        <w:tab/>
      </w:r>
      <w:r w:rsidR="003A6B8D">
        <w:rPr>
          <w:sz w:val="24"/>
          <w:szCs w:val="24"/>
        </w:rPr>
        <w:tab/>
      </w:r>
      <w:r w:rsidR="003A6B8D">
        <w:rPr>
          <w:sz w:val="24"/>
          <w:szCs w:val="24"/>
        </w:rPr>
        <w:tab/>
      </w:r>
      <w:r w:rsidR="003A6B8D">
        <w:rPr>
          <w:sz w:val="24"/>
          <w:szCs w:val="24"/>
        </w:rPr>
        <w:tab/>
      </w:r>
      <w:r w:rsidR="003A6B8D">
        <w:rPr>
          <w:sz w:val="24"/>
          <w:szCs w:val="24"/>
        </w:rPr>
        <w:tab/>
      </w:r>
      <w:r w:rsidR="003A6B8D">
        <w:rPr>
          <w:sz w:val="24"/>
          <w:szCs w:val="24"/>
        </w:rPr>
        <w:tab/>
      </w:r>
    </w:p>
    <w:p w:rsidR="003A6B8D" w:rsidRDefault="003A6B8D" w:rsidP="008B0FED">
      <w:pPr>
        <w:ind w:firstLine="708"/>
        <w:jc w:val="both"/>
        <w:rPr>
          <w:sz w:val="24"/>
          <w:szCs w:val="24"/>
          <w:lang w:val="ro-RO"/>
        </w:rPr>
      </w:pPr>
    </w:p>
    <w:p w:rsidR="00935872" w:rsidRDefault="00935872" w:rsidP="005C46F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Conform art.4,alin.</w:t>
      </w:r>
      <w:r w:rsidR="000E43DE">
        <w:rPr>
          <w:sz w:val="24"/>
          <w:szCs w:val="24"/>
          <w:lang w:val="ro-RO"/>
        </w:rPr>
        <w:t xml:space="preserve">4 din Legea nr.422/2001 </w:t>
      </w:r>
      <w:r>
        <w:rPr>
          <w:sz w:val="24"/>
          <w:szCs w:val="24"/>
          <w:lang w:val="ro-RO"/>
        </w:rPr>
        <w:t xml:space="preserve">privind protejarea monumentelor istorice </w:t>
      </w:r>
      <w:r w:rsidR="000E43DE">
        <w:rPr>
          <w:sz w:val="24"/>
          <w:szCs w:val="24"/>
          <w:lang w:val="ro-RO"/>
        </w:rPr>
        <w:t>:</w:t>
      </w:r>
    </w:p>
    <w:p w:rsidR="003A6B8D" w:rsidRPr="00935872" w:rsidRDefault="00935872" w:rsidP="000E43DE">
      <w:pPr>
        <w:autoSpaceDE w:val="0"/>
        <w:autoSpaceDN w:val="0"/>
        <w:adjustRightInd w:val="0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,,</w:t>
      </w:r>
      <w:r w:rsidRPr="00935872"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Monumentele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istorice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aflate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proprietatea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persoanelor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fizice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juridice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drept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privat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pot </w:t>
      </w:r>
      <w:proofErr w:type="spellStart"/>
      <w:r w:rsidRPr="00935872">
        <w:rPr>
          <w:rFonts w:eastAsiaTheme="minorHAnsi"/>
          <w:i/>
          <w:sz w:val="22"/>
          <w:szCs w:val="22"/>
        </w:rPr>
        <w:t>fi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vândute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numai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condiţiile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exercitării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dreptului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preemţiune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statului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roman, </w:t>
      </w:r>
      <w:proofErr w:type="spellStart"/>
      <w:r w:rsidRPr="00935872">
        <w:rPr>
          <w:rFonts w:eastAsiaTheme="minorHAnsi"/>
          <w:i/>
          <w:sz w:val="22"/>
          <w:szCs w:val="22"/>
        </w:rPr>
        <w:t>prin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Ministerul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Culturii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şi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unităţilor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administrativ-teritoriale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după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caz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potrivit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prezentei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legi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sub </w:t>
      </w:r>
      <w:proofErr w:type="spellStart"/>
      <w:r w:rsidRPr="00935872">
        <w:rPr>
          <w:rFonts w:eastAsiaTheme="minorHAnsi"/>
          <w:i/>
          <w:sz w:val="22"/>
          <w:szCs w:val="22"/>
        </w:rPr>
        <w:t>sancţiunea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nulităţii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absolute a </w:t>
      </w:r>
      <w:proofErr w:type="spellStart"/>
      <w:r w:rsidRPr="00935872">
        <w:rPr>
          <w:rFonts w:eastAsiaTheme="minorHAnsi"/>
          <w:i/>
          <w:sz w:val="22"/>
          <w:szCs w:val="22"/>
        </w:rPr>
        <w:t>vânzării</w:t>
      </w:r>
      <w:proofErr w:type="spellEnd"/>
      <w:r w:rsidRPr="00935872">
        <w:rPr>
          <w:rFonts w:eastAsiaTheme="minorHAnsi"/>
          <w:i/>
          <w:sz w:val="22"/>
          <w:szCs w:val="22"/>
        </w:rPr>
        <w:t>.</w:t>
      </w:r>
      <w:r w:rsidR="00EE5563" w:rsidRPr="00935872">
        <w:rPr>
          <w:i/>
          <w:sz w:val="24"/>
          <w:szCs w:val="24"/>
          <w:lang w:val="ro-RO"/>
        </w:rPr>
        <w:t xml:space="preserve"> </w:t>
      </w:r>
    </w:p>
    <w:p w:rsidR="002C7E00" w:rsidRDefault="002C7E00" w:rsidP="005C46F3">
      <w:pPr>
        <w:ind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>Având în vedere prevederile art.2, din Hotărârea nr.67/26.02.2008 a Consiliului Local al Municipiului Timişoara;</w:t>
      </w:r>
    </w:p>
    <w:p w:rsidR="00EE5563" w:rsidRPr="00147394" w:rsidRDefault="00EE5563" w:rsidP="005C46F3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conformitate cu art.36, alin(1) , alin (9) din Legea 215/2001 privind administraţia publică locală, republicată şi modificată;</w:t>
      </w:r>
    </w:p>
    <w:p w:rsidR="000B2905" w:rsidRDefault="001D13C0" w:rsidP="00B14248">
      <w:pPr>
        <w:pStyle w:val="BlockText"/>
        <w:ind w:left="0" w:right="-25" w:firstLine="708"/>
        <w:jc w:val="both"/>
        <w:rPr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  <w:r w:rsidRPr="00147394">
        <w:rPr>
          <w:sz w:val="24"/>
          <w:szCs w:val="24"/>
          <w:lang w:val="ro-RO"/>
        </w:rPr>
        <w:tab/>
      </w:r>
    </w:p>
    <w:p w:rsidR="000E43DE" w:rsidRPr="00147394" w:rsidRDefault="000B2905" w:rsidP="00B14248">
      <w:pPr>
        <w:pStyle w:val="BlockText"/>
        <w:ind w:left="0" w:right="-25" w:firstLine="708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  <w:lang w:val="ro-RO"/>
        </w:rPr>
        <w:tab/>
      </w:r>
      <w:r w:rsidR="001D13C0" w:rsidRPr="00147394">
        <w:rPr>
          <w:sz w:val="24"/>
          <w:szCs w:val="24"/>
        </w:rPr>
        <w:t xml:space="preserve">    </w:t>
      </w:r>
    </w:p>
    <w:p w:rsidR="000E43DE" w:rsidRPr="00147394" w:rsidRDefault="001D13C0" w:rsidP="000E43DE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</w:rPr>
        <w:t xml:space="preserve">                                                          </w:t>
      </w:r>
      <w:r w:rsidR="000E43DE" w:rsidRPr="00147394">
        <w:rPr>
          <w:b/>
          <w:sz w:val="24"/>
          <w:szCs w:val="24"/>
          <w:lang w:val="ro-RO"/>
        </w:rPr>
        <w:t xml:space="preserve">            PROPUNE:</w:t>
      </w:r>
    </w:p>
    <w:p w:rsidR="001D13C0" w:rsidRPr="00147394" w:rsidRDefault="001D13C0" w:rsidP="000E43DE">
      <w:pPr>
        <w:pStyle w:val="BlockText"/>
        <w:ind w:left="0" w:right="0" w:firstLine="720"/>
        <w:jc w:val="both"/>
        <w:rPr>
          <w:sz w:val="24"/>
          <w:szCs w:val="24"/>
        </w:rPr>
      </w:pPr>
      <w:r w:rsidRPr="00147394">
        <w:rPr>
          <w:sz w:val="24"/>
          <w:szCs w:val="24"/>
        </w:rPr>
        <w:t xml:space="preserve">                                </w:t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  <w:r w:rsidRPr="00147394">
        <w:rPr>
          <w:sz w:val="24"/>
          <w:szCs w:val="24"/>
        </w:rPr>
        <w:tab/>
      </w:r>
    </w:p>
    <w:p w:rsidR="000E43DE" w:rsidRPr="00147394" w:rsidRDefault="002C7E00" w:rsidP="000E43DE">
      <w:pPr>
        <w:ind w:firstLine="720"/>
        <w:rPr>
          <w:b/>
          <w:sz w:val="24"/>
          <w:szCs w:val="24"/>
          <w:lang w:val="ro-RO"/>
        </w:rPr>
      </w:pPr>
      <w:r w:rsidRPr="00147394">
        <w:rPr>
          <w:sz w:val="24"/>
          <w:szCs w:val="24"/>
          <w:lang w:val="ro-RO"/>
        </w:rPr>
        <w:t xml:space="preserve">             </w:t>
      </w:r>
      <w:r w:rsidR="000E43DE" w:rsidRPr="00147394">
        <w:rPr>
          <w:b/>
          <w:sz w:val="24"/>
          <w:szCs w:val="24"/>
          <w:lang w:val="ro-RO"/>
        </w:rPr>
        <w:t xml:space="preserve">            </w:t>
      </w:r>
    </w:p>
    <w:p w:rsidR="002C7E00" w:rsidRPr="00147394" w:rsidRDefault="000E43DE" w:rsidP="009A62EB">
      <w:pPr>
        <w:ind w:firstLine="708"/>
        <w:jc w:val="both"/>
        <w:rPr>
          <w:sz w:val="24"/>
          <w:szCs w:val="24"/>
        </w:rPr>
      </w:pPr>
      <w:r w:rsidRPr="00147394">
        <w:rPr>
          <w:sz w:val="24"/>
          <w:szCs w:val="24"/>
          <w:lang w:val="ro-RO"/>
        </w:rPr>
        <w:t>Emiterea unei Hotărâri, prin c</w:t>
      </w:r>
      <w:r w:rsidR="00B0682D">
        <w:rPr>
          <w:sz w:val="24"/>
          <w:szCs w:val="24"/>
          <w:lang w:val="ro-RO"/>
        </w:rPr>
        <w:t xml:space="preserve">are Consiliul Local Timişoara </w:t>
      </w:r>
      <w:r w:rsidR="0020408E">
        <w:rPr>
          <w:sz w:val="24"/>
          <w:szCs w:val="24"/>
          <w:lang w:val="ro-RO"/>
        </w:rPr>
        <w:t xml:space="preserve">nu </w:t>
      </w:r>
      <w:r w:rsidRPr="00147394">
        <w:rPr>
          <w:sz w:val="24"/>
          <w:szCs w:val="24"/>
          <w:lang w:val="ro-RO"/>
        </w:rPr>
        <w:t xml:space="preserve"> îşi exercită dreptul de preemţiune privitor la cumpărarea </w:t>
      </w:r>
      <w:r w:rsidR="008E4C5B">
        <w:rPr>
          <w:sz w:val="24"/>
          <w:szCs w:val="24"/>
          <w:lang w:val="ro-RO"/>
        </w:rPr>
        <w:t xml:space="preserve">cotei de ½ din imobilul </w:t>
      </w:r>
      <w:r w:rsidR="008E4C5B" w:rsidRPr="00147394">
        <w:rPr>
          <w:sz w:val="24"/>
          <w:szCs w:val="24"/>
          <w:lang w:val="ro-RO"/>
        </w:rPr>
        <w:t xml:space="preserve">situat în </w:t>
      </w:r>
      <w:r w:rsidR="008E4C5B">
        <w:rPr>
          <w:sz w:val="24"/>
          <w:szCs w:val="24"/>
          <w:lang w:val="ro-RO"/>
        </w:rPr>
        <w:t>Timisoara,</w:t>
      </w:r>
      <w:r w:rsidR="008E4C5B" w:rsidRPr="00147394">
        <w:rPr>
          <w:sz w:val="24"/>
          <w:szCs w:val="24"/>
          <w:lang w:val="ro-RO"/>
        </w:rPr>
        <w:t xml:space="preserve"> </w:t>
      </w:r>
      <w:r w:rsidR="008E4C5B">
        <w:rPr>
          <w:sz w:val="24"/>
          <w:szCs w:val="24"/>
          <w:lang w:val="ro-RO"/>
        </w:rPr>
        <w:t>Bulevardul Tinereţii  nr.4(actualmente Bulevardul Regele Carol I), parter, nr.apartament S.A.D 5,</w:t>
      </w:r>
      <w:r w:rsidR="008E4C5B" w:rsidRPr="004B1483">
        <w:rPr>
          <w:sz w:val="24"/>
          <w:szCs w:val="24"/>
          <w:lang w:val="ro-RO"/>
        </w:rPr>
        <w:t xml:space="preserve"> </w:t>
      </w:r>
      <w:r w:rsidR="008E4C5B">
        <w:rPr>
          <w:sz w:val="24"/>
          <w:szCs w:val="24"/>
          <w:lang w:val="ro-RO"/>
        </w:rPr>
        <w:t xml:space="preserve">situat în corpul de clădire A,înscris în C.F. nr.413352-C1-U5,numar topo 17187/V , </w:t>
      </w:r>
      <w:r w:rsidR="008E4C5B" w:rsidRPr="00147394">
        <w:rPr>
          <w:sz w:val="24"/>
          <w:szCs w:val="24"/>
          <w:lang w:val="ro-RO"/>
        </w:rPr>
        <w:t xml:space="preserve">la preţul de </w:t>
      </w:r>
      <w:r w:rsidR="008E4C5B">
        <w:rPr>
          <w:sz w:val="24"/>
          <w:szCs w:val="24"/>
          <w:lang w:val="ro-RO"/>
        </w:rPr>
        <w:t>10.000  dolari</w:t>
      </w:r>
      <w:r w:rsidR="0049411D">
        <w:rPr>
          <w:sz w:val="24"/>
          <w:szCs w:val="24"/>
          <w:lang w:val="ro-RO"/>
        </w:rPr>
        <w:t xml:space="preserve"> S.U</w:t>
      </w:r>
      <w:r w:rsidR="008E4C5B">
        <w:rPr>
          <w:sz w:val="24"/>
          <w:szCs w:val="24"/>
          <w:lang w:val="ro-RO"/>
        </w:rPr>
        <w:t>.</w:t>
      </w:r>
      <w:r w:rsidR="0049411D">
        <w:rPr>
          <w:sz w:val="24"/>
          <w:szCs w:val="24"/>
          <w:lang w:val="ro-RO"/>
        </w:rPr>
        <w:t>A.</w:t>
      </w:r>
      <w:r w:rsidR="008E4C5B" w:rsidRPr="00147394">
        <w:rPr>
          <w:sz w:val="24"/>
          <w:szCs w:val="24"/>
          <w:lang w:val="ro-RO"/>
        </w:rPr>
        <w:t xml:space="preserve"> </w:t>
      </w:r>
      <w:r w:rsidR="002C7E00" w:rsidRPr="00147394">
        <w:rPr>
          <w:sz w:val="24"/>
          <w:szCs w:val="24"/>
        </w:rPr>
        <w:t xml:space="preserve">                                                                           </w:t>
      </w:r>
    </w:p>
    <w:p w:rsidR="002C7E00" w:rsidRPr="00147394" w:rsidRDefault="002C7E00" w:rsidP="000E43DE">
      <w:pPr>
        <w:pStyle w:val="BlockText"/>
        <w:ind w:left="0" w:right="-25" w:firstLine="0"/>
        <w:jc w:val="both"/>
        <w:rPr>
          <w:sz w:val="24"/>
          <w:szCs w:val="24"/>
          <w:lang w:val="ro-RO"/>
        </w:rPr>
      </w:pPr>
    </w:p>
    <w:p w:rsidR="00F07E9E" w:rsidRPr="00147394" w:rsidRDefault="00F07E9E" w:rsidP="000E43DE">
      <w:pPr>
        <w:rPr>
          <w:sz w:val="24"/>
          <w:szCs w:val="24"/>
          <w:lang w:val="ro-RO"/>
        </w:rPr>
      </w:pPr>
    </w:p>
    <w:p w:rsidR="002C7E00" w:rsidRPr="00147394" w:rsidRDefault="002C7E00" w:rsidP="000E43DE">
      <w:pPr>
        <w:rPr>
          <w:sz w:val="24"/>
          <w:szCs w:val="24"/>
          <w:lang w:val="ro-RO"/>
        </w:rPr>
      </w:pPr>
    </w:p>
    <w:p w:rsidR="002C7E00" w:rsidRPr="00147394" w:rsidRDefault="002C7E00" w:rsidP="000E43DE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  <w:lang w:val="ro-RO"/>
        </w:rPr>
        <w:t xml:space="preserve">            </w:t>
      </w:r>
      <w:r w:rsidR="009843EE" w:rsidRPr="00147394">
        <w:rPr>
          <w:b/>
          <w:sz w:val="24"/>
          <w:szCs w:val="24"/>
          <w:lang w:val="ro-RO"/>
        </w:rPr>
        <w:t xml:space="preserve">  </w:t>
      </w:r>
      <w:r w:rsidRPr="00147394">
        <w:rPr>
          <w:b/>
          <w:sz w:val="24"/>
          <w:szCs w:val="24"/>
        </w:rPr>
        <w:t xml:space="preserve">VICEPRIMAR,   </w:t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310587">
        <w:rPr>
          <w:b/>
          <w:sz w:val="24"/>
          <w:szCs w:val="24"/>
        </w:rPr>
        <w:t xml:space="preserve"> </w:t>
      </w:r>
      <w:r w:rsidRPr="00147394">
        <w:rPr>
          <w:b/>
          <w:sz w:val="24"/>
          <w:szCs w:val="24"/>
        </w:rPr>
        <w:t>SECRETAR,</w:t>
      </w:r>
    </w:p>
    <w:p w:rsidR="002C7E00" w:rsidRDefault="002C7E00" w:rsidP="009A62EB">
      <w:pPr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</w:t>
      </w:r>
      <w:proofErr w:type="spellStart"/>
      <w:r w:rsidRPr="00147394">
        <w:rPr>
          <w:b/>
          <w:sz w:val="24"/>
          <w:szCs w:val="24"/>
        </w:rPr>
        <w:t>Traian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Stoia</w:t>
      </w:r>
      <w:proofErr w:type="spellEnd"/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310587">
        <w:rPr>
          <w:b/>
          <w:sz w:val="24"/>
          <w:szCs w:val="24"/>
        </w:rPr>
        <w:t xml:space="preserve"> </w:t>
      </w:r>
      <w:proofErr w:type="spellStart"/>
      <w:r w:rsidR="00B0682D">
        <w:rPr>
          <w:b/>
          <w:sz w:val="24"/>
          <w:szCs w:val="24"/>
        </w:rPr>
        <w:t>Ioan</w:t>
      </w:r>
      <w:proofErr w:type="spellEnd"/>
      <w:r w:rsidR="00B0682D">
        <w:rPr>
          <w:b/>
          <w:sz w:val="24"/>
          <w:szCs w:val="24"/>
        </w:rPr>
        <w:t xml:space="preserve"> </w:t>
      </w:r>
      <w:proofErr w:type="spellStart"/>
      <w:r w:rsidR="00B0682D">
        <w:rPr>
          <w:b/>
          <w:sz w:val="24"/>
          <w:szCs w:val="24"/>
        </w:rPr>
        <w:t>Cojocari</w:t>
      </w:r>
      <w:proofErr w:type="spellEnd"/>
    </w:p>
    <w:p w:rsidR="00B0682D" w:rsidRDefault="00B0682D" w:rsidP="000E43DE">
      <w:pPr>
        <w:ind w:right="-135"/>
        <w:rPr>
          <w:b/>
          <w:sz w:val="24"/>
          <w:szCs w:val="24"/>
        </w:rPr>
      </w:pPr>
    </w:p>
    <w:p w:rsidR="00B0682D" w:rsidRDefault="00B0682D" w:rsidP="000E43DE">
      <w:pPr>
        <w:ind w:right="-135"/>
        <w:rPr>
          <w:b/>
          <w:sz w:val="24"/>
          <w:szCs w:val="24"/>
        </w:rPr>
      </w:pPr>
    </w:p>
    <w:p w:rsidR="00B0682D" w:rsidRDefault="00B0682D" w:rsidP="000E43DE">
      <w:pPr>
        <w:ind w:right="-135"/>
        <w:rPr>
          <w:b/>
          <w:sz w:val="24"/>
          <w:szCs w:val="24"/>
        </w:rPr>
      </w:pPr>
    </w:p>
    <w:p w:rsidR="00B0682D" w:rsidRDefault="00B0682D" w:rsidP="000E43DE">
      <w:pPr>
        <w:ind w:right="-135"/>
        <w:rPr>
          <w:b/>
          <w:sz w:val="24"/>
          <w:szCs w:val="24"/>
        </w:rPr>
      </w:pPr>
    </w:p>
    <w:p w:rsidR="00B0682D" w:rsidRPr="00147394" w:rsidRDefault="00B0682D" w:rsidP="000E43DE">
      <w:pPr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10587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DIRECTOR  ECONOMIC</w:t>
      </w:r>
      <w:proofErr w:type="gramEnd"/>
      <w:r>
        <w:rPr>
          <w:b/>
          <w:sz w:val="24"/>
          <w:szCs w:val="24"/>
        </w:rPr>
        <w:t>,</w:t>
      </w:r>
    </w:p>
    <w:p w:rsidR="002C7E00" w:rsidRPr="00147394" w:rsidRDefault="00B0682D" w:rsidP="000E43DE">
      <w:pPr>
        <w:ind w:right="-13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1058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Smaranda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Haracicu</w:t>
      </w:r>
      <w:proofErr w:type="spellEnd"/>
      <w:r>
        <w:rPr>
          <w:b/>
          <w:sz w:val="24"/>
          <w:szCs w:val="24"/>
        </w:rPr>
        <w:tab/>
      </w:r>
    </w:p>
    <w:p w:rsidR="002C7E00" w:rsidRPr="00147394" w:rsidRDefault="00B0682D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07E9E" w:rsidRPr="00147394" w:rsidRDefault="00F07E9E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16E68" w:rsidRPr="00147394">
        <w:rPr>
          <w:b/>
          <w:sz w:val="24"/>
          <w:szCs w:val="24"/>
        </w:rPr>
        <w:t xml:space="preserve">     </w:t>
      </w:r>
      <w:r w:rsidRPr="00147394">
        <w:rPr>
          <w:b/>
          <w:sz w:val="24"/>
          <w:szCs w:val="24"/>
        </w:rPr>
        <w:t xml:space="preserve">CONSILIER,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Pr="00147394">
        <w:rPr>
          <w:b/>
          <w:sz w:val="24"/>
          <w:szCs w:val="24"/>
        </w:rPr>
        <w:tab/>
      </w:r>
      <w:r w:rsidR="000E43DE">
        <w:rPr>
          <w:b/>
          <w:sz w:val="24"/>
          <w:szCs w:val="24"/>
        </w:rPr>
        <w:t xml:space="preserve">             </w:t>
      </w:r>
      <w:r w:rsidR="00016E68" w:rsidRPr="00147394">
        <w:rPr>
          <w:b/>
          <w:sz w:val="24"/>
          <w:szCs w:val="24"/>
        </w:rPr>
        <w:t xml:space="preserve">     </w:t>
      </w:r>
      <w:proofErr w:type="spellStart"/>
      <w:r w:rsidRPr="00147394">
        <w:rPr>
          <w:b/>
          <w:sz w:val="24"/>
          <w:szCs w:val="24"/>
        </w:rPr>
        <w:t>Luminiţa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Mirică</w:t>
      </w:r>
      <w:proofErr w:type="spellEnd"/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</w:t>
      </w:r>
    </w:p>
    <w:p w:rsidR="002C7E00" w:rsidRPr="00147394" w:rsidRDefault="002C7E00" w:rsidP="000E43DE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      AVIZAT,</w:t>
      </w:r>
    </w:p>
    <w:p w:rsidR="009A62EB" w:rsidRDefault="002C7E00" w:rsidP="00E076C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       </w:t>
      </w:r>
      <w:proofErr w:type="spellStart"/>
      <w:r w:rsidRPr="00147394">
        <w:rPr>
          <w:b/>
          <w:sz w:val="24"/>
          <w:szCs w:val="24"/>
        </w:rPr>
        <w:t>Serviciul</w:t>
      </w:r>
      <w:proofErr w:type="spellEnd"/>
      <w:r w:rsidRPr="00147394">
        <w:rPr>
          <w:b/>
          <w:sz w:val="24"/>
          <w:szCs w:val="24"/>
        </w:rPr>
        <w:t xml:space="preserve"> </w:t>
      </w:r>
      <w:proofErr w:type="spellStart"/>
      <w:r w:rsidRPr="00147394">
        <w:rPr>
          <w:b/>
          <w:sz w:val="24"/>
          <w:szCs w:val="24"/>
        </w:rPr>
        <w:t>Juridic</w:t>
      </w:r>
      <w:proofErr w:type="spellEnd"/>
      <w:r w:rsidR="00E076C4">
        <w:rPr>
          <w:b/>
          <w:sz w:val="24"/>
          <w:szCs w:val="24"/>
        </w:rPr>
        <w:t xml:space="preserve">       </w:t>
      </w:r>
    </w:p>
    <w:p w:rsidR="009A62EB" w:rsidRDefault="009A62EB" w:rsidP="00E076C4">
      <w:pPr>
        <w:autoSpaceDE w:val="0"/>
        <w:autoSpaceDN w:val="0"/>
        <w:adjustRightInd w:val="0"/>
        <w:ind w:right="-135"/>
        <w:rPr>
          <w:b/>
          <w:sz w:val="24"/>
          <w:szCs w:val="24"/>
        </w:rPr>
      </w:pPr>
    </w:p>
    <w:p w:rsidR="002C7E00" w:rsidRPr="00F7323E" w:rsidRDefault="009A62EB" w:rsidP="00E076C4">
      <w:pPr>
        <w:autoSpaceDE w:val="0"/>
        <w:autoSpaceDN w:val="0"/>
        <w:adjustRightInd w:val="0"/>
        <w:ind w:right="-135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076C4">
        <w:rPr>
          <w:b/>
          <w:sz w:val="24"/>
          <w:szCs w:val="24"/>
        </w:rPr>
        <w:t xml:space="preserve">                    </w:t>
      </w:r>
      <w:r w:rsidR="004A72F2">
        <w:rPr>
          <w:sz w:val="24"/>
          <w:szCs w:val="24"/>
        </w:rPr>
        <w:t>C</w:t>
      </w:r>
      <w:r w:rsidR="001D13C0" w:rsidRPr="00147394">
        <w:rPr>
          <w:sz w:val="24"/>
          <w:szCs w:val="24"/>
        </w:rPr>
        <w:t>od FO 53-01, ver.2</w:t>
      </w:r>
    </w:p>
    <w:sectPr w:rsidR="002C7E00" w:rsidRPr="00F7323E" w:rsidSect="000E4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A81" w:rsidRDefault="00DC4A81" w:rsidP="001D13C0">
      <w:r>
        <w:separator/>
      </w:r>
    </w:p>
  </w:endnote>
  <w:endnote w:type="continuationSeparator" w:id="0">
    <w:p w:rsidR="00DC4A81" w:rsidRDefault="00DC4A81" w:rsidP="001D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A81" w:rsidRDefault="00DC4A81" w:rsidP="001D13C0">
      <w:r>
        <w:separator/>
      </w:r>
    </w:p>
  </w:footnote>
  <w:footnote w:type="continuationSeparator" w:id="0">
    <w:p w:rsidR="00DC4A81" w:rsidRDefault="00DC4A81" w:rsidP="001D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00"/>
    <w:rsid w:val="00016E68"/>
    <w:rsid w:val="00031EAB"/>
    <w:rsid w:val="00053660"/>
    <w:rsid w:val="00062762"/>
    <w:rsid w:val="00066A9A"/>
    <w:rsid w:val="00077A80"/>
    <w:rsid w:val="000A2408"/>
    <w:rsid w:val="000A3F28"/>
    <w:rsid w:val="000B0341"/>
    <w:rsid w:val="000B2905"/>
    <w:rsid w:val="000E43DE"/>
    <w:rsid w:val="000F747C"/>
    <w:rsid w:val="00106A62"/>
    <w:rsid w:val="00147394"/>
    <w:rsid w:val="001616CE"/>
    <w:rsid w:val="001D13C0"/>
    <w:rsid w:val="001D406B"/>
    <w:rsid w:val="0020408E"/>
    <w:rsid w:val="00207E70"/>
    <w:rsid w:val="00221509"/>
    <w:rsid w:val="00236D4C"/>
    <w:rsid w:val="00246292"/>
    <w:rsid w:val="00290F73"/>
    <w:rsid w:val="002A4ECB"/>
    <w:rsid w:val="002B0B0A"/>
    <w:rsid w:val="002B16A8"/>
    <w:rsid w:val="002C75A5"/>
    <w:rsid w:val="002C7E00"/>
    <w:rsid w:val="002F1C6B"/>
    <w:rsid w:val="00310587"/>
    <w:rsid w:val="00351A33"/>
    <w:rsid w:val="003A6B8D"/>
    <w:rsid w:val="003B4317"/>
    <w:rsid w:val="00401B2A"/>
    <w:rsid w:val="00411BF6"/>
    <w:rsid w:val="004461C0"/>
    <w:rsid w:val="00474DC9"/>
    <w:rsid w:val="004776ED"/>
    <w:rsid w:val="0049411D"/>
    <w:rsid w:val="004A72F2"/>
    <w:rsid w:val="004B1483"/>
    <w:rsid w:val="004B6824"/>
    <w:rsid w:val="004C5805"/>
    <w:rsid w:val="004E263B"/>
    <w:rsid w:val="00510F0E"/>
    <w:rsid w:val="00532F45"/>
    <w:rsid w:val="00553B55"/>
    <w:rsid w:val="005A1453"/>
    <w:rsid w:val="005A53BB"/>
    <w:rsid w:val="005C3BA1"/>
    <w:rsid w:val="005C43B3"/>
    <w:rsid w:val="005C46F3"/>
    <w:rsid w:val="005D69B2"/>
    <w:rsid w:val="005F0E15"/>
    <w:rsid w:val="00616DE8"/>
    <w:rsid w:val="006211C0"/>
    <w:rsid w:val="00625A9B"/>
    <w:rsid w:val="00625BCB"/>
    <w:rsid w:val="00633A9A"/>
    <w:rsid w:val="0064122A"/>
    <w:rsid w:val="0067489F"/>
    <w:rsid w:val="006A779C"/>
    <w:rsid w:val="006B3571"/>
    <w:rsid w:val="006C6C82"/>
    <w:rsid w:val="00704344"/>
    <w:rsid w:val="007402D9"/>
    <w:rsid w:val="00791F5E"/>
    <w:rsid w:val="007E47FF"/>
    <w:rsid w:val="00830E94"/>
    <w:rsid w:val="00831790"/>
    <w:rsid w:val="008516EE"/>
    <w:rsid w:val="00873875"/>
    <w:rsid w:val="008745D0"/>
    <w:rsid w:val="00881CFC"/>
    <w:rsid w:val="008A6160"/>
    <w:rsid w:val="008B0FED"/>
    <w:rsid w:val="008D1BAA"/>
    <w:rsid w:val="008E4C5B"/>
    <w:rsid w:val="00935872"/>
    <w:rsid w:val="009375E7"/>
    <w:rsid w:val="009701EB"/>
    <w:rsid w:val="00974E63"/>
    <w:rsid w:val="009843EE"/>
    <w:rsid w:val="009A62EB"/>
    <w:rsid w:val="009C0C1D"/>
    <w:rsid w:val="009C0E68"/>
    <w:rsid w:val="00A43B6E"/>
    <w:rsid w:val="00A45E20"/>
    <w:rsid w:val="00A6208D"/>
    <w:rsid w:val="00A664DF"/>
    <w:rsid w:val="00A76F46"/>
    <w:rsid w:val="00AB0064"/>
    <w:rsid w:val="00AD4201"/>
    <w:rsid w:val="00AE0F47"/>
    <w:rsid w:val="00B052C8"/>
    <w:rsid w:val="00B0682D"/>
    <w:rsid w:val="00B14248"/>
    <w:rsid w:val="00B36219"/>
    <w:rsid w:val="00B429D6"/>
    <w:rsid w:val="00B54D6D"/>
    <w:rsid w:val="00BB1E84"/>
    <w:rsid w:val="00BC0A0E"/>
    <w:rsid w:val="00C107FD"/>
    <w:rsid w:val="00C22B46"/>
    <w:rsid w:val="00C3329F"/>
    <w:rsid w:val="00C42C84"/>
    <w:rsid w:val="00C54EDF"/>
    <w:rsid w:val="00C60A94"/>
    <w:rsid w:val="00C718C7"/>
    <w:rsid w:val="00C86BC2"/>
    <w:rsid w:val="00C97DC8"/>
    <w:rsid w:val="00CA7CA7"/>
    <w:rsid w:val="00CB57D9"/>
    <w:rsid w:val="00CE40E9"/>
    <w:rsid w:val="00D140EA"/>
    <w:rsid w:val="00D25292"/>
    <w:rsid w:val="00D37366"/>
    <w:rsid w:val="00DA5650"/>
    <w:rsid w:val="00DB5A67"/>
    <w:rsid w:val="00DC4A81"/>
    <w:rsid w:val="00DD2964"/>
    <w:rsid w:val="00DD2E0E"/>
    <w:rsid w:val="00DF19B5"/>
    <w:rsid w:val="00DF2BFC"/>
    <w:rsid w:val="00E076C4"/>
    <w:rsid w:val="00E21D82"/>
    <w:rsid w:val="00E423BE"/>
    <w:rsid w:val="00E844C5"/>
    <w:rsid w:val="00EA5EC7"/>
    <w:rsid w:val="00EB0A78"/>
    <w:rsid w:val="00ED2EBA"/>
    <w:rsid w:val="00EE5563"/>
    <w:rsid w:val="00F00D0B"/>
    <w:rsid w:val="00F07E9E"/>
    <w:rsid w:val="00F126D3"/>
    <w:rsid w:val="00F21759"/>
    <w:rsid w:val="00F7323E"/>
    <w:rsid w:val="00F8415F"/>
    <w:rsid w:val="00F85632"/>
    <w:rsid w:val="00FC476B"/>
    <w:rsid w:val="00FF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D1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13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15</cp:revision>
  <cp:lastPrinted>2014-09-03T09:04:00Z</cp:lastPrinted>
  <dcterms:created xsi:type="dcterms:W3CDTF">2014-08-27T09:04:00Z</dcterms:created>
  <dcterms:modified xsi:type="dcterms:W3CDTF">2014-09-03T09:50:00Z</dcterms:modified>
</cp:coreProperties>
</file>