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9770E4" w:rsidRDefault="004149AF">
      <w:pPr>
        <w:rPr>
          <w:rFonts w:ascii="Ebrima" w:hAnsi="Ebrima"/>
          <w:b/>
          <w:sz w:val="20"/>
          <w:szCs w:val="20"/>
        </w:rPr>
      </w:pPr>
      <w:r w:rsidRPr="009770E4">
        <w:rPr>
          <w:rFonts w:ascii="Ebrima" w:hAnsi="Ebrima"/>
          <w:b/>
          <w:sz w:val="20"/>
          <w:szCs w:val="20"/>
        </w:rPr>
        <w:t>ROMÂNIA</w:t>
      </w:r>
    </w:p>
    <w:p w:rsidR="004149AF" w:rsidRPr="009770E4" w:rsidRDefault="004149AF">
      <w:pPr>
        <w:rPr>
          <w:rFonts w:ascii="Ebrima" w:hAnsi="Ebrima"/>
          <w:b/>
          <w:sz w:val="20"/>
          <w:szCs w:val="20"/>
          <w:lang w:val="ro-RO"/>
        </w:rPr>
      </w:pPr>
      <w:r w:rsidRPr="009770E4">
        <w:rPr>
          <w:rFonts w:ascii="Ebrima" w:hAnsi="Ebrima"/>
          <w:b/>
          <w:sz w:val="20"/>
          <w:szCs w:val="20"/>
          <w:lang w:val="ro-RO"/>
        </w:rPr>
        <w:t>JUDEŢUL TIMIŞ</w:t>
      </w:r>
    </w:p>
    <w:p w:rsidR="004149AF" w:rsidRPr="009770E4" w:rsidRDefault="004149AF">
      <w:pPr>
        <w:rPr>
          <w:rFonts w:ascii="Ebrima" w:hAnsi="Ebrima"/>
          <w:b/>
          <w:sz w:val="20"/>
          <w:szCs w:val="20"/>
          <w:lang w:val="ro-RO"/>
        </w:rPr>
      </w:pPr>
      <w:r w:rsidRPr="009770E4">
        <w:rPr>
          <w:rFonts w:ascii="Ebrima" w:hAnsi="Ebrima"/>
          <w:b/>
          <w:sz w:val="20"/>
          <w:szCs w:val="20"/>
          <w:lang w:val="ro-RO"/>
        </w:rPr>
        <w:t>MUNICIPIUL TIMIŞOARA</w:t>
      </w:r>
    </w:p>
    <w:p w:rsidR="004149AF" w:rsidRPr="009770E4" w:rsidRDefault="00A14777">
      <w:pPr>
        <w:rPr>
          <w:rFonts w:ascii="Ebrima" w:hAnsi="Ebrima"/>
          <w:b/>
          <w:sz w:val="20"/>
          <w:szCs w:val="20"/>
          <w:lang w:val="ro-RO"/>
        </w:rPr>
      </w:pPr>
      <w:r w:rsidRPr="009770E4">
        <w:rPr>
          <w:rFonts w:ascii="Ebrima" w:hAnsi="Ebrima"/>
          <w:b/>
          <w:sz w:val="20"/>
          <w:szCs w:val="20"/>
          <w:lang w:val="ro-RO"/>
        </w:rPr>
        <w:t>PRIMĂRIA</w:t>
      </w:r>
    </w:p>
    <w:p w:rsidR="00271EF2" w:rsidRPr="009770E4" w:rsidRDefault="00271EF2">
      <w:pPr>
        <w:rPr>
          <w:rFonts w:ascii="Ebrima" w:hAnsi="Ebrima"/>
          <w:b/>
          <w:sz w:val="20"/>
          <w:szCs w:val="20"/>
          <w:lang w:val="ro-RO"/>
        </w:rPr>
      </w:pPr>
      <w:r w:rsidRPr="009770E4">
        <w:rPr>
          <w:rFonts w:ascii="Ebrima" w:hAnsi="Ebrima"/>
          <w:b/>
          <w:sz w:val="20"/>
          <w:szCs w:val="20"/>
          <w:lang w:val="ro-RO"/>
        </w:rPr>
        <w:t xml:space="preserve">NR. </w:t>
      </w:r>
      <w:r w:rsidR="00EE6619">
        <w:rPr>
          <w:rFonts w:ascii="Ebrima" w:hAnsi="Ebrima"/>
          <w:b/>
          <w:sz w:val="20"/>
          <w:szCs w:val="20"/>
          <w:lang w:val="ro-RO"/>
        </w:rPr>
        <w:t>SC2018-9972/27.04.2018</w:t>
      </w:r>
    </w:p>
    <w:p w:rsidR="00A854C9" w:rsidRPr="009770E4" w:rsidRDefault="00A854C9">
      <w:pPr>
        <w:rPr>
          <w:rFonts w:ascii="Ebrima" w:hAnsi="Ebrima"/>
          <w:b/>
          <w:sz w:val="20"/>
          <w:szCs w:val="20"/>
          <w:lang w:val="ro-RO"/>
        </w:rPr>
      </w:pPr>
    </w:p>
    <w:p w:rsidR="00A854C9" w:rsidRPr="009770E4" w:rsidRDefault="00A854C9">
      <w:pPr>
        <w:rPr>
          <w:rFonts w:ascii="Ebrima" w:hAnsi="Ebrima"/>
          <w:b/>
          <w:sz w:val="20"/>
          <w:szCs w:val="20"/>
          <w:lang w:val="ro-RO"/>
        </w:rPr>
      </w:pPr>
    </w:p>
    <w:p w:rsidR="0077633C" w:rsidRPr="009770E4" w:rsidRDefault="0077633C">
      <w:pPr>
        <w:rPr>
          <w:rFonts w:ascii="Ebrima" w:hAnsi="Ebrima"/>
          <w:b/>
          <w:sz w:val="20"/>
          <w:szCs w:val="20"/>
          <w:lang w:val="ro-RO"/>
        </w:rPr>
      </w:pPr>
    </w:p>
    <w:p w:rsidR="00E86999" w:rsidRPr="009770E4" w:rsidRDefault="00E86999">
      <w:pPr>
        <w:rPr>
          <w:rFonts w:ascii="Ebrima" w:hAnsi="Ebrima"/>
          <w:b/>
          <w:sz w:val="20"/>
          <w:szCs w:val="20"/>
          <w:lang w:val="ro-RO"/>
        </w:rPr>
      </w:pPr>
    </w:p>
    <w:p w:rsidR="004149AF" w:rsidRPr="009770E4" w:rsidRDefault="00521AEF" w:rsidP="004149AF">
      <w:pPr>
        <w:jc w:val="center"/>
        <w:rPr>
          <w:rFonts w:ascii="Ebrima" w:hAnsi="Ebrima"/>
          <w:b/>
          <w:sz w:val="20"/>
          <w:szCs w:val="20"/>
          <w:lang w:val="ro-RO"/>
        </w:rPr>
      </w:pPr>
      <w:r w:rsidRPr="009770E4">
        <w:rPr>
          <w:rFonts w:ascii="Ebrima" w:hAnsi="Ebrima"/>
          <w:b/>
          <w:sz w:val="20"/>
          <w:szCs w:val="20"/>
          <w:lang w:val="ro-RO"/>
        </w:rPr>
        <w:t>RAPORT DE SPECIALITATE</w:t>
      </w:r>
    </w:p>
    <w:p w:rsidR="00F81DFC" w:rsidRPr="009770E4" w:rsidRDefault="00F81DFC" w:rsidP="00F81DFC">
      <w:pPr>
        <w:pStyle w:val="Heading1"/>
        <w:spacing w:after="0"/>
        <w:jc w:val="center"/>
        <w:rPr>
          <w:rFonts w:ascii="Ebrima" w:hAnsi="Ebrima" w:cs="Times New Roman"/>
          <w:bCs w:val="0"/>
          <w:kern w:val="0"/>
          <w:sz w:val="20"/>
          <w:szCs w:val="20"/>
        </w:rPr>
      </w:pPr>
      <w:r w:rsidRPr="009770E4">
        <w:rPr>
          <w:rFonts w:ascii="Ebrima" w:hAnsi="Ebrima" w:cs="Times New Roman"/>
          <w:bCs w:val="0"/>
          <w:kern w:val="0"/>
          <w:sz w:val="20"/>
          <w:szCs w:val="20"/>
        </w:rPr>
        <w:t>privind dezmembrarea imobilului teren din Timişoara, b-dul Mihai Viteazu nr. 13, ieşirea din indiviziune</w:t>
      </w:r>
      <w:r w:rsidR="00176357" w:rsidRPr="009770E4">
        <w:rPr>
          <w:rFonts w:ascii="Ebrima" w:hAnsi="Ebrima" w:cs="Times New Roman"/>
          <w:bCs w:val="0"/>
          <w:kern w:val="0"/>
          <w:sz w:val="20"/>
          <w:szCs w:val="20"/>
        </w:rPr>
        <w:t>,</w:t>
      </w:r>
      <w:r w:rsidRPr="009770E4">
        <w:rPr>
          <w:rFonts w:ascii="Ebrima" w:hAnsi="Ebrima" w:cs="Times New Roman"/>
          <w:bCs w:val="0"/>
          <w:kern w:val="0"/>
          <w:sz w:val="20"/>
          <w:szCs w:val="20"/>
        </w:rPr>
        <w:t xml:space="preserve"> alipirea parcelei rezultate, cu nr. cad. 409500/2, în suprafaţă de 109 mp, cu parcela cu nr. top.  9915, din Timişoara, b-dul Mihai Viteazu nr. 13</w:t>
      </w:r>
      <w:r w:rsidR="00DD4ACF" w:rsidRPr="009770E4">
        <w:rPr>
          <w:rFonts w:ascii="Ebrima" w:hAnsi="Ebrima" w:cs="Times New Roman"/>
          <w:bCs w:val="0"/>
          <w:kern w:val="0"/>
          <w:sz w:val="20"/>
          <w:szCs w:val="20"/>
        </w:rPr>
        <w:t>/</w:t>
      </w:r>
      <w:r w:rsidRPr="009770E4">
        <w:rPr>
          <w:rFonts w:ascii="Ebrima" w:hAnsi="Ebrima" w:cs="Times New Roman"/>
          <w:bCs w:val="0"/>
          <w:kern w:val="0"/>
          <w:sz w:val="20"/>
          <w:szCs w:val="20"/>
        </w:rPr>
        <w:t>A şi instituirea unui drept de servitute de vedere</w:t>
      </w:r>
    </w:p>
    <w:p w:rsidR="000E25AD" w:rsidRPr="009770E4" w:rsidRDefault="000E25AD" w:rsidP="000E25AD">
      <w:pPr>
        <w:rPr>
          <w:lang w:val="ro-RO"/>
        </w:rPr>
      </w:pPr>
    </w:p>
    <w:p w:rsidR="00A854C9" w:rsidRPr="009770E4" w:rsidRDefault="00A854C9" w:rsidP="000E25AD">
      <w:pPr>
        <w:rPr>
          <w:lang w:val="ro-RO"/>
        </w:rPr>
      </w:pPr>
    </w:p>
    <w:p w:rsidR="0077633C" w:rsidRPr="009770E4" w:rsidRDefault="0077633C" w:rsidP="000E25AD">
      <w:pPr>
        <w:rPr>
          <w:lang w:val="ro-RO"/>
        </w:rPr>
      </w:pPr>
    </w:p>
    <w:p w:rsidR="00F81DFC" w:rsidRPr="009770E4" w:rsidRDefault="00CD445E" w:rsidP="00F81DFC">
      <w:pPr>
        <w:pStyle w:val="Heading1"/>
        <w:spacing w:after="0"/>
        <w:jc w:val="both"/>
        <w:rPr>
          <w:rFonts w:ascii="Ebrima" w:hAnsi="Ebrima" w:cs="Times New Roman"/>
          <w:b w:val="0"/>
          <w:bCs w:val="0"/>
          <w:kern w:val="0"/>
          <w:sz w:val="20"/>
          <w:szCs w:val="20"/>
        </w:rPr>
      </w:pPr>
      <w:r w:rsidRPr="009770E4">
        <w:rPr>
          <w:rFonts w:ascii="Ebrima" w:hAnsi="Ebrima"/>
          <w:sz w:val="20"/>
          <w:szCs w:val="20"/>
        </w:rPr>
        <w:tab/>
      </w:r>
      <w:r w:rsidR="00521AEF" w:rsidRPr="009770E4">
        <w:rPr>
          <w:rFonts w:ascii="Ebrima" w:hAnsi="Ebrima"/>
          <w:b w:val="0"/>
          <w:sz w:val="20"/>
          <w:szCs w:val="20"/>
        </w:rPr>
        <w:t>Având în vedere</w:t>
      </w:r>
      <w:r w:rsidR="003F3984" w:rsidRPr="009770E4">
        <w:rPr>
          <w:rFonts w:ascii="Ebrima" w:hAnsi="Ebrima"/>
          <w:b w:val="0"/>
          <w:sz w:val="20"/>
          <w:szCs w:val="20"/>
        </w:rPr>
        <w:t xml:space="preserve"> E</w:t>
      </w:r>
      <w:r w:rsidR="00090CEB" w:rsidRPr="009770E4">
        <w:rPr>
          <w:rFonts w:ascii="Ebrima" w:hAnsi="Ebrima"/>
          <w:b w:val="0"/>
          <w:sz w:val="20"/>
          <w:szCs w:val="20"/>
        </w:rPr>
        <w:t xml:space="preserve">xpunerea de motive nr. </w:t>
      </w:r>
      <w:r w:rsidR="00EE6619">
        <w:rPr>
          <w:rFonts w:ascii="Ebrima" w:hAnsi="Ebrima"/>
          <w:b w:val="0"/>
          <w:sz w:val="20"/>
          <w:szCs w:val="20"/>
        </w:rPr>
        <w:t xml:space="preserve">SC2018-9971/27.04.2018 </w:t>
      </w:r>
      <w:r w:rsidR="00521AEF" w:rsidRPr="009770E4">
        <w:rPr>
          <w:rFonts w:ascii="Ebrima" w:hAnsi="Ebrima"/>
          <w:b w:val="0"/>
          <w:sz w:val="20"/>
          <w:szCs w:val="20"/>
        </w:rPr>
        <w:t xml:space="preserve">a Primarului Municipiului Timişoara </w:t>
      </w:r>
      <w:r w:rsidR="00F81DFC" w:rsidRPr="009770E4">
        <w:rPr>
          <w:rFonts w:ascii="Ebrima" w:hAnsi="Ebrima" w:cs="Times New Roman"/>
          <w:b w:val="0"/>
          <w:bCs w:val="0"/>
          <w:kern w:val="0"/>
          <w:sz w:val="20"/>
          <w:szCs w:val="20"/>
        </w:rPr>
        <w:t>privind dezmembrarea imobilului teren din Timişoara, b-dul Mihai Viteazu nr. 13, ieşirea din indiviziune</w:t>
      </w:r>
      <w:r w:rsidR="00176357" w:rsidRPr="009770E4">
        <w:rPr>
          <w:rFonts w:ascii="Ebrima" w:hAnsi="Ebrima" w:cs="Times New Roman"/>
          <w:b w:val="0"/>
          <w:bCs w:val="0"/>
          <w:kern w:val="0"/>
          <w:sz w:val="20"/>
          <w:szCs w:val="20"/>
        </w:rPr>
        <w:t>,</w:t>
      </w:r>
      <w:r w:rsidR="00F81DFC" w:rsidRPr="009770E4">
        <w:rPr>
          <w:rFonts w:ascii="Ebrima" w:hAnsi="Ebrima" w:cs="Times New Roman"/>
          <w:b w:val="0"/>
          <w:bCs w:val="0"/>
          <w:kern w:val="0"/>
          <w:sz w:val="20"/>
          <w:szCs w:val="20"/>
        </w:rPr>
        <w:t xml:space="preserve"> alipirea parcelei rezultate, cu nr. cad. 409500/2, în suprafaţă de 109 mp, cu parcela cu nr. top.  9915, din Timişoara, b-dul Mihai Viteazu nr. 13</w:t>
      </w:r>
      <w:r w:rsidR="00173035">
        <w:rPr>
          <w:rFonts w:ascii="Ebrima" w:hAnsi="Ebrima" w:cs="Times New Roman"/>
          <w:b w:val="0"/>
          <w:bCs w:val="0"/>
          <w:kern w:val="0"/>
          <w:sz w:val="20"/>
          <w:szCs w:val="20"/>
        </w:rPr>
        <w:t>/</w:t>
      </w:r>
      <w:r w:rsidR="00F81DFC" w:rsidRPr="009770E4">
        <w:rPr>
          <w:rFonts w:ascii="Ebrima" w:hAnsi="Ebrima" w:cs="Times New Roman"/>
          <w:b w:val="0"/>
          <w:bCs w:val="0"/>
          <w:kern w:val="0"/>
          <w:sz w:val="20"/>
          <w:szCs w:val="20"/>
        </w:rPr>
        <w:t>A şi instituirea unui drept de servitute de vedere.</w:t>
      </w:r>
    </w:p>
    <w:p w:rsidR="00C4427F" w:rsidRPr="00E6157F" w:rsidRDefault="00C4427F" w:rsidP="00AC19EE">
      <w:pPr>
        <w:jc w:val="both"/>
        <w:rPr>
          <w:rFonts w:ascii="Ebrima" w:hAnsi="Ebrima" w:cs="Times New Roman"/>
          <w:sz w:val="20"/>
          <w:szCs w:val="20"/>
          <w:lang w:val="ro-RO"/>
        </w:rPr>
      </w:pPr>
      <w:r w:rsidRPr="009770E4">
        <w:rPr>
          <w:rFonts w:ascii="Ebrima" w:hAnsi="Ebrima" w:cs="Times New Roman"/>
          <w:sz w:val="20"/>
          <w:szCs w:val="20"/>
          <w:lang w:val="ro-RO"/>
        </w:rPr>
        <w:tab/>
        <w:t>Având în vedere Avizul Unic pentru reţele existente nr. 886/19.10.2015 emis cu condiţii de RATT şi emis negativ de COLTERM SA;</w:t>
      </w:r>
      <w:r w:rsidR="00176357" w:rsidRPr="009770E4">
        <w:rPr>
          <w:rFonts w:ascii="Ebrima" w:hAnsi="Ebrima" w:cs="Times New Roman"/>
          <w:sz w:val="20"/>
          <w:szCs w:val="20"/>
          <w:lang w:val="ro-RO"/>
        </w:rPr>
        <w:t xml:space="preserve"> </w:t>
      </w:r>
    </w:p>
    <w:p w:rsidR="009235DC" w:rsidRPr="009770E4" w:rsidRDefault="00C4427F" w:rsidP="009235DC">
      <w:pPr>
        <w:jc w:val="both"/>
        <w:rPr>
          <w:rFonts w:ascii="Ebrima" w:hAnsi="Ebrima"/>
          <w:sz w:val="20"/>
          <w:szCs w:val="20"/>
        </w:rPr>
      </w:pPr>
      <w:r w:rsidRPr="009770E4">
        <w:rPr>
          <w:rFonts w:ascii="Ebrima" w:hAnsi="Ebrima" w:cs="Times New Roman"/>
          <w:sz w:val="20"/>
          <w:szCs w:val="20"/>
          <w:lang w:val="ro-RO"/>
        </w:rPr>
        <w:tab/>
      </w:r>
      <w:r w:rsidRPr="009770E4">
        <w:rPr>
          <w:rFonts w:ascii="Ebrima" w:hAnsi="Ebrima" w:cs="Times New Roman"/>
          <w:sz w:val="20"/>
          <w:szCs w:val="20"/>
        </w:rPr>
        <w:t xml:space="preserve">Având în vedere </w:t>
      </w:r>
      <w:r w:rsidRPr="009770E4">
        <w:rPr>
          <w:rFonts w:ascii="Ebrima" w:hAnsi="Ebrima"/>
          <w:sz w:val="20"/>
          <w:szCs w:val="20"/>
        </w:rPr>
        <w:t>C.U. nr. 270/20.01.2016 - EXPIRAT în scopul alocare nr. cadastral prin operaţiunea de dezlipire/alipire imobile (teren);</w:t>
      </w:r>
    </w:p>
    <w:p w:rsidR="009235DC" w:rsidRPr="009770E4" w:rsidRDefault="009235DC" w:rsidP="009235DC">
      <w:pPr>
        <w:jc w:val="both"/>
        <w:rPr>
          <w:rFonts w:ascii="Ebrima" w:hAnsi="Ebrima"/>
          <w:sz w:val="20"/>
          <w:szCs w:val="20"/>
        </w:rPr>
      </w:pPr>
      <w:r w:rsidRPr="009770E4">
        <w:rPr>
          <w:rFonts w:ascii="Ebrima" w:hAnsi="Ebrima"/>
          <w:sz w:val="20"/>
          <w:szCs w:val="20"/>
        </w:rPr>
        <w:tab/>
      </w:r>
      <w:r w:rsidR="00AC19EE" w:rsidRPr="009770E4">
        <w:rPr>
          <w:rFonts w:ascii="Ebrima" w:hAnsi="Ebrima"/>
          <w:sz w:val="20"/>
          <w:szCs w:val="20"/>
          <w:lang w:val="ro-RO"/>
        </w:rPr>
        <w:t>Conform Declaraţiei notariale autentificată la Biroul Individual Notarial Maria Bora, cu nr. 128/02.02.2016, Moldova-Cîrpaci Neculai şi Moldova-Cîrpaci Iliana declară că sunt de acord şi îşi dau consimţământul la dezmembrarea terenului înscris în C.F. nr. 409500 Timişoara, provenită din conversia de pe hârtie a C.F. nr. 7151 Timişoara, în suprafaţă de 946 mp, conform certificatului de urbanism nr. 270/20.01.2016, eliberat de P.M.T. şi a documentaţiei tehnice în</w:t>
      </w:r>
      <w:r w:rsidR="00B44A32" w:rsidRPr="009770E4">
        <w:rPr>
          <w:rFonts w:ascii="Ebrima" w:hAnsi="Ebrima"/>
          <w:sz w:val="20"/>
          <w:szCs w:val="20"/>
        </w:rPr>
        <w:t>tocmită de PFA Pi</w:t>
      </w:r>
      <w:r w:rsidR="00B276FE" w:rsidRPr="009770E4">
        <w:rPr>
          <w:rFonts w:ascii="Ebrima" w:hAnsi="Ebrima"/>
          <w:sz w:val="20"/>
          <w:szCs w:val="20"/>
        </w:rPr>
        <w:t>nzaru Gheorghe;</w:t>
      </w:r>
    </w:p>
    <w:p w:rsidR="009235DC" w:rsidRPr="009770E4" w:rsidRDefault="00AC19EE" w:rsidP="009235DC">
      <w:pPr>
        <w:jc w:val="both"/>
        <w:rPr>
          <w:rFonts w:ascii="Ebrima" w:hAnsi="Ebrima"/>
          <w:b/>
          <w:sz w:val="20"/>
          <w:szCs w:val="20"/>
        </w:rPr>
      </w:pPr>
      <w:r w:rsidRPr="009770E4">
        <w:rPr>
          <w:rFonts w:ascii="Ebrima" w:hAnsi="Ebrima"/>
          <w:sz w:val="20"/>
          <w:szCs w:val="20"/>
        </w:rPr>
        <w:tab/>
      </w:r>
      <w:r w:rsidR="00C4427F" w:rsidRPr="009770E4">
        <w:rPr>
          <w:rFonts w:ascii="Ebrima" w:hAnsi="Ebrima"/>
          <w:sz w:val="20"/>
          <w:szCs w:val="20"/>
        </w:rPr>
        <w:t>Având în vedere documentaţia topo-cadastrală de dezmembrare întocmită de către S.C. EFICIENT S.A, avizată OCPI cu aviz nr. 29471/18.02.2016;</w:t>
      </w:r>
      <w:r w:rsidR="00C4427F" w:rsidRPr="009770E4">
        <w:rPr>
          <w:rFonts w:ascii="Ebrima" w:hAnsi="Ebrima"/>
          <w:b/>
          <w:sz w:val="20"/>
          <w:szCs w:val="20"/>
        </w:rPr>
        <w:t xml:space="preserve"> </w:t>
      </w:r>
    </w:p>
    <w:p w:rsidR="00C4427F" w:rsidRDefault="00C4427F" w:rsidP="009235DC">
      <w:pPr>
        <w:jc w:val="both"/>
        <w:rPr>
          <w:rFonts w:ascii="Ebrima" w:hAnsi="Ebrima"/>
          <w:sz w:val="20"/>
          <w:szCs w:val="20"/>
        </w:rPr>
      </w:pPr>
      <w:r w:rsidRPr="009770E4">
        <w:rPr>
          <w:rFonts w:ascii="Ebrima" w:hAnsi="Ebrima"/>
          <w:b/>
          <w:sz w:val="20"/>
          <w:szCs w:val="20"/>
        </w:rPr>
        <w:tab/>
      </w:r>
      <w:r w:rsidRPr="009770E4">
        <w:rPr>
          <w:rFonts w:ascii="Ebrima" w:hAnsi="Ebrima"/>
          <w:sz w:val="20"/>
          <w:szCs w:val="20"/>
        </w:rPr>
        <w:t>Având în vedere cererea înregistrată cu nr. CT2016-939/25.02.2016 privind solicitarea emiterii HCL, în care se menţionează că au fost depistate reţele termice care deservesc imobilul din str. M. Viteazu nr. 13/</w:t>
      </w:r>
      <w:r w:rsidR="00173035">
        <w:rPr>
          <w:rFonts w:ascii="Ebrima" w:hAnsi="Ebrima"/>
          <w:sz w:val="20"/>
          <w:szCs w:val="20"/>
        </w:rPr>
        <w:t>A</w:t>
      </w:r>
      <w:r w:rsidRPr="009770E4">
        <w:rPr>
          <w:rFonts w:ascii="Ebrima" w:hAnsi="Ebrima"/>
          <w:sz w:val="20"/>
          <w:szCs w:val="20"/>
        </w:rPr>
        <w:t xml:space="preserve">; </w:t>
      </w:r>
    </w:p>
    <w:p w:rsidR="00E6157F" w:rsidRPr="009770E4" w:rsidRDefault="00B075FB" w:rsidP="00E6157F">
      <w:pPr>
        <w:jc w:val="both"/>
        <w:rPr>
          <w:rFonts w:ascii="Ebrima" w:hAnsi="Ebrima"/>
          <w:sz w:val="20"/>
          <w:szCs w:val="20"/>
          <w:lang w:val="ro-RO"/>
        </w:rPr>
      </w:pPr>
      <w:r>
        <w:rPr>
          <w:rFonts w:ascii="Ebrima" w:hAnsi="Ebrima"/>
          <w:sz w:val="20"/>
          <w:szCs w:val="20"/>
          <w:lang w:val="ro-RO"/>
        </w:rPr>
        <w:tab/>
      </w:r>
      <w:r w:rsidR="00E6157F" w:rsidRPr="009770E4">
        <w:rPr>
          <w:rFonts w:ascii="Ebrima" w:hAnsi="Ebrima"/>
          <w:sz w:val="20"/>
          <w:szCs w:val="20"/>
          <w:lang w:val="ro-RO"/>
        </w:rPr>
        <w:t>Conform adresei Direcţiei Urbanism, Serviciul Autorizare şi Control Construcţii, nr. Ur2016-939/17.06.2016, ni s-a transmis următoarele: "de acord dezmembrarea în cazul în care se alipeşte la parcela vecină şi se face în scopul reglementării reţelelor edilitare aferente blocului de pe parcela vecină, iar dacă este cazul, se va institui servitute de vedere."</w:t>
      </w:r>
    </w:p>
    <w:p w:rsidR="00AC19EE" w:rsidRDefault="00FC0502" w:rsidP="00AC19EE">
      <w:pPr>
        <w:jc w:val="both"/>
        <w:rPr>
          <w:rFonts w:ascii="Ebrima" w:hAnsi="Ebrima"/>
          <w:sz w:val="20"/>
          <w:szCs w:val="20"/>
          <w:lang w:val="ro-RO"/>
        </w:rPr>
      </w:pPr>
      <w:r w:rsidRPr="002D6ED9">
        <w:rPr>
          <w:rFonts w:ascii="Ebrima" w:hAnsi="Ebrima"/>
          <w:lang w:val="ro-RO"/>
        </w:rPr>
        <w:tab/>
        <w:t>Având în vedere</w:t>
      </w:r>
      <w:r w:rsidRPr="009770E4">
        <w:rPr>
          <w:lang w:val="ro-RO"/>
        </w:rPr>
        <w:t xml:space="preserve"> </w:t>
      </w:r>
      <w:r w:rsidRPr="009770E4">
        <w:rPr>
          <w:rFonts w:ascii="Ebrima" w:hAnsi="Ebrima"/>
          <w:sz w:val="20"/>
          <w:szCs w:val="20"/>
          <w:lang w:val="ro-RO"/>
        </w:rPr>
        <w:t>adresa înregistrată cu nr. UR2016-9989/30.06.2016 prin care Asociaţia de locatari, b-dul Mihai Viteazu nr. 13/</w:t>
      </w:r>
      <w:r w:rsidR="00173035">
        <w:rPr>
          <w:rFonts w:ascii="Ebrima" w:hAnsi="Ebrima"/>
          <w:sz w:val="20"/>
          <w:szCs w:val="20"/>
          <w:lang w:val="ro-RO"/>
        </w:rPr>
        <w:t xml:space="preserve">A </w:t>
      </w:r>
      <w:r w:rsidRPr="009770E4">
        <w:rPr>
          <w:rFonts w:ascii="Ebrima" w:hAnsi="Ebrima"/>
          <w:sz w:val="20"/>
          <w:szCs w:val="20"/>
          <w:lang w:val="ro-RO"/>
        </w:rPr>
        <w:t xml:space="preserve">îşi exprimă acordul </w:t>
      </w:r>
      <w:r w:rsidR="007D6B69" w:rsidRPr="009770E4">
        <w:rPr>
          <w:rFonts w:ascii="Ebrima" w:hAnsi="Ebrima"/>
          <w:sz w:val="20"/>
          <w:szCs w:val="20"/>
          <w:lang w:val="ro-RO"/>
        </w:rPr>
        <w:t>pentru unificare, realizându-se astfel accesul la bloc şi la conducta termică;</w:t>
      </w:r>
    </w:p>
    <w:p w:rsidR="00D876FD" w:rsidRPr="00E6157F" w:rsidRDefault="00D876FD" w:rsidP="00AC19EE">
      <w:pPr>
        <w:jc w:val="both"/>
        <w:rPr>
          <w:rFonts w:ascii="Ebrima" w:hAnsi="Ebrima"/>
          <w:sz w:val="20"/>
          <w:szCs w:val="20"/>
          <w:lang w:val="ro-RO"/>
        </w:rPr>
      </w:pPr>
      <w:r>
        <w:rPr>
          <w:rFonts w:ascii="Ebrima" w:hAnsi="Ebrima"/>
          <w:sz w:val="20"/>
          <w:szCs w:val="20"/>
          <w:lang w:val="ro-RO"/>
        </w:rPr>
        <w:tab/>
      </w:r>
      <w:r w:rsidRPr="00E6157F">
        <w:rPr>
          <w:rFonts w:ascii="Ebrima" w:hAnsi="Ebrima"/>
          <w:sz w:val="20"/>
          <w:szCs w:val="20"/>
          <w:lang w:val="ro-RO"/>
        </w:rPr>
        <w:t xml:space="preserve">Având în vedere declaraţia notarială autentificată </w:t>
      </w:r>
      <w:r w:rsidR="00E6157F" w:rsidRPr="00E6157F">
        <w:rPr>
          <w:rFonts w:ascii="Ebrima" w:hAnsi="Ebrima"/>
          <w:sz w:val="20"/>
          <w:szCs w:val="20"/>
          <w:lang w:val="ro-RO"/>
        </w:rPr>
        <w:t xml:space="preserve">la </w:t>
      </w:r>
      <w:r w:rsidRPr="00E6157F">
        <w:rPr>
          <w:rFonts w:ascii="Ebrima" w:hAnsi="Ebrima"/>
          <w:sz w:val="20"/>
          <w:szCs w:val="20"/>
          <w:lang w:val="ro-RO"/>
        </w:rPr>
        <w:t xml:space="preserve">SOCIETATEA PROFESIONALĂ NOTARIALĂ "LUMINIŢA GREU-MIRIANA CĂDĂREAN", cu nr. </w:t>
      </w:r>
      <w:r w:rsidR="00E6157F" w:rsidRPr="00E6157F">
        <w:rPr>
          <w:rFonts w:ascii="Ebrima" w:hAnsi="Ebrima"/>
          <w:sz w:val="20"/>
          <w:szCs w:val="20"/>
          <w:lang w:val="ro-RO"/>
        </w:rPr>
        <w:t>2339/02.09.2016, Moldova-Cîrpaci Neculai şi Moldova-Cîrpaci Iliana declară că sunt de acord ca suprafaţa de 109 mp, care a rezultat în urma dezlipirii terenului înscris în C.F. nr. 409500 Timişoara, să se unifice cu parcela cu nr. top. 9915 înscrisă în C.F. nr. 409928 Timişoara;</w:t>
      </w:r>
    </w:p>
    <w:p w:rsidR="009235DC" w:rsidRPr="009770E4" w:rsidRDefault="00C4427F" w:rsidP="009235DC">
      <w:pPr>
        <w:jc w:val="both"/>
        <w:rPr>
          <w:rFonts w:ascii="Ebrima" w:hAnsi="Ebrima"/>
          <w:sz w:val="20"/>
          <w:szCs w:val="20"/>
          <w:lang w:val="ro-RO"/>
        </w:rPr>
      </w:pPr>
      <w:r w:rsidRPr="00E6157F">
        <w:rPr>
          <w:rFonts w:ascii="Ebrima" w:hAnsi="Ebrima"/>
          <w:sz w:val="20"/>
          <w:szCs w:val="20"/>
          <w:lang w:val="ro-RO"/>
        </w:rPr>
        <w:tab/>
      </w:r>
      <w:r w:rsidR="00AC19EE" w:rsidRPr="009770E4">
        <w:rPr>
          <w:rFonts w:ascii="Ebrima" w:hAnsi="Ebrima"/>
          <w:sz w:val="20"/>
          <w:szCs w:val="20"/>
          <w:lang w:val="ro-RO"/>
        </w:rPr>
        <w:t>Conform Declaraţiilor notariale autentificate la Consulatul General al României la Montreal cu nr. 82-17-930/07.03.2017, la Ambasada Românie la Luxemburg cu nr. 74-17-504/09.03.2017 şi la SOCIETATEA PROFESIONALĂ NOTARIALĂ "LUMINIŢA GREU-MIRIANA</w:t>
      </w:r>
      <w:r w:rsidR="00F66D26" w:rsidRPr="009770E4">
        <w:rPr>
          <w:rFonts w:ascii="Ebrima" w:hAnsi="Ebrima"/>
          <w:sz w:val="20"/>
          <w:szCs w:val="20"/>
          <w:lang w:val="ro-RO"/>
        </w:rPr>
        <w:t xml:space="preserve"> CĂDĂREAN</w:t>
      </w:r>
      <w:r w:rsidR="00D876FD">
        <w:rPr>
          <w:rFonts w:ascii="Ebrima" w:hAnsi="Ebrima"/>
          <w:sz w:val="20"/>
          <w:szCs w:val="20"/>
          <w:lang w:val="ro-RO"/>
        </w:rPr>
        <w:t>"</w:t>
      </w:r>
      <w:r w:rsidR="00F66D26" w:rsidRPr="009770E4">
        <w:rPr>
          <w:rFonts w:ascii="Ebrima" w:hAnsi="Ebrima"/>
          <w:sz w:val="20"/>
          <w:szCs w:val="20"/>
          <w:lang w:val="ro-RO"/>
        </w:rPr>
        <w:t>, cu nr. 456/18.03.201</w:t>
      </w:r>
      <w:r w:rsidR="00AC19EE" w:rsidRPr="009770E4">
        <w:rPr>
          <w:rFonts w:ascii="Ebrima" w:hAnsi="Ebrima"/>
          <w:sz w:val="20"/>
          <w:szCs w:val="20"/>
          <w:lang w:val="ro-RO"/>
        </w:rPr>
        <w:t>7, proprietarii imobilului din b-dul Mihai  Viteazu nr. 13</w:t>
      </w:r>
      <w:r w:rsidR="00173035">
        <w:rPr>
          <w:rFonts w:ascii="Ebrima" w:hAnsi="Ebrima"/>
          <w:sz w:val="20"/>
          <w:szCs w:val="20"/>
          <w:lang w:val="ro-RO"/>
        </w:rPr>
        <w:t>/</w:t>
      </w:r>
      <w:r w:rsidR="00AC19EE" w:rsidRPr="009770E4">
        <w:rPr>
          <w:rFonts w:ascii="Ebrima" w:hAnsi="Ebrima"/>
          <w:sz w:val="20"/>
          <w:szCs w:val="20"/>
          <w:lang w:val="ro-RO"/>
        </w:rPr>
        <w:t>A</w:t>
      </w:r>
      <w:r w:rsidR="009235DC" w:rsidRPr="009770E4">
        <w:rPr>
          <w:rFonts w:ascii="Ebrima" w:hAnsi="Ebrima"/>
          <w:sz w:val="20"/>
          <w:szCs w:val="20"/>
          <w:lang w:val="ro-RO"/>
        </w:rPr>
        <w:t xml:space="preserve"> </w:t>
      </w:r>
      <w:r w:rsidR="00AC19EE" w:rsidRPr="009770E4">
        <w:rPr>
          <w:rFonts w:ascii="Ebrima" w:hAnsi="Ebrima"/>
          <w:sz w:val="20"/>
          <w:szCs w:val="20"/>
          <w:lang w:val="ro-RO"/>
        </w:rPr>
        <w:t xml:space="preserve"> au declarat că sunt de acord cu constituirea unui drept de servitute de vedere în favoarea imobilului </w:t>
      </w:r>
      <w:r w:rsidR="00AC19EE" w:rsidRPr="009770E4">
        <w:rPr>
          <w:rFonts w:ascii="Ebrima" w:hAnsi="Ebrima"/>
          <w:sz w:val="20"/>
          <w:szCs w:val="20"/>
          <w:lang w:val="ro-RO"/>
        </w:rPr>
        <w:lastRenderedPageBreak/>
        <w:t xml:space="preserve">situat în Timişoara, b-dul Mihai Viteazu nr. 13, judeţ Timiş, înscris în C.F. nr. 409500 Timişoara, nr. C.F. vechi 7151, nr. top. 9916. </w:t>
      </w:r>
    </w:p>
    <w:p w:rsidR="0077633C" w:rsidRPr="009770E4" w:rsidRDefault="00AC19EE" w:rsidP="00AC19EE">
      <w:pPr>
        <w:jc w:val="both"/>
        <w:rPr>
          <w:rFonts w:ascii="Ebrima" w:hAnsi="Ebrima"/>
          <w:sz w:val="20"/>
          <w:szCs w:val="20"/>
          <w:lang w:val="ro-RO"/>
        </w:rPr>
      </w:pPr>
      <w:r w:rsidRPr="00B075FB">
        <w:rPr>
          <w:rFonts w:ascii="Ebrima" w:hAnsi="Ebrima"/>
          <w:sz w:val="20"/>
          <w:szCs w:val="20"/>
          <w:lang w:val="ro-RO"/>
        </w:rPr>
        <w:tab/>
      </w:r>
      <w:r w:rsidR="00C4427F" w:rsidRPr="009770E4">
        <w:rPr>
          <w:rFonts w:ascii="Ebrima" w:hAnsi="Ebrima"/>
          <w:sz w:val="20"/>
          <w:szCs w:val="20"/>
          <w:lang w:val="ro-RO"/>
        </w:rPr>
        <w:t>Av</w:t>
      </w:r>
      <w:r w:rsidR="00A60180" w:rsidRPr="009770E4">
        <w:rPr>
          <w:rFonts w:ascii="Ebrima" w:hAnsi="Ebrima"/>
          <w:sz w:val="20"/>
          <w:szCs w:val="20"/>
          <w:lang w:val="ro-RO"/>
        </w:rPr>
        <w:t>ând în vedere adresa COLTERM SA</w:t>
      </w:r>
      <w:r w:rsidR="00C4427F" w:rsidRPr="009770E4">
        <w:rPr>
          <w:rFonts w:ascii="Ebrima" w:hAnsi="Ebrima"/>
          <w:sz w:val="20"/>
          <w:szCs w:val="20"/>
          <w:lang w:val="ro-RO"/>
        </w:rPr>
        <w:t xml:space="preserve"> </w:t>
      </w:r>
      <w:r w:rsidR="00C4427F" w:rsidRPr="00B075FB">
        <w:rPr>
          <w:rFonts w:ascii="Ebrima" w:hAnsi="Ebrima"/>
          <w:sz w:val="20"/>
          <w:szCs w:val="20"/>
          <w:lang w:val="ro-RO"/>
        </w:rPr>
        <w:t>nr.</w:t>
      </w:r>
      <w:r w:rsidR="00C4427F" w:rsidRPr="009770E4">
        <w:rPr>
          <w:rFonts w:ascii="Ebrima" w:hAnsi="Ebrima"/>
          <w:sz w:val="20"/>
          <w:szCs w:val="20"/>
          <w:lang w:val="ro-RO"/>
        </w:rPr>
        <w:t xml:space="preserve"> CLT28319/01.11.2017</w:t>
      </w:r>
      <w:r w:rsidR="00067C8A" w:rsidRPr="00B075FB">
        <w:rPr>
          <w:rFonts w:ascii="Ebrima" w:hAnsi="Ebrima"/>
          <w:sz w:val="20"/>
          <w:szCs w:val="20"/>
          <w:lang w:val="ro-RO"/>
        </w:rPr>
        <w:t xml:space="preserve"> imobilele din str. Mihai Viteazu nr. 13 şi </w:t>
      </w:r>
      <w:r w:rsidR="00A83528" w:rsidRPr="00B075FB">
        <w:rPr>
          <w:rFonts w:ascii="Ebrima" w:hAnsi="Ebrima"/>
          <w:sz w:val="20"/>
          <w:szCs w:val="20"/>
          <w:lang w:val="ro-RO"/>
        </w:rPr>
        <w:t>M</w:t>
      </w:r>
      <w:r w:rsidR="00067C8A" w:rsidRPr="00B075FB">
        <w:rPr>
          <w:rFonts w:ascii="Ebrima" w:hAnsi="Ebrima"/>
          <w:sz w:val="20"/>
          <w:szCs w:val="20"/>
          <w:lang w:val="ro-RO"/>
        </w:rPr>
        <w:t>ihai Viteazu nr. 13/</w:t>
      </w:r>
      <w:r w:rsidR="00173035" w:rsidRPr="00B075FB">
        <w:rPr>
          <w:rFonts w:ascii="Ebrima" w:hAnsi="Ebrima"/>
          <w:sz w:val="20"/>
          <w:szCs w:val="20"/>
          <w:lang w:val="ro-RO"/>
        </w:rPr>
        <w:t>A</w:t>
      </w:r>
      <w:r w:rsidR="00067C8A" w:rsidRPr="00B075FB">
        <w:rPr>
          <w:rFonts w:ascii="Ebrima" w:hAnsi="Ebrima"/>
          <w:sz w:val="20"/>
          <w:szCs w:val="20"/>
          <w:lang w:val="ro-RO"/>
        </w:rPr>
        <w:t xml:space="preserve"> nu mai sunt racordate la sistemul centralizat de furnizare a energiei termice, contractele de furnizare fiind reziliate, din 2007 la nr. 13, respectiv din 2017 la nr. 13/</w:t>
      </w:r>
      <w:r w:rsidR="0026717A" w:rsidRPr="00B075FB">
        <w:rPr>
          <w:rFonts w:ascii="Ebrima" w:hAnsi="Ebrima"/>
          <w:sz w:val="20"/>
          <w:szCs w:val="20"/>
          <w:lang w:val="ro-RO"/>
        </w:rPr>
        <w:t>A</w:t>
      </w:r>
      <w:r w:rsidR="00C4427F" w:rsidRPr="009770E4">
        <w:rPr>
          <w:rFonts w:ascii="Ebrima" w:hAnsi="Ebrima"/>
          <w:sz w:val="20"/>
          <w:szCs w:val="20"/>
          <w:lang w:val="ro-RO"/>
        </w:rPr>
        <w:t>;</w:t>
      </w:r>
    </w:p>
    <w:p w:rsidR="0077633C" w:rsidRPr="009770E4" w:rsidRDefault="0077633C" w:rsidP="00AC19EE">
      <w:pPr>
        <w:jc w:val="both"/>
        <w:rPr>
          <w:rFonts w:ascii="Ebrima" w:hAnsi="Ebrima"/>
          <w:sz w:val="20"/>
          <w:szCs w:val="20"/>
          <w:lang w:val="ro-RO"/>
        </w:rPr>
      </w:pPr>
      <w:r w:rsidRPr="009770E4">
        <w:rPr>
          <w:rFonts w:ascii="Ebrima" w:hAnsi="Ebrima"/>
          <w:sz w:val="20"/>
          <w:szCs w:val="20"/>
          <w:lang w:val="ro-RO"/>
        </w:rPr>
        <w:tab/>
      </w:r>
      <w:r w:rsidR="00C4427F" w:rsidRPr="009770E4">
        <w:rPr>
          <w:rFonts w:ascii="Ebrima" w:hAnsi="Ebrima"/>
          <w:sz w:val="20"/>
          <w:szCs w:val="20"/>
          <w:lang w:val="ro-RO"/>
        </w:rPr>
        <w:t>Având în vedere C.U. nr. 4978/15.11.2017 în scopul dezmembrare teren cu ieşire din indiviziune şi alipire imobile: M.Viteazu nr. 13 şi M. Viteazu nr. 13</w:t>
      </w:r>
      <w:r w:rsidR="00173035">
        <w:rPr>
          <w:rFonts w:ascii="Ebrima" w:hAnsi="Ebrima"/>
          <w:sz w:val="20"/>
          <w:szCs w:val="20"/>
          <w:lang w:val="ro-RO"/>
        </w:rPr>
        <w:t>/</w:t>
      </w:r>
      <w:r w:rsidR="00C4427F" w:rsidRPr="009770E4">
        <w:rPr>
          <w:rFonts w:ascii="Ebrima" w:hAnsi="Ebrima"/>
          <w:sz w:val="20"/>
          <w:szCs w:val="20"/>
          <w:lang w:val="ro-RO"/>
        </w:rPr>
        <w:t>A (C.U. nr. 270/20.01.2016 - EXPIRAT), eliberat de Primăria Municipiului Timişoara;</w:t>
      </w:r>
    </w:p>
    <w:p w:rsidR="00A83528" w:rsidRPr="009770E4" w:rsidRDefault="00C4427F" w:rsidP="00AC19EE">
      <w:pPr>
        <w:jc w:val="both"/>
        <w:rPr>
          <w:rFonts w:ascii="Ebrima" w:hAnsi="Ebrima"/>
          <w:sz w:val="20"/>
          <w:szCs w:val="20"/>
          <w:lang w:val="ro-RO"/>
        </w:rPr>
      </w:pPr>
      <w:r w:rsidRPr="009770E4">
        <w:rPr>
          <w:rFonts w:ascii="Ebrima" w:hAnsi="Ebrima"/>
          <w:b/>
          <w:sz w:val="20"/>
          <w:szCs w:val="20"/>
          <w:lang w:val="ro-RO"/>
        </w:rPr>
        <w:tab/>
      </w:r>
      <w:r w:rsidR="009765BF" w:rsidRPr="009770E4">
        <w:rPr>
          <w:rFonts w:ascii="Ebrima" w:hAnsi="Ebrima"/>
          <w:sz w:val="20"/>
          <w:szCs w:val="20"/>
          <w:lang w:val="ro-RO"/>
        </w:rPr>
        <w:t>Având în vedere adresa CT2018-110/12.01.2018 prin care Moldova-Cirpaci Neculai şi Moldova-Cirpaci Iliana revin cu solicitarea emiterii unei HCL pentru dezmembrare teren aferent imobilului din b-dul M.Viteazu nr. 13 şi alipirea porţiunii rezultate  la imobilul din b-dul M.Viteazu nr. 13</w:t>
      </w:r>
      <w:r w:rsidR="00173035">
        <w:rPr>
          <w:rFonts w:ascii="Ebrima" w:hAnsi="Ebrima"/>
          <w:sz w:val="20"/>
          <w:szCs w:val="20"/>
          <w:lang w:val="ro-RO"/>
        </w:rPr>
        <w:t>/</w:t>
      </w:r>
      <w:r w:rsidR="009765BF" w:rsidRPr="009770E4">
        <w:rPr>
          <w:rFonts w:ascii="Ebrima" w:hAnsi="Ebrima"/>
          <w:sz w:val="20"/>
          <w:szCs w:val="20"/>
          <w:lang w:val="ro-RO"/>
        </w:rPr>
        <w:t>A</w:t>
      </w:r>
      <w:r w:rsidR="00B04DF7" w:rsidRPr="009770E4">
        <w:rPr>
          <w:rFonts w:ascii="Ebrima" w:hAnsi="Ebrima"/>
          <w:sz w:val="20"/>
          <w:szCs w:val="20"/>
          <w:lang w:val="ro-RO"/>
        </w:rPr>
        <w:t>. Conform adresei numiţilor Moldova-Cirpaci Neculai şi Moldova-Cirpaci Iliana operaţiunile de dezlipire şi alipire sunt necesare pentru realizarea accesului spre imobilul din b-dul M. Viteazu nr. 13</w:t>
      </w:r>
      <w:r w:rsidR="00173035">
        <w:rPr>
          <w:rFonts w:ascii="Ebrima" w:hAnsi="Ebrima"/>
          <w:sz w:val="20"/>
          <w:szCs w:val="20"/>
          <w:lang w:val="ro-RO"/>
        </w:rPr>
        <w:t>/</w:t>
      </w:r>
      <w:r w:rsidR="00B04DF7" w:rsidRPr="009770E4">
        <w:rPr>
          <w:rFonts w:ascii="Ebrima" w:hAnsi="Ebrima"/>
          <w:sz w:val="20"/>
          <w:szCs w:val="20"/>
          <w:lang w:val="ro-RO"/>
        </w:rPr>
        <w:t xml:space="preserve">A </w:t>
      </w:r>
      <w:r w:rsidR="00B44A32" w:rsidRPr="009770E4">
        <w:rPr>
          <w:rFonts w:ascii="Ebrima" w:hAnsi="Ebrima"/>
          <w:sz w:val="20"/>
          <w:szCs w:val="20"/>
          <w:lang w:val="ro-RO"/>
        </w:rPr>
        <w:t>;</w:t>
      </w:r>
    </w:p>
    <w:p w:rsidR="00AC19EE" w:rsidRPr="009770E4" w:rsidRDefault="009765BF" w:rsidP="00AC19EE">
      <w:pPr>
        <w:jc w:val="both"/>
        <w:rPr>
          <w:rFonts w:ascii="Ebrima" w:hAnsi="Ebrima"/>
          <w:sz w:val="20"/>
          <w:szCs w:val="20"/>
          <w:lang w:val="ro-RO"/>
        </w:rPr>
      </w:pPr>
      <w:r w:rsidRPr="009770E4">
        <w:rPr>
          <w:rFonts w:ascii="Ebrima" w:hAnsi="Ebrima"/>
          <w:sz w:val="20"/>
          <w:szCs w:val="20"/>
          <w:lang w:val="ro-RO"/>
        </w:rPr>
        <w:tab/>
        <w:t xml:space="preserve">Conform adreselor de la Serviciul Juridic cu nr. CT2018-110/07.03.2018, Compartimentului Administare Fond Funciar nr. CT2018-110/23.01.2018 şi Direcţia Clădiri, Terenuri şi Dotări - Biroul Clădiri cu nr. CT2018-110/05.02.2018  ni s-a adus la cunoştinţă că asupra </w:t>
      </w:r>
      <w:r w:rsidR="00C4427F" w:rsidRPr="009770E4">
        <w:rPr>
          <w:rFonts w:ascii="Ebrima" w:hAnsi="Ebrima"/>
          <w:sz w:val="20"/>
          <w:szCs w:val="20"/>
          <w:lang w:val="ro-RO"/>
        </w:rPr>
        <w:t>celor două imobile</w:t>
      </w:r>
      <w:r w:rsidRPr="009770E4">
        <w:rPr>
          <w:rFonts w:ascii="Ebrima" w:hAnsi="Ebrima"/>
          <w:sz w:val="20"/>
          <w:szCs w:val="20"/>
          <w:lang w:val="ro-RO"/>
        </w:rPr>
        <w:t xml:space="preserve"> nu există litigii pe rolul instanţelor de judecată, cererile de revendicare depuse au fost soluţionate.</w:t>
      </w:r>
    </w:p>
    <w:p w:rsidR="00650DB3" w:rsidRPr="009770E4" w:rsidRDefault="001963DC" w:rsidP="0077633C">
      <w:pPr>
        <w:rPr>
          <w:rFonts w:ascii="Ebrima" w:hAnsi="Ebrima"/>
          <w:sz w:val="20"/>
          <w:szCs w:val="20"/>
          <w:lang w:val="ro-RO"/>
        </w:rPr>
      </w:pPr>
      <w:r w:rsidRPr="009770E4">
        <w:rPr>
          <w:rFonts w:ascii="Ebrima" w:hAnsi="Ebrima"/>
          <w:sz w:val="20"/>
          <w:szCs w:val="20"/>
          <w:lang w:val="ro-RO"/>
        </w:rPr>
        <w:tab/>
      </w:r>
      <w:r w:rsidR="00650DB3" w:rsidRPr="009770E4">
        <w:rPr>
          <w:rFonts w:ascii="Ebrima" w:hAnsi="Ebrima"/>
          <w:sz w:val="20"/>
          <w:szCs w:val="20"/>
          <w:lang w:val="ro-RO"/>
        </w:rPr>
        <w:t xml:space="preserve">Identificarea limitei de proprietate a fost realizată de către  firma </w:t>
      </w:r>
      <w:r w:rsidR="00D148E3" w:rsidRPr="009770E4">
        <w:rPr>
          <w:rFonts w:ascii="Ebrima" w:hAnsi="Ebrima"/>
          <w:sz w:val="20"/>
          <w:szCs w:val="20"/>
          <w:lang w:val="ro-RO"/>
        </w:rPr>
        <w:t>S.C. EFICIENT S.A,</w:t>
      </w:r>
      <w:r w:rsidR="00650DB3" w:rsidRPr="009770E4">
        <w:rPr>
          <w:rFonts w:ascii="Ebrima" w:hAnsi="Ebrima"/>
          <w:sz w:val="20"/>
          <w:szCs w:val="20"/>
          <w:lang w:val="ro-RO"/>
        </w:rPr>
        <w:t xml:space="preserve"> pe baza situaţiei din teren prin măsurători topografice pentru stabilirea suprafeţelor de teren şi a actelor pe care le deţine proprietarul imobilului. </w:t>
      </w:r>
    </w:p>
    <w:p w:rsidR="007F467D" w:rsidRPr="009770E4" w:rsidRDefault="00650DB3" w:rsidP="005457B7">
      <w:pPr>
        <w:jc w:val="both"/>
        <w:rPr>
          <w:rFonts w:ascii="Ebrima" w:hAnsi="Ebrima"/>
          <w:sz w:val="20"/>
          <w:szCs w:val="20"/>
          <w:lang w:val="ro-RO"/>
        </w:rPr>
      </w:pPr>
      <w:r w:rsidRPr="009770E4">
        <w:rPr>
          <w:rFonts w:ascii="Ebrima" w:hAnsi="Ebrima"/>
          <w:sz w:val="20"/>
          <w:szCs w:val="20"/>
          <w:lang w:val="ro-RO"/>
        </w:rPr>
        <w:tab/>
      </w:r>
      <w:r w:rsidR="005457B7" w:rsidRPr="009770E4">
        <w:rPr>
          <w:rFonts w:ascii="Ebrima" w:hAnsi="Ebrima"/>
          <w:sz w:val="20"/>
          <w:szCs w:val="20"/>
          <w:lang w:val="ro-RO"/>
        </w:rPr>
        <w:t xml:space="preserve">Imobilul, teren intravilan în suprafaţă de 946 mp, identificat cu nr. cad. 409500 (nr. top.: 9916), înscris în C.F. 409500 (Nr. C.F. vechi: 7151), </w:t>
      </w:r>
      <w:r w:rsidRPr="009770E4">
        <w:rPr>
          <w:rFonts w:ascii="Ebrima" w:hAnsi="Ebrima"/>
          <w:sz w:val="20"/>
          <w:szCs w:val="20"/>
          <w:lang w:val="ro-RO"/>
        </w:rPr>
        <w:t xml:space="preserve">care urmează să fie </w:t>
      </w:r>
      <w:r w:rsidR="00887CCE" w:rsidRPr="009770E4">
        <w:rPr>
          <w:rFonts w:ascii="Ebrima" w:hAnsi="Ebrima"/>
          <w:sz w:val="20"/>
          <w:szCs w:val="20"/>
          <w:lang w:val="ro-RO"/>
        </w:rPr>
        <w:t>dezmembrat</w:t>
      </w:r>
      <w:r w:rsidRPr="009770E4">
        <w:rPr>
          <w:rFonts w:ascii="Ebrima" w:hAnsi="Ebrima"/>
          <w:sz w:val="20"/>
          <w:szCs w:val="20"/>
          <w:lang w:val="ro-RO"/>
        </w:rPr>
        <w:t xml:space="preserve"> </w:t>
      </w:r>
      <w:r w:rsidR="005457B7" w:rsidRPr="009770E4">
        <w:rPr>
          <w:rFonts w:ascii="Ebrima" w:hAnsi="Ebrima" w:cs="Times New Roman"/>
          <w:sz w:val="20"/>
          <w:szCs w:val="20"/>
          <w:lang w:val="ro-RO"/>
        </w:rPr>
        <w:t>în vederea ieşirii din indiviziune</w:t>
      </w:r>
      <w:r w:rsidR="00054D01" w:rsidRPr="009770E4">
        <w:rPr>
          <w:rFonts w:ascii="Ebrima" w:hAnsi="Ebrima" w:cs="Times New Roman"/>
          <w:sz w:val="20"/>
          <w:szCs w:val="20"/>
          <w:lang w:val="ro-RO"/>
        </w:rPr>
        <w:t>,</w:t>
      </w:r>
      <w:r w:rsidR="005457B7" w:rsidRPr="009770E4">
        <w:rPr>
          <w:rFonts w:ascii="Ebrima" w:hAnsi="Ebrima" w:cs="Times New Roman"/>
          <w:sz w:val="20"/>
          <w:szCs w:val="20"/>
          <w:lang w:val="ro-RO"/>
        </w:rPr>
        <w:t xml:space="preserve"> este proprietatea </w:t>
      </w:r>
      <w:r w:rsidR="005457B7" w:rsidRPr="009770E4">
        <w:rPr>
          <w:rFonts w:ascii="Ebrima" w:hAnsi="Ebrima"/>
          <w:sz w:val="20"/>
          <w:szCs w:val="20"/>
          <w:lang w:val="ro-RO"/>
        </w:rPr>
        <w:t xml:space="preserve">MUNICIPIUL TIMIŞOARA-domeniu privat, </w:t>
      </w:r>
      <w:r w:rsidR="00054D01" w:rsidRPr="009770E4">
        <w:rPr>
          <w:rFonts w:ascii="Ebrima" w:hAnsi="Ebrima"/>
          <w:sz w:val="20"/>
          <w:szCs w:val="20"/>
          <w:lang w:val="ro-RO"/>
        </w:rPr>
        <w:t xml:space="preserve">cu </w:t>
      </w:r>
      <w:r w:rsidR="005457B7" w:rsidRPr="009770E4">
        <w:rPr>
          <w:rFonts w:ascii="Ebrima" w:hAnsi="Ebrima"/>
          <w:sz w:val="20"/>
          <w:szCs w:val="20"/>
          <w:lang w:val="ro-RO"/>
        </w:rPr>
        <w:t xml:space="preserve">cota actuală 47/50 şi proprietatea </w:t>
      </w:r>
      <w:r w:rsidR="00054D01" w:rsidRPr="009770E4">
        <w:rPr>
          <w:rFonts w:ascii="Ebrima" w:hAnsi="Ebrima"/>
          <w:sz w:val="20"/>
          <w:szCs w:val="20"/>
          <w:lang w:val="ro-RO"/>
        </w:rPr>
        <w:t xml:space="preserve">lui </w:t>
      </w:r>
      <w:r w:rsidR="005457B7" w:rsidRPr="009770E4">
        <w:rPr>
          <w:rFonts w:ascii="Ebrima" w:hAnsi="Ebrima"/>
          <w:sz w:val="20"/>
          <w:szCs w:val="20"/>
          <w:lang w:val="ro-RO"/>
        </w:rPr>
        <w:t xml:space="preserve">MOLDOVA CIRPACI NECULAI şi MOLDOVA-CIRPACI ILIANA, </w:t>
      </w:r>
      <w:r w:rsidR="00054D01" w:rsidRPr="009770E4">
        <w:rPr>
          <w:rFonts w:ascii="Ebrima" w:hAnsi="Ebrima"/>
          <w:sz w:val="20"/>
          <w:szCs w:val="20"/>
          <w:lang w:val="ro-RO"/>
        </w:rPr>
        <w:t xml:space="preserve">cu </w:t>
      </w:r>
      <w:r w:rsidR="005457B7" w:rsidRPr="009770E4">
        <w:rPr>
          <w:rFonts w:ascii="Ebrima" w:hAnsi="Ebrima"/>
          <w:sz w:val="20"/>
          <w:szCs w:val="20"/>
          <w:lang w:val="ro-RO"/>
        </w:rPr>
        <w:t>cota actuală 3/50, cu MOLDOVA-CIRPACI NECULAI şi MOLDOVA-CIRPACI ILIANA, asupra construcţiilor, C</w:t>
      </w:r>
      <w:r w:rsidR="00A854C9" w:rsidRPr="009770E4">
        <w:rPr>
          <w:rFonts w:ascii="Ebrima" w:hAnsi="Ebrima"/>
          <w:sz w:val="20"/>
          <w:szCs w:val="20"/>
          <w:lang w:val="ro-RO"/>
        </w:rPr>
        <w:t>2</w:t>
      </w:r>
      <w:r w:rsidR="005457B7" w:rsidRPr="009770E4">
        <w:rPr>
          <w:rFonts w:ascii="Ebrima" w:hAnsi="Ebrima"/>
          <w:sz w:val="20"/>
          <w:szCs w:val="20"/>
          <w:lang w:val="ro-RO"/>
        </w:rPr>
        <w:t>-casă şi C</w:t>
      </w:r>
      <w:r w:rsidR="00A854C9" w:rsidRPr="009770E4">
        <w:rPr>
          <w:rFonts w:ascii="Ebrima" w:hAnsi="Ebrima"/>
          <w:sz w:val="20"/>
          <w:szCs w:val="20"/>
          <w:lang w:val="ro-RO"/>
        </w:rPr>
        <w:t>3</w:t>
      </w:r>
      <w:r w:rsidR="005457B7" w:rsidRPr="009770E4">
        <w:rPr>
          <w:rFonts w:ascii="Ebrima" w:hAnsi="Ebrima"/>
          <w:sz w:val="20"/>
          <w:szCs w:val="20"/>
          <w:lang w:val="ro-RO"/>
        </w:rPr>
        <w:t>-garaj.</w:t>
      </w:r>
    </w:p>
    <w:p w:rsidR="00B91B0C" w:rsidRPr="009770E4" w:rsidRDefault="00054D01" w:rsidP="005457B7">
      <w:pPr>
        <w:jc w:val="both"/>
        <w:rPr>
          <w:rFonts w:ascii="Ebrima" w:hAnsi="Ebrima"/>
          <w:sz w:val="20"/>
          <w:szCs w:val="20"/>
          <w:lang w:val="ro-RO"/>
        </w:rPr>
      </w:pPr>
      <w:r w:rsidRPr="009770E4">
        <w:rPr>
          <w:rFonts w:ascii="Ebrima" w:hAnsi="Ebrima"/>
          <w:sz w:val="20"/>
          <w:szCs w:val="20"/>
          <w:lang w:val="ro-RO"/>
        </w:rPr>
        <w:tab/>
      </w:r>
      <w:r w:rsidR="006D14D1" w:rsidRPr="009770E4">
        <w:rPr>
          <w:rFonts w:ascii="Ebrima" w:hAnsi="Ebrima"/>
          <w:sz w:val="20"/>
          <w:szCs w:val="20"/>
          <w:lang w:val="ro-RO"/>
        </w:rPr>
        <w:t>I</w:t>
      </w:r>
      <w:r w:rsidRPr="009770E4">
        <w:rPr>
          <w:rFonts w:ascii="Ebrima" w:hAnsi="Ebrima"/>
          <w:sz w:val="20"/>
          <w:szCs w:val="20"/>
          <w:lang w:val="ro-RO"/>
        </w:rPr>
        <w:t xml:space="preserve">mobilul, teren intravilan în suprafaţă de </w:t>
      </w:r>
      <w:r w:rsidR="005A0BBD" w:rsidRPr="009770E4">
        <w:rPr>
          <w:rFonts w:ascii="Ebrima" w:hAnsi="Ebrima"/>
          <w:sz w:val="20"/>
          <w:szCs w:val="20"/>
          <w:lang w:val="ro-RO"/>
        </w:rPr>
        <w:t>692 mp,</w:t>
      </w:r>
      <w:r w:rsidR="00546AE3" w:rsidRPr="009770E4">
        <w:rPr>
          <w:rFonts w:ascii="Ebrima" w:hAnsi="Ebrima"/>
          <w:sz w:val="20"/>
          <w:szCs w:val="20"/>
          <w:lang w:val="ro-RO"/>
        </w:rPr>
        <w:t xml:space="preserve"> identificat cu nr. top. 9915, înscris în C.F. 409928 (Nr. C.F. vechi: 28337</w:t>
      </w:r>
      <w:r w:rsidR="00294A4F" w:rsidRPr="009770E4">
        <w:rPr>
          <w:rFonts w:ascii="Ebrima" w:hAnsi="Ebrima"/>
          <w:sz w:val="20"/>
          <w:szCs w:val="20"/>
          <w:lang w:val="ro-RO"/>
        </w:rPr>
        <w:t>)</w:t>
      </w:r>
      <w:r w:rsidR="006D14D1" w:rsidRPr="009770E4">
        <w:rPr>
          <w:rFonts w:ascii="Ebrima" w:hAnsi="Ebrima"/>
          <w:sz w:val="20"/>
          <w:szCs w:val="20"/>
          <w:lang w:val="ro-RO"/>
        </w:rPr>
        <w:t>, la care urmează se se alipească suprafaţa de 109 mp</w:t>
      </w:r>
      <w:r w:rsidR="002310A1" w:rsidRPr="009770E4">
        <w:rPr>
          <w:rFonts w:ascii="Ebrima" w:hAnsi="Ebrima"/>
          <w:sz w:val="20"/>
          <w:szCs w:val="20"/>
          <w:lang w:val="ro-RO"/>
        </w:rPr>
        <w:t xml:space="preserve"> rezultată din dezmembrare</w:t>
      </w:r>
      <w:r w:rsidR="006D14D1" w:rsidRPr="009770E4">
        <w:rPr>
          <w:rFonts w:ascii="Ebrima" w:hAnsi="Ebrima"/>
          <w:sz w:val="20"/>
          <w:szCs w:val="20"/>
          <w:lang w:val="ro-RO"/>
        </w:rPr>
        <w:t xml:space="preserve">, este </w:t>
      </w:r>
      <w:r w:rsidR="005A0BBD" w:rsidRPr="009770E4">
        <w:rPr>
          <w:rFonts w:ascii="Ebrima" w:hAnsi="Ebrima"/>
          <w:sz w:val="20"/>
          <w:szCs w:val="20"/>
          <w:lang w:val="ro-RO"/>
        </w:rPr>
        <w:t>proprietatea MUNICIPIULUI TIMIŞOARA</w:t>
      </w:r>
      <w:r w:rsidR="00A854C9" w:rsidRPr="009770E4">
        <w:rPr>
          <w:rFonts w:ascii="Ebrima" w:hAnsi="Ebrima"/>
          <w:sz w:val="20"/>
          <w:szCs w:val="20"/>
          <w:lang w:val="ro-RO"/>
        </w:rPr>
        <w:t xml:space="preserve">, </w:t>
      </w:r>
      <w:r w:rsidR="005A0BBD" w:rsidRPr="009770E4">
        <w:rPr>
          <w:rFonts w:ascii="Ebrima" w:hAnsi="Ebrima"/>
          <w:sz w:val="20"/>
          <w:szCs w:val="20"/>
          <w:lang w:val="ro-RO"/>
        </w:rPr>
        <w:t>CIF: 14756539, domeniul privat, cu Construcţia C1 înscrisă în CF 409928-C1</w:t>
      </w:r>
      <w:r w:rsidR="006D14D1" w:rsidRPr="009770E4">
        <w:rPr>
          <w:rFonts w:ascii="Ebrima" w:hAnsi="Ebrima"/>
          <w:sz w:val="20"/>
          <w:szCs w:val="20"/>
          <w:lang w:val="ro-RO"/>
        </w:rPr>
        <w:t>.</w:t>
      </w:r>
    </w:p>
    <w:p w:rsidR="00A854C9" w:rsidRPr="009770E4" w:rsidRDefault="0001282D" w:rsidP="00A854C9">
      <w:pPr>
        <w:jc w:val="both"/>
        <w:rPr>
          <w:rFonts w:ascii="Ebrima" w:hAnsi="Ebrima"/>
          <w:sz w:val="20"/>
          <w:szCs w:val="20"/>
          <w:lang w:val="ro-RO"/>
        </w:rPr>
      </w:pPr>
      <w:r w:rsidRPr="009770E4">
        <w:rPr>
          <w:rFonts w:ascii="Ebrima" w:hAnsi="Ebrima"/>
          <w:sz w:val="20"/>
          <w:szCs w:val="20"/>
          <w:lang w:val="ro-RO"/>
        </w:rPr>
        <w:tab/>
      </w:r>
      <w:r w:rsidR="00790311" w:rsidRPr="009770E4">
        <w:rPr>
          <w:rFonts w:ascii="Ebrima" w:hAnsi="Ebrima"/>
          <w:sz w:val="20"/>
          <w:szCs w:val="20"/>
          <w:lang w:val="ro-RO"/>
        </w:rPr>
        <w:t xml:space="preserve"> </w:t>
      </w:r>
      <w:r w:rsidR="00B276FE" w:rsidRPr="009770E4">
        <w:rPr>
          <w:rFonts w:ascii="Ebrima" w:hAnsi="Ebrima"/>
          <w:sz w:val="20"/>
          <w:szCs w:val="20"/>
          <w:lang w:val="ro-RO"/>
        </w:rPr>
        <w:t>Menţionăm că prin C.U. nr. 4978/15.11.2017 a fost aprobată operaţiunea de dezmembrare teren cu ieşire din indiviziune şi alipire imobile: M.Viteazu nr. 13 şi M. Viteazu nr. 13</w:t>
      </w:r>
      <w:r w:rsidR="00680EA8" w:rsidRPr="009770E4">
        <w:rPr>
          <w:rFonts w:ascii="Ebrima" w:hAnsi="Ebrima"/>
          <w:sz w:val="20"/>
          <w:szCs w:val="20"/>
          <w:lang w:val="ro-RO"/>
        </w:rPr>
        <w:t>/</w:t>
      </w:r>
      <w:r w:rsidR="00B276FE" w:rsidRPr="009770E4">
        <w:rPr>
          <w:rFonts w:ascii="Ebrima" w:hAnsi="Ebrima"/>
          <w:sz w:val="20"/>
          <w:szCs w:val="20"/>
          <w:lang w:val="ro-RO"/>
        </w:rPr>
        <w:t>A (C.U. nr. 270/20.01.2016 - EXPIRAT), conform documentaţiei topo-cadastrale întocmite de S.C. EFICIENT S.A.  prin PFA ing. Gheorge Pi</w:t>
      </w:r>
      <w:r w:rsidR="00B44A32" w:rsidRPr="009770E4">
        <w:rPr>
          <w:rFonts w:ascii="Ebrima" w:hAnsi="Ebrima"/>
          <w:sz w:val="20"/>
          <w:szCs w:val="20"/>
          <w:lang w:val="ro-RO"/>
        </w:rPr>
        <w:t>n</w:t>
      </w:r>
      <w:r w:rsidR="00B276FE" w:rsidRPr="009770E4">
        <w:rPr>
          <w:rFonts w:ascii="Ebrima" w:hAnsi="Ebrima"/>
          <w:sz w:val="20"/>
          <w:szCs w:val="20"/>
          <w:lang w:val="ro-RO"/>
        </w:rPr>
        <w:t>zaru, proiect nr. 10498/2015 şi 10498/a/2015 şi avizată de Oficiul de Cadastru şi Publicitate Imobilairă Timiş cu nr. 29471/18.02.2016.</w:t>
      </w:r>
    </w:p>
    <w:p w:rsidR="00CF4954" w:rsidRPr="009770E4" w:rsidRDefault="00CF4954" w:rsidP="00A854C9">
      <w:pPr>
        <w:jc w:val="both"/>
        <w:rPr>
          <w:rFonts w:ascii="Ebrima" w:hAnsi="Ebrima"/>
          <w:sz w:val="20"/>
          <w:szCs w:val="20"/>
          <w:lang w:val="ro-RO"/>
        </w:rPr>
      </w:pPr>
      <w:r w:rsidRPr="009770E4">
        <w:rPr>
          <w:rFonts w:ascii="Ebrima" w:hAnsi="Ebrima"/>
          <w:sz w:val="20"/>
          <w:szCs w:val="20"/>
          <w:lang w:val="ro-RO"/>
        </w:rPr>
        <w:tab/>
      </w:r>
      <w:r w:rsidR="00D44A33" w:rsidRPr="009770E4">
        <w:rPr>
          <w:rFonts w:ascii="Ebrima" w:hAnsi="Ebrima"/>
          <w:sz w:val="20"/>
          <w:szCs w:val="20"/>
          <w:lang w:val="ro-RO"/>
        </w:rPr>
        <w:t>Cotele părţi aferente terenu</w:t>
      </w:r>
      <w:r w:rsidR="00294A4F" w:rsidRPr="009770E4">
        <w:rPr>
          <w:rFonts w:ascii="Ebrima" w:hAnsi="Ebrima"/>
          <w:sz w:val="20"/>
          <w:szCs w:val="20"/>
          <w:lang w:val="ro-RO"/>
        </w:rPr>
        <w:t xml:space="preserve">rilor </w:t>
      </w:r>
      <w:r w:rsidR="00790311" w:rsidRPr="009770E4">
        <w:rPr>
          <w:rFonts w:ascii="Ebrima" w:hAnsi="Ebrima"/>
          <w:sz w:val="20"/>
          <w:szCs w:val="20"/>
          <w:lang w:val="ro-RO"/>
        </w:rPr>
        <w:t>sunt conform C.F. nr. 409500 Timişoara (Nr. C.F. vechi: 7151)</w:t>
      </w:r>
      <w:r w:rsidR="00294A4F" w:rsidRPr="009770E4">
        <w:rPr>
          <w:rFonts w:ascii="Ebrima" w:hAnsi="Ebrima"/>
          <w:sz w:val="20"/>
          <w:szCs w:val="20"/>
          <w:lang w:val="ro-RO"/>
        </w:rPr>
        <w:t xml:space="preserve">, C.F. 409928 (Nr. C.F. vechi: 28337) </w:t>
      </w:r>
      <w:r w:rsidR="00790311" w:rsidRPr="009770E4">
        <w:rPr>
          <w:rFonts w:ascii="Ebrima" w:hAnsi="Ebrima"/>
          <w:sz w:val="20"/>
          <w:szCs w:val="20"/>
          <w:lang w:val="ro-RO"/>
        </w:rPr>
        <w:t xml:space="preserve">şi </w:t>
      </w:r>
      <w:r w:rsidR="00294A4F" w:rsidRPr="009770E4">
        <w:rPr>
          <w:rFonts w:ascii="Ebrima" w:hAnsi="Ebrima"/>
          <w:sz w:val="20"/>
          <w:szCs w:val="20"/>
          <w:lang w:val="ro-RO"/>
        </w:rPr>
        <w:t xml:space="preserve">Tabelului </w:t>
      </w:r>
      <w:r w:rsidR="00790311" w:rsidRPr="009770E4">
        <w:rPr>
          <w:rFonts w:ascii="Ebrima" w:hAnsi="Ebrima"/>
          <w:sz w:val="20"/>
          <w:szCs w:val="20"/>
          <w:lang w:val="ro-RO"/>
        </w:rPr>
        <w:t>de dezmembrare în vederea ieşirii din indiviziune - Anexa 1.35, proiect nr. 10498/2015</w:t>
      </w:r>
      <w:r w:rsidR="001874A1" w:rsidRPr="009770E4">
        <w:rPr>
          <w:rFonts w:ascii="Ebrima" w:hAnsi="Ebrima"/>
          <w:sz w:val="20"/>
          <w:szCs w:val="20"/>
          <w:lang w:val="ro-RO"/>
        </w:rPr>
        <w:t>, cu 57/837</w:t>
      </w:r>
      <w:r w:rsidR="00A51936" w:rsidRPr="009770E4">
        <w:rPr>
          <w:rFonts w:ascii="Ebrima" w:hAnsi="Ebrima"/>
          <w:sz w:val="20"/>
          <w:szCs w:val="20"/>
          <w:lang w:val="ro-RO"/>
        </w:rPr>
        <w:t>mp</w:t>
      </w:r>
      <w:r w:rsidR="001874A1" w:rsidRPr="009770E4">
        <w:rPr>
          <w:rFonts w:ascii="Ebrima" w:hAnsi="Ebrima"/>
          <w:sz w:val="20"/>
          <w:szCs w:val="20"/>
          <w:lang w:val="ro-RO"/>
        </w:rPr>
        <w:t xml:space="preserve"> </w:t>
      </w:r>
      <w:r w:rsidR="00A854C9" w:rsidRPr="009770E4">
        <w:rPr>
          <w:rFonts w:ascii="Ebrima" w:hAnsi="Ebrima"/>
          <w:sz w:val="20"/>
          <w:szCs w:val="20"/>
          <w:lang w:val="ro-RO"/>
        </w:rPr>
        <w:t>cot</w:t>
      </w:r>
      <w:r w:rsidR="00A51936" w:rsidRPr="009770E4">
        <w:rPr>
          <w:rFonts w:ascii="Ebrima" w:hAnsi="Ebrima"/>
          <w:sz w:val="20"/>
          <w:szCs w:val="20"/>
          <w:lang w:val="ro-RO"/>
        </w:rPr>
        <w:t>e</w:t>
      </w:r>
      <w:r w:rsidR="001874A1" w:rsidRPr="009770E4">
        <w:rPr>
          <w:rFonts w:ascii="Ebrima" w:hAnsi="Ebrima"/>
          <w:sz w:val="20"/>
          <w:szCs w:val="20"/>
          <w:lang w:val="ro-RO"/>
        </w:rPr>
        <w:t xml:space="preserve"> teren în </w:t>
      </w:r>
      <w:r w:rsidR="00A51936" w:rsidRPr="009770E4">
        <w:rPr>
          <w:rFonts w:ascii="Ebrima" w:hAnsi="Ebrima"/>
          <w:sz w:val="20"/>
          <w:szCs w:val="20"/>
          <w:lang w:val="ro-RO"/>
        </w:rPr>
        <w:t>proprietatea</w:t>
      </w:r>
      <w:r w:rsidR="00294A4F" w:rsidRPr="009770E4">
        <w:rPr>
          <w:rFonts w:ascii="Ebrima" w:hAnsi="Ebrima"/>
          <w:sz w:val="20"/>
          <w:szCs w:val="20"/>
          <w:lang w:val="ro-RO"/>
        </w:rPr>
        <w:t xml:space="preserve"> </w:t>
      </w:r>
      <w:r w:rsidR="001874A1" w:rsidRPr="009770E4">
        <w:rPr>
          <w:rFonts w:ascii="Ebrima" w:hAnsi="Ebrima"/>
          <w:sz w:val="20"/>
          <w:szCs w:val="20"/>
          <w:lang w:val="ro-RO"/>
        </w:rPr>
        <w:t>lui MOLDOVA CIRPACI NECULAI şi MOLDOVA-CIRPACI ILIANA</w:t>
      </w:r>
      <w:r w:rsidR="00A51936" w:rsidRPr="009770E4">
        <w:rPr>
          <w:rFonts w:ascii="Ebrima" w:hAnsi="Ebrima"/>
          <w:sz w:val="20"/>
          <w:szCs w:val="20"/>
          <w:lang w:val="ro-RO"/>
        </w:rPr>
        <w:t xml:space="preserve"> </w:t>
      </w:r>
      <w:r w:rsidR="001874A1" w:rsidRPr="009770E4">
        <w:rPr>
          <w:rFonts w:ascii="Ebrima" w:hAnsi="Ebrima"/>
          <w:sz w:val="20"/>
          <w:szCs w:val="20"/>
          <w:lang w:val="ro-RO"/>
        </w:rPr>
        <w:t xml:space="preserve"> şi cu 780/837</w:t>
      </w:r>
      <w:r w:rsidR="00A51936" w:rsidRPr="009770E4">
        <w:rPr>
          <w:rFonts w:ascii="Ebrima" w:hAnsi="Ebrima"/>
          <w:sz w:val="20"/>
          <w:szCs w:val="20"/>
          <w:lang w:val="ro-RO"/>
        </w:rPr>
        <w:t>mp</w:t>
      </w:r>
      <w:r w:rsidR="001874A1" w:rsidRPr="009770E4">
        <w:rPr>
          <w:rFonts w:ascii="Ebrima" w:hAnsi="Ebrima"/>
          <w:sz w:val="20"/>
          <w:szCs w:val="20"/>
          <w:lang w:val="ro-RO"/>
        </w:rPr>
        <w:t xml:space="preserve"> </w:t>
      </w:r>
      <w:r w:rsidR="00A854C9" w:rsidRPr="009770E4">
        <w:rPr>
          <w:rFonts w:ascii="Ebrima" w:hAnsi="Ebrima"/>
          <w:sz w:val="20"/>
          <w:szCs w:val="20"/>
          <w:lang w:val="ro-RO"/>
        </w:rPr>
        <w:t>cot</w:t>
      </w:r>
      <w:r w:rsidR="00A51936" w:rsidRPr="009770E4">
        <w:rPr>
          <w:rFonts w:ascii="Ebrima" w:hAnsi="Ebrima"/>
          <w:sz w:val="20"/>
          <w:szCs w:val="20"/>
          <w:lang w:val="ro-RO"/>
        </w:rPr>
        <w:t>e</w:t>
      </w:r>
      <w:r w:rsidR="001874A1" w:rsidRPr="009770E4">
        <w:rPr>
          <w:rFonts w:ascii="Ebrima" w:hAnsi="Ebrima"/>
          <w:sz w:val="20"/>
          <w:szCs w:val="20"/>
          <w:lang w:val="ro-RO"/>
        </w:rPr>
        <w:t xml:space="preserve"> teren în proprietatea Municipiului Timişoara-domeniul privat </w:t>
      </w:r>
      <w:r w:rsidR="00294A4F" w:rsidRPr="009770E4">
        <w:rPr>
          <w:rFonts w:ascii="Ebrima" w:hAnsi="Ebrima"/>
          <w:sz w:val="20"/>
          <w:szCs w:val="20"/>
          <w:lang w:val="ro-RO"/>
        </w:rPr>
        <w:t xml:space="preserve">şi </w:t>
      </w:r>
      <w:r w:rsidRPr="009770E4">
        <w:rPr>
          <w:rFonts w:ascii="Ebrima" w:hAnsi="Ebrima"/>
          <w:sz w:val="20"/>
          <w:szCs w:val="20"/>
          <w:lang w:val="ro-RO"/>
        </w:rPr>
        <w:t xml:space="preserve">a </w:t>
      </w:r>
      <w:r w:rsidR="00294A4F" w:rsidRPr="009770E4">
        <w:rPr>
          <w:rFonts w:ascii="Ebrima" w:hAnsi="Ebrima"/>
          <w:sz w:val="20"/>
          <w:szCs w:val="20"/>
          <w:lang w:val="ro-RO"/>
        </w:rPr>
        <w:t>celui de alipire - Anexa 1.36, proiect nr. 10498/a/2015</w:t>
      </w:r>
      <w:r w:rsidR="00A854C9" w:rsidRPr="009770E4">
        <w:rPr>
          <w:rFonts w:ascii="Ebrima" w:hAnsi="Ebrima"/>
          <w:sz w:val="20"/>
          <w:szCs w:val="20"/>
          <w:lang w:val="ro-RO"/>
        </w:rPr>
        <w:t>, cu 801/801 cotă teren în proprietatea Municipiului Timişoara-domeniul privat</w:t>
      </w:r>
      <w:r w:rsidR="00294A4F" w:rsidRPr="009770E4">
        <w:rPr>
          <w:rFonts w:ascii="Ebrima" w:hAnsi="Ebrima"/>
          <w:sz w:val="20"/>
          <w:szCs w:val="20"/>
          <w:lang w:val="ro-RO"/>
        </w:rPr>
        <w:t xml:space="preserve">, </w:t>
      </w:r>
      <w:r w:rsidR="00790311" w:rsidRPr="009770E4">
        <w:rPr>
          <w:rFonts w:ascii="Ebrima" w:hAnsi="Ebrima"/>
          <w:sz w:val="20"/>
          <w:szCs w:val="20"/>
          <w:lang w:val="ro-RO"/>
        </w:rPr>
        <w:t>întocmit</w:t>
      </w:r>
      <w:r w:rsidR="00294A4F" w:rsidRPr="009770E4">
        <w:rPr>
          <w:rFonts w:ascii="Ebrima" w:hAnsi="Ebrima"/>
          <w:sz w:val="20"/>
          <w:szCs w:val="20"/>
          <w:lang w:val="ro-RO"/>
        </w:rPr>
        <w:t>e</w:t>
      </w:r>
      <w:r w:rsidR="00790311" w:rsidRPr="009770E4">
        <w:rPr>
          <w:rFonts w:ascii="Ebrima" w:hAnsi="Ebrima"/>
          <w:sz w:val="20"/>
          <w:szCs w:val="20"/>
          <w:lang w:val="ro-RO"/>
        </w:rPr>
        <w:t xml:space="preserve"> de către S.C. EFICIENT S.A. prin ing. Pinzaru Gheorghe</w:t>
      </w:r>
      <w:r w:rsidR="00294A4F" w:rsidRPr="009770E4">
        <w:rPr>
          <w:rFonts w:ascii="Ebrima" w:hAnsi="Ebrima"/>
          <w:sz w:val="20"/>
          <w:szCs w:val="20"/>
          <w:lang w:val="ro-RO"/>
        </w:rPr>
        <w:t>, anexă la C.U. nr. 4978/15.11.2017</w:t>
      </w:r>
      <w:r w:rsidR="00A854C9" w:rsidRPr="009770E4">
        <w:rPr>
          <w:rFonts w:ascii="Ebrima" w:hAnsi="Ebrima"/>
          <w:sz w:val="20"/>
          <w:szCs w:val="20"/>
          <w:lang w:val="ro-RO"/>
        </w:rPr>
        <w:t>.</w:t>
      </w:r>
    </w:p>
    <w:p w:rsidR="00B44A32" w:rsidRPr="009770E4" w:rsidRDefault="00CF4954" w:rsidP="00790311">
      <w:pPr>
        <w:jc w:val="both"/>
        <w:rPr>
          <w:rFonts w:ascii="Ebrima" w:hAnsi="Ebrima"/>
          <w:sz w:val="20"/>
          <w:szCs w:val="20"/>
          <w:lang w:val="ro-RO"/>
        </w:rPr>
      </w:pPr>
      <w:r w:rsidRPr="009770E4">
        <w:rPr>
          <w:rFonts w:ascii="Ebrima" w:hAnsi="Ebrima"/>
          <w:sz w:val="20"/>
          <w:szCs w:val="20"/>
          <w:lang w:val="ro-RO"/>
        </w:rPr>
        <w:t xml:space="preserve"> </w:t>
      </w:r>
      <w:r w:rsidRPr="009770E4">
        <w:rPr>
          <w:rFonts w:ascii="Ebrima" w:hAnsi="Ebrima"/>
          <w:sz w:val="20"/>
          <w:szCs w:val="20"/>
          <w:lang w:val="ro-RO"/>
        </w:rPr>
        <w:tab/>
        <w:t>D</w:t>
      </w:r>
      <w:r w:rsidR="00A854C9" w:rsidRPr="009770E4">
        <w:rPr>
          <w:rFonts w:ascii="Ebrima" w:hAnsi="Ebrima"/>
          <w:sz w:val="20"/>
          <w:szCs w:val="20"/>
          <w:lang w:val="ro-RO"/>
        </w:rPr>
        <w:t>ocumentaţia</w:t>
      </w:r>
      <w:r w:rsidRPr="009770E4">
        <w:rPr>
          <w:rFonts w:ascii="Ebrima" w:hAnsi="Ebrima"/>
          <w:sz w:val="20"/>
          <w:szCs w:val="20"/>
          <w:lang w:val="ro-RO"/>
        </w:rPr>
        <w:t xml:space="preserve"> topo-cadastrală întocmită de S.C. EFICIENT S.A.  prin PFA ing. Gheorge Pi</w:t>
      </w:r>
      <w:r w:rsidR="00B44A32" w:rsidRPr="009770E4">
        <w:rPr>
          <w:rFonts w:ascii="Ebrima" w:hAnsi="Ebrima"/>
          <w:sz w:val="20"/>
          <w:szCs w:val="20"/>
          <w:lang w:val="ro-RO"/>
        </w:rPr>
        <w:t>n</w:t>
      </w:r>
      <w:r w:rsidRPr="009770E4">
        <w:rPr>
          <w:rFonts w:ascii="Ebrima" w:hAnsi="Ebrima"/>
          <w:sz w:val="20"/>
          <w:szCs w:val="20"/>
          <w:lang w:val="ro-RO"/>
        </w:rPr>
        <w:t>zaru, proiect nr. 10498/2015 şi 10498/a/2015,</w:t>
      </w:r>
      <w:r w:rsidR="00A854C9" w:rsidRPr="009770E4">
        <w:rPr>
          <w:rFonts w:ascii="Ebrima" w:hAnsi="Ebrima"/>
          <w:sz w:val="20"/>
          <w:szCs w:val="20"/>
          <w:lang w:val="ro-RO"/>
        </w:rPr>
        <w:t xml:space="preserve"> care</w:t>
      </w:r>
      <w:r w:rsidRPr="009770E4">
        <w:rPr>
          <w:rFonts w:ascii="Ebrima" w:hAnsi="Ebrima"/>
          <w:sz w:val="20"/>
          <w:szCs w:val="20"/>
          <w:lang w:val="ro-RO"/>
        </w:rPr>
        <w:t xml:space="preserve"> a stat la baza emiterii C.U. nr. 270/20.01.2016</w:t>
      </w:r>
      <w:r w:rsidR="00A854C9" w:rsidRPr="009770E4">
        <w:rPr>
          <w:rFonts w:ascii="Ebrima" w:hAnsi="Ebrima"/>
          <w:sz w:val="20"/>
          <w:szCs w:val="20"/>
          <w:lang w:val="ro-RO"/>
        </w:rPr>
        <w:t>,</w:t>
      </w:r>
      <w:r w:rsidRPr="009770E4">
        <w:rPr>
          <w:rFonts w:ascii="Ebrima" w:hAnsi="Ebrima"/>
          <w:sz w:val="20"/>
          <w:szCs w:val="20"/>
          <w:lang w:val="ro-RO"/>
        </w:rPr>
        <w:t xml:space="preserve"> a fost avizată de Oficiul de Cadastru şi Publicitate Imobilairă Timiş cu nr. 29471/18.02.2016</w:t>
      </w:r>
      <w:r w:rsidR="00B04DF7" w:rsidRPr="009770E4">
        <w:rPr>
          <w:rFonts w:ascii="Ebrima" w:hAnsi="Ebrima"/>
          <w:sz w:val="20"/>
          <w:szCs w:val="20"/>
          <w:lang w:val="ro-RO"/>
        </w:rPr>
        <w:t>,</w:t>
      </w:r>
      <w:r w:rsidR="00B44A32" w:rsidRPr="009770E4">
        <w:rPr>
          <w:rFonts w:ascii="Ebrima" w:hAnsi="Ebrima"/>
          <w:sz w:val="20"/>
          <w:szCs w:val="20"/>
          <w:lang w:val="ro-RO"/>
        </w:rPr>
        <w:t xml:space="preserve"> constituie Anexă la C.U. nr. 4978/15.11.2017</w:t>
      </w:r>
      <w:r w:rsidR="00B04DF7" w:rsidRPr="009770E4">
        <w:rPr>
          <w:rFonts w:ascii="Ebrima" w:hAnsi="Ebrima"/>
          <w:sz w:val="20"/>
          <w:szCs w:val="20"/>
          <w:lang w:val="ro-RO"/>
        </w:rPr>
        <w:t>, eliberat ca urmare a expirării C.U. nr. 270/20.01.2016. Totodată arătăm că proiect nr. 10498/2015 şi 10498/a/2015 ce costituie anexă la C.U. nr. 4978/15.11.2017 vor constitui anexe ale hotărârii Consiliului Local.</w:t>
      </w:r>
    </w:p>
    <w:p w:rsidR="00680EA8" w:rsidRPr="009770E4" w:rsidRDefault="00680EA8" w:rsidP="00790311">
      <w:pPr>
        <w:jc w:val="both"/>
        <w:rPr>
          <w:rFonts w:ascii="Ebrima" w:hAnsi="Ebrima"/>
          <w:sz w:val="20"/>
          <w:szCs w:val="20"/>
          <w:lang w:val="ro-RO"/>
        </w:rPr>
      </w:pPr>
      <w:r w:rsidRPr="009770E4">
        <w:rPr>
          <w:rFonts w:ascii="Ebrima" w:hAnsi="Ebrima"/>
          <w:sz w:val="20"/>
          <w:szCs w:val="20"/>
          <w:lang w:val="ro-RO"/>
        </w:rPr>
        <w:tab/>
        <w:t>Prin dezlipirea şi alipirea realizate conform proiectelor anexe ale C.U. nr. 4978/15.11.2017, imobilul din b-dul M. Viteazu nr. 13/A va fi grevat de sarcina servituţii de vedere în favoarea imobilului din b-dul M. Viteazu nr. 13</w:t>
      </w:r>
      <w:r w:rsidR="009770E4" w:rsidRPr="009770E4">
        <w:rPr>
          <w:rFonts w:ascii="Ebrima" w:hAnsi="Ebrima"/>
          <w:sz w:val="20"/>
          <w:szCs w:val="20"/>
          <w:lang w:val="ro-RO"/>
        </w:rPr>
        <w:t>.</w:t>
      </w:r>
    </w:p>
    <w:p w:rsidR="00B91B0C" w:rsidRPr="009770E4" w:rsidRDefault="005457B7" w:rsidP="00B91B0C">
      <w:pPr>
        <w:jc w:val="both"/>
        <w:rPr>
          <w:rFonts w:ascii="Ebrima" w:hAnsi="Ebrima"/>
          <w:sz w:val="20"/>
          <w:szCs w:val="20"/>
          <w:lang w:val="ro-RO"/>
        </w:rPr>
      </w:pPr>
      <w:r w:rsidRPr="009770E4">
        <w:rPr>
          <w:rFonts w:ascii="Ebrima" w:hAnsi="Ebrima"/>
          <w:sz w:val="20"/>
          <w:szCs w:val="20"/>
          <w:lang w:val="ro-RO"/>
        </w:rPr>
        <w:tab/>
      </w:r>
      <w:r w:rsidR="00CF4954" w:rsidRPr="009770E4">
        <w:rPr>
          <w:rFonts w:ascii="Ebrima" w:hAnsi="Ebrima"/>
          <w:sz w:val="20"/>
          <w:szCs w:val="20"/>
          <w:lang w:val="ro-RO"/>
        </w:rPr>
        <w:t xml:space="preserve">După analizarea celor prezentate mai sus, de către comisiile Consiliului Local al  Municipiului Timisoara, se </w:t>
      </w:r>
      <w:r w:rsidR="001874A1" w:rsidRPr="009770E4">
        <w:rPr>
          <w:rFonts w:ascii="Ebrima" w:hAnsi="Ebrima"/>
          <w:sz w:val="20"/>
          <w:szCs w:val="20"/>
          <w:lang w:val="ro-RO"/>
        </w:rPr>
        <w:t>propune spre aprobare</w:t>
      </w:r>
      <w:r w:rsidR="00CF4954" w:rsidRPr="009770E4">
        <w:rPr>
          <w:rFonts w:ascii="Ebrima" w:hAnsi="Ebrima"/>
          <w:sz w:val="20"/>
          <w:szCs w:val="20"/>
          <w:lang w:val="ro-RO"/>
        </w:rPr>
        <w:t xml:space="preserve"> dezmembrare</w:t>
      </w:r>
      <w:r w:rsidR="003B62B3" w:rsidRPr="009770E4">
        <w:rPr>
          <w:rFonts w:ascii="Ebrima" w:hAnsi="Ebrima"/>
          <w:sz w:val="20"/>
          <w:szCs w:val="20"/>
          <w:lang w:val="ro-RO"/>
        </w:rPr>
        <w:t xml:space="preserve">a, </w:t>
      </w:r>
      <w:r w:rsidR="00CF4954" w:rsidRPr="009770E4">
        <w:rPr>
          <w:rFonts w:ascii="Ebrima" w:hAnsi="Ebrima"/>
          <w:sz w:val="20"/>
          <w:szCs w:val="20"/>
          <w:lang w:val="ro-RO"/>
        </w:rPr>
        <w:t>ieşire</w:t>
      </w:r>
      <w:r w:rsidR="003B62B3" w:rsidRPr="009770E4">
        <w:rPr>
          <w:rFonts w:ascii="Ebrima" w:hAnsi="Ebrima"/>
          <w:sz w:val="20"/>
          <w:szCs w:val="20"/>
          <w:lang w:val="ro-RO"/>
        </w:rPr>
        <w:t>a</w:t>
      </w:r>
      <w:r w:rsidR="00CF4954" w:rsidRPr="009770E4">
        <w:rPr>
          <w:rFonts w:ascii="Ebrima" w:hAnsi="Ebrima"/>
          <w:sz w:val="20"/>
          <w:szCs w:val="20"/>
          <w:lang w:val="ro-RO"/>
        </w:rPr>
        <w:t xml:space="preserve"> din indiviziune</w:t>
      </w:r>
      <w:r w:rsidR="00B44A32" w:rsidRPr="009770E4">
        <w:rPr>
          <w:rFonts w:ascii="Ebrima" w:hAnsi="Ebrima"/>
          <w:sz w:val="20"/>
          <w:szCs w:val="20"/>
          <w:lang w:val="ro-RO"/>
        </w:rPr>
        <w:t>,</w:t>
      </w:r>
      <w:r w:rsidR="00CF4954" w:rsidRPr="009770E4">
        <w:rPr>
          <w:rFonts w:ascii="Ebrima" w:hAnsi="Ebrima"/>
          <w:sz w:val="20"/>
          <w:szCs w:val="20"/>
          <w:lang w:val="ro-RO"/>
        </w:rPr>
        <w:t xml:space="preserve"> alipire</w:t>
      </w:r>
      <w:r w:rsidR="003B62B3" w:rsidRPr="009770E4">
        <w:rPr>
          <w:rFonts w:ascii="Ebrima" w:hAnsi="Ebrima"/>
          <w:sz w:val="20"/>
          <w:szCs w:val="20"/>
          <w:lang w:val="ro-RO"/>
        </w:rPr>
        <w:t>a celor două parcele</w:t>
      </w:r>
      <w:r w:rsidR="00B44A32" w:rsidRPr="009770E4">
        <w:rPr>
          <w:rFonts w:ascii="Ebrima" w:hAnsi="Ebrima"/>
          <w:sz w:val="20"/>
          <w:szCs w:val="20"/>
          <w:lang w:val="ro-RO"/>
        </w:rPr>
        <w:t xml:space="preserve"> şi instituirea unei servituţi de vedere</w:t>
      </w:r>
      <w:r w:rsidR="003B62B3" w:rsidRPr="009770E4">
        <w:rPr>
          <w:rFonts w:ascii="Ebrima" w:hAnsi="Ebrima"/>
          <w:sz w:val="20"/>
          <w:szCs w:val="20"/>
          <w:lang w:val="ro-RO"/>
        </w:rPr>
        <w:t>:</w:t>
      </w:r>
    </w:p>
    <w:p w:rsidR="00894825" w:rsidRPr="009770E4" w:rsidRDefault="00906A73" w:rsidP="003B62B3">
      <w:pPr>
        <w:pStyle w:val="ListParagraph"/>
        <w:numPr>
          <w:ilvl w:val="1"/>
          <w:numId w:val="1"/>
        </w:numPr>
        <w:autoSpaceDE w:val="0"/>
        <w:autoSpaceDN w:val="0"/>
        <w:adjustRightInd w:val="0"/>
        <w:ind w:left="0" w:firstLine="0"/>
        <w:jc w:val="both"/>
        <w:rPr>
          <w:rFonts w:ascii="Ebrima" w:hAnsi="Ebrima"/>
          <w:sz w:val="20"/>
          <w:szCs w:val="20"/>
          <w:lang w:val="ro-RO"/>
        </w:rPr>
      </w:pPr>
      <w:r w:rsidRPr="009770E4">
        <w:rPr>
          <w:rFonts w:ascii="Ebrima" w:hAnsi="Ebrima"/>
          <w:sz w:val="20"/>
          <w:szCs w:val="20"/>
          <w:lang w:val="ro-RO"/>
        </w:rPr>
        <w:lastRenderedPageBreak/>
        <w:t>D</w:t>
      </w:r>
      <w:r w:rsidR="00B91B0C" w:rsidRPr="009770E4">
        <w:rPr>
          <w:rFonts w:ascii="Ebrima" w:hAnsi="Ebrima"/>
          <w:sz w:val="20"/>
          <w:szCs w:val="20"/>
          <w:lang w:val="ro-RO"/>
        </w:rPr>
        <w:t xml:space="preserve">ezmembrare </w:t>
      </w:r>
      <w:r w:rsidR="00CF4954" w:rsidRPr="009770E4">
        <w:rPr>
          <w:rFonts w:ascii="Ebrima" w:hAnsi="Ebrima" w:cs="Times New Roman"/>
          <w:sz w:val="20"/>
          <w:szCs w:val="20"/>
          <w:lang w:val="ro-RO"/>
        </w:rPr>
        <w:t xml:space="preserve">şi ieşire </w:t>
      </w:r>
      <w:r w:rsidR="00B91B0C" w:rsidRPr="009770E4">
        <w:rPr>
          <w:rFonts w:ascii="Ebrima" w:hAnsi="Ebrima" w:cs="Times New Roman"/>
          <w:sz w:val="20"/>
          <w:szCs w:val="20"/>
          <w:lang w:val="ro-RO"/>
        </w:rPr>
        <w:t>din indiviziune</w:t>
      </w:r>
      <w:r w:rsidR="00B91B0C" w:rsidRPr="009770E4">
        <w:rPr>
          <w:rFonts w:ascii="Ebrima" w:hAnsi="Ebrima"/>
          <w:sz w:val="20"/>
          <w:szCs w:val="20"/>
          <w:lang w:val="ro-RO"/>
        </w:rPr>
        <w:t xml:space="preserve"> parcelă cu nr. cad. 409500 (nr. top. 9916), înscrisă în C.F. nr. 409500 Timişoara (Nr. C.F. vechi: 7151), în suprafaţă de 946 mp, în două LOTURI: </w:t>
      </w:r>
      <w:r w:rsidR="00E0128D" w:rsidRPr="009770E4">
        <w:rPr>
          <w:rFonts w:ascii="Ebrima" w:hAnsi="Ebrima" w:cs="Helv"/>
          <w:sz w:val="20"/>
          <w:szCs w:val="20"/>
          <w:lang w:val="ro-RO"/>
        </w:rPr>
        <w:t xml:space="preserve">LOT 1 - teren intravilan cu nr. cad. 409500/1, în suprafatã de 837 mp, cu C2-casã si C3-garaj, </w:t>
      </w:r>
      <w:r w:rsidR="00A51936" w:rsidRPr="009770E4">
        <w:rPr>
          <w:rFonts w:ascii="Ebrima" w:hAnsi="Ebrima"/>
          <w:sz w:val="20"/>
          <w:szCs w:val="20"/>
          <w:lang w:val="ro-RO"/>
        </w:rPr>
        <w:t>cu 57/837mp cote teren în proprietatea lui MOLDOVA CIRPACI NECULAI şi MOLDOVA-CIRPACI ILIANA  şi cu 780/837mp cote teren în proprietatea Municipiului Timişoara-domeniul privat</w:t>
      </w:r>
      <w:r w:rsidR="00A51936" w:rsidRPr="009770E4">
        <w:rPr>
          <w:rFonts w:ascii="Ebrima" w:hAnsi="Ebrima" w:cs="Helv"/>
          <w:sz w:val="20"/>
          <w:szCs w:val="20"/>
          <w:lang w:val="ro-RO"/>
        </w:rPr>
        <w:t xml:space="preserve"> </w:t>
      </w:r>
      <w:r w:rsidR="00894825" w:rsidRPr="009770E4">
        <w:rPr>
          <w:rFonts w:ascii="Ebrima" w:hAnsi="Ebrima" w:cs="Helv"/>
          <w:sz w:val="20"/>
          <w:szCs w:val="20"/>
          <w:lang w:val="ro-RO"/>
        </w:rPr>
        <w:t xml:space="preserve">si LOT 2 - teren intravilan cu nr. cad. 409500/2, în suprafatã de 109 mp, in </w:t>
      </w:r>
      <w:r w:rsidR="00894825" w:rsidRPr="009770E4">
        <w:rPr>
          <w:rFonts w:ascii="Ebrima" w:hAnsi="Ebrima" w:cs="Ebrima"/>
          <w:sz w:val="20"/>
          <w:szCs w:val="20"/>
          <w:lang w:val="ro-RO"/>
        </w:rPr>
        <w:t>proprietatea Munici</w:t>
      </w:r>
      <w:r w:rsidR="00894825" w:rsidRPr="009770E4">
        <w:rPr>
          <w:rFonts w:ascii="Ebrima" w:hAnsi="Ebrima" w:cs="Helv"/>
          <w:sz w:val="20"/>
          <w:szCs w:val="20"/>
          <w:lang w:val="ro-RO"/>
        </w:rPr>
        <w:t>piului Timisoara-domeniul privat,</w:t>
      </w:r>
      <w:r w:rsidR="00894825" w:rsidRPr="009770E4">
        <w:rPr>
          <w:rFonts w:ascii="Ebrima" w:hAnsi="Ebrima" w:cs="Times New Roman"/>
          <w:sz w:val="24"/>
          <w:szCs w:val="24"/>
          <w:lang w:val="ro-RO"/>
        </w:rPr>
        <w:t xml:space="preserve"> conform </w:t>
      </w:r>
      <w:r w:rsidR="00894825" w:rsidRPr="009770E4">
        <w:rPr>
          <w:rFonts w:ascii="Ebrima" w:hAnsi="Ebrima" w:cs="Helv"/>
          <w:sz w:val="20"/>
          <w:szCs w:val="20"/>
          <w:lang w:val="ro-RO"/>
        </w:rPr>
        <w:t>documentatiei topo-cadastrale întocmite de S.C. EFICIENT S.A.  prin PFA ing. Gheorge Pi</w:t>
      </w:r>
      <w:r w:rsidR="00B44A32" w:rsidRPr="009770E4">
        <w:rPr>
          <w:rFonts w:ascii="Ebrima" w:hAnsi="Ebrima" w:cs="Helv"/>
          <w:sz w:val="20"/>
          <w:szCs w:val="20"/>
          <w:lang w:val="ro-RO"/>
        </w:rPr>
        <w:t>n</w:t>
      </w:r>
      <w:r w:rsidR="00894825" w:rsidRPr="009770E4">
        <w:rPr>
          <w:rFonts w:ascii="Ebrima" w:hAnsi="Ebrima" w:cs="Helv"/>
          <w:sz w:val="20"/>
          <w:szCs w:val="20"/>
          <w:lang w:val="ro-RO"/>
        </w:rPr>
        <w:t>zaru</w:t>
      </w:r>
      <w:r w:rsidR="00894825" w:rsidRPr="009770E4">
        <w:rPr>
          <w:rFonts w:ascii="Ebrima" w:hAnsi="Ebrima" w:cs="Ebrima"/>
          <w:sz w:val="20"/>
          <w:szCs w:val="20"/>
          <w:lang w:val="ro-RO"/>
        </w:rPr>
        <w:t xml:space="preserve">, proiect nr. 10498/2015 </w:t>
      </w:r>
      <w:r w:rsidR="00894825" w:rsidRPr="009770E4">
        <w:rPr>
          <w:rFonts w:ascii="Ebrima" w:hAnsi="Ebrima" w:cs="Helv"/>
          <w:sz w:val="20"/>
          <w:szCs w:val="20"/>
          <w:lang w:val="ro-RO"/>
        </w:rPr>
        <w:t>si 10498/a/2015 si avizatã de Oficiul de Cadastru si Publicitate Imobilairã Timis cu nr. 29471/18.02.2016</w:t>
      </w:r>
      <w:r w:rsidR="00B44A32" w:rsidRPr="009770E4">
        <w:rPr>
          <w:rFonts w:ascii="Ebrima" w:hAnsi="Ebrima" w:cs="Ebrima"/>
          <w:sz w:val="20"/>
          <w:szCs w:val="20"/>
          <w:lang w:val="ro-RO"/>
        </w:rPr>
        <w:t>, care va constitui Anexă la hotărâre;</w:t>
      </w:r>
      <w:r w:rsidR="00894825" w:rsidRPr="009770E4">
        <w:rPr>
          <w:rFonts w:ascii="Ebrima" w:hAnsi="Ebrima"/>
          <w:sz w:val="20"/>
          <w:szCs w:val="20"/>
          <w:lang w:val="ro-RO"/>
        </w:rPr>
        <w:t xml:space="preserve"> </w:t>
      </w:r>
    </w:p>
    <w:p w:rsidR="00B91B0C" w:rsidRPr="009770E4" w:rsidRDefault="00906A73" w:rsidP="003B62B3">
      <w:pPr>
        <w:pStyle w:val="ListParagraph"/>
        <w:numPr>
          <w:ilvl w:val="1"/>
          <w:numId w:val="1"/>
        </w:numPr>
        <w:autoSpaceDE w:val="0"/>
        <w:autoSpaceDN w:val="0"/>
        <w:adjustRightInd w:val="0"/>
        <w:ind w:left="0" w:firstLine="0"/>
        <w:jc w:val="both"/>
        <w:rPr>
          <w:rFonts w:ascii="Ebrima" w:hAnsi="Ebrima"/>
          <w:sz w:val="20"/>
          <w:szCs w:val="20"/>
          <w:lang w:val="ro-RO"/>
        </w:rPr>
      </w:pPr>
      <w:r w:rsidRPr="009770E4">
        <w:rPr>
          <w:rFonts w:ascii="Ebrima" w:hAnsi="Ebrima"/>
          <w:sz w:val="20"/>
          <w:szCs w:val="20"/>
          <w:lang w:val="ro-RO"/>
        </w:rPr>
        <w:t>A</w:t>
      </w:r>
      <w:r w:rsidR="00B91B0C" w:rsidRPr="009770E4">
        <w:rPr>
          <w:rFonts w:ascii="Ebrima" w:hAnsi="Ebrima"/>
          <w:sz w:val="20"/>
          <w:szCs w:val="20"/>
          <w:lang w:val="ro-RO"/>
        </w:rPr>
        <w:t xml:space="preserve">lipire parcelă rezultată în urma dezmembrării </w:t>
      </w:r>
      <w:r w:rsidR="007F467D" w:rsidRPr="009770E4">
        <w:rPr>
          <w:rFonts w:ascii="Ebrima" w:hAnsi="Ebrima"/>
          <w:sz w:val="20"/>
          <w:szCs w:val="20"/>
          <w:lang w:val="ro-RO"/>
        </w:rPr>
        <w:t xml:space="preserve">LOT 2 </w:t>
      </w:r>
      <w:r w:rsidR="00B91B0C" w:rsidRPr="009770E4">
        <w:rPr>
          <w:rFonts w:ascii="Ebrima" w:hAnsi="Ebrima"/>
          <w:sz w:val="20"/>
          <w:szCs w:val="20"/>
          <w:lang w:val="ro-RO"/>
        </w:rPr>
        <w:t xml:space="preserve">- nr. cad. 409500/2, în suprafaţă de 109 mp </w:t>
      </w:r>
      <w:r w:rsidR="009235DC" w:rsidRPr="009770E4">
        <w:rPr>
          <w:rFonts w:ascii="Ebrima" w:hAnsi="Ebrima"/>
          <w:sz w:val="20"/>
          <w:szCs w:val="20"/>
          <w:lang w:val="ro-RO"/>
        </w:rPr>
        <w:t xml:space="preserve">cu </w:t>
      </w:r>
      <w:r w:rsidR="00B91B0C" w:rsidRPr="009770E4">
        <w:rPr>
          <w:rFonts w:ascii="Ebrima" w:hAnsi="Ebrima"/>
          <w:sz w:val="20"/>
          <w:szCs w:val="20"/>
          <w:lang w:val="ro-RO"/>
        </w:rPr>
        <w:t>parcela cu nr. top. 9915, înscrisă în C.F. 409928 Timişoara (Nr. C.F. vechi: 28337), în suprafaţă de 692 mp, cu Construcţia C1 înscrisă în C.F. 409928-C1, va rezulta un LOT NOU - teren intravilan cu nr. cad. 409500/2, 9915, în suprafaţă de 801 mp cu Construcţia C1 înscrisă în C.F. 409928-C1</w:t>
      </w:r>
      <w:r w:rsidR="009235DC" w:rsidRPr="009770E4">
        <w:rPr>
          <w:rFonts w:ascii="Ebrima" w:hAnsi="Ebrima"/>
          <w:sz w:val="20"/>
          <w:szCs w:val="20"/>
          <w:lang w:val="ro-RO"/>
        </w:rPr>
        <w:t>, în proprietatea Municipiului Timişoara-domeniul privat</w:t>
      </w:r>
      <w:r w:rsidR="00B44A32" w:rsidRPr="009770E4">
        <w:rPr>
          <w:rFonts w:ascii="Ebrima" w:hAnsi="Ebrima"/>
          <w:sz w:val="20"/>
          <w:szCs w:val="20"/>
          <w:lang w:val="ro-RO"/>
        </w:rPr>
        <w:t xml:space="preserve">, </w:t>
      </w:r>
      <w:r w:rsidR="00B44A32" w:rsidRPr="009770E4">
        <w:rPr>
          <w:rFonts w:ascii="Ebrima" w:hAnsi="Ebrima" w:cs="Ebrima"/>
          <w:sz w:val="20"/>
          <w:szCs w:val="20"/>
          <w:lang w:val="ro-RO"/>
        </w:rPr>
        <w:t>care va constitui Anexă la hotărâre;</w:t>
      </w:r>
    </w:p>
    <w:p w:rsidR="00B44A32" w:rsidRPr="009770E4" w:rsidRDefault="00906A73" w:rsidP="003B62B3">
      <w:pPr>
        <w:pStyle w:val="ListParagraph"/>
        <w:numPr>
          <w:ilvl w:val="1"/>
          <w:numId w:val="1"/>
        </w:numPr>
        <w:autoSpaceDE w:val="0"/>
        <w:autoSpaceDN w:val="0"/>
        <w:adjustRightInd w:val="0"/>
        <w:ind w:left="0" w:firstLine="0"/>
        <w:jc w:val="both"/>
        <w:rPr>
          <w:rFonts w:ascii="Ebrima" w:hAnsi="Ebrima"/>
          <w:sz w:val="20"/>
          <w:szCs w:val="20"/>
          <w:lang w:val="ro-RO"/>
        </w:rPr>
      </w:pPr>
      <w:r w:rsidRPr="009770E4">
        <w:rPr>
          <w:rFonts w:ascii="Ebrima" w:hAnsi="Ebrima" w:cs="Ebrima"/>
          <w:sz w:val="20"/>
          <w:szCs w:val="20"/>
          <w:lang w:val="ro-RO"/>
        </w:rPr>
        <w:t>I</w:t>
      </w:r>
      <w:r w:rsidR="00DD4ACF" w:rsidRPr="009770E4">
        <w:rPr>
          <w:rFonts w:ascii="Ebrima" w:hAnsi="Ebrima" w:cs="Ebrima"/>
          <w:sz w:val="20"/>
          <w:szCs w:val="20"/>
          <w:lang w:val="ro-RO"/>
        </w:rPr>
        <w:t>nstituirea unui drept de servitute</w:t>
      </w:r>
      <w:r w:rsidR="00B44A32" w:rsidRPr="009770E4">
        <w:rPr>
          <w:rFonts w:ascii="Ebrima" w:hAnsi="Ebrima" w:cs="Ebrima"/>
          <w:sz w:val="20"/>
          <w:szCs w:val="20"/>
          <w:lang w:val="ro-RO"/>
        </w:rPr>
        <w:t xml:space="preserve"> de vedere </w:t>
      </w:r>
      <w:r w:rsidR="00DD4ACF" w:rsidRPr="009770E4">
        <w:rPr>
          <w:rFonts w:ascii="Ebrima" w:hAnsi="Ebrima" w:cs="Ebrima"/>
          <w:sz w:val="20"/>
          <w:szCs w:val="20"/>
          <w:lang w:val="ro-RO"/>
        </w:rPr>
        <w:t>asupra</w:t>
      </w:r>
      <w:r w:rsidR="00B44A32" w:rsidRPr="009770E4">
        <w:rPr>
          <w:rFonts w:ascii="Ebrima" w:hAnsi="Ebrima" w:cs="Ebrima"/>
          <w:sz w:val="20"/>
          <w:szCs w:val="20"/>
          <w:lang w:val="ro-RO"/>
        </w:rPr>
        <w:t xml:space="preserve"> imobilului</w:t>
      </w:r>
      <w:r w:rsidR="00DD4ACF" w:rsidRPr="009770E4">
        <w:rPr>
          <w:rFonts w:ascii="Ebrima" w:hAnsi="Ebrima" w:cs="Ebrima"/>
          <w:sz w:val="20"/>
          <w:szCs w:val="20"/>
          <w:lang w:val="ro-RO"/>
        </w:rPr>
        <w:t xml:space="preserve"> teren şi construcţie din Timişoara,</w:t>
      </w:r>
      <w:r w:rsidR="00DD4ACF" w:rsidRPr="009770E4">
        <w:rPr>
          <w:rFonts w:ascii="Ebrima" w:hAnsi="Ebrima"/>
          <w:sz w:val="20"/>
          <w:szCs w:val="20"/>
          <w:lang w:val="ro-RO"/>
        </w:rPr>
        <w:t xml:space="preserve"> b-dul M.Viteazu nr. 13/A</w:t>
      </w:r>
      <w:r w:rsidR="004B0495" w:rsidRPr="009770E4">
        <w:rPr>
          <w:rFonts w:ascii="Ebrima" w:hAnsi="Ebrima"/>
          <w:sz w:val="20"/>
          <w:szCs w:val="20"/>
          <w:lang w:val="ro-RO"/>
        </w:rPr>
        <w:t>,</w:t>
      </w:r>
      <w:r w:rsidR="00DD4ACF" w:rsidRPr="009770E4">
        <w:rPr>
          <w:rFonts w:ascii="Ebrima" w:hAnsi="Ebrima"/>
          <w:sz w:val="20"/>
          <w:szCs w:val="20"/>
          <w:lang w:val="ro-RO"/>
        </w:rPr>
        <w:t xml:space="preserve"> </w:t>
      </w:r>
      <w:r w:rsidR="00DD4ACF" w:rsidRPr="009770E4">
        <w:rPr>
          <w:rFonts w:ascii="Ebrima" w:hAnsi="Ebrima" w:cs="Ebrima"/>
          <w:sz w:val="20"/>
          <w:szCs w:val="20"/>
          <w:lang w:val="ro-RO"/>
        </w:rPr>
        <w:t xml:space="preserve">înscris în C.F. 409928 Timişoara (Nr. C.F. vechi: 28337), </w:t>
      </w:r>
      <w:r w:rsidR="00611C0E">
        <w:rPr>
          <w:rFonts w:ascii="Ebrima" w:hAnsi="Ebrima" w:cs="Ebrima"/>
          <w:sz w:val="20"/>
          <w:szCs w:val="20"/>
          <w:lang w:val="ro-RO"/>
        </w:rPr>
        <w:t xml:space="preserve">şi în favoarea imobilului-teren şi construcţie,  </w:t>
      </w:r>
      <w:r w:rsidR="00B44A32" w:rsidRPr="009770E4">
        <w:rPr>
          <w:rFonts w:ascii="Ebrima" w:hAnsi="Ebrima" w:cs="Ebrima"/>
          <w:sz w:val="20"/>
          <w:szCs w:val="20"/>
          <w:lang w:val="ro-RO"/>
        </w:rPr>
        <w:t>din</w:t>
      </w:r>
      <w:r w:rsidR="00DD4ACF" w:rsidRPr="009770E4">
        <w:rPr>
          <w:rFonts w:ascii="Ebrima" w:hAnsi="Ebrima" w:cs="Ebrima"/>
          <w:sz w:val="20"/>
          <w:szCs w:val="20"/>
          <w:lang w:val="ro-RO"/>
        </w:rPr>
        <w:t xml:space="preserve"> </w:t>
      </w:r>
      <w:r w:rsidR="00B44A32" w:rsidRPr="009770E4">
        <w:rPr>
          <w:rFonts w:ascii="Ebrima" w:hAnsi="Ebrima"/>
          <w:sz w:val="20"/>
          <w:szCs w:val="20"/>
          <w:lang w:val="ro-RO"/>
        </w:rPr>
        <w:t>b-dul M.Viteazu nr. 13</w:t>
      </w:r>
      <w:r w:rsidR="0022169F" w:rsidRPr="009770E4">
        <w:rPr>
          <w:rFonts w:ascii="Ebrima" w:hAnsi="Ebrima"/>
          <w:sz w:val="20"/>
          <w:szCs w:val="20"/>
          <w:lang w:val="ro-RO"/>
        </w:rPr>
        <w:t>, în</w:t>
      </w:r>
      <w:r w:rsidR="004B0495" w:rsidRPr="009770E4">
        <w:rPr>
          <w:rFonts w:ascii="Ebrima" w:hAnsi="Ebrima"/>
          <w:sz w:val="20"/>
          <w:szCs w:val="20"/>
          <w:lang w:val="ro-RO"/>
        </w:rPr>
        <w:t>s</w:t>
      </w:r>
      <w:r w:rsidR="0022169F" w:rsidRPr="009770E4">
        <w:rPr>
          <w:rFonts w:ascii="Ebrima" w:hAnsi="Ebrima"/>
          <w:sz w:val="20"/>
          <w:szCs w:val="20"/>
          <w:lang w:val="ro-RO"/>
        </w:rPr>
        <w:t>cris în C.F. nr. 409500 Timişoara (Nr. C.F. vechi: 7151)</w:t>
      </w:r>
      <w:r w:rsidR="00065AAE" w:rsidRPr="009770E4">
        <w:rPr>
          <w:rFonts w:ascii="Ebrima" w:hAnsi="Ebrima"/>
          <w:sz w:val="20"/>
          <w:szCs w:val="20"/>
          <w:lang w:val="ro-RO"/>
        </w:rPr>
        <w:t>, urmând a se perfecta în acest sens o convenţie în faţa notarului public.</w:t>
      </w:r>
    </w:p>
    <w:p w:rsidR="00065AAE" w:rsidRPr="009770E4" w:rsidRDefault="00065AAE" w:rsidP="00065AAE">
      <w:pPr>
        <w:pStyle w:val="ListParagraph"/>
        <w:autoSpaceDE w:val="0"/>
        <w:autoSpaceDN w:val="0"/>
        <w:adjustRightInd w:val="0"/>
        <w:ind w:left="0"/>
        <w:jc w:val="both"/>
        <w:rPr>
          <w:rFonts w:ascii="Ebrima" w:hAnsi="Ebrima"/>
          <w:sz w:val="20"/>
          <w:szCs w:val="20"/>
          <w:lang w:val="ro-RO"/>
        </w:rPr>
      </w:pPr>
      <w:r w:rsidRPr="009770E4">
        <w:rPr>
          <w:rFonts w:ascii="Ebrima" w:hAnsi="Ebrima"/>
          <w:sz w:val="20"/>
          <w:szCs w:val="20"/>
          <w:lang w:val="ro-RO"/>
        </w:rPr>
        <w:tab/>
      </w:r>
      <w:r w:rsidR="00DF7D5E" w:rsidRPr="009770E4">
        <w:rPr>
          <w:rFonts w:ascii="Ebrima" w:hAnsi="Ebrima"/>
          <w:sz w:val="20"/>
          <w:szCs w:val="20"/>
          <w:lang w:val="ro-RO"/>
        </w:rPr>
        <w:t>C</w:t>
      </w:r>
      <w:r w:rsidRPr="009770E4">
        <w:rPr>
          <w:rFonts w:ascii="Ebrima" w:hAnsi="Ebrima"/>
          <w:sz w:val="20"/>
          <w:szCs w:val="20"/>
          <w:lang w:val="ro-RO"/>
        </w:rPr>
        <w:t>osturile aferente încheierii convenţiei în faţa notarului public vor fi suportate</w:t>
      </w:r>
      <w:r w:rsidR="004B0495" w:rsidRPr="009770E4">
        <w:rPr>
          <w:rFonts w:ascii="Ebrima" w:hAnsi="Ebrima"/>
          <w:sz w:val="20"/>
          <w:szCs w:val="20"/>
          <w:lang w:val="ro-RO"/>
        </w:rPr>
        <w:t xml:space="preserve"> de proprietarii</w:t>
      </w:r>
      <w:r w:rsidR="00906A73" w:rsidRPr="009770E4">
        <w:rPr>
          <w:rFonts w:ascii="Ebrima" w:hAnsi="Ebrima"/>
          <w:sz w:val="20"/>
          <w:szCs w:val="20"/>
          <w:lang w:val="ro-RO"/>
        </w:rPr>
        <w:t>-</w:t>
      </w:r>
      <w:r w:rsidR="004B0495" w:rsidRPr="009770E4">
        <w:rPr>
          <w:rFonts w:ascii="Ebrima" w:hAnsi="Ebrima"/>
          <w:sz w:val="20"/>
          <w:szCs w:val="20"/>
          <w:lang w:val="ro-RO"/>
        </w:rPr>
        <w:t>persoane fizice a imobilelor</w:t>
      </w:r>
      <w:r w:rsidR="00906A73" w:rsidRPr="009770E4">
        <w:rPr>
          <w:rFonts w:ascii="Ebrima" w:hAnsi="Ebrima"/>
          <w:sz w:val="20"/>
          <w:szCs w:val="20"/>
          <w:lang w:val="ro-RO"/>
        </w:rPr>
        <w:t>-</w:t>
      </w:r>
      <w:r w:rsidR="004B0495" w:rsidRPr="009770E4">
        <w:rPr>
          <w:rFonts w:ascii="Ebrima" w:hAnsi="Ebrima"/>
          <w:sz w:val="20"/>
          <w:szCs w:val="20"/>
          <w:lang w:val="ro-RO"/>
        </w:rPr>
        <w:t>co</w:t>
      </w:r>
      <w:r w:rsidR="00906A73" w:rsidRPr="009770E4">
        <w:rPr>
          <w:rFonts w:ascii="Ebrima" w:hAnsi="Ebrima"/>
          <w:sz w:val="20"/>
          <w:szCs w:val="20"/>
          <w:lang w:val="ro-RO"/>
        </w:rPr>
        <w:t>n</w:t>
      </w:r>
      <w:r w:rsidR="004B0495" w:rsidRPr="009770E4">
        <w:rPr>
          <w:rFonts w:ascii="Ebrima" w:hAnsi="Ebrima"/>
          <w:sz w:val="20"/>
          <w:szCs w:val="20"/>
          <w:lang w:val="ro-RO"/>
        </w:rPr>
        <w:t>strucţie</w:t>
      </w:r>
      <w:r w:rsidR="00331BD7">
        <w:rPr>
          <w:rFonts w:ascii="Ebrima" w:hAnsi="Ebrima"/>
          <w:sz w:val="20"/>
          <w:szCs w:val="20"/>
          <w:lang w:val="ro-RO"/>
        </w:rPr>
        <w:t xml:space="preserve"> din</w:t>
      </w:r>
      <w:r w:rsidR="00906A73" w:rsidRPr="009770E4">
        <w:rPr>
          <w:rFonts w:ascii="Ebrima" w:hAnsi="Ebrima"/>
          <w:sz w:val="20"/>
          <w:szCs w:val="20"/>
          <w:lang w:val="ro-RO"/>
        </w:rPr>
        <w:t xml:space="preserve"> </w:t>
      </w:r>
      <w:r w:rsidR="00906A73" w:rsidRPr="009770E4">
        <w:rPr>
          <w:rFonts w:ascii="Ebrima" w:hAnsi="Ebrima" w:cs="Ebrima"/>
          <w:sz w:val="20"/>
          <w:szCs w:val="20"/>
          <w:lang w:val="ro-RO"/>
        </w:rPr>
        <w:t>Timişoara,</w:t>
      </w:r>
      <w:r w:rsidR="00906A73" w:rsidRPr="009770E4">
        <w:rPr>
          <w:rFonts w:ascii="Ebrima" w:hAnsi="Ebrima"/>
          <w:sz w:val="20"/>
          <w:szCs w:val="20"/>
          <w:lang w:val="ro-RO"/>
        </w:rPr>
        <w:t xml:space="preserve"> b-dul M.Viteazu nr. 13 şi b-dul M.Viteazu nr. 13/A</w:t>
      </w:r>
      <w:r w:rsidR="00DF7D5E" w:rsidRPr="009770E4">
        <w:rPr>
          <w:rFonts w:ascii="Ebrima" w:hAnsi="Ebrima"/>
          <w:sz w:val="20"/>
          <w:szCs w:val="20"/>
          <w:lang w:val="ro-RO"/>
        </w:rPr>
        <w:t>.</w:t>
      </w:r>
    </w:p>
    <w:p w:rsidR="00DF7D5E" w:rsidRPr="009770E4" w:rsidRDefault="00DF7D5E" w:rsidP="00065AAE">
      <w:pPr>
        <w:pStyle w:val="ListParagraph"/>
        <w:autoSpaceDE w:val="0"/>
        <w:autoSpaceDN w:val="0"/>
        <w:adjustRightInd w:val="0"/>
        <w:ind w:left="0"/>
        <w:jc w:val="both"/>
        <w:rPr>
          <w:rFonts w:ascii="Ebrima" w:hAnsi="Ebrima"/>
          <w:sz w:val="20"/>
          <w:szCs w:val="20"/>
          <w:lang w:val="ro-RO"/>
        </w:rPr>
      </w:pPr>
    </w:p>
    <w:p w:rsidR="00031517" w:rsidRPr="009770E4" w:rsidRDefault="00D75BE1" w:rsidP="00361DAD">
      <w:pPr>
        <w:jc w:val="both"/>
        <w:rPr>
          <w:rFonts w:ascii="Ebrima" w:hAnsi="Ebrima"/>
          <w:sz w:val="20"/>
          <w:szCs w:val="20"/>
          <w:lang w:val="ro-RO"/>
        </w:rPr>
      </w:pPr>
      <w:r w:rsidRPr="009770E4">
        <w:rPr>
          <w:rFonts w:ascii="Ebrima" w:hAnsi="Ebrima"/>
          <w:sz w:val="20"/>
          <w:szCs w:val="20"/>
          <w:lang w:val="ro-RO"/>
        </w:rPr>
        <w:tab/>
        <w:t xml:space="preserve">Responsabilitatea identificarii corecte a planului cadastral (de carte funciara) si a determinarilor topografice- intocmirea planului de amplasament si delimitarea imobilului, respectiv a limitei imobilului data de punctele de contur- revine persoanei autorizate sa execute lucrari de cadastru- conform Ordinului nr.700/2014/ANCPI- completat cu Ordinul nr.1340/2015/ANCPI, privind aprobarea Regulamentului de avizare, receptie si inscriere in evidentele de cadastru si carte funciara, art.29 si 33, în cazul de față </w:t>
      </w:r>
      <w:r w:rsidR="00B91B0C" w:rsidRPr="009770E4">
        <w:rPr>
          <w:rFonts w:ascii="Ebrima" w:hAnsi="Ebrima"/>
          <w:sz w:val="20"/>
          <w:szCs w:val="20"/>
          <w:lang w:val="ro-RO"/>
        </w:rPr>
        <w:t>S.C. EFICIENT S.A.</w:t>
      </w:r>
    </w:p>
    <w:p w:rsidR="0029380C" w:rsidRPr="002D0B49" w:rsidRDefault="0029380C" w:rsidP="002D0B49">
      <w:pPr>
        <w:pStyle w:val="Heading1"/>
        <w:spacing w:after="0"/>
        <w:jc w:val="both"/>
        <w:rPr>
          <w:rFonts w:ascii="Ebrima" w:hAnsi="Ebrima"/>
          <w:b w:val="0"/>
          <w:sz w:val="20"/>
          <w:szCs w:val="20"/>
        </w:rPr>
      </w:pPr>
      <w:r w:rsidRPr="009770E4">
        <w:rPr>
          <w:rFonts w:ascii="Ebrima" w:eastAsia="Calibri" w:hAnsi="Ebrima"/>
          <w:sz w:val="20"/>
          <w:szCs w:val="20"/>
        </w:rPr>
        <w:tab/>
      </w:r>
      <w:r w:rsidRPr="002D0B49">
        <w:rPr>
          <w:rFonts w:ascii="Ebrima" w:hAnsi="Ebrima"/>
          <w:b w:val="0"/>
          <w:sz w:val="20"/>
          <w:szCs w:val="20"/>
        </w:rPr>
        <w:t>Având în vedere prevederile legale</w:t>
      </w:r>
      <w:r w:rsidR="00D44A33" w:rsidRPr="002D0B49">
        <w:rPr>
          <w:rFonts w:ascii="Ebrima" w:hAnsi="Ebrima"/>
          <w:b w:val="0"/>
          <w:sz w:val="20"/>
          <w:szCs w:val="20"/>
        </w:rPr>
        <w:t>, respectiv Legea nr. 7/1996, Ordinul nr. 700/2014</w:t>
      </w:r>
      <w:r w:rsidRPr="002D0B49">
        <w:rPr>
          <w:rFonts w:ascii="Ebrima" w:hAnsi="Ebrima"/>
          <w:b w:val="0"/>
          <w:sz w:val="20"/>
          <w:szCs w:val="20"/>
        </w:rPr>
        <w:t xml:space="preserve"> </w:t>
      </w:r>
      <w:r w:rsidR="00D44A33" w:rsidRPr="002D0B49">
        <w:rPr>
          <w:rFonts w:ascii="Ebrima" w:hAnsi="Ebrima"/>
          <w:b w:val="0"/>
          <w:sz w:val="20"/>
          <w:szCs w:val="20"/>
        </w:rPr>
        <w:t xml:space="preserve">modificat prin Ord. nr. </w:t>
      </w:r>
      <w:r w:rsidR="005004AD" w:rsidRPr="002D0B49">
        <w:rPr>
          <w:rFonts w:ascii="Ebrima" w:hAnsi="Ebrima"/>
          <w:b w:val="0"/>
          <w:sz w:val="20"/>
          <w:szCs w:val="20"/>
        </w:rPr>
        <w:t>1171</w:t>
      </w:r>
      <w:r w:rsidR="00D44A33" w:rsidRPr="002D0B49">
        <w:rPr>
          <w:rFonts w:ascii="Ebrima" w:hAnsi="Ebrima"/>
          <w:b w:val="0"/>
          <w:sz w:val="20"/>
          <w:szCs w:val="20"/>
        </w:rPr>
        <w:t>/201</w:t>
      </w:r>
      <w:r w:rsidR="005004AD" w:rsidRPr="002D0B49">
        <w:rPr>
          <w:rFonts w:ascii="Ebrima" w:hAnsi="Ebrima"/>
          <w:b w:val="0"/>
          <w:sz w:val="20"/>
          <w:szCs w:val="20"/>
        </w:rPr>
        <w:t>7</w:t>
      </w:r>
      <w:r w:rsidR="00D44A33" w:rsidRPr="002D0B49">
        <w:rPr>
          <w:rFonts w:ascii="Ebrima" w:hAnsi="Ebrima"/>
          <w:b w:val="0"/>
          <w:sz w:val="20"/>
          <w:szCs w:val="20"/>
        </w:rPr>
        <w:t xml:space="preserve"> şi Codul civil, </w:t>
      </w:r>
      <w:r w:rsidRPr="002D0B49">
        <w:rPr>
          <w:rFonts w:ascii="Ebrima" w:hAnsi="Ebrima"/>
          <w:b w:val="0"/>
          <w:sz w:val="20"/>
          <w:szCs w:val="20"/>
        </w:rPr>
        <w:t xml:space="preserve">expuse în prezentul raport, apreciem că proiectul de hotărâre privind </w:t>
      </w:r>
      <w:r w:rsidR="002D0B49" w:rsidRPr="002D0B49">
        <w:rPr>
          <w:rFonts w:ascii="Ebrima" w:hAnsi="Ebrima" w:cs="Times New Roman"/>
          <w:b w:val="0"/>
          <w:bCs w:val="0"/>
          <w:kern w:val="0"/>
          <w:sz w:val="20"/>
          <w:szCs w:val="20"/>
        </w:rPr>
        <w:t>dezmembrarea imobilului teren din Timişoara, b-dul Mihai Viteazu nr. 13, ieşirea din indiviziune, alipirea parcelei rezultate, cu nr. cad. 409500/2, în suprafaţă de 109 mp, cu parcela cu nr. top.  9915, din Timişoara, b-dul Mihai Viteazu nr. 13/A şi instituirea unui drept de servitute de vedere</w:t>
      </w:r>
      <w:r w:rsidRPr="009770E4">
        <w:rPr>
          <w:rFonts w:ascii="Ebrima" w:hAnsi="Ebrima"/>
          <w:sz w:val="20"/>
          <w:szCs w:val="20"/>
        </w:rPr>
        <w:t xml:space="preserve">, </w:t>
      </w:r>
      <w:r w:rsidRPr="002D0B49">
        <w:rPr>
          <w:rFonts w:ascii="Ebrima" w:hAnsi="Ebrima"/>
          <w:b w:val="0"/>
          <w:sz w:val="20"/>
          <w:szCs w:val="20"/>
        </w:rPr>
        <w:t xml:space="preserve">îndeplinește condițiile pentru a fi supus dezbaterii și aprobării plenului consiliului local. </w:t>
      </w:r>
    </w:p>
    <w:p w:rsidR="001220A9" w:rsidRPr="009770E4" w:rsidRDefault="001220A9" w:rsidP="001220A9">
      <w:pPr>
        <w:jc w:val="both"/>
        <w:rPr>
          <w:rFonts w:ascii="Ebrima" w:hAnsi="Ebrima"/>
          <w:sz w:val="20"/>
          <w:szCs w:val="20"/>
          <w:lang w:val="ro-RO"/>
        </w:rPr>
      </w:pPr>
    </w:p>
    <w:p w:rsidR="007401E8" w:rsidRPr="009770E4" w:rsidRDefault="007401E8" w:rsidP="007401E8">
      <w:pPr>
        <w:spacing w:line="276" w:lineRule="auto"/>
        <w:jc w:val="both"/>
        <w:rPr>
          <w:rFonts w:ascii="Ebrima" w:hAnsi="Ebrima"/>
          <w:b/>
        </w:rPr>
      </w:pPr>
      <w:r w:rsidRPr="009770E4">
        <w:rPr>
          <w:rFonts w:ascii="Ebrima" w:hAnsi="Ebrima"/>
          <w:b/>
        </w:rPr>
        <w:t>Arhitect Şef</w:t>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t xml:space="preserve">            Şef Birou B.D.U. </w:t>
      </w:r>
    </w:p>
    <w:p w:rsidR="007401E8" w:rsidRPr="009770E4" w:rsidRDefault="005004AD" w:rsidP="007401E8">
      <w:pPr>
        <w:rPr>
          <w:rFonts w:ascii="Ebrima" w:hAnsi="Ebrima"/>
          <w:b/>
        </w:rPr>
      </w:pPr>
      <w:r w:rsidRPr="009770E4">
        <w:rPr>
          <w:rFonts w:ascii="Ebrima" w:hAnsi="Ebrima"/>
          <w:b/>
        </w:rPr>
        <w:t xml:space="preserve">Emilian </w:t>
      </w:r>
      <w:r w:rsidR="007401E8" w:rsidRPr="009770E4">
        <w:rPr>
          <w:rFonts w:ascii="Ebrima" w:hAnsi="Ebrima"/>
          <w:b/>
        </w:rPr>
        <w:t>Sorin Ciurariu</w:t>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r>
      <w:r w:rsidR="007401E8" w:rsidRPr="009770E4">
        <w:rPr>
          <w:rFonts w:ascii="Ebrima" w:hAnsi="Ebrima"/>
          <w:b/>
        </w:rPr>
        <w:tab/>
        <w:t xml:space="preserve">     Doina Purdea</w:t>
      </w:r>
    </w:p>
    <w:p w:rsidR="007401E8" w:rsidRPr="009770E4" w:rsidRDefault="007401E8" w:rsidP="007401E8">
      <w:pPr>
        <w:rPr>
          <w:rFonts w:ascii="Ebrima" w:hAnsi="Ebrima"/>
          <w:b/>
        </w:rPr>
      </w:pPr>
    </w:p>
    <w:p w:rsidR="007401E8" w:rsidRPr="009770E4" w:rsidRDefault="007401E8" w:rsidP="007401E8">
      <w:pPr>
        <w:rPr>
          <w:rFonts w:ascii="Ebrima" w:hAnsi="Ebrima"/>
          <w:b/>
        </w:rPr>
      </w:pPr>
    </w:p>
    <w:p w:rsidR="005004AD" w:rsidRPr="009770E4" w:rsidRDefault="005004AD" w:rsidP="007401E8">
      <w:pPr>
        <w:rPr>
          <w:rFonts w:ascii="Ebrima" w:hAnsi="Ebrima"/>
          <w:b/>
        </w:rPr>
      </w:pPr>
    </w:p>
    <w:p w:rsidR="005004AD" w:rsidRPr="009770E4" w:rsidRDefault="005004AD" w:rsidP="007401E8">
      <w:pPr>
        <w:rPr>
          <w:rFonts w:ascii="Ebrima" w:hAnsi="Ebrima"/>
          <w:b/>
        </w:rPr>
      </w:pPr>
    </w:p>
    <w:p w:rsidR="007401E8" w:rsidRPr="009770E4" w:rsidRDefault="007401E8" w:rsidP="007401E8">
      <w:pPr>
        <w:ind w:firstLine="720"/>
        <w:rPr>
          <w:rFonts w:ascii="Ebrima" w:hAnsi="Ebrima"/>
          <w:b/>
        </w:rPr>
      </w:pPr>
    </w:p>
    <w:p w:rsidR="007401E8" w:rsidRPr="009770E4" w:rsidRDefault="007401E8" w:rsidP="007401E8">
      <w:pPr>
        <w:ind w:firstLine="720"/>
        <w:rPr>
          <w:rFonts w:ascii="Ebrima" w:hAnsi="Ebrima"/>
          <w:b/>
        </w:rPr>
      </w:pP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t xml:space="preserve">      CONSILIER B.B.D.U.</w:t>
      </w:r>
    </w:p>
    <w:p w:rsidR="00031517" w:rsidRPr="009770E4" w:rsidRDefault="007401E8" w:rsidP="007401E8">
      <w:pPr>
        <w:jc w:val="both"/>
        <w:rPr>
          <w:rFonts w:ascii="Ebrima" w:hAnsi="Ebrima"/>
          <w:b/>
          <w:sz w:val="20"/>
          <w:szCs w:val="20"/>
          <w:lang w:val="ro-RO"/>
        </w:rPr>
      </w:pP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r>
      <w:r w:rsidRPr="009770E4">
        <w:rPr>
          <w:rFonts w:ascii="Ebrima" w:hAnsi="Ebrima"/>
          <w:b/>
        </w:rPr>
        <w:tab/>
        <w:t xml:space="preserve">                             </w:t>
      </w:r>
      <w:r w:rsidRPr="009770E4">
        <w:rPr>
          <w:rFonts w:ascii="Ebrima" w:hAnsi="Ebrima"/>
          <w:b/>
        </w:rPr>
        <w:tab/>
        <w:t xml:space="preserve">     Oana Racolţa</w:t>
      </w:r>
    </w:p>
    <w:p w:rsidR="005004AD" w:rsidRPr="009770E4" w:rsidRDefault="005004AD" w:rsidP="00CD445E">
      <w:pPr>
        <w:jc w:val="both"/>
        <w:rPr>
          <w:rFonts w:ascii="Ebrima" w:hAnsi="Ebrima"/>
          <w:b/>
          <w:sz w:val="20"/>
          <w:szCs w:val="20"/>
          <w:lang w:val="ro-RO"/>
        </w:rPr>
      </w:pPr>
    </w:p>
    <w:p w:rsidR="005004AD" w:rsidRPr="009770E4" w:rsidRDefault="005004AD" w:rsidP="00CD445E">
      <w:pPr>
        <w:jc w:val="both"/>
        <w:rPr>
          <w:rFonts w:ascii="Ebrima" w:hAnsi="Ebrima"/>
          <w:b/>
          <w:sz w:val="20"/>
          <w:szCs w:val="20"/>
          <w:lang w:val="ro-RO"/>
        </w:rPr>
      </w:pPr>
    </w:p>
    <w:p w:rsidR="00E6157F" w:rsidRDefault="00E6157F" w:rsidP="00CD445E">
      <w:pPr>
        <w:jc w:val="both"/>
        <w:rPr>
          <w:rFonts w:ascii="Ebrima" w:hAnsi="Ebrima"/>
          <w:b/>
          <w:sz w:val="20"/>
          <w:szCs w:val="20"/>
          <w:lang w:val="ro-RO"/>
        </w:rPr>
      </w:pPr>
    </w:p>
    <w:p w:rsidR="00E6157F" w:rsidRPr="009770E4" w:rsidRDefault="00E6157F" w:rsidP="00CD445E">
      <w:pPr>
        <w:jc w:val="both"/>
        <w:rPr>
          <w:rFonts w:ascii="Ebrima" w:hAnsi="Ebrima"/>
          <w:b/>
          <w:sz w:val="20"/>
          <w:szCs w:val="20"/>
          <w:lang w:val="ro-RO"/>
        </w:rPr>
      </w:pPr>
    </w:p>
    <w:p w:rsidR="00705CC3" w:rsidRPr="009770E4" w:rsidRDefault="00705CC3" w:rsidP="00CD445E">
      <w:pPr>
        <w:jc w:val="both"/>
        <w:rPr>
          <w:rFonts w:ascii="Ebrima" w:hAnsi="Ebrima"/>
          <w:b/>
          <w:sz w:val="20"/>
          <w:szCs w:val="20"/>
          <w:lang w:val="ro-RO"/>
        </w:rPr>
      </w:pPr>
    </w:p>
    <w:p w:rsidR="004149AF" w:rsidRPr="009770E4" w:rsidRDefault="00E86999" w:rsidP="00CD445E">
      <w:pPr>
        <w:jc w:val="both"/>
        <w:rPr>
          <w:rFonts w:ascii="Ebrima" w:hAnsi="Ebrima"/>
          <w:sz w:val="16"/>
          <w:szCs w:val="16"/>
          <w:u w:val="single"/>
          <w:lang w:val="ro-RO"/>
        </w:rPr>
      </w:pP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r>
      <w:r w:rsidRPr="009770E4">
        <w:rPr>
          <w:rFonts w:ascii="Ebrima" w:hAnsi="Ebrima"/>
          <w:b/>
          <w:sz w:val="20"/>
          <w:szCs w:val="20"/>
          <w:lang w:val="ro-RO"/>
        </w:rPr>
        <w:tab/>
        <w:t xml:space="preserve">         </w:t>
      </w:r>
      <w:r w:rsidR="00C32947" w:rsidRPr="009770E4">
        <w:rPr>
          <w:rFonts w:ascii="Ebrima" w:hAnsi="Ebrima"/>
          <w:b/>
          <w:sz w:val="20"/>
          <w:szCs w:val="20"/>
          <w:lang w:val="ro-RO"/>
        </w:rPr>
        <w:tab/>
      </w:r>
      <w:r w:rsidR="00C32947" w:rsidRPr="009770E4">
        <w:rPr>
          <w:rFonts w:ascii="Ebrima" w:hAnsi="Ebrima"/>
          <w:b/>
          <w:sz w:val="16"/>
          <w:szCs w:val="16"/>
          <w:lang w:val="ro-RO"/>
        </w:rPr>
        <w:t xml:space="preserve">      </w:t>
      </w:r>
      <w:r w:rsidR="00CD445E" w:rsidRPr="009770E4">
        <w:rPr>
          <w:rFonts w:ascii="Ebrima" w:hAnsi="Ebrima"/>
          <w:b/>
          <w:sz w:val="16"/>
          <w:szCs w:val="16"/>
          <w:lang w:val="ro-RO"/>
        </w:rPr>
        <w:t xml:space="preserve"> </w:t>
      </w:r>
      <w:r w:rsidR="00A76C17" w:rsidRPr="009770E4">
        <w:rPr>
          <w:rFonts w:ascii="Ebrima" w:hAnsi="Ebrima"/>
          <w:sz w:val="16"/>
          <w:szCs w:val="16"/>
          <w:lang w:val="ro-RO"/>
        </w:rPr>
        <w:t>Cod FO53-0</w:t>
      </w:r>
      <w:r w:rsidR="00CD445E" w:rsidRPr="009770E4">
        <w:rPr>
          <w:rFonts w:ascii="Ebrima" w:hAnsi="Ebrima"/>
          <w:sz w:val="16"/>
          <w:szCs w:val="16"/>
          <w:lang w:val="ro-RO"/>
        </w:rPr>
        <w:t>1</w:t>
      </w:r>
      <w:r w:rsidR="00A76C17" w:rsidRPr="009770E4">
        <w:rPr>
          <w:rFonts w:ascii="Ebrima" w:hAnsi="Ebrima"/>
          <w:sz w:val="16"/>
          <w:szCs w:val="16"/>
          <w:lang w:val="ro-RO"/>
        </w:rPr>
        <w:t>, ver. 2</w:t>
      </w:r>
    </w:p>
    <w:sectPr w:rsidR="004149AF" w:rsidRPr="009770E4" w:rsidSect="009C4322">
      <w:footerReference w:type="default" r:id="rId8"/>
      <w:pgSz w:w="12240" w:h="15840"/>
      <w:pgMar w:top="1418" w:right="900" w:bottom="1276" w:left="993" w:header="708" w:footer="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23B" w:rsidRDefault="001C523B" w:rsidP="007401E8">
      <w:r>
        <w:separator/>
      </w:r>
    </w:p>
  </w:endnote>
  <w:endnote w:type="continuationSeparator" w:id="1">
    <w:p w:rsidR="001C523B" w:rsidRDefault="001C523B" w:rsidP="007401E8">
      <w:r>
        <w:continuationSeparator/>
      </w:r>
    </w:p>
  </w:endnote>
</w:endnotes>
</file>

<file path=word/fontTable.xml><?xml version="1.0" encoding="utf-8"?>
<w:fonts xmlns:r="http://schemas.openxmlformats.org/officeDocument/2006/relationships" xmlns:w="http://schemas.openxmlformats.org/wordprocessingml/2006/main">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Ebrima" w:hAnsi="Ebrima"/>
        <w:sz w:val="16"/>
        <w:szCs w:val="16"/>
      </w:rPr>
      <w:id w:val="14291348"/>
      <w:docPartObj>
        <w:docPartGallery w:val="Page Numbers (Bottom of Page)"/>
        <w:docPartUnique/>
      </w:docPartObj>
    </w:sdtPr>
    <w:sdtContent>
      <w:sdt>
        <w:sdtPr>
          <w:rPr>
            <w:rFonts w:ascii="Ebrima" w:hAnsi="Ebrima"/>
            <w:sz w:val="16"/>
            <w:szCs w:val="16"/>
          </w:rPr>
          <w:id w:val="565050523"/>
          <w:docPartObj>
            <w:docPartGallery w:val="Page Numbers (Top of Page)"/>
            <w:docPartUnique/>
          </w:docPartObj>
        </w:sdtPr>
        <w:sdtContent>
          <w:p w:rsidR="00680EA8" w:rsidRPr="0077633C" w:rsidRDefault="00680EA8">
            <w:pPr>
              <w:pStyle w:val="Footer"/>
              <w:jc w:val="right"/>
              <w:rPr>
                <w:rFonts w:ascii="Ebrima" w:hAnsi="Ebrima"/>
                <w:sz w:val="16"/>
                <w:szCs w:val="16"/>
              </w:rPr>
            </w:pPr>
            <w:r w:rsidRPr="0077633C">
              <w:rPr>
                <w:rFonts w:ascii="Ebrima" w:hAnsi="Ebrima"/>
                <w:sz w:val="16"/>
                <w:szCs w:val="16"/>
              </w:rPr>
              <w:t xml:space="preserve">Page </w:t>
            </w:r>
            <w:r w:rsidR="00641BD4" w:rsidRPr="0077633C">
              <w:rPr>
                <w:rFonts w:ascii="Ebrima" w:hAnsi="Ebrima"/>
                <w:b/>
                <w:sz w:val="16"/>
                <w:szCs w:val="16"/>
              </w:rPr>
              <w:fldChar w:fldCharType="begin"/>
            </w:r>
            <w:r w:rsidRPr="0077633C">
              <w:rPr>
                <w:rFonts w:ascii="Ebrima" w:hAnsi="Ebrima"/>
                <w:b/>
                <w:sz w:val="16"/>
                <w:szCs w:val="16"/>
              </w:rPr>
              <w:instrText xml:space="preserve"> PAGE </w:instrText>
            </w:r>
            <w:r w:rsidR="00641BD4" w:rsidRPr="0077633C">
              <w:rPr>
                <w:rFonts w:ascii="Ebrima" w:hAnsi="Ebrima"/>
                <w:b/>
                <w:sz w:val="16"/>
                <w:szCs w:val="16"/>
              </w:rPr>
              <w:fldChar w:fldCharType="separate"/>
            </w:r>
            <w:r w:rsidR="002D0B49">
              <w:rPr>
                <w:rFonts w:ascii="Ebrima" w:hAnsi="Ebrima"/>
                <w:b/>
                <w:noProof/>
                <w:sz w:val="16"/>
                <w:szCs w:val="16"/>
              </w:rPr>
              <w:t>3</w:t>
            </w:r>
            <w:r w:rsidR="00641BD4" w:rsidRPr="0077633C">
              <w:rPr>
                <w:rFonts w:ascii="Ebrima" w:hAnsi="Ebrima"/>
                <w:b/>
                <w:sz w:val="16"/>
                <w:szCs w:val="16"/>
              </w:rPr>
              <w:fldChar w:fldCharType="end"/>
            </w:r>
            <w:r w:rsidRPr="0077633C">
              <w:rPr>
                <w:rFonts w:ascii="Ebrima" w:hAnsi="Ebrima"/>
                <w:sz w:val="16"/>
                <w:szCs w:val="16"/>
              </w:rPr>
              <w:t xml:space="preserve"> of </w:t>
            </w:r>
            <w:r w:rsidR="00641BD4" w:rsidRPr="0077633C">
              <w:rPr>
                <w:rFonts w:ascii="Ebrima" w:hAnsi="Ebrima"/>
                <w:b/>
                <w:sz w:val="16"/>
                <w:szCs w:val="16"/>
              </w:rPr>
              <w:fldChar w:fldCharType="begin"/>
            </w:r>
            <w:r w:rsidRPr="0077633C">
              <w:rPr>
                <w:rFonts w:ascii="Ebrima" w:hAnsi="Ebrima"/>
                <w:b/>
                <w:sz w:val="16"/>
                <w:szCs w:val="16"/>
              </w:rPr>
              <w:instrText xml:space="preserve"> NUMPAGES  </w:instrText>
            </w:r>
            <w:r w:rsidR="00641BD4" w:rsidRPr="0077633C">
              <w:rPr>
                <w:rFonts w:ascii="Ebrima" w:hAnsi="Ebrima"/>
                <w:b/>
                <w:sz w:val="16"/>
                <w:szCs w:val="16"/>
              </w:rPr>
              <w:fldChar w:fldCharType="separate"/>
            </w:r>
            <w:r w:rsidR="00A04E73">
              <w:rPr>
                <w:rFonts w:ascii="Ebrima" w:hAnsi="Ebrima"/>
                <w:b/>
                <w:noProof/>
                <w:sz w:val="16"/>
                <w:szCs w:val="16"/>
              </w:rPr>
              <w:t>3</w:t>
            </w:r>
            <w:r w:rsidR="00641BD4" w:rsidRPr="0077633C">
              <w:rPr>
                <w:rFonts w:ascii="Ebrima" w:hAnsi="Ebrima"/>
                <w:b/>
                <w:sz w:val="16"/>
                <w:szCs w:val="16"/>
              </w:rPr>
              <w:fldChar w:fldCharType="end"/>
            </w:r>
          </w:p>
        </w:sdtContent>
      </w:sdt>
    </w:sdtContent>
  </w:sdt>
  <w:p w:rsidR="00680EA8" w:rsidRDefault="00680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23B" w:rsidRDefault="001C523B" w:rsidP="007401E8">
      <w:r>
        <w:separator/>
      </w:r>
    </w:p>
  </w:footnote>
  <w:footnote w:type="continuationSeparator" w:id="1">
    <w:p w:rsidR="001C523B" w:rsidRDefault="001C523B" w:rsidP="00740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82A0D"/>
    <w:multiLevelType w:val="hybridMultilevel"/>
    <w:tmpl w:val="EC1A3AD8"/>
    <w:lvl w:ilvl="0" w:tplc="D6169022">
      <w:numFmt w:val="bullet"/>
      <w:lvlText w:val="-"/>
      <w:lvlJc w:val="left"/>
      <w:pPr>
        <w:ind w:left="1080" w:hanging="360"/>
      </w:pPr>
      <w:rPr>
        <w:rFonts w:ascii="Ebrima" w:eastAsiaTheme="minorHAnsi" w:hAnsi="Ebrim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7501C83"/>
    <w:multiLevelType w:val="hybridMultilevel"/>
    <w:tmpl w:val="72AED94E"/>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149AF"/>
    <w:rsid w:val="0001282D"/>
    <w:rsid w:val="00014BA6"/>
    <w:rsid w:val="00031517"/>
    <w:rsid w:val="00040FAB"/>
    <w:rsid w:val="000455E1"/>
    <w:rsid w:val="00051DE6"/>
    <w:rsid w:val="00054D01"/>
    <w:rsid w:val="00065AAE"/>
    <w:rsid w:val="00067C8A"/>
    <w:rsid w:val="00073A75"/>
    <w:rsid w:val="00090CEB"/>
    <w:rsid w:val="000A099E"/>
    <w:rsid w:val="000A4EBC"/>
    <w:rsid w:val="000C5242"/>
    <w:rsid w:val="000E25AD"/>
    <w:rsid w:val="000E434D"/>
    <w:rsid w:val="000E5222"/>
    <w:rsid w:val="000F1C15"/>
    <w:rsid w:val="00107494"/>
    <w:rsid w:val="00114625"/>
    <w:rsid w:val="001164EE"/>
    <w:rsid w:val="001220A9"/>
    <w:rsid w:val="00126BE6"/>
    <w:rsid w:val="001408A3"/>
    <w:rsid w:val="00173035"/>
    <w:rsid w:val="00176357"/>
    <w:rsid w:val="00182A03"/>
    <w:rsid w:val="00185F8A"/>
    <w:rsid w:val="001874A1"/>
    <w:rsid w:val="001963DC"/>
    <w:rsid w:val="001C523B"/>
    <w:rsid w:val="001C6D9E"/>
    <w:rsid w:val="001D1A73"/>
    <w:rsid w:val="001E3843"/>
    <w:rsid w:val="001E66F4"/>
    <w:rsid w:val="001F5C88"/>
    <w:rsid w:val="00203DD7"/>
    <w:rsid w:val="0022169F"/>
    <w:rsid w:val="00226130"/>
    <w:rsid w:val="002309F1"/>
    <w:rsid w:val="002310A1"/>
    <w:rsid w:val="002344A4"/>
    <w:rsid w:val="00243C65"/>
    <w:rsid w:val="00243D8A"/>
    <w:rsid w:val="0026717A"/>
    <w:rsid w:val="00271EF2"/>
    <w:rsid w:val="0028700B"/>
    <w:rsid w:val="0029380C"/>
    <w:rsid w:val="00294A4F"/>
    <w:rsid w:val="002D0B49"/>
    <w:rsid w:val="002D6ED9"/>
    <w:rsid w:val="002E41D8"/>
    <w:rsid w:val="00311901"/>
    <w:rsid w:val="00313A79"/>
    <w:rsid w:val="00331BD7"/>
    <w:rsid w:val="00342C45"/>
    <w:rsid w:val="0034316A"/>
    <w:rsid w:val="00344CCC"/>
    <w:rsid w:val="00350E92"/>
    <w:rsid w:val="00361DAD"/>
    <w:rsid w:val="0036456E"/>
    <w:rsid w:val="003A2858"/>
    <w:rsid w:val="003A7BCE"/>
    <w:rsid w:val="003B5A0B"/>
    <w:rsid w:val="003B62B3"/>
    <w:rsid w:val="003E44FB"/>
    <w:rsid w:val="003F3984"/>
    <w:rsid w:val="00407B10"/>
    <w:rsid w:val="004149AF"/>
    <w:rsid w:val="00430BBE"/>
    <w:rsid w:val="00440F52"/>
    <w:rsid w:val="0046373E"/>
    <w:rsid w:val="0046743E"/>
    <w:rsid w:val="00480343"/>
    <w:rsid w:val="00496B4D"/>
    <w:rsid w:val="004B0495"/>
    <w:rsid w:val="004B7D62"/>
    <w:rsid w:val="004D0679"/>
    <w:rsid w:val="005004AD"/>
    <w:rsid w:val="005110B5"/>
    <w:rsid w:val="00521AEF"/>
    <w:rsid w:val="005457B7"/>
    <w:rsid w:val="00545AEB"/>
    <w:rsid w:val="00546AE3"/>
    <w:rsid w:val="00596ACB"/>
    <w:rsid w:val="005A0BBD"/>
    <w:rsid w:val="005B121C"/>
    <w:rsid w:val="005B36C4"/>
    <w:rsid w:val="005B5773"/>
    <w:rsid w:val="005C6720"/>
    <w:rsid w:val="005E32B5"/>
    <w:rsid w:val="005F66DE"/>
    <w:rsid w:val="00601F6A"/>
    <w:rsid w:val="006033A5"/>
    <w:rsid w:val="00611C0E"/>
    <w:rsid w:val="00641BD4"/>
    <w:rsid w:val="006467F7"/>
    <w:rsid w:val="00650DB3"/>
    <w:rsid w:val="006513D7"/>
    <w:rsid w:val="0067217D"/>
    <w:rsid w:val="00680526"/>
    <w:rsid w:val="00680EA8"/>
    <w:rsid w:val="0068518B"/>
    <w:rsid w:val="0069349C"/>
    <w:rsid w:val="006C464B"/>
    <w:rsid w:val="006C7A31"/>
    <w:rsid w:val="006D14D1"/>
    <w:rsid w:val="006D7492"/>
    <w:rsid w:val="00705CC3"/>
    <w:rsid w:val="0070640B"/>
    <w:rsid w:val="007401E8"/>
    <w:rsid w:val="00754DA7"/>
    <w:rsid w:val="0076006B"/>
    <w:rsid w:val="0077633C"/>
    <w:rsid w:val="00787EFB"/>
    <w:rsid w:val="00790311"/>
    <w:rsid w:val="007979EF"/>
    <w:rsid w:val="007A1D3A"/>
    <w:rsid w:val="007B6817"/>
    <w:rsid w:val="007C637B"/>
    <w:rsid w:val="007D6B69"/>
    <w:rsid w:val="007E6AD6"/>
    <w:rsid w:val="007E6F65"/>
    <w:rsid w:val="007F40AE"/>
    <w:rsid w:val="007F467D"/>
    <w:rsid w:val="008032B3"/>
    <w:rsid w:val="0082562C"/>
    <w:rsid w:val="00827DF8"/>
    <w:rsid w:val="008401BD"/>
    <w:rsid w:val="00874316"/>
    <w:rsid w:val="00885415"/>
    <w:rsid w:val="00887CCE"/>
    <w:rsid w:val="00894825"/>
    <w:rsid w:val="008A7ED4"/>
    <w:rsid w:val="008B24E3"/>
    <w:rsid w:val="008C3A67"/>
    <w:rsid w:val="008E1829"/>
    <w:rsid w:val="008E72E7"/>
    <w:rsid w:val="00906A73"/>
    <w:rsid w:val="009235DC"/>
    <w:rsid w:val="00931308"/>
    <w:rsid w:val="0094684E"/>
    <w:rsid w:val="00963428"/>
    <w:rsid w:val="00972B25"/>
    <w:rsid w:val="00974078"/>
    <w:rsid w:val="00974FA1"/>
    <w:rsid w:val="009765BF"/>
    <w:rsid w:val="009770E4"/>
    <w:rsid w:val="009921DC"/>
    <w:rsid w:val="00994A14"/>
    <w:rsid w:val="009C4322"/>
    <w:rsid w:val="009C5AEC"/>
    <w:rsid w:val="009E1220"/>
    <w:rsid w:val="009E2956"/>
    <w:rsid w:val="00A04E73"/>
    <w:rsid w:val="00A14777"/>
    <w:rsid w:val="00A21FDD"/>
    <w:rsid w:val="00A23322"/>
    <w:rsid w:val="00A43D34"/>
    <w:rsid w:val="00A51936"/>
    <w:rsid w:val="00A532BB"/>
    <w:rsid w:val="00A60180"/>
    <w:rsid w:val="00A76C17"/>
    <w:rsid w:val="00A83528"/>
    <w:rsid w:val="00A854C9"/>
    <w:rsid w:val="00AA2068"/>
    <w:rsid w:val="00AB60B9"/>
    <w:rsid w:val="00AC19EE"/>
    <w:rsid w:val="00AC598A"/>
    <w:rsid w:val="00AC7B2A"/>
    <w:rsid w:val="00AD0E78"/>
    <w:rsid w:val="00AD338C"/>
    <w:rsid w:val="00AE3316"/>
    <w:rsid w:val="00AF2CDE"/>
    <w:rsid w:val="00B04DF7"/>
    <w:rsid w:val="00B075FB"/>
    <w:rsid w:val="00B12A59"/>
    <w:rsid w:val="00B15E93"/>
    <w:rsid w:val="00B276FE"/>
    <w:rsid w:val="00B30B84"/>
    <w:rsid w:val="00B353E0"/>
    <w:rsid w:val="00B3650A"/>
    <w:rsid w:val="00B44A32"/>
    <w:rsid w:val="00B559A7"/>
    <w:rsid w:val="00B77627"/>
    <w:rsid w:val="00B91B0C"/>
    <w:rsid w:val="00B92366"/>
    <w:rsid w:val="00BA37FB"/>
    <w:rsid w:val="00BA406A"/>
    <w:rsid w:val="00BC0722"/>
    <w:rsid w:val="00BE2979"/>
    <w:rsid w:val="00C002FB"/>
    <w:rsid w:val="00C05871"/>
    <w:rsid w:val="00C22B45"/>
    <w:rsid w:val="00C31E2F"/>
    <w:rsid w:val="00C32947"/>
    <w:rsid w:val="00C4427F"/>
    <w:rsid w:val="00C57F01"/>
    <w:rsid w:val="00C649AE"/>
    <w:rsid w:val="00C649E2"/>
    <w:rsid w:val="00C85C4B"/>
    <w:rsid w:val="00C915C7"/>
    <w:rsid w:val="00C92D1C"/>
    <w:rsid w:val="00CB77C9"/>
    <w:rsid w:val="00CD445E"/>
    <w:rsid w:val="00CF4954"/>
    <w:rsid w:val="00D06421"/>
    <w:rsid w:val="00D148E3"/>
    <w:rsid w:val="00D1623A"/>
    <w:rsid w:val="00D23920"/>
    <w:rsid w:val="00D44A33"/>
    <w:rsid w:val="00D75BE1"/>
    <w:rsid w:val="00D876FD"/>
    <w:rsid w:val="00D94BBB"/>
    <w:rsid w:val="00DB76BA"/>
    <w:rsid w:val="00DC64A1"/>
    <w:rsid w:val="00DD099E"/>
    <w:rsid w:val="00DD4ACF"/>
    <w:rsid w:val="00DD6754"/>
    <w:rsid w:val="00DF4951"/>
    <w:rsid w:val="00DF7D5E"/>
    <w:rsid w:val="00E0128D"/>
    <w:rsid w:val="00E6157F"/>
    <w:rsid w:val="00E86999"/>
    <w:rsid w:val="00E86F65"/>
    <w:rsid w:val="00E87CF2"/>
    <w:rsid w:val="00E95DF1"/>
    <w:rsid w:val="00EA40AD"/>
    <w:rsid w:val="00EB514A"/>
    <w:rsid w:val="00EB597D"/>
    <w:rsid w:val="00ED70AC"/>
    <w:rsid w:val="00EE1F12"/>
    <w:rsid w:val="00EE6619"/>
    <w:rsid w:val="00EE66A8"/>
    <w:rsid w:val="00EF3AD2"/>
    <w:rsid w:val="00F21BDB"/>
    <w:rsid w:val="00F22879"/>
    <w:rsid w:val="00F31523"/>
    <w:rsid w:val="00F43A0B"/>
    <w:rsid w:val="00F51B70"/>
    <w:rsid w:val="00F65C38"/>
    <w:rsid w:val="00F66D26"/>
    <w:rsid w:val="00F66EFD"/>
    <w:rsid w:val="00F70A9A"/>
    <w:rsid w:val="00F81DFC"/>
    <w:rsid w:val="00F82EF1"/>
    <w:rsid w:val="00F83474"/>
    <w:rsid w:val="00F90D3F"/>
    <w:rsid w:val="00F92EF8"/>
    <w:rsid w:val="00FB17A0"/>
    <w:rsid w:val="00FC0502"/>
    <w:rsid w:val="00FD62AA"/>
    <w:rsid w:val="00FE0CF2"/>
    <w:rsid w:val="00FF0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paragraph" w:styleId="Heading1">
    <w:name w:val="heading 1"/>
    <w:basedOn w:val="Normal"/>
    <w:next w:val="Normal"/>
    <w:link w:val="Heading1Char"/>
    <w:qFormat/>
    <w:rsid w:val="003F3984"/>
    <w:pPr>
      <w:keepNext/>
      <w:spacing w:before="240" w:after="60"/>
      <w:outlineLvl w:val="0"/>
    </w:pPr>
    <w:rPr>
      <w:rFonts w:ascii="Arial" w:eastAsia="Times New Roman" w:hAnsi="Arial" w:cs="Arial"/>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 w:type="character" w:customStyle="1" w:styleId="Heading1Char">
    <w:name w:val="Heading 1 Char"/>
    <w:basedOn w:val="DefaultParagraphFont"/>
    <w:link w:val="Heading1"/>
    <w:rsid w:val="003F3984"/>
    <w:rPr>
      <w:rFonts w:ascii="Arial" w:eastAsia="Times New Roman" w:hAnsi="Arial" w:cs="Arial"/>
      <w:b/>
      <w:bCs/>
      <w:kern w:val="32"/>
      <w:sz w:val="32"/>
      <w:szCs w:val="32"/>
      <w:lang w:val="ro-RO"/>
    </w:rPr>
  </w:style>
  <w:style w:type="paragraph" w:styleId="Header">
    <w:name w:val="header"/>
    <w:basedOn w:val="Normal"/>
    <w:link w:val="HeaderChar"/>
    <w:uiPriority w:val="99"/>
    <w:unhideWhenUsed/>
    <w:rsid w:val="007401E8"/>
    <w:pPr>
      <w:tabs>
        <w:tab w:val="center" w:pos="4680"/>
        <w:tab w:val="right" w:pos="9360"/>
      </w:tabs>
    </w:pPr>
  </w:style>
  <w:style w:type="character" w:customStyle="1" w:styleId="HeaderChar">
    <w:name w:val="Header Char"/>
    <w:basedOn w:val="DefaultParagraphFont"/>
    <w:link w:val="Header"/>
    <w:uiPriority w:val="99"/>
    <w:rsid w:val="007401E8"/>
  </w:style>
  <w:style w:type="paragraph" w:styleId="Footer">
    <w:name w:val="footer"/>
    <w:basedOn w:val="Normal"/>
    <w:link w:val="FooterChar"/>
    <w:uiPriority w:val="99"/>
    <w:unhideWhenUsed/>
    <w:rsid w:val="007401E8"/>
    <w:pPr>
      <w:tabs>
        <w:tab w:val="center" w:pos="4680"/>
        <w:tab w:val="right" w:pos="9360"/>
      </w:tabs>
    </w:pPr>
  </w:style>
  <w:style w:type="character" w:customStyle="1" w:styleId="FooterChar">
    <w:name w:val="Footer Char"/>
    <w:basedOn w:val="DefaultParagraphFont"/>
    <w:link w:val="Footer"/>
    <w:uiPriority w:val="99"/>
    <w:rsid w:val="007401E8"/>
  </w:style>
  <w:style w:type="paragraph" w:styleId="Title">
    <w:name w:val="Title"/>
    <w:basedOn w:val="Normal"/>
    <w:next w:val="Normal"/>
    <w:link w:val="TitleChar"/>
    <w:uiPriority w:val="10"/>
    <w:qFormat/>
    <w:rsid w:val="007401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01E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401E8"/>
    <w:rPr>
      <w:rFonts w:ascii="Tahoma" w:hAnsi="Tahoma" w:cs="Tahoma"/>
      <w:sz w:val="16"/>
      <w:szCs w:val="16"/>
    </w:rPr>
  </w:style>
  <w:style w:type="character" w:customStyle="1" w:styleId="BalloonTextChar">
    <w:name w:val="Balloon Text Char"/>
    <w:basedOn w:val="DefaultParagraphFont"/>
    <w:link w:val="BalloonText"/>
    <w:uiPriority w:val="99"/>
    <w:semiHidden/>
    <w:rsid w:val="007401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34BA-46F8-46C0-A52E-8C295CC3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3</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oanar</dc:creator>
  <cp:keywords/>
  <dc:description/>
  <cp:lastModifiedBy>oanar</cp:lastModifiedBy>
  <cp:revision>51</cp:revision>
  <cp:lastPrinted>2018-05-04T11:10:00Z</cp:lastPrinted>
  <dcterms:created xsi:type="dcterms:W3CDTF">2018-03-12T07:45:00Z</dcterms:created>
  <dcterms:modified xsi:type="dcterms:W3CDTF">2018-05-04T11:11:00Z</dcterms:modified>
</cp:coreProperties>
</file>