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Default="001A422D" w:rsidP="001E41B1">
      <w:pPr>
        <w:spacing w:line="312" w:lineRule="auto"/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Default="00100943" w:rsidP="001E41B1">
      <w:pPr>
        <w:spacing w:line="312" w:lineRule="auto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DIRECȚ</w:t>
      </w:r>
      <w:r w:rsidR="001A422D" w:rsidRPr="00BC3414">
        <w:rPr>
          <w:sz w:val="24"/>
          <w:szCs w:val="24"/>
          <w:lang w:val="it-IT"/>
        </w:rPr>
        <w:t xml:space="preserve">IA </w:t>
      </w:r>
      <w:r w:rsidR="000A2499">
        <w:rPr>
          <w:sz w:val="24"/>
          <w:szCs w:val="24"/>
          <w:lang w:val="it-IT"/>
        </w:rPr>
        <w:t>INCUBATOR DE PROIECTE</w:t>
      </w:r>
      <w:r w:rsidR="001A422D" w:rsidRPr="00BC3414">
        <w:rPr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  <w:r w:rsidR="001A422D">
        <w:rPr>
          <w:b/>
          <w:sz w:val="24"/>
          <w:szCs w:val="24"/>
          <w:lang w:val="it-IT"/>
        </w:rPr>
        <w:tab/>
      </w:r>
    </w:p>
    <w:p w:rsidR="001A422D" w:rsidRPr="00BC3414" w:rsidRDefault="000A2499" w:rsidP="001E41B1">
      <w:pPr>
        <w:spacing w:line="312" w:lineRule="auto"/>
        <w:rPr>
          <w:sz w:val="24"/>
          <w:szCs w:val="24"/>
          <w:lang w:val="it-IT"/>
        </w:rPr>
      </w:pPr>
      <w:r>
        <w:rPr>
          <w:sz w:val="24"/>
          <w:szCs w:val="24"/>
          <w:lang w:val="fr-FR"/>
        </w:rPr>
        <w:t>SERVICIUL FINANȚĂRI NERAMBURSABILE</w:t>
      </w:r>
      <w:r w:rsidR="001A422D" w:rsidRPr="00BC3414">
        <w:rPr>
          <w:bCs/>
          <w:sz w:val="24"/>
          <w:szCs w:val="24"/>
        </w:rPr>
        <w:t xml:space="preserve"> </w:t>
      </w:r>
      <w:r w:rsidR="001A422D" w:rsidRPr="00BC3414">
        <w:rPr>
          <w:bCs/>
          <w:sz w:val="24"/>
          <w:szCs w:val="24"/>
        </w:rPr>
        <w:tab/>
      </w:r>
      <w:r w:rsidR="001A422D" w:rsidRPr="00BC3414">
        <w:rPr>
          <w:bCs/>
          <w:sz w:val="24"/>
          <w:szCs w:val="24"/>
        </w:rPr>
        <w:tab/>
      </w:r>
      <w:r w:rsidR="001A422D" w:rsidRPr="00BC3414">
        <w:rPr>
          <w:bCs/>
          <w:sz w:val="24"/>
          <w:szCs w:val="24"/>
        </w:rPr>
        <w:tab/>
      </w:r>
      <w:r w:rsidR="001A422D" w:rsidRPr="00BC3414">
        <w:rPr>
          <w:bCs/>
          <w:sz w:val="24"/>
          <w:szCs w:val="24"/>
        </w:rPr>
        <w:tab/>
      </w:r>
      <w:r w:rsidR="001A422D" w:rsidRPr="00BC3414">
        <w:rPr>
          <w:bCs/>
          <w:sz w:val="24"/>
          <w:szCs w:val="24"/>
        </w:rPr>
        <w:tab/>
      </w:r>
      <w:r w:rsidR="001A422D" w:rsidRPr="00BC3414">
        <w:rPr>
          <w:sz w:val="24"/>
          <w:szCs w:val="24"/>
          <w:lang w:val="fr-FR"/>
        </w:rPr>
        <w:t xml:space="preserve"> </w:t>
      </w: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  <w:r w:rsidRPr="00BC3414">
        <w:rPr>
          <w:sz w:val="24"/>
          <w:szCs w:val="24"/>
          <w:lang w:val="fr-FR"/>
        </w:rPr>
        <w:t xml:space="preserve">                                                                                      </w:t>
      </w:r>
      <w:r w:rsidRPr="00BC3414">
        <w:rPr>
          <w:sz w:val="24"/>
          <w:szCs w:val="24"/>
          <w:lang w:val="fr-FR"/>
        </w:rPr>
        <w:tab/>
      </w:r>
      <w:r w:rsidRPr="00BC3414">
        <w:rPr>
          <w:sz w:val="24"/>
          <w:szCs w:val="24"/>
          <w:lang w:val="fr-FR"/>
        </w:rPr>
        <w:tab/>
      </w:r>
      <w:r w:rsidRPr="00BC3414">
        <w:rPr>
          <w:sz w:val="24"/>
          <w:szCs w:val="24"/>
          <w:lang w:val="fr-FR"/>
        </w:rPr>
        <w:tab/>
      </w:r>
      <w:r w:rsidRPr="00BC3414">
        <w:rPr>
          <w:sz w:val="24"/>
          <w:szCs w:val="24"/>
          <w:lang w:val="fr-FR"/>
        </w:rPr>
        <w:tab/>
        <w:t xml:space="preserve"> </w:t>
      </w:r>
    </w:p>
    <w:p w:rsidR="001A422D" w:rsidRDefault="000A2499" w:rsidP="001E41B1">
      <w:pPr>
        <w:spacing w:line="312" w:lineRule="auto"/>
        <w:rPr>
          <w:sz w:val="24"/>
          <w:szCs w:val="24"/>
        </w:rPr>
      </w:pPr>
      <w:r w:rsidRPr="00430B80">
        <w:rPr>
          <w:sz w:val="24"/>
        </w:rPr>
        <w:t>SC 202</w:t>
      </w:r>
      <w:r>
        <w:rPr>
          <w:sz w:val="24"/>
        </w:rPr>
        <w:t>2</w:t>
      </w:r>
      <w:r w:rsidRPr="00430B80">
        <w:rPr>
          <w:sz w:val="24"/>
        </w:rPr>
        <w:t xml:space="preserve">- </w:t>
      </w:r>
      <w:r w:rsidRPr="00FD5C8A">
        <w:rPr>
          <w:sz w:val="24"/>
        </w:rPr>
        <w:t>15176/20</w:t>
      </w:r>
      <w:r>
        <w:rPr>
          <w:sz w:val="24"/>
        </w:rPr>
        <w:t>.06.2022</w:t>
      </w:r>
      <w:r w:rsidR="001A422D" w:rsidRPr="00BC3414">
        <w:rPr>
          <w:sz w:val="24"/>
          <w:szCs w:val="24"/>
        </w:rPr>
        <w:t xml:space="preserve">  </w:t>
      </w:r>
    </w:p>
    <w:p w:rsidR="00EB19E1" w:rsidRPr="00BC3414" w:rsidRDefault="00EB19E1" w:rsidP="001E41B1">
      <w:pPr>
        <w:spacing w:line="312" w:lineRule="auto"/>
        <w:rPr>
          <w:sz w:val="24"/>
          <w:szCs w:val="24"/>
        </w:rPr>
      </w:pPr>
    </w:p>
    <w:p w:rsidR="001A422D" w:rsidRPr="00BC3414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APORT DE SPECIALITATE</w:t>
      </w:r>
    </w:p>
    <w:p w:rsidR="001A422D" w:rsidRPr="00BC3414" w:rsidRDefault="006D3AC8" w:rsidP="002976C4">
      <w:pPr>
        <w:jc w:val="center"/>
        <w:rPr>
          <w:sz w:val="24"/>
          <w:szCs w:val="24"/>
        </w:rPr>
      </w:pPr>
      <w:r>
        <w:rPr>
          <w:b/>
          <w:sz w:val="24"/>
        </w:rPr>
        <w:t>p</w:t>
      </w:r>
      <w:r w:rsidR="004302C1" w:rsidRPr="004E07C5">
        <w:rPr>
          <w:b/>
          <w:sz w:val="24"/>
        </w:rPr>
        <w:t xml:space="preserve">rivind aprobarea </w:t>
      </w:r>
      <w:r>
        <w:rPr>
          <w:b/>
          <w:sz w:val="24"/>
        </w:rPr>
        <w:t>proiectului</w:t>
      </w:r>
      <w:r w:rsidR="004302C1" w:rsidRPr="004E07C5">
        <w:rPr>
          <w:b/>
          <w:sz w:val="24"/>
        </w:rPr>
        <w:t xml:space="preserve"> </w:t>
      </w:r>
      <w:r w:rsidR="004302C1" w:rsidRPr="003F5E29">
        <w:rPr>
          <w:b/>
          <w:sz w:val="24"/>
        </w:rPr>
        <w:t>„Reabilitare termic</w:t>
      </w:r>
      <w:r>
        <w:rPr>
          <w:b/>
          <w:sz w:val="24"/>
        </w:rPr>
        <w:t>ă</w:t>
      </w:r>
      <w:r w:rsidR="004302C1" w:rsidRPr="003F5E29">
        <w:rPr>
          <w:b/>
          <w:sz w:val="24"/>
        </w:rPr>
        <w:t xml:space="preserve"> corp cl</w:t>
      </w:r>
      <w:r>
        <w:rPr>
          <w:b/>
          <w:sz w:val="24"/>
        </w:rPr>
        <w:t>ădire Gră</w:t>
      </w:r>
      <w:r w:rsidR="004302C1" w:rsidRPr="003F5E29">
        <w:rPr>
          <w:b/>
          <w:sz w:val="24"/>
        </w:rPr>
        <w:t>dini</w:t>
      </w:r>
      <w:r>
        <w:rPr>
          <w:b/>
          <w:sz w:val="24"/>
        </w:rPr>
        <w:t>ț</w:t>
      </w:r>
      <w:r w:rsidR="004302C1" w:rsidRPr="003F5E29">
        <w:rPr>
          <w:b/>
          <w:sz w:val="24"/>
        </w:rPr>
        <w:t>a PP nr. 6, str.</w:t>
      </w:r>
      <w:r>
        <w:rPr>
          <w:b/>
          <w:sz w:val="24"/>
        </w:rPr>
        <w:t>Ț</w:t>
      </w:r>
      <w:r w:rsidR="004302C1" w:rsidRPr="003F5E29">
        <w:rPr>
          <w:b/>
          <w:sz w:val="24"/>
        </w:rPr>
        <w:t>epe</w:t>
      </w:r>
      <w:r>
        <w:rPr>
          <w:b/>
          <w:sz w:val="24"/>
        </w:rPr>
        <w:t>ș</w:t>
      </w:r>
      <w:r w:rsidR="004302C1" w:rsidRPr="003F5E29">
        <w:rPr>
          <w:b/>
          <w:sz w:val="24"/>
        </w:rPr>
        <w:t xml:space="preserve"> Vod</w:t>
      </w:r>
      <w:r>
        <w:rPr>
          <w:b/>
          <w:sz w:val="24"/>
        </w:rPr>
        <w:t>ă</w:t>
      </w:r>
      <w:r w:rsidR="004302C1" w:rsidRPr="003F5E29">
        <w:rPr>
          <w:b/>
          <w:sz w:val="24"/>
        </w:rPr>
        <w:t xml:space="preserve">  (Ismail) nr. 17”</w:t>
      </w:r>
      <w:r w:rsidR="004302C1" w:rsidRPr="004E07C5">
        <w:rPr>
          <w:b/>
          <w:sz w:val="24"/>
        </w:rPr>
        <w:t xml:space="preserve">, </w:t>
      </w:r>
      <w:r w:rsidR="00100943">
        <w:rPr>
          <w:b/>
          <w:sz w:val="24"/>
        </w:rPr>
        <w:t>cod SMIS</w:t>
      </w:r>
      <w:r w:rsidR="004302C1" w:rsidRPr="004E07C5">
        <w:rPr>
          <w:b/>
          <w:sz w:val="24"/>
        </w:rPr>
        <w:t xml:space="preserve"> </w:t>
      </w:r>
      <w:r w:rsidR="004302C1">
        <w:rPr>
          <w:b/>
          <w:sz w:val="24"/>
        </w:rPr>
        <w:t>155411</w:t>
      </w:r>
      <w:r w:rsidR="004302C1" w:rsidRPr="004E07C5">
        <w:rPr>
          <w:b/>
          <w:sz w:val="24"/>
        </w:rPr>
        <w:t xml:space="preserve">, şi a cheltuielilor </w:t>
      </w:r>
      <w:r>
        <w:rPr>
          <w:b/>
          <w:sz w:val="24"/>
        </w:rPr>
        <w:t>legate de proiect în vederea finanțării prin POR 2014-2020, Axa prioritară 9</w:t>
      </w:r>
      <w:r w:rsidR="001A422D" w:rsidRPr="00250855">
        <w:rPr>
          <w:b/>
          <w:bCs/>
        </w:rPr>
        <w:br/>
      </w:r>
    </w:p>
    <w:p w:rsidR="00BE2C58" w:rsidRDefault="00BE2C58" w:rsidP="00BE2C58">
      <w:pPr>
        <w:ind w:firstLine="540"/>
        <w:jc w:val="both"/>
        <w:rPr>
          <w:sz w:val="24"/>
          <w:szCs w:val="24"/>
        </w:rPr>
      </w:pPr>
      <w:r w:rsidRPr="00BE2C58">
        <w:rPr>
          <w:sz w:val="24"/>
          <w:szCs w:val="24"/>
        </w:rPr>
        <w:t>Având în</w:t>
      </w:r>
      <w:r w:rsidR="00FE657C">
        <w:rPr>
          <w:sz w:val="24"/>
          <w:szCs w:val="24"/>
        </w:rPr>
        <w:t xml:space="preserve"> vedere Referatul de aprobare a</w:t>
      </w:r>
      <w:r w:rsidRPr="00BE2C58">
        <w:rPr>
          <w:sz w:val="24"/>
          <w:szCs w:val="24"/>
        </w:rPr>
        <w:t xml:space="preserve"> proiectului de hotărâre  al Primarului Municipiului Timișoara și Proiectul de hotărâre privind</w:t>
      </w:r>
      <w:r w:rsidRPr="00BE2C58">
        <w:t xml:space="preserve"> </w:t>
      </w:r>
      <w:r w:rsidRPr="00BE2C58">
        <w:rPr>
          <w:sz w:val="24"/>
          <w:szCs w:val="24"/>
        </w:rPr>
        <w:t xml:space="preserve">aprobarea </w:t>
      </w:r>
      <w:r w:rsidR="006D3AC8">
        <w:rPr>
          <w:sz w:val="24"/>
          <w:szCs w:val="24"/>
        </w:rPr>
        <w:t>proiectului</w:t>
      </w:r>
      <w:r w:rsidRPr="00BE2C58">
        <w:rPr>
          <w:sz w:val="24"/>
          <w:szCs w:val="24"/>
        </w:rPr>
        <w:t xml:space="preserve"> </w:t>
      </w:r>
      <w:r w:rsidR="004302C1">
        <w:rPr>
          <w:sz w:val="24"/>
          <w:lang w:val="en-US"/>
        </w:rPr>
        <w:t>“</w:t>
      </w:r>
      <w:r w:rsidR="004302C1" w:rsidRPr="003F5E29">
        <w:rPr>
          <w:sz w:val="24"/>
        </w:rPr>
        <w:t>Reabilitare termic</w:t>
      </w:r>
      <w:r w:rsidR="006D3AC8">
        <w:rPr>
          <w:sz w:val="24"/>
        </w:rPr>
        <w:t>ă</w:t>
      </w:r>
      <w:r w:rsidR="004302C1" w:rsidRPr="003F5E29">
        <w:rPr>
          <w:sz w:val="24"/>
        </w:rPr>
        <w:t xml:space="preserve"> corp cl</w:t>
      </w:r>
      <w:r w:rsidR="006D3AC8">
        <w:rPr>
          <w:sz w:val="24"/>
        </w:rPr>
        <w:t>ădire Grădiniț</w:t>
      </w:r>
      <w:r w:rsidR="004302C1" w:rsidRPr="003F5E29">
        <w:rPr>
          <w:sz w:val="24"/>
        </w:rPr>
        <w:t>a PP nr. 6, str.</w:t>
      </w:r>
      <w:r w:rsidR="006D3AC8">
        <w:rPr>
          <w:sz w:val="24"/>
        </w:rPr>
        <w:t>Ț</w:t>
      </w:r>
      <w:r w:rsidR="004302C1" w:rsidRPr="003F5E29">
        <w:rPr>
          <w:sz w:val="24"/>
        </w:rPr>
        <w:t>epe</w:t>
      </w:r>
      <w:r w:rsidR="006D3AC8">
        <w:rPr>
          <w:sz w:val="24"/>
        </w:rPr>
        <w:t>ș</w:t>
      </w:r>
      <w:r w:rsidR="004302C1" w:rsidRPr="003F5E29">
        <w:rPr>
          <w:sz w:val="24"/>
        </w:rPr>
        <w:t xml:space="preserve"> Vod</w:t>
      </w:r>
      <w:r w:rsidR="006D3AC8">
        <w:rPr>
          <w:sz w:val="24"/>
        </w:rPr>
        <w:t>ă</w:t>
      </w:r>
      <w:r w:rsidR="004302C1" w:rsidRPr="003F5E29">
        <w:rPr>
          <w:sz w:val="24"/>
        </w:rPr>
        <w:t xml:space="preserve">  (Ismail) nr. 17</w:t>
      </w:r>
      <w:r w:rsidR="004302C1" w:rsidRPr="00276F14">
        <w:rPr>
          <w:sz w:val="24"/>
        </w:rPr>
        <w:t xml:space="preserve">”, </w:t>
      </w:r>
      <w:r w:rsidR="00100943">
        <w:rPr>
          <w:sz w:val="24"/>
        </w:rPr>
        <w:t>cod SMIS</w:t>
      </w:r>
      <w:r w:rsidR="004302C1" w:rsidRPr="00276F14">
        <w:rPr>
          <w:sz w:val="24"/>
        </w:rPr>
        <w:t xml:space="preserve"> </w:t>
      </w:r>
      <w:r w:rsidR="004302C1">
        <w:rPr>
          <w:sz w:val="24"/>
        </w:rPr>
        <w:t>155411</w:t>
      </w:r>
      <w:r w:rsidRPr="00BE2C58">
        <w:rPr>
          <w:sz w:val="24"/>
          <w:szCs w:val="24"/>
        </w:rPr>
        <w:t xml:space="preserve">, şi a </w:t>
      </w:r>
      <w:r w:rsidR="006D3AC8" w:rsidRPr="006D3AC8">
        <w:rPr>
          <w:sz w:val="24"/>
          <w:szCs w:val="24"/>
        </w:rPr>
        <w:t>cheltuielilor legate de proiect în vederea finanțării prin POR 2014-2020, Axa prioritară 9</w:t>
      </w:r>
      <w:r w:rsidRPr="00BE2C58">
        <w:rPr>
          <w:sz w:val="24"/>
          <w:szCs w:val="24"/>
        </w:rPr>
        <w:t xml:space="preserve">,  </w:t>
      </w:r>
    </w:p>
    <w:p w:rsidR="00BE2C58" w:rsidRPr="00BE2C58" w:rsidRDefault="00BE2C58" w:rsidP="00BE2C58">
      <w:pPr>
        <w:ind w:firstLine="540"/>
        <w:jc w:val="both"/>
        <w:rPr>
          <w:sz w:val="24"/>
          <w:szCs w:val="24"/>
        </w:rPr>
      </w:pPr>
      <w:r w:rsidRPr="00BE2C58">
        <w:rPr>
          <w:sz w:val="24"/>
          <w:szCs w:val="24"/>
        </w:rPr>
        <w:t>Facem următoarele precizări:</w:t>
      </w:r>
    </w:p>
    <w:p w:rsidR="00BE2C58" w:rsidRDefault="00BE2C58" w:rsidP="00AA385D">
      <w:pPr>
        <w:ind w:firstLine="540"/>
        <w:jc w:val="both"/>
        <w:rPr>
          <w:sz w:val="24"/>
          <w:szCs w:val="24"/>
        </w:rPr>
      </w:pPr>
    </w:p>
    <w:p w:rsidR="001A422D" w:rsidRDefault="001A422D" w:rsidP="00AA385D">
      <w:pPr>
        <w:ind w:firstLine="540"/>
        <w:jc w:val="both"/>
        <w:rPr>
          <w:color w:val="FF0000"/>
          <w:sz w:val="24"/>
          <w:szCs w:val="24"/>
        </w:rPr>
      </w:pPr>
      <w:r w:rsidRPr="00BC3414">
        <w:rPr>
          <w:sz w:val="24"/>
          <w:szCs w:val="24"/>
        </w:rPr>
        <w:t>Pentru obiectivul de investi</w:t>
      </w:r>
      <w:r>
        <w:rPr>
          <w:sz w:val="24"/>
          <w:szCs w:val="24"/>
        </w:rPr>
        <w:t>ţ</w:t>
      </w:r>
      <w:r w:rsidRPr="00BC3414">
        <w:rPr>
          <w:sz w:val="24"/>
          <w:szCs w:val="24"/>
        </w:rPr>
        <w:t xml:space="preserve">ii </w:t>
      </w:r>
      <w:r w:rsidR="006D3AC8">
        <w:rPr>
          <w:sz w:val="24"/>
          <w:szCs w:val="24"/>
        </w:rPr>
        <w:t xml:space="preserve">din cadrul proiectului </w:t>
      </w:r>
      <w:r w:rsidR="004302C1" w:rsidRPr="004302C1">
        <w:rPr>
          <w:b/>
          <w:sz w:val="24"/>
          <w:szCs w:val="24"/>
          <w:lang w:val="en-US"/>
        </w:rPr>
        <w:t>“</w:t>
      </w:r>
      <w:r w:rsidR="006D3AC8">
        <w:rPr>
          <w:b/>
          <w:sz w:val="24"/>
          <w:szCs w:val="24"/>
        </w:rPr>
        <w:t>Reabilitare termică corp</w:t>
      </w:r>
      <w:r w:rsidR="004302C1" w:rsidRPr="004302C1">
        <w:rPr>
          <w:b/>
          <w:sz w:val="24"/>
          <w:szCs w:val="24"/>
        </w:rPr>
        <w:t xml:space="preserve"> </w:t>
      </w:r>
      <w:r w:rsidR="006D3AC8" w:rsidRPr="003F5E29">
        <w:rPr>
          <w:b/>
          <w:sz w:val="24"/>
        </w:rPr>
        <w:t>cl</w:t>
      </w:r>
      <w:r w:rsidR="006D3AC8">
        <w:rPr>
          <w:b/>
          <w:sz w:val="24"/>
        </w:rPr>
        <w:t>ădire Gră</w:t>
      </w:r>
      <w:r w:rsidR="006D3AC8" w:rsidRPr="003F5E29">
        <w:rPr>
          <w:b/>
          <w:sz w:val="24"/>
        </w:rPr>
        <w:t>dini</w:t>
      </w:r>
      <w:r w:rsidR="006D3AC8">
        <w:rPr>
          <w:b/>
          <w:sz w:val="24"/>
        </w:rPr>
        <w:t>ț</w:t>
      </w:r>
      <w:r w:rsidR="006D3AC8" w:rsidRPr="003F5E29">
        <w:rPr>
          <w:b/>
          <w:sz w:val="24"/>
        </w:rPr>
        <w:t>a PP nr. 6, str.</w:t>
      </w:r>
      <w:r w:rsidR="006D3AC8">
        <w:rPr>
          <w:b/>
          <w:sz w:val="24"/>
        </w:rPr>
        <w:t>Ț</w:t>
      </w:r>
      <w:r w:rsidR="006D3AC8" w:rsidRPr="003F5E29">
        <w:rPr>
          <w:b/>
          <w:sz w:val="24"/>
        </w:rPr>
        <w:t>epe</w:t>
      </w:r>
      <w:r w:rsidR="006D3AC8">
        <w:rPr>
          <w:b/>
          <w:sz w:val="24"/>
        </w:rPr>
        <w:t>ș</w:t>
      </w:r>
      <w:r w:rsidR="006D3AC8" w:rsidRPr="003F5E29">
        <w:rPr>
          <w:b/>
          <w:sz w:val="24"/>
        </w:rPr>
        <w:t xml:space="preserve"> Vod</w:t>
      </w:r>
      <w:r w:rsidR="006D3AC8">
        <w:rPr>
          <w:b/>
          <w:sz w:val="24"/>
        </w:rPr>
        <w:t>ă</w:t>
      </w:r>
      <w:r w:rsidR="006D3AC8" w:rsidRPr="003F5E29">
        <w:rPr>
          <w:b/>
          <w:sz w:val="24"/>
        </w:rPr>
        <w:t xml:space="preserve">  (Ismail) nr. 17”</w:t>
      </w:r>
      <w:r>
        <w:rPr>
          <w:b/>
          <w:sz w:val="24"/>
          <w:szCs w:val="24"/>
        </w:rPr>
        <w:t xml:space="preserve"> </w:t>
      </w:r>
      <w:r w:rsidRPr="00BC3414">
        <w:rPr>
          <w:bCs/>
          <w:sz w:val="24"/>
          <w:szCs w:val="24"/>
        </w:rPr>
        <w:t xml:space="preserve">a fost </w:t>
      </w:r>
      <w:r>
        <w:rPr>
          <w:bCs/>
          <w:sz w:val="24"/>
          <w:szCs w:val="24"/>
        </w:rPr>
        <w:t>î</w:t>
      </w:r>
      <w:r w:rsidRPr="00BC3414">
        <w:rPr>
          <w:bCs/>
          <w:sz w:val="24"/>
          <w:szCs w:val="24"/>
        </w:rPr>
        <w:t>ntocmit</w:t>
      </w:r>
      <w:r w:rsidR="006D3AC8">
        <w:rPr>
          <w:bCs/>
          <w:sz w:val="24"/>
          <w:szCs w:val="24"/>
        </w:rPr>
        <w:t>ă</w:t>
      </w:r>
      <w:r w:rsidRPr="00BC3414">
        <w:rPr>
          <w:bCs/>
          <w:sz w:val="24"/>
          <w:szCs w:val="24"/>
        </w:rPr>
        <w:t xml:space="preserve"> documenta</w:t>
      </w:r>
      <w:r>
        <w:rPr>
          <w:bCs/>
          <w:sz w:val="24"/>
          <w:szCs w:val="24"/>
        </w:rPr>
        <w:t>ţ</w:t>
      </w:r>
      <w:r w:rsidR="006D3AC8">
        <w:rPr>
          <w:bCs/>
          <w:sz w:val="24"/>
          <w:szCs w:val="24"/>
        </w:rPr>
        <w:t>ia tehnico-economică</w:t>
      </w:r>
      <w:r w:rsidR="004302C1">
        <w:rPr>
          <w:bCs/>
          <w:sz w:val="24"/>
          <w:szCs w:val="24"/>
        </w:rPr>
        <w:t xml:space="preserve"> – faza D.A.L.I.</w:t>
      </w:r>
      <w:r w:rsidRPr="00BC3414">
        <w:rPr>
          <w:bCs/>
          <w:sz w:val="24"/>
          <w:szCs w:val="24"/>
        </w:rPr>
        <w:t xml:space="preserve"> de c</w:t>
      </w:r>
      <w:r>
        <w:rPr>
          <w:bCs/>
          <w:sz w:val="24"/>
          <w:szCs w:val="24"/>
        </w:rPr>
        <w:t>ă</w:t>
      </w:r>
      <w:r w:rsidRPr="00BC3414">
        <w:rPr>
          <w:bCs/>
          <w:sz w:val="24"/>
          <w:szCs w:val="24"/>
        </w:rPr>
        <w:t>tre proiectantu</w:t>
      </w:r>
      <w:r>
        <w:rPr>
          <w:bCs/>
          <w:sz w:val="24"/>
          <w:szCs w:val="24"/>
        </w:rPr>
        <w:t>l</w:t>
      </w:r>
      <w:r w:rsidRPr="00BC3414">
        <w:rPr>
          <w:bCs/>
          <w:sz w:val="24"/>
          <w:szCs w:val="24"/>
        </w:rPr>
        <w:t xml:space="preserve">  </w:t>
      </w:r>
      <w:r w:rsidRPr="0013446C">
        <w:rPr>
          <w:sz w:val="24"/>
          <w:szCs w:val="24"/>
          <w:lang w:val="fr-FR"/>
        </w:rPr>
        <w:t>S.C. «</w:t>
      </w:r>
      <w:r w:rsidR="004302C1" w:rsidRPr="0013446C">
        <w:rPr>
          <w:sz w:val="24"/>
          <w:szCs w:val="24"/>
          <w:lang w:val="fr-FR"/>
        </w:rPr>
        <w:t>Hentza Business</w:t>
      </w:r>
      <w:r w:rsidRPr="0013446C">
        <w:rPr>
          <w:sz w:val="24"/>
          <w:szCs w:val="24"/>
          <w:lang w:val="fr-FR"/>
        </w:rPr>
        <w:t>» S.R.L</w:t>
      </w:r>
      <w:r w:rsidRPr="00BC3414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>î</w:t>
      </w:r>
      <w:r w:rsidRPr="00BC3414">
        <w:rPr>
          <w:sz w:val="24"/>
          <w:szCs w:val="24"/>
          <w:lang w:val="fr-FR"/>
        </w:rPr>
        <w:t xml:space="preserve">n baza </w:t>
      </w:r>
      <w:r w:rsidRPr="00BC3414">
        <w:rPr>
          <w:sz w:val="24"/>
          <w:szCs w:val="24"/>
        </w:rPr>
        <w:t xml:space="preserve">Contractului de </w:t>
      </w:r>
      <w:r w:rsidRPr="003E6200">
        <w:rPr>
          <w:sz w:val="24"/>
          <w:szCs w:val="24"/>
        </w:rPr>
        <w:t xml:space="preserve">proiectare nr. </w:t>
      </w:r>
      <w:r w:rsidR="004302C1">
        <w:rPr>
          <w:sz w:val="24"/>
          <w:szCs w:val="24"/>
        </w:rPr>
        <w:t>100</w:t>
      </w:r>
      <w:r w:rsidRPr="003E6200">
        <w:rPr>
          <w:sz w:val="24"/>
          <w:szCs w:val="24"/>
        </w:rPr>
        <w:t>/</w:t>
      </w:r>
      <w:r w:rsidR="004302C1">
        <w:rPr>
          <w:sz w:val="24"/>
          <w:szCs w:val="24"/>
        </w:rPr>
        <w:t>02.06.2020</w:t>
      </w:r>
      <w:r w:rsidRPr="003E6200">
        <w:rPr>
          <w:sz w:val="24"/>
          <w:szCs w:val="24"/>
        </w:rPr>
        <w:t>.</w:t>
      </w:r>
      <w:r w:rsidRPr="00C762CB">
        <w:rPr>
          <w:color w:val="FF0000"/>
          <w:sz w:val="24"/>
          <w:szCs w:val="24"/>
        </w:rPr>
        <w:t xml:space="preserve"> </w:t>
      </w:r>
    </w:p>
    <w:p w:rsidR="00B16C97" w:rsidRPr="00B16C97" w:rsidRDefault="00B16C97" w:rsidP="00B16C97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D</w:t>
      </w:r>
      <w:r w:rsidR="001A422D" w:rsidRPr="00AA385D">
        <w:rPr>
          <w:sz w:val="24"/>
          <w:szCs w:val="24"/>
        </w:rPr>
        <w:t>ocumentaţia tehnico-economica</w:t>
      </w:r>
      <w:r>
        <w:rPr>
          <w:sz w:val="24"/>
          <w:szCs w:val="24"/>
        </w:rPr>
        <w:t xml:space="preserve"> a proiectului -</w:t>
      </w:r>
      <w:r w:rsidR="001A422D" w:rsidRPr="00AA385D">
        <w:rPr>
          <w:sz w:val="24"/>
          <w:szCs w:val="24"/>
        </w:rPr>
        <w:t xml:space="preserve"> faza </w:t>
      </w:r>
      <w:r w:rsidR="00936238">
        <w:rPr>
          <w:sz w:val="24"/>
          <w:szCs w:val="24"/>
        </w:rPr>
        <w:t>DALI</w:t>
      </w:r>
      <w:r w:rsidR="001A422D" w:rsidRPr="00AA385D">
        <w:rPr>
          <w:sz w:val="24"/>
          <w:szCs w:val="24"/>
        </w:rPr>
        <w:t xml:space="preserve">, </w:t>
      </w:r>
      <w:r w:rsidR="00936238">
        <w:rPr>
          <w:sz w:val="24"/>
          <w:szCs w:val="24"/>
        </w:rPr>
        <w:t xml:space="preserve">devizul general și </w:t>
      </w:r>
      <w:r w:rsidR="001A422D" w:rsidRPr="00AA385D">
        <w:rPr>
          <w:sz w:val="24"/>
          <w:szCs w:val="24"/>
        </w:rPr>
        <w:t>indicatorii tehnico-economici</w:t>
      </w:r>
      <w:r>
        <w:rPr>
          <w:sz w:val="24"/>
          <w:szCs w:val="24"/>
        </w:rPr>
        <w:t xml:space="preserve"> s-au aprobat p</w:t>
      </w:r>
      <w:r w:rsidRPr="00AA385D">
        <w:rPr>
          <w:sz w:val="24"/>
          <w:szCs w:val="24"/>
        </w:rPr>
        <w:t xml:space="preserve">rin HCL nr. </w:t>
      </w:r>
      <w:r>
        <w:rPr>
          <w:sz w:val="24"/>
          <w:szCs w:val="24"/>
        </w:rPr>
        <w:t>95</w:t>
      </w:r>
      <w:r w:rsidRPr="00AA385D">
        <w:rPr>
          <w:sz w:val="24"/>
          <w:szCs w:val="24"/>
        </w:rPr>
        <w:t>/3</w:t>
      </w:r>
      <w:r>
        <w:rPr>
          <w:sz w:val="24"/>
          <w:szCs w:val="24"/>
        </w:rPr>
        <w:t>0</w:t>
      </w:r>
      <w:r w:rsidRPr="00AA385D">
        <w:rPr>
          <w:sz w:val="24"/>
          <w:szCs w:val="24"/>
        </w:rPr>
        <w:t>.03.202</w:t>
      </w:r>
      <w:r>
        <w:rPr>
          <w:sz w:val="24"/>
          <w:szCs w:val="24"/>
        </w:rPr>
        <w:t>2, urmând ca această hotărâre să fie modificată printr-o h</w:t>
      </w:r>
      <w:r w:rsidRPr="00B16C97"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>tarâre de aprobare a documentaț</w:t>
      </w:r>
      <w:r w:rsidRPr="00B16C97">
        <w:rPr>
          <w:sz w:val="24"/>
          <w:szCs w:val="24"/>
          <w:lang w:val="en-US"/>
        </w:rPr>
        <w:t xml:space="preserve">iei tehnico-economice a proiectului </w:t>
      </w:r>
      <w:r>
        <w:rPr>
          <w:sz w:val="24"/>
          <w:szCs w:val="24"/>
          <w:lang w:val="en-US"/>
        </w:rPr>
        <w:t>ș</w:t>
      </w:r>
      <w:r w:rsidRPr="00B16C97">
        <w:rPr>
          <w:sz w:val="24"/>
          <w:szCs w:val="24"/>
          <w:lang w:val="en-US"/>
        </w:rPr>
        <w:t>i a indicatorilor tehnico-economici</w:t>
      </w:r>
      <w:r>
        <w:rPr>
          <w:sz w:val="24"/>
          <w:szCs w:val="24"/>
          <w:lang w:val="en-US"/>
        </w:rPr>
        <w:t>, inclusiv a anexei privind descrierea sumară a investiției, corelată</w:t>
      </w:r>
    </w:p>
    <w:p w:rsidR="00B16C97" w:rsidRPr="00B16C97" w:rsidRDefault="00B16C97" w:rsidP="00B16C97">
      <w:pPr>
        <w:jc w:val="both"/>
        <w:rPr>
          <w:sz w:val="24"/>
          <w:szCs w:val="24"/>
          <w:lang w:val="en-US"/>
        </w:rPr>
      </w:pPr>
      <w:r w:rsidRPr="00B16C97">
        <w:rPr>
          <w:sz w:val="24"/>
          <w:szCs w:val="24"/>
          <w:lang w:val="en-US"/>
        </w:rPr>
        <w:t>cu investi</w:t>
      </w:r>
      <w:r>
        <w:rPr>
          <w:sz w:val="24"/>
          <w:szCs w:val="24"/>
          <w:lang w:val="en-US"/>
        </w:rPr>
        <w:t>ț</w:t>
      </w:r>
      <w:r w:rsidRPr="00B16C97">
        <w:rPr>
          <w:sz w:val="24"/>
          <w:szCs w:val="24"/>
          <w:lang w:val="en-US"/>
        </w:rPr>
        <w:t>ia si în conformitate cu toate cerin</w:t>
      </w:r>
      <w:r>
        <w:rPr>
          <w:sz w:val="24"/>
          <w:szCs w:val="24"/>
          <w:lang w:val="en-US"/>
        </w:rPr>
        <w:t>ț</w:t>
      </w:r>
      <w:r w:rsidRPr="00B16C97">
        <w:rPr>
          <w:sz w:val="24"/>
          <w:szCs w:val="24"/>
          <w:lang w:val="en-US"/>
        </w:rPr>
        <w:t>ele prev</w:t>
      </w:r>
      <w:r>
        <w:rPr>
          <w:sz w:val="24"/>
          <w:szCs w:val="24"/>
          <w:lang w:val="en-US"/>
        </w:rPr>
        <w:t>ă</w:t>
      </w:r>
      <w:r w:rsidRPr="00B16C97">
        <w:rPr>
          <w:sz w:val="24"/>
          <w:szCs w:val="24"/>
          <w:lang w:val="en-US"/>
        </w:rPr>
        <w:t>zute de ghidul specific, sec</w:t>
      </w:r>
      <w:r>
        <w:rPr>
          <w:sz w:val="24"/>
          <w:szCs w:val="24"/>
          <w:lang w:val="en-US"/>
        </w:rPr>
        <w:t>ț</w:t>
      </w:r>
      <w:r w:rsidRPr="00B16C97">
        <w:rPr>
          <w:sz w:val="24"/>
          <w:szCs w:val="24"/>
          <w:lang w:val="en-US"/>
        </w:rPr>
        <w:t>iunea 5.3.1 Anexele la depunerea cererii de</w:t>
      </w:r>
      <w:r>
        <w:rPr>
          <w:sz w:val="24"/>
          <w:szCs w:val="24"/>
          <w:lang w:val="en-US"/>
        </w:rPr>
        <w:t xml:space="preserve"> </w:t>
      </w:r>
      <w:r w:rsidRPr="00B16C97">
        <w:rPr>
          <w:sz w:val="24"/>
          <w:szCs w:val="24"/>
          <w:lang w:val="en-US"/>
        </w:rPr>
        <w:t>finan</w:t>
      </w:r>
      <w:r>
        <w:rPr>
          <w:sz w:val="24"/>
          <w:szCs w:val="24"/>
          <w:lang w:val="en-US"/>
        </w:rPr>
        <w:t>ț</w:t>
      </w:r>
      <w:r w:rsidRPr="00B16C97">
        <w:rPr>
          <w:sz w:val="24"/>
          <w:szCs w:val="24"/>
          <w:lang w:val="en-US"/>
        </w:rPr>
        <w:t>are, categoriile 1-3 de solicitan</w:t>
      </w:r>
      <w:r>
        <w:rPr>
          <w:sz w:val="24"/>
          <w:szCs w:val="24"/>
          <w:lang w:val="en-US"/>
        </w:rPr>
        <w:t>ți eligibili, punctul 12.</w:t>
      </w:r>
    </w:p>
    <w:p w:rsidR="00B16C97" w:rsidRPr="004028BF" w:rsidRDefault="00FC5F6E" w:rsidP="00B42779">
      <w:pPr>
        <w:ind w:firstLine="540"/>
        <w:jc w:val="both"/>
        <w:rPr>
          <w:rFonts w:eastAsia="Calibri"/>
          <w:color w:val="000000"/>
          <w:sz w:val="24"/>
          <w:lang w:val="en-US"/>
        </w:rPr>
      </w:pPr>
      <w:r>
        <w:rPr>
          <w:bCs/>
          <w:color w:val="000000"/>
          <w:sz w:val="24"/>
          <w:szCs w:val="24"/>
        </w:rPr>
        <w:t>În data de 28.04.2022, p</w:t>
      </w:r>
      <w:r w:rsidR="001A422D" w:rsidRPr="00C762CB">
        <w:rPr>
          <w:bCs/>
          <w:color w:val="000000"/>
          <w:sz w:val="24"/>
          <w:szCs w:val="24"/>
        </w:rPr>
        <w:t xml:space="preserve">roiectul a fost depus </w:t>
      </w:r>
      <w:r w:rsidR="00F65BEE">
        <w:rPr>
          <w:bCs/>
          <w:color w:val="000000"/>
          <w:sz w:val="24"/>
          <w:szCs w:val="24"/>
        </w:rPr>
        <w:t>î</w:t>
      </w:r>
      <w:r w:rsidR="001A422D" w:rsidRPr="00C762CB">
        <w:rPr>
          <w:bCs/>
          <w:color w:val="000000"/>
          <w:sz w:val="24"/>
          <w:szCs w:val="24"/>
        </w:rPr>
        <w:t>n vederea obţinerii finan</w:t>
      </w:r>
      <w:r w:rsidR="001A422D">
        <w:rPr>
          <w:bCs/>
          <w:color w:val="000000"/>
          <w:sz w:val="24"/>
          <w:szCs w:val="24"/>
        </w:rPr>
        <w:t>ţă</w:t>
      </w:r>
      <w:r w:rsidR="006D3AC8">
        <w:rPr>
          <w:bCs/>
          <w:color w:val="000000"/>
          <w:sz w:val="24"/>
          <w:szCs w:val="24"/>
        </w:rPr>
        <w:t>rii nerambursabile î</w:t>
      </w:r>
      <w:r w:rsidR="001A422D">
        <w:rPr>
          <w:bCs/>
          <w:color w:val="000000"/>
          <w:sz w:val="24"/>
          <w:szCs w:val="24"/>
        </w:rPr>
        <w:t>n cadrul POR 2014-2020, apelul</w:t>
      </w:r>
      <w:r w:rsidR="001A422D" w:rsidRPr="00C762CB">
        <w:rPr>
          <w:bCs/>
          <w:color w:val="000000"/>
          <w:sz w:val="24"/>
          <w:szCs w:val="24"/>
        </w:rPr>
        <w:t xml:space="preserve"> </w:t>
      </w:r>
      <w:r w:rsidR="00B16C97" w:rsidRPr="000B3CE3">
        <w:rPr>
          <w:rFonts w:eastAsia="Calibri"/>
          <w:color w:val="000000"/>
          <w:sz w:val="24"/>
          <w:lang w:val="en-US"/>
        </w:rPr>
        <w:t>POR/722/9/1/1/Reducerea numărului de persoane aflate în risc de sărăcie și excluziune socială, prin măsuri integrate</w:t>
      </w:r>
      <w:r w:rsidR="00B16C97">
        <w:rPr>
          <w:rFonts w:eastAsia="Calibri"/>
          <w:color w:val="000000"/>
          <w:sz w:val="24"/>
          <w:lang w:val="en-US"/>
        </w:rPr>
        <w:t>, cu nr. de î</w:t>
      </w:r>
      <w:r w:rsidR="00B16C97" w:rsidRPr="007B1BFD">
        <w:rPr>
          <w:rFonts w:eastAsia="Calibri"/>
          <w:color w:val="000000"/>
          <w:sz w:val="24"/>
          <w:lang w:val="en-US"/>
        </w:rPr>
        <w:t xml:space="preserve">nregistrare </w:t>
      </w:r>
      <w:r w:rsidR="00B16C97" w:rsidRPr="00217F34">
        <w:rPr>
          <w:rFonts w:eastAsia="Calibri"/>
          <w:color w:val="000000"/>
          <w:sz w:val="24"/>
          <w:lang w:val="en-US"/>
        </w:rPr>
        <w:t xml:space="preserve">V/TM/2019/9/9.1/1/1559/28.04.2022, </w:t>
      </w:r>
      <w:r w:rsidR="00100943">
        <w:rPr>
          <w:rFonts w:eastAsia="Calibri"/>
          <w:color w:val="000000"/>
          <w:sz w:val="24"/>
          <w:lang w:val="en-US"/>
        </w:rPr>
        <w:t>cod SMIS</w:t>
      </w:r>
      <w:r w:rsidR="00B16C97" w:rsidRPr="00217F34">
        <w:rPr>
          <w:rFonts w:eastAsia="Calibri"/>
          <w:color w:val="000000"/>
          <w:sz w:val="24"/>
          <w:lang w:val="en-US"/>
        </w:rPr>
        <w:t xml:space="preserve"> 155411</w:t>
      </w:r>
      <w:r w:rsidR="00B16C97">
        <w:rPr>
          <w:rFonts w:eastAsia="Calibri"/>
          <w:color w:val="000000"/>
          <w:sz w:val="24"/>
          <w:lang w:val="en-US"/>
        </w:rPr>
        <w:t>.</w:t>
      </w:r>
    </w:p>
    <w:p w:rsidR="008733B3" w:rsidRPr="008733B3" w:rsidRDefault="00F65BEE" w:rsidP="00B16C97">
      <w:pPr>
        <w:ind w:firstLine="54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</w:t>
      </w:r>
      <w:r w:rsidR="008733B3" w:rsidRPr="008733B3">
        <w:rPr>
          <w:bCs/>
          <w:color w:val="000000"/>
          <w:sz w:val="24"/>
          <w:szCs w:val="24"/>
        </w:rPr>
        <w:t>rin solicitarea de clarificări nr.</w:t>
      </w:r>
      <w:r>
        <w:rPr>
          <w:bCs/>
          <w:color w:val="000000"/>
          <w:sz w:val="24"/>
          <w:szCs w:val="24"/>
        </w:rPr>
        <w:t xml:space="preserve"> 3 a ADR Vest</w:t>
      </w:r>
      <w:r w:rsidR="008733B3" w:rsidRPr="008733B3">
        <w:rPr>
          <w:bCs/>
          <w:color w:val="000000"/>
          <w:sz w:val="24"/>
          <w:szCs w:val="24"/>
        </w:rPr>
        <w:t>, înregistr</w:t>
      </w:r>
      <w:r w:rsidR="00BE413F">
        <w:rPr>
          <w:bCs/>
          <w:color w:val="000000"/>
          <w:sz w:val="24"/>
          <w:szCs w:val="24"/>
        </w:rPr>
        <w:t>a</w:t>
      </w:r>
      <w:r w:rsidR="008733B3" w:rsidRPr="008733B3">
        <w:rPr>
          <w:bCs/>
          <w:color w:val="000000"/>
          <w:sz w:val="24"/>
          <w:szCs w:val="24"/>
        </w:rPr>
        <w:t xml:space="preserve">tă </w:t>
      </w:r>
      <w:r>
        <w:rPr>
          <w:bCs/>
          <w:color w:val="000000"/>
          <w:sz w:val="24"/>
          <w:szCs w:val="24"/>
        </w:rPr>
        <w:t xml:space="preserve">la Primăria Municipiului Timișoara </w:t>
      </w:r>
      <w:r w:rsidR="008733B3" w:rsidRPr="008733B3">
        <w:rPr>
          <w:bCs/>
          <w:color w:val="000000"/>
          <w:sz w:val="24"/>
          <w:szCs w:val="24"/>
        </w:rPr>
        <w:t>cu nr.</w:t>
      </w:r>
      <w:r w:rsidR="000A2499">
        <w:rPr>
          <w:bCs/>
          <w:color w:val="000000"/>
          <w:sz w:val="24"/>
          <w:szCs w:val="24"/>
        </w:rPr>
        <w:t xml:space="preserve"> </w:t>
      </w:r>
      <w:r w:rsidR="008733B3" w:rsidRPr="008733B3">
        <w:rPr>
          <w:bCs/>
          <w:color w:val="000000"/>
          <w:sz w:val="24"/>
          <w:szCs w:val="24"/>
        </w:rPr>
        <w:t>CDD202</w:t>
      </w:r>
      <w:r>
        <w:rPr>
          <w:bCs/>
          <w:color w:val="000000"/>
          <w:sz w:val="24"/>
          <w:szCs w:val="24"/>
        </w:rPr>
        <w:t>2</w:t>
      </w:r>
      <w:r w:rsidR="008733B3" w:rsidRPr="008733B3">
        <w:rPr>
          <w:bCs/>
          <w:color w:val="000000"/>
          <w:sz w:val="24"/>
          <w:szCs w:val="24"/>
        </w:rPr>
        <w:t>-</w:t>
      </w:r>
      <w:r>
        <w:rPr>
          <w:bCs/>
          <w:color w:val="000000"/>
          <w:sz w:val="24"/>
          <w:szCs w:val="24"/>
        </w:rPr>
        <w:t>250</w:t>
      </w:r>
      <w:r w:rsidR="008733B3" w:rsidRPr="008733B3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08.06.2022</w:t>
      </w:r>
      <w:r w:rsidR="008733B3" w:rsidRPr="008733B3">
        <w:rPr>
          <w:bCs/>
          <w:color w:val="000000"/>
          <w:sz w:val="24"/>
          <w:szCs w:val="24"/>
        </w:rPr>
        <w:t>, ADR Vest a anunțat demararea et</w:t>
      </w:r>
      <w:r w:rsidR="00BE2C58">
        <w:rPr>
          <w:bCs/>
          <w:color w:val="000000"/>
          <w:sz w:val="24"/>
          <w:szCs w:val="24"/>
        </w:rPr>
        <w:t>a</w:t>
      </w:r>
      <w:r w:rsidR="008733B3" w:rsidRPr="008733B3">
        <w:rPr>
          <w:bCs/>
          <w:color w:val="000000"/>
          <w:sz w:val="24"/>
          <w:szCs w:val="24"/>
        </w:rPr>
        <w:t>pei precontractu</w:t>
      </w:r>
      <w:r w:rsidR="00100943">
        <w:rPr>
          <w:bCs/>
          <w:color w:val="000000"/>
          <w:sz w:val="24"/>
          <w:szCs w:val="24"/>
        </w:rPr>
        <w:t>a</w:t>
      </w:r>
      <w:r w:rsidR="008733B3" w:rsidRPr="008733B3">
        <w:rPr>
          <w:bCs/>
          <w:color w:val="000000"/>
          <w:sz w:val="24"/>
          <w:szCs w:val="24"/>
        </w:rPr>
        <w:t xml:space="preserve">le și a solicitat aprobarea prin HCL a </w:t>
      </w:r>
      <w:r w:rsidR="006D3AC8">
        <w:rPr>
          <w:bCs/>
          <w:color w:val="000000"/>
          <w:sz w:val="24"/>
          <w:szCs w:val="24"/>
        </w:rPr>
        <w:t>proiectului</w:t>
      </w:r>
      <w:r w:rsidR="008733B3" w:rsidRPr="008733B3">
        <w:rPr>
          <w:bCs/>
          <w:color w:val="000000"/>
          <w:sz w:val="24"/>
          <w:szCs w:val="24"/>
        </w:rPr>
        <w:t xml:space="preserve"> și a cheltuielilor aferente.</w:t>
      </w:r>
    </w:p>
    <w:p w:rsidR="001A422D" w:rsidRPr="008733B3" w:rsidRDefault="001A422D" w:rsidP="00AA385D">
      <w:pPr>
        <w:ind w:firstLine="540"/>
        <w:jc w:val="both"/>
        <w:rPr>
          <w:bCs/>
          <w:color w:val="000000"/>
          <w:sz w:val="24"/>
          <w:szCs w:val="24"/>
        </w:rPr>
      </w:pPr>
    </w:p>
    <w:p w:rsidR="008733B3" w:rsidRDefault="001A422D" w:rsidP="00F65BEE">
      <w:pPr>
        <w:ind w:firstLine="540"/>
        <w:jc w:val="both"/>
        <w:rPr>
          <w:sz w:val="24"/>
        </w:rPr>
      </w:pPr>
      <w:r>
        <w:rPr>
          <w:sz w:val="24"/>
          <w:szCs w:val="24"/>
        </w:rPr>
        <w:t>Valoarea total</w:t>
      </w:r>
      <w:r w:rsidR="00100943">
        <w:rPr>
          <w:sz w:val="24"/>
          <w:szCs w:val="24"/>
        </w:rPr>
        <w:t>ă</w:t>
      </w:r>
      <w:r>
        <w:rPr>
          <w:sz w:val="24"/>
          <w:szCs w:val="24"/>
        </w:rPr>
        <w:t xml:space="preserve"> a </w:t>
      </w:r>
      <w:r w:rsidR="00100943">
        <w:rPr>
          <w:sz w:val="24"/>
          <w:szCs w:val="24"/>
        </w:rPr>
        <w:t>proiectului</w:t>
      </w:r>
      <w:r w:rsidR="00FC5F6E">
        <w:rPr>
          <w:sz w:val="24"/>
          <w:szCs w:val="24"/>
        </w:rPr>
        <w:t>,</w:t>
      </w:r>
      <w:r w:rsidR="001D4372">
        <w:rPr>
          <w:sz w:val="24"/>
          <w:szCs w:val="24"/>
        </w:rPr>
        <w:t xml:space="preserve"> conform bugetului proiectului</w:t>
      </w:r>
      <w:r w:rsidR="00FC5F6E">
        <w:rPr>
          <w:sz w:val="24"/>
          <w:szCs w:val="24"/>
        </w:rPr>
        <w:t>,</w:t>
      </w:r>
      <w:r w:rsidR="001D4372">
        <w:rPr>
          <w:sz w:val="24"/>
          <w:szCs w:val="24"/>
        </w:rPr>
        <w:t xml:space="preserve"> este de</w:t>
      </w:r>
      <w:r w:rsidRPr="00BC3414">
        <w:rPr>
          <w:sz w:val="24"/>
          <w:szCs w:val="24"/>
        </w:rPr>
        <w:t xml:space="preserve"> </w:t>
      </w:r>
      <w:r w:rsidR="00F65BEE">
        <w:rPr>
          <w:sz w:val="24"/>
        </w:rPr>
        <w:t xml:space="preserve">3.265.366,48 </w:t>
      </w:r>
      <w:r w:rsidR="008733B3" w:rsidRPr="00AF590D">
        <w:rPr>
          <w:sz w:val="24"/>
        </w:rPr>
        <w:t>lei (inclusiv TVA), din care</w:t>
      </w:r>
      <w:r w:rsidR="008733B3">
        <w:rPr>
          <w:sz w:val="24"/>
        </w:rPr>
        <w:t>:</w:t>
      </w:r>
    </w:p>
    <w:p w:rsidR="008733B3" w:rsidRPr="008733B3" w:rsidRDefault="008733B3" w:rsidP="00AA385D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8733B3">
        <w:rPr>
          <w:sz w:val="24"/>
        </w:rPr>
        <w:t xml:space="preserve">valoare totală eligibilă </w:t>
      </w:r>
      <w:r w:rsidR="00F65BEE">
        <w:rPr>
          <w:sz w:val="24"/>
        </w:rPr>
        <w:t xml:space="preserve">2.130.677,58 </w:t>
      </w:r>
      <w:r w:rsidRPr="008733B3">
        <w:rPr>
          <w:sz w:val="24"/>
        </w:rPr>
        <w:t>lei</w:t>
      </w:r>
      <w:r>
        <w:rPr>
          <w:sz w:val="24"/>
        </w:rPr>
        <w:t xml:space="preserve"> ( inclusiv TVA )</w:t>
      </w:r>
      <w:r w:rsidR="00527898">
        <w:rPr>
          <w:sz w:val="24"/>
        </w:rPr>
        <w:t>;</w:t>
      </w:r>
    </w:p>
    <w:p w:rsidR="0099628A" w:rsidRPr="0099628A" w:rsidRDefault="0099628A" w:rsidP="0099628A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contribuția proprie</w:t>
      </w:r>
      <w:r w:rsidRPr="0099628A">
        <w:rPr>
          <w:sz w:val="24"/>
        </w:rPr>
        <w:t xml:space="preserve"> a Municipiului Timișoara în cuantum de 1.177.302,45 lei, inclusiv TVA, cuprinzând:</w:t>
      </w:r>
    </w:p>
    <w:p w:rsidR="0099628A" w:rsidRPr="0099628A" w:rsidRDefault="0099628A" w:rsidP="0099628A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99628A">
        <w:rPr>
          <w:sz w:val="24"/>
        </w:rPr>
        <w:t xml:space="preserve">contribuția de 2% din valoarea eligibilă a proiectului, respectiv cofinanțarea proiectului </w:t>
      </w:r>
      <w:r w:rsidRPr="0099628A">
        <w:rPr>
          <w:sz w:val="24"/>
          <w:lang w:val="en-US"/>
        </w:rPr>
        <w:t>“</w:t>
      </w:r>
      <w:r w:rsidRPr="0099628A">
        <w:rPr>
          <w:sz w:val="24"/>
        </w:rPr>
        <w:t xml:space="preserve">Reabilitare termică corp clădire Grădinița PP nr. 6, str.Țepeș Vodă  (Ismail) nr. 17”, </w:t>
      </w:r>
      <w:r w:rsidR="00100943">
        <w:rPr>
          <w:sz w:val="24"/>
        </w:rPr>
        <w:t>cod SMIS</w:t>
      </w:r>
      <w:r w:rsidRPr="0099628A">
        <w:rPr>
          <w:sz w:val="24"/>
        </w:rPr>
        <w:t xml:space="preserve"> 155411, în cuantum de 42.613,55 lei;</w:t>
      </w:r>
    </w:p>
    <w:p w:rsidR="0099628A" w:rsidRPr="0099628A" w:rsidRDefault="0099628A" w:rsidP="0099628A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99628A">
        <w:rPr>
          <w:sz w:val="24"/>
        </w:rPr>
        <w:t>precum și cheltuielile neeligibile ale proiectului în cuantum de 1.134.688,90 lei.</w:t>
      </w:r>
    </w:p>
    <w:p w:rsidR="00EB19E1" w:rsidRPr="00EB19E1" w:rsidRDefault="00EB19E1" w:rsidP="00EB19E1">
      <w:pPr>
        <w:pStyle w:val="ListParagraph"/>
        <w:ind w:left="900"/>
        <w:jc w:val="both"/>
        <w:rPr>
          <w:bCs/>
          <w:sz w:val="24"/>
          <w:szCs w:val="24"/>
        </w:rPr>
      </w:pPr>
    </w:p>
    <w:p w:rsidR="00EB19E1" w:rsidRPr="00EB19E1" w:rsidRDefault="00EB19E1" w:rsidP="00EB19E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În concluzie,</w:t>
      </w:r>
    </w:p>
    <w:p w:rsidR="001A422D" w:rsidRPr="00BC3414" w:rsidRDefault="001A422D" w:rsidP="00AA385D">
      <w:pPr>
        <w:ind w:firstLine="540"/>
        <w:jc w:val="both"/>
        <w:rPr>
          <w:bCs/>
          <w:sz w:val="24"/>
          <w:szCs w:val="24"/>
        </w:rPr>
      </w:pPr>
      <w:r w:rsidRPr="00BC3414">
        <w:rPr>
          <w:bCs/>
          <w:sz w:val="24"/>
          <w:szCs w:val="24"/>
        </w:rPr>
        <w:t xml:space="preserve">  </w:t>
      </w:r>
    </w:p>
    <w:p w:rsidR="001A422D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PROPUNEM:</w:t>
      </w:r>
    </w:p>
    <w:p w:rsidR="002976C4" w:rsidRPr="00BC3414" w:rsidRDefault="002976C4" w:rsidP="001E41B1">
      <w:pPr>
        <w:spacing w:line="312" w:lineRule="auto"/>
        <w:jc w:val="center"/>
        <w:rPr>
          <w:b/>
          <w:sz w:val="24"/>
          <w:szCs w:val="24"/>
        </w:rPr>
      </w:pPr>
    </w:p>
    <w:p w:rsidR="0099628A" w:rsidRPr="0099628A" w:rsidRDefault="0099628A" w:rsidP="0099628A">
      <w:pPr>
        <w:pStyle w:val="ListParagraph"/>
        <w:numPr>
          <w:ilvl w:val="0"/>
          <w:numId w:val="5"/>
        </w:numPr>
        <w:jc w:val="both"/>
        <w:rPr>
          <w:rFonts w:eastAsia="Calibri"/>
          <w:color w:val="000000"/>
          <w:sz w:val="24"/>
          <w:lang w:val="en-US"/>
        </w:rPr>
      </w:pPr>
      <w:r w:rsidRPr="0099628A">
        <w:rPr>
          <w:sz w:val="24"/>
        </w:rPr>
        <w:t xml:space="preserve">Aprobarea </w:t>
      </w:r>
      <w:r w:rsidR="00100943">
        <w:rPr>
          <w:sz w:val="24"/>
        </w:rPr>
        <w:t>proiectului</w:t>
      </w:r>
      <w:r w:rsidRPr="0099628A">
        <w:rPr>
          <w:sz w:val="24"/>
        </w:rPr>
        <w:t xml:space="preserve"> cu titlul </w:t>
      </w:r>
      <w:r w:rsidRPr="0099628A">
        <w:rPr>
          <w:sz w:val="24"/>
          <w:lang w:val="en-US"/>
        </w:rPr>
        <w:t>“</w:t>
      </w:r>
      <w:r w:rsidRPr="0099628A">
        <w:rPr>
          <w:sz w:val="24"/>
        </w:rPr>
        <w:t xml:space="preserve">Reabilitare termica corp cladire Gradinita PP nr. 6, str.Tepes Voda  (Ismail) nr. 17”, </w:t>
      </w:r>
      <w:r w:rsidR="00100943">
        <w:rPr>
          <w:sz w:val="24"/>
        </w:rPr>
        <w:t>cod SMIS</w:t>
      </w:r>
      <w:r w:rsidRPr="0099628A">
        <w:rPr>
          <w:sz w:val="24"/>
        </w:rPr>
        <w:t xml:space="preserve"> 155411, depus în cadrul </w:t>
      </w:r>
      <w:r w:rsidRPr="0099628A">
        <w:rPr>
          <w:bCs/>
          <w:color w:val="000000"/>
          <w:sz w:val="24"/>
        </w:rPr>
        <w:t xml:space="preserve">cadrul POR 2014-2020, Axa prioritară 9, Prioritatea de investiții 9.1, apelul </w:t>
      </w:r>
      <w:r w:rsidRPr="0099628A">
        <w:rPr>
          <w:rFonts w:eastAsia="Calibri"/>
          <w:color w:val="000000"/>
          <w:sz w:val="24"/>
          <w:lang w:val="en-US"/>
        </w:rPr>
        <w:t xml:space="preserve">POR/722/9/1/1/Reducerea numărului de persoane aflate în risc de sărăcie și excluziune socială, prin măsuri integrate, cu nr. de înregistrare V/TM/2019/9/9.1/1/1559/28.04.2022, </w:t>
      </w:r>
      <w:r w:rsidR="00100943">
        <w:rPr>
          <w:rFonts w:eastAsia="Calibri"/>
          <w:color w:val="000000"/>
          <w:sz w:val="24"/>
          <w:lang w:val="en-US"/>
        </w:rPr>
        <w:t>cod SMIS</w:t>
      </w:r>
      <w:r w:rsidRPr="0099628A">
        <w:rPr>
          <w:rFonts w:eastAsia="Calibri"/>
          <w:color w:val="000000"/>
          <w:sz w:val="24"/>
          <w:lang w:val="en-US"/>
        </w:rPr>
        <w:t xml:space="preserve"> 155411;</w:t>
      </w:r>
    </w:p>
    <w:p w:rsidR="0099628A" w:rsidRPr="0099628A" w:rsidRDefault="0099628A" w:rsidP="0099628A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99628A">
        <w:rPr>
          <w:sz w:val="24"/>
        </w:rPr>
        <w:t xml:space="preserve">Aprobarea valorii totale a proiectului </w:t>
      </w:r>
      <w:r w:rsidRPr="0099628A">
        <w:rPr>
          <w:sz w:val="24"/>
          <w:lang w:val="en-US"/>
        </w:rPr>
        <w:t>“</w:t>
      </w:r>
      <w:r w:rsidRPr="0099628A">
        <w:rPr>
          <w:sz w:val="24"/>
        </w:rPr>
        <w:t xml:space="preserve">Reabilitare termică corp clădire Grădinița PP nr. 6, str.Țepeș Vodă  (Ismail) nr. 17”, </w:t>
      </w:r>
      <w:r w:rsidR="00100943">
        <w:rPr>
          <w:sz w:val="24"/>
        </w:rPr>
        <w:t>cod SMIS</w:t>
      </w:r>
      <w:r w:rsidRPr="0099628A">
        <w:rPr>
          <w:sz w:val="24"/>
        </w:rPr>
        <w:t xml:space="preserve"> 155411 în cuantum de  3.265.366,48  lei (inclusiv TVA), din care valoare totală eligibilă 2.130.677,58  lei;</w:t>
      </w:r>
    </w:p>
    <w:p w:rsidR="0099628A" w:rsidRPr="0099628A" w:rsidRDefault="0099628A" w:rsidP="0099628A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99628A">
        <w:rPr>
          <w:sz w:val="24"/>
        </w:rPr>
        <w:t>Aprobarea alocării din bugetul local a contribuției proprii în proiect a Municipiului Timișoara în cuantum de 1.177.302,45 lei, inclusiv TVA, cuprinzând:</w:t>
      </w:r>
    </w:p>
    <w:p w:rsidR="0099628A" w:rsidRPr="0099628A" w:rsidRDefault="0099628A" w:rsidP="0099628A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99628A">
        <w:rPr>
          <w:sz w:val="24"/>
        </w:rPr>
        <w:t xml:space="preserve">contribuția de 2% din valoarea eligibilă a proiectului, respectiv cofinanțarea proiectului </w:t>
      </w:r>
      <w:r w:rsidRPr="0099628A">
        <w:rPr>
          <w:sz w:val="24"/>
          <w:lang w:val="en-US"/>
        </w:rPr>
        <w:t>“</w:t>
      </w:r>
      <w:r w:rsidRPr="0099628A">
        <w:rPr>
          <w:sz w:val="24"/>
        </w:rPr>
        <w:t xml:space="preserve">Reabilitare termică corp clădire Grădinița PP nr. 6, str.Țepeș Vodă  (Ismail) nr. 17”, </w:t>
      </w:r>
      <w:r w:rsidR="00100943">
        <w:rPr>
          <w:sz w:val="24"/>
        </w:rPr>
        <w:t>cod SMIS</w:t>
      </w:r>
      <w:r w:rsidRPr="0099628A">
        <w:rPr>
          <w:sz w:val="24"/>
        </w:rPr>
        <w:t xml:space="preserve"> 155411, în cuantum de 42.613,55 lei;</w:t>
      </w:r>
    </w:p>
    <w:p w:rsidR="0099628A" w:rsidRPr="0099628A" w:rsidRDefault="0099628A" w:rsidP="0099628A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99628A">
        <w:rPr>
          <w:sz w:val="24"/>
        </w:rPr>
        <w:t>precum și cheltuielile neeligibile ale proiectului în cuantum de 1.134.688,90 lei.</w:t>
      </w:r>
    </w:p>
    <w:p w:rsidR="0099628A" w:rsidRPr="0099628A" w:rsidRDefault="0099628A" w:rsidP="0099628A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99628A">
        <w:rPr>
          <w:rFonts w:eastAsia="Calibri"/>
          <w:bCs/>
          <w:color w:val="000000"/>
          <w:sz w:val="24"/>
          <w:lang w:val="en-US"/>
        </w:rPr>
        <w:t xml:space="preserve">Aprobarea asigurării </w:t>
      </w:r>
      <w:r w:rsidRPr="0099628A">
        <w:rPr>
          <w:sz w:val="24"/>
        </w:rPr>
        <w:t xml:space="preserve">tuturor resurselor financiare necesare implementării proiectului în condiţiile rambursării/decontării ulterioare a cheltuielilor eligibile din instrumente structurale. </w:t>
      </w:r>
    </w:p>
    <w:p w:rsidR="001A422D" w:rsidRPr="008674EE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C42F73" w:rsidRPr="00C42F73" w:rsidRDefault="00C42F73" w:rsidP="00C42F73">
      <w:pPr>
        <w:spacing w:line="312" w:lineRule="auto"/>
        <w:ind w:firstLine="720"/>
        <w:jc w:val="both"/>
        <w:rPr>
          <w:sz w:val="24"/>
          <w:szCs w:val="24"/>
          <w:lang w:val="en-US"/>
        </w:rPr>
      </w:pPr>
      <w:r w:rsidRPr="00C42F73">
        <w:rPr>
          <w:sz w:val="24"/>
          <w:szCs w:val="24"/>
          <w:lang w:val="en-US"/>
        </w:rPr>
        <w:t>Având în vedere prevederile legale expuse în prezentul raport, aprecie</w:t>
      </w:r>
      <w:r>
        <w:rPr>
          <w:sz w:val="24"/>
          <w:szCs w:val="24"/>
          <w:lang w:val="en-US"/>
        </w:rPr>
        <w:t>m</w:t>
      </w:r>
      <w:r w:rsidRPr="00C42F73">
        <w:rPr>
          <w:sz w:val="24"/>
          <w:szCs w:val="24"/>
          <w:lang w:val="en-US"/>
        </w:rPr>
        <w:t xml:space="preserve"> că proiectul de hotărâre privind aprobarea </w:t>
      </w:r>
      <w:r w:rsidR="00100943">
        <w:rPr>
          <w:sz w:val="24"/>
          <w:szCs w:val="24"/>
          <w:lang w:val="en-US"/>
        </w:rPr>
        <w:t>proiectului</w:t>
      </w:r>
      <w:r w:rsidRPr="00C42F73">
        <w:rPr>
          <w:sz w:val="24"/>
          <w:szCs w:val="24"/>
          <w:lang w:val="en-US"/>
        </w:rPr>
        <w:t xml:space="preserve"> </w:t>
      </w:r>
      <w:r w:rsidR="00100943" w:rsidRPr="00100943">
        <w:rPr>
          <w:sz w:val="24"/>
          <w:lang w:val="en-US"/>
        </w:rPr>
        <w:t>“Reabilitare termică corp clădire Grădinița PP nr. 6, str.Țepeș Vodă  (Ismail) nr. 17</w:t>
      </w:r>
      <w:r w:rsidR="00100943">
        <w:rPr>
          <w:sz w:val="24"/>
          <w:lang w:val="en-US"/>
        </w:rPr>
        <w:t>”</w:t>
      </w:r>
      <w:r w:rsidRPr="00C42F73">
        <w:rPr>
          <w:sz w:val="24"/>
          <w:szCs w:val="24"/>
          <w:lang w:val="en-US"/>
        </w:rPr>
        <w:t xml:space="preserve">, şi a cheltuielilor aferente, îndeplinește condițiile pentru a fi supus dezbaterii și aprobării plenului consiliului local. </w:t>
      </w:r>
    </w:p>
    <w:p w:rsidR="001A422D" w:rsidRPr="008674EE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39221B" w:rsidRDefault="0039221B" w:rsidP="001E41B1">
      <w:pPr>
        <w:spacing w:line="312" w:lineRule="auto"/>
        <w:jc w:val="both"/>
        <w:rPr>
          <w:color w:val="FF0000"/>
          <w:sz w:val="24"/>
          <w:szCs w:val="24"/>
        </w:rPr>
      </w:pPr>
    </w:p>
    <w:p w:rsidR="001A422D" w:rsidRPr="00BC3414" w:rsidRDefault="002976C4" w:rsidP="001E41B1">
      <w:pPr>
        <w:spacing w:line="31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Direcț</w:t>
      </w:r>
      <w:r w:rsidR="001A422D" w:rsidRPr="00BC3414">
        <w:rPr>
          <w:b/>
          <w:sz w:val="24"/>
          <w:szCs w:val="24"/>
        </w:rPr>
        <w:t xml:space="preserve">ia </w:t>
      </w:r>
      <w:r w:rsidR="0099628A">
        <w:rPr>
          <w:b/>
          <w:sz w:val="24"/>
          <w:szCs w:val="24"/>
        </w:rPr>
        <w:t>Incubator de Proiecte</w:t>
      </w:r>
      <w:r w:rsidR="0039221B">
        <w:rPr>
          <w:b/>
          <w:sz w:val="24"/>
          <w:szCs w:val="24"/>
        </w:rPr>
        <w:tab/>
      </w:r>
      <w:r w:rsidR="0039221B">
        <w:rPr>
          <w:b/>
          <w:sz w:val="24"/>
          <w:szCs w:val="24"/>
        </w:rPr>
        <w:tab/>
        <w:t xml:space="preserve">          Serviciul Finanțări Nerambursabile</w:t>
      </w:r>
      <w:r w:rsidR="001A422D" w:rsidRPr="00BC3414">
        <w:rPr>
          <w:b/>
          <w:sz w:val="24"/>
          <w:szCs w:val="24"/>
        </w:rPr>
        <w:t>,</w:t>
      </w:r>
    </w:p>
    <w:p w:rsidR="001A422D" w:rsidRDefault="0099628A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>Adriana Deaconu</w:t>
      </w:r>
      <w:r w:rsidR="0039221B">
        <w:rPr>
          <w:b/>
          <w:sz w:val="24"/>
          <w:szCs w:val="24"/>
        </w:rPr>
        <w:t>, Director</w:t>
      </w:r>
      <w:r w:rsidR="001A422D" w:rsidRPr="00BC3414">
        <w:rPr>
          <w:b/>
          <w:sz w:val="24"/>
          <w:szCs w:val="24"/>
          <w:lang w:val="it-IT"/>
        </w:rPr>
        <w:tab/>
      </w:r>
      <w:r w:rsidR="001A422D" w:rsidRPr="00BC3414">
        <w:rPr>
          <w:b/>
          <w:sz w:val="24"/>
          <w:szCs w:val="24"/>
          <w:lang w:val="it-IT"/>
        </w:rPr>
        <w:tab/>
        <w:t xml:space="preserve">            </w:t>
      </w:r>
      <w:r w:rsidR="0039221B">
        <w:rPr>
          <w:b/>
          <w:sz w:val="24"/>
          <w:szCs w:val="24"/>
          <w:lang w:val="it-IT"/>
        </w:rPr>
        <w:t xml:space="preserve">           Daniela Ghinea, Șef Serviciu</w:t>
      </w:r>
    </w:p>
    <w:p w:rsidR="0039221B" w:rsidRDefault="0039221B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</w:p>
    <w:p w:rsidR="0039221B" w:rsidRDefault="0039221B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</w:p>
    <w:p w:rsidR="0039221B" w:rsidRDefault="0039221B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</w:p>
    <w:p w:rsidR="0039221B" w:rsidRDefault="0039221B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  <w:t xml:space="preserve">Întocmit, </w:t>
      </w:r>
    </w:p>
    <w:p w:rsidR="0039221B" w:rsidRPr="00BC3414" w:rsidRDefault="0039221B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  <w:t>Maria Pantic-Telbis, consilier SFN</w:t>
      </w:r>
    </w:p>
    <w:p w:rsidR="001A422D" w:rsidRPr="00BC3414" w:rsidRDefault="001A422D" w:rsidP="0039221B">
      <w:pPr>
        <w:spacing w:line="312" w:lineRule="auto"/>
        <w:ind w:firstLine="720"/>
        <w:jc w:val="both"/>
        <w:rPr>
          <w:sz w:val="24"/>
          <w:szCs w:val="24"/>
        </w:rPr>
      </w:pP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  <w:t xml:space="preserve">          </w:t>
      </w: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</w:p>
    <w:sectPr w:rsidR="001A422D" w:rsidRPr="00BC3414" w:rsidSect="00BC3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F64" w:rsidRDefault="007F7F64" w:rsidP="002976C4">
      <w:r>
        <w:separator/>
      </w:r>
    </w:p>
  </w:endnote>
  <w:endnote w:type="continuationSeparator" w:id="0">
    <w:p w:rsidR="007F7F64" w:rsidRDefault="007F7F64" w:rsidP="0029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4C" w:rsidRDefault="001F58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6C4" w:rsidRDefault="001F584C" w:rsidP="002976C4">
    <w:pPr>
      <w:ind w:left="5040" w:firstLine="720"/>
      <w:jc w:val="center"/>
    </w:pPr>
    <w:r>
      <w:t xml:space="preserve">                       </w:t>
    </w:r>
    <w:r w:rsidR="002976C4">
      <w:t>Cod FO53-01,</w:t>
    </w:r>
    <w:r w:rsidR="002976C4" w:rsidRPr="002976C4">
      <w:t>Ver.2</w:t>
    </w:r>
  </w:p>
  <w:p w:rsidR="002976C4" w:rsidRDefault="002976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4C" w:rsidRDefault="001F58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F64" w:rsidRDefault="007F7F64" w:rsidP="002976C4">
      <w:r>
        <w:separator/>
      </w:r>
    </w:p>
  </w:footnote>
  <w:footnote w:type="continuationSeparator" w:id="0">
    <w:p w:rsidR="007F7F64" w:rsidRDefault="007F7F64" w:rsidP="00297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4C" w:rsidRDefault="001F58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4C" w:rsidRDefault="001F58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4C" w:rsidRDefault="001F58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38B1ADC"/>
    <w:multiLevelType w:val="hybridMultilevel"/>
    <w:tmpl w:val="4FA4C8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A8375CE"/>
    <w:multiLevelType w:val="hybridMultilevel"/>
    <w:tmpl w:val="4E9045EA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ABC3512"/>
    <w:multiLevelType w:val="hybridMultilevel"/>
    <w:tmpl w:val="67024E98"/>
    <w:lvl w:ilvl="0" w:tplc="5C6E61E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8261902"/>
    <w:multiLevelType w:val="hybridMultilevel"/>
    <w:tmpl w:val="27486B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28C23B4"/>
    <w:multiLevelType w:val="hybridMultilevel"/>
    <w:tmpl w:val="DBE0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894"/>
    <w:rsid w:val="00000C36"/>
    <w:rsid w:val="000230D4"/>
    <w:rsid w:val="00023414"/>
    <w:rsid w:val="0003035C"/>
    <w:rsid w:val="0003438B"/>
    <w:rsid w:val="00060457"/>
    <w:rsid w:val="00064894"/>
    <w:rsid w:val="00067C21"/>
    <w:rsid w:val="000A2499"/>
    <w:rsid w:val="000A53E5"/>
    <w:rsid w:val="000A729A"/>
    <w:rsid w:val="00100943"/>
    <w:rsid w:val="00113200"/>
    <w:rsid w:val="00131C5F"/>
    <w:rsid w:val="0013439C"/>
    <w:rsid w:val="0013446C"/>
    <w:rsid w:val="001A422D"/>
    <w:rsid w:val="001A4A6D"/>
    <w:rsid w:val="001D4372"/>
    <w:rsid w:val="001E41B1"/>
    <w:rsid w:val="001F584C"/>
    <w:rsid w:val="00215121"/>
    <w:rsid w:val="00250855"/>
    <w:rsid w:val="0026791F"/>
    <w:rsid w:val="00295A31"/>
    <w:rsid w:val="002976C4"/>
    <w:rsid w:val="00327E98"/>
    <w:rsid w:val="003715F2"/>
    <w:rsid w:val="0039221B"/>
    <w:rsid w:val="003C4749"/>
    <w:rsid w:val="003E6200"/>
    <w:rsid w:val="004302C1"/>
    <w:rsid w:val="0046520F"/>
    <w:rsid w:val="00477A02"/>
    <w:rsid w:val="004C03AD"/>
    <w:rsid w:val="004D3156"/>
    <w:rsid w:val="004F72DB"/>
    <w:rsid w:val="00527898"/>
    <w:rsid w:val="005A472B"/>
    <w:rsid w:val="005E3A5E"/>
    <w:rsid w:val="00620ABA"/>
    <w:rsid w:val="00626DDC"/>
    <w:rsid w:val="006D3AC8"/>
    <w:rsid w:val="006E5FB3"/>
    <w:rsid w:val="006E6A31"/>
    <w:rsid w:val="00737950"/>
    <w:rsid w:val="007A3F33"/>
    <w:rsid w:val="007A7E14"/>
    <w:rsid w:val="007F7F64"/>
    <w:rsid w:val="008259F1"/>
    <w:rsid w:val="008674EE"/>
    <w:rsid w:val="00870894"/>
    <w:rsid w:val="008733B3"/>
    <w:rsid w:val="00875778"/>
    <w:rsid w:val="00896908"/>
    <w:rsid w:val="00923998"/>
    <w:rsid w:val="00936238"/>
    <w:rsid w:val="0099628A"/>
    <w:rsid w:val="00A512C9"/>
    <w:rsid w:val="00A74B5B"/>
    <w:rsid w:val="00AA385D"/>
    <w:rsid w:val="00AE4F2B"/>
    <w:rsid w:val="00B119C0"/>
    <w:rsid w:val="00B16C97"/>
    <w:rsid w:val="00B42779"/>
    <w:rsid w:val="00B51CF1"/>
    <w:rsid w:val="00B5400E"/>
    <w:rsid w:val="00B557A3"/>
    <w:rsid w:val="00B716AA"/>
    <w:rsid w:val="00BC3414"/>
    <w:rsid w:val="00BD2115"/>
    <w:rsid w:val="00BE2C58"/>
    <w:rsid w:val="00BE413F"/>
    <w:rsid w:val="00C42F73"/>
    <w:rsid w:val="00C7056F"/>
    <w:rsid w:val="00C762CB"/>
    <w:rsid w:val="00C91ACE"/>
    <w:rsid w:val="00CD331C"/>
    <w:rsid w:val="00D11770"/>
    <w:rsid w:val="00D159B0"/>
    <w:rsid w:val="00D2584D"/>
    <w:rsid w:val="00D25872"/>
    <w:rsid w:val="00DD02B7"/>
    <w:rsid w:val="00DD2C3D"/>
    <w:rsid w:val="00DD2CA2"/>
    <w:rsid w:val="00DE6F32"/>
    <w:rsid w:val="00E609A8"/>
    <w:rsid w:val="00E66A29"/>
    <w:rsid w:val="00E86FE9"/>
    <w:rsid w:val="00EA478F"/>
    <w:rsid w:val="00EB19E1"/>
    <w:rsid w:val="00ED4600"/>
    <w:rsid w:val="00F27489"/>
    <w:rsid w:val="00F31DEC"/>
    <w:rsid w:val="00F65BEE"/>
    <w:rsid w:val="00FA54A4"/>
    <w:rsid w:val="00FC5F6E"/>
    <w:rsid w:val="00FE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6C4"/>
    <w:rPr>
      <w:rFonts w:eastAsia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mtelbis</cp:lastModifiedBy>
  <cp:revision>9</cp:revision>
  <cp:lastPrinted>2022-06-21T10:05:00Z</cp:lastPrinted>
  <dcterms:created xsi:type="dcterms:W3CDTF">2022-06-21T05:56:00Z</dcterms:created>
  <dcterms:modified xsi:type="dcterms:W3CDTF">2022-06-22T07:13:00Z</dcterms:modified>
</cp:coreProperties>
</file>