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031" w:rsidRPr="000514F2" w:rsidRDefault="004B074A" w:rsidP="00D23031">
      <w:r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4554855</wp:posOffset>
            </wp:positionH>
            <wp:positionV relativeFrom="paragraph">
              <wp:posOffset>-196215</wp:posOffset>
            </wp:positionV>
            <wp:extent cx="2047875" cy="846455"/>
            <wp:effectExtent l="19050" t="0" r="9525" b="0"/>
            <wp:wrapSquare wrapText="bothSides"/>
            <wp:docPr id="8" name="Picture 8" descr="Logo-RO-FULL-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ogo-RO-FULL-RG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846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-258445</wp:posOffset>
            </wp:positionV>
            <wp:extent cx="751840" cy="1079500"/>
            <wp:effectExtent l="19050" t="0" r="0" b="0"/>
            <wp:wrapSquare wrapText="bothSides"/>
            <wp:docPr id="4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23031" w:rsidRPr="000514F2">
        <w:t>ROM</w:t>
      </w:r>
      <w:r w:rsidR="0011138E">
        <w:t>Â</w:t>
      </w:r>
      <w:r w:rsidR="00D23031" w:rsidRPr="000514F2">
        <w:t>NIA</w:t>
      </w:r>
    </w:p>
    <w:p w:rsidR="0011138E" w:rsidRPr="000514F2" w:rsidRDefault="0011138E" w:rsidP="0011138E">
      <w:r w:rsidRPr="000514F2">
        <w:t>JUDE</w:t>
      </w:r>
      <w:r>
        <w:t>Ţ</w:t>
      </w:r>
      <w:r w:rsidRPr="000514F2">
        <w:t>UL TIMI</w:t>
      </w:r>
      <w:r>
        <w:t>Ş</w:t>
      </w:r>
    </w:p>
    <w:p w:rsidR="0011138E" w:rsidRPr="000514F2" w:rsidRDefault="0011138E" w:rsidP="0011138E">
      <w:r w:rsidRPr="000514F2">
        <w:t>MUNICIPIUL TIMI</w:t>
      </w:r>
      <w:r>
        <w:t>Ş</w:t>
      </w:r>
      <w:r w:rsidRPr="000514F2">
        <w:t>OARA</w:t>
      </w:r>
    </w:p>
    <w:p w:rsidR="00D23031" w:rsidRPr="00B16B2D" w:rsidRDefault="00D44165" w:rsidP="00D23031">
      <w:r w:rsidRPr="00B16B2D">
        <w:t>DIREC</w:t>
      </w:r>
      <w:r w:rsidR="0011138E" w:rsidRPr="00B16B2D">
        <w:t>Ţ</w:t>
      </w:r>
      <w:r w:rsidRPr="00B16B2D">
        <w:t>IA</w:t>
      </w:r>
      <w:r w:rsidR="007B5AB2">
        <w:t xml:space="preserve"> DEZVOLTARE</w:t>
      </w:r>
    </w:p>
    <w:p w:rsidR="000514F2" w:rsidRDefault="007B5AB2" w:rsidP="00D23031">
      <w:r>
        <w:t>SERV.GENERARE MANAGEMENT PROIECTE CU</w:t>
      </w:r>
    </w:p>
    <w:p w:rsidR="007B5AB2" w:rsidRDefault="007B5AB2" w:rsidP="00D23031">
      <w:r>
        <w:tab/>
        <w:t xml:space="preserve">         FINANȚARE INTERNAȚIONALĂ, NAȚIONALĂ SI LOCALĂ</w:t>
      </w:r>
    </w:p>
    <w:p w:rsidR="002E69F5" w:rsidRPr="00F17FC1" w:rsidRDefault="007B5AB2" w:rsidP="00A20EF8">
      <w:pPr>
        <w:rPr>
          <w:b/>
          <w:sz w:val="28"/>
          <w:szCs w:val="28"/>
        </w:rPr>
      </w:pPr>
      <w:r>
        <w:tab/>
      </w:r>
      <w:r w:rsidR="00A20EF8">
        <w:t xml:space="preserve">         </w:t>
      </w:r>
      <w:r w:rsidRPr="00F17FC1">
        <w:rPr>
          <w:lang w:val="it-IT"/>
        </w:rPr>
        <w:t>SC2019</w:t>
      </w:r>
      <w:r w:rsidR="007B7C55">
        <w:rPr>
          <w:lang w:val="it-IT"/>
        </w:rPr>
        <w:t>-</w:t>
      </w:r>
      <w:r w:rsidR="00A20EF8" w:rsidRPr="00F17FC1">
        <w:rPr>
          <w:lang w:val="it-IT"/>
        </w:rPr>
        <w:t xml:space="preserve"> </w:t>
      </w:r>
    </w:p>
    <w:p w:rsidR="00D23031" w:rsidRDefault="00D23031" w:rsidP="000120C8">
      <w:pPr>
        <w:tabs>
          <w:tab w:val="left" w:pos="0"/>
        </w:tabs>
        <w:spacing w:line="360" w:lineRule="auto"/>
        <w:rPr>
          <w:sz w:val="28"/>
          <w:szCs w:val="28"/>
        </w:rPr>
      </w:pPr>
    </w:p>
    <w:p w:rsidR="000120C8" w:rsidRPr="000120C8" w:rsidRDefault="000120C8" w:rsidP="000120C8">
      <w:pPr>
        <w:tabs>
          <w:tab w:val="left" w:pos="0"/>
        </w:tabs>
        <w:spacing w:line="276" w:lineRule="auto"/>
        <w:jc w:val="center"/>
        <w:rPr>
          <w:b/>
        </w:rPr>
      </w:pPr>
    </w:p>
    <w:p w:rsidR="000120C8" w:rsidRPr="00014AA4" w:rsidRDefault="00C82FDA" w:rsidP="00F72FEB">
      <w:pPr>
        <w:tabs>
          <w:tab w:val="left" w:pos="0"/>
        </w:tabs>
        <w:spacing w:line="276" w:lineRule="auto"/>
        <w:jc w:val="center"/>
        <w:rPr>
          <w:sz w:val="22"/>
          <w:szCs w:val="22"/>
        </w:rPr>
      </w:pPr>
      <w:r w:rsidRPr="00014AA4">
        <w:rPr>
          <w:b/>
          <w:sz w:val="22"/>
          <w:szCs w:val="22"/>
        </w:rPr>
        <w:t>RAPORT DE SPECIALITATE</w:t>
      </w:r>
    </w:p>
    <w:p w:rsidR="002E482F" w:rsidRDefault="007B2D44" w:rsidP="002E482F">
      <w:pPr>
        <w:pStyle w:val="Heading1"/>
        <w:tabs>
          <w:tab w:val="num" w:pos="1142"/>
        </w:tabs>
        <w:spacing w:before="0" w:after="0"/>
        <w:jc w:val="both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  <w:t>p</w:t>
      </w:r>
      <w:r w:rsidR="002E482F" w:rsidRPr="001C12FD">
        <w:rPr>
          <w:sz w:val="22"/>
          <w:szCs w:val="22"/>
        </w:rPr>
        <w:t>rivind</w:t>
      </w:r>
      <w:r w:rsidR="00ED564A">
        <w:rPr>
          <w:sz w:val="22"/>
          <w:szCs w:val="22"/>
        </w:rPr>
        <w:t xml:space="preserve"> modificarea HCL 319/15.06.2018</w:t>
      </w:r>
      <w:r>
        <w:rPr>
          <w:sz w:val="22"/>
          <w:szCs w:val="22"/>
        </w:rPr>
        <w:t xml:space="preserve"> </w:t>
      </w:r>
      <w:r w:rsidR="00D20589">
        <w:rPr>
          <w:sz w:val="22"/>
          <w:szCs w:val="22"/>
        </w:rPr>
        <w:t xml:space="preserve">prin </w:t>
      </w:r>
      <w:r>
        <w:rPr>
          <w:sz w:val="22"/>
          <w:szCs w:val="22"/>
        </w:rPr>
        <w:t xml:space="preserve"> </w:t>
      </w:r>
      <w:r w:rsidR="002E482F" w:rsidRPr="001C12FD">
        <w:rPr>
          <w:sz w:val="22"/>
          <w:szCs w:val="22"/>
        </w:rPr>
        <w:t>aprobarea devizului general</w:t>
      </w:r>
      <w:r>
        <w:rPr>
          <w:sz w:val="22"/>
          <w:szCs w:val="22"/>
        </w:rPr>
        <w:t xml:space="preserve"> </w:t>
      </w:r>
      <w:r w:rsidR="002E482F" w:rsidRPr="001C12FD">
        <w:rPr>
          <w:sz w:val="22"/>
          <w:szCs w:val="22"/>
        </w:rPr>
        <w:t>actualizat conform OUG 114/2018</w:t>
      </w:r>
      <w:r w:rsidR="00D20589">
        <w:rPr>
          <w:sz w:val="22"/>
          <w:szCs w:val="22"/>
        </w:rPr>
        <w:t>, precum</w:t>
      </w:r>
      <w:r w:rsidR="002E482F" w:rsidRPr="001C12FD">
        <w:rPr>
          <w:sz w:val="22"/>
          <w:szCs w:val="22"/>
        </w:rPr>
        <w:t xml:space="preserve"> si aprobarea finantarii din bugetul local</w:t>
      </w:r>
      <w:r w:rsidR="002E482F">
        <w:rPr>
          <w:sz w:val="22"/>
          <w:szCs w:val="22"/>
        </w:rPr>
        <w:t xml:space="preserve"> a obiectivului de investitii</w:t>
      </w:r>
      <w:r w:rsidR="002E482F" w:rsidRPr="001C12FD">
        <w:rPr>
          <w:sz w:val="22"/>
          <w:szCs w:val="22"/>
        </w:rPr>
        <w:t xml:space="preserve"> </w:t>
      </w:r>
      <w:r w:rsidR="002E482F">
        <w:rPr>
          <w:rFonts w:ascii="Times New Roman" w:hAnsi="Times New Roman"/>
          <w:sz w:val="22"/>
          <w:szCs w:val="22"/>
        </w:rPr>
        <w:t xml:space="preserve">: </w:t>
      </w:r>
      <w:r w:rsidR="002E482F" w:rsidRPr="00521755">
        <w:rPr>
          <w:rFonts w:ascii="Times New Roman" w:hAnsi="Times New Roman"/>
          <w:sz w:val="22"/>
          <w:szCs w:val="22"/>
        </w:rPr>
        <w:t>Complex sportiv zona Lipovei</w:t>
      </w:r>
      <w:r w:rsidR="002E482F">
        <w:rPr>
          <w:rFonts w:ascii="Times New Roman" w:hAnsi="Times New Roman"/>
          <w:sz w:val="22"/>
          <w:szCs w:val="22"/>
        </w:rPr>
        <w:t xml:space="preserve"> </w:t>
      </w:r>
      <w:r w:rsidR="002E482F" w:rsidRPr="00521755">
        <w:rPr>
          <w:rFonts w:ascii="Times New Roman" w:hAnsi="Times New Roman"/>
          <w:sz w:val="22"/>
          <w:szCs w:val="22"/>
        </w:rPr>
        <w:t xml:space="preserve">(bazin de inot acoperit, bazin </w:t>
      </w:r>
      <w:r w:rsidR="002E482F">
        <w:rPr>
          <w:rFonts w:ascii="Times New Roman" w:hAnsi="Times New Roman"/>
          <w:sz w:val="22"/>
          <w:szCs w:val="22"/>
        </w:rPr>
        <w:t xml:space="preserve">de inot </w:t>
      </w:r>
      <w:r w:rsidR="002E482F" w:rsidRPr="00521755">
        <w:rPr>
          <w:rFonts w:ascii="Times New Roman" w:hAnsi="Times New Roman"/>
          <w:sz w:val="22"/>
          <w:szCs w:val="22"/>
        </w:rPr>
        <w:t>in aer liber, teren</w:t>
      </w:r>
      <w:r w:rsidR="002E482F">
        <w:rPr>
          <w:rFonts w:ascii="Times New Roman" w:hAnsi="Times New Roman"/>
          <w:sz w:val="22"/>
          <w:szCs w:val="22"/>
        </w:rPr>
        <w:t>uri</w:t>
      </w:r>
      <w:r w:rsidR="002E482F" w:rsidRPr="00521755">
        <w:rPr>
          <w:rFonts w:ascii="Times New Roman" w:hAnsi="Times New Roman"/>
          <w:sz w:val="22"/>
          <w:szCs w:val="22"/>
        </w:rPr>
        <w:t xml:space="preserve"> de tenis, teren multifunctional, alte amenajari </w:t>
      </w:r>
      <w:r w:rsidR="002E482F">
        <w:rPr>
          <w:rFonts w:ascii="Times New Roman" w:hAnsi="Times New Roman"/>
          <w:sz w:val="22"/>
          <w:szCs w:val="22"/>
        </w:rPr>
        <w:t xml:space="preserve">interioare si </w:t>
      </w:r>
      <w:r w:rsidR="002E482F" w:rsidRPr="00521755">
        <w:rPr>
          <w:rFonts w:ascii="Times New Roman" w:hAnsi="Times New Roman"/>
          <w:sz w:val="22"/>
          <w:szCs w:val="22"/>
        </w:rPr>
        <w:t>exterioare) str.Verde, Silistra – zona Lipovei, Timisoara</w:t>
      </w:r>
    </w:p>
    <w:p w:rsidR="00F72FEB" w:rsidRPr="00014AA4" w:rsidRDefault="00F72FEB" w:rsidP="00F72FEB">
      <w:pPr>
        <w:tabs>
          <w:tab w:val="left" w:pos="720"/>
        </w:tabs>
        <w:spacing w:line="276" w:lineRule="auto"/>
        <w:jc w:val="both"/>
        <w:rPr>
          <w:sz w:val="22"/>
          <w:szCs w:val="22"/>
        </w:rPr>
      </w:pPr>
    </w:p>
    <w:p w:rsidR="000674FA" w:rsidRPr="00264033" w:rsidRDefault="000674FA" w:rsidP="00F72FEB">
      <w:pPr>
        <w:tabs>
          <w:tab w:val="left" w:pos="720"/>
        </w:tabs>
        <w:spacing w:line="276" w:lineRule="auto"/>
        <w:jc w:val="both"/>
        <w:rPr>
          <w:sz w:val="22"/>
          <w:szCs w:val="22"/>
        </w:rPr>
      </w:pPr>
    </w:p>
    <w:p w:rsidR="00FA1A1A" w:rsidRPr="00264033" w:rsidRDefault="00FA1A1A" w:rsidP="00B82B8A">
      <w:pPr>
        <w:tabs>
          <w:tab w:val="left" w:pos="720"/>
        </w:tabs>
        <w:spacing w:line="276" w:lineRule="auto"/>
        <w:jc w:val="both"/>
        <w:rPr>
          <w:sz w:val="22"/>
          <w:szCs w:val="22"/>
        </w:rPr>
      </w:pPr>
      <w:r w:rsidRPr="00264033">
        <w:rPr>
          <w:sz w:val="22"/>
          <w:szCs w:val="22"/>
        </w:rPr>
        <w:t>Avand in vedere nr.</w:t>
      </w:r>
      <w:r w:rsidR="000700EB" w:rsidRPr="00264033">
        <w:rPr>
          <w:sz w:val="22"/>
          <w:szCs w:val="22"/>
        </w:rPr>
        <w:t xml:space="preserve"> </w:t>
      </w:r>
      <w:r w:rsidR="002E482F" w:rsidRPr="00264033">
        <w:rPr>
          <w:sz w:val="22"/>
          <w:szCs w:val="22"/>
        </w:rPr>
        <w:t xml:space="preserve">HCL nr. 319 din 15.06.2018 </w:t>
      </w:r>
      <w:r w:rsidR="007B2D44">
        <w:rPr>
          <w:sz w:val="22"/>
          <w:szCs w:val="22"/>
        </w:rPr>
        <w:t xml:space="preserve">privind </w:t>
      </w:r>
      <w:r w:rsidR="002E482F" w:rsidRPr="00264033">
        <w:rPr>
          <w:sz w:val="22"/>
          <w:szCs w:val="22"/>
        </w:rPr>
        <w:t>aprobarea Studiului de Fezabilitate aferent obiectivului de investitie: Complex sportiv zona Lipovei (bazin de inot acoperit, bazin de inot in aer liber, terenuri de tenis, teren multifunctional, alte amenajari interioare si exterioare) str.Verde, Silistra – zona Lipovei, Timisoara;</w:t>
      </w:r>
    </w:p>
    <w:p w:rsidR="00CE42E1" w:rsidRPr="00264033" w:rsidRDefault="006824CA" w:rsidP="00264033">
      <w:pPr>
        <w:pStyle w:val="Heading1"/>
        <w:tabs>
          <w:tab w:val="num" w:pos="1142"/>
        </w:tabs>
        <w:spacing w:before="0" w:after="0"/>
        <w:jc w:val="both"/>
        <w:rPr>
          <w:rFonts w:ascii="Times New Roman" w:hAnsi="Times New Roman"/>
          <w:b w:val="0"/>
          <w:sz w:val="22"/>
          <w:szCs w:val="22"/>
        </w:rPr>
      </w:pPr>
      <w:r w:rsidRPr="00264033">
        <w:rPr>
          <w:rFonts w:ascii="Times New Roman" w:hAnsi="Times New Roman"/>
          <w:b w:val="0"/>
          <w:sz w:val="22"/>
          <w:szCs w:val="22"/>
        </w:rPr>
        <w:t>Avand in vedere Expunerea de motive nr. SC2019-</w:t>
      </w:r>
      <w:r w:rsidR="002E482F" w:rsidRPr="00264033">
        <w:rPr>
          <w:rFonts w:ascii="Times New Roman" w:hAnsi="Times New Roman"/>
          <w:b w:val="0"/>
          <w:sz w:val="22"/>
          <w:szCs w:val="22"/>
        </w:rPr>
        <w:t xml:space="preserve">                   </w:t>
      </w:r>
      <w:r w:rsidR="00B92572" w:rsidRPr="00264033">
        <w:rPr>
          <w:rFonts w:ascii="Times New Roman" w:hAnsi="Times New Roman"/>
          <w:b w:val="0"/>
          <w:sz w:val="22"/>
          <w:szCs w:val="22"/>
        </w:rPr>
        <w:t xml:space="preserve"> </w:t>
      </w:r>
      <w:r w:rsidR="00264033">
        <w:rPr>
          <w:rFonts w:ascii="Times New Roman" w:hAnsi="Times New Roman"/>
          <w:b w:val="0"/>
          <w:sz w:val="22"/>
          <w:szCs w:val="22"/>
        </w:rPr>
        <w:t xml:space="preserve">    </w:t>
      </w:r>
      <w:r w:rsidR="004A7EF8" w:rsidRPr="00264033">
        <w:rPr>
          <w:rFonts w:ascii="Times New Roman" w:hAnsi="Times New Roman"/>
          <w:b w:val="0"/>
          <w:sz w:val="22"/>
          <w:szCs w:val="22"/>
        </w:rPr>
        <w:t xml:space="preserve"> </w:t>
      </w:r>
      <w:r w:rsidRPr="00264033">
        <w:rPr>
          <w:rFonts w:ascii="Times New Roman" w:hAnsi="Times New Roman"/>
          <w:b w:val="0"/>
          <w:sz w:val="22"/>
          <w:szCs w:val="22"/>
        </w:rPr>
        <w:t>a Primarului Municipiului Timisoara si Proiectul de Hotarare privind</w:t>
      </w:r>
      <w:r w:rsidR="00C62669" w:rsidRPr="00264033">
        <w:rPr>
          <w:rFonts w:ascii="Times New Roman" w:hAnsi="Times New Roman"/>
          <w:b w:val="0"/>
          <w:sz w:val="22"/>
          <w:szCs w:val="22"/>
        </w:rPr>
        <w:t>:</w:t>
      </w:r>
      <w:r w:rsidR="00781E32" w:rsidRPr="00264033">
        <w:rPr>
          <w:rFonts w:ascii="Times New Roman" w:hAnsi="Times New Roman"/>
          <w:b w:val="0"/>
          <w:sz w:val="22"/>
          <w:szCs w:val="22"/>
        </w:rPr>
        <w:t xml:space="preserve"> </w:t>
      </w:r>
      <w:r w:rsidR="002E482F" w:rsidRPr="00264033">
        <w:rPr>
          <w:rFonts w:ascii="Times New Roman" w:hAnsi="Times New Roman"/>
          <w:b w:val="0"/>
          <w:sz w:val="22"/>
          <w:szCs w:val="22"/>
        </w:rPr>
        <w:t>privind  aprobarea devizului general actualizat conform OUG 114/2018  si aprobarea finantarii din bugetul local a obiectivului de investitii : Complex sportiv zona Lipovei (bazin de inot acoperit, bazin de inot in aer liber, terenuri de tenis, teren multifunctional, alte amenajari interioare si exterioare) str.Verde, Silistra – zona Lipovei, Timisoara</w:t>
      </w:r>
      <w:r w:rsidR="00C62669" w:rsidRPr="00264033">
        <w:rPr>
          <w:rFonts w:ascii="Times New Roman" w:hAnsi="Times New Roman"/>
          <w:b w:val="0"/>
          <w:sz w:val="22"/>
          <w:szCs w:val="22"/>
        </w:rPr>
        <w:t>,</w:t>
      </w:r>
      <w:r w:rsidRPr="00264033">
        <w:rPr>
          <w:rFonts w:ascii="Times New Roman" w:hAnsi="Times New Roman"/>
          <w:b w:val="0"/>
          <w:sz w:val="22"/>
          <w:szCs w:val="22"/>
        </w:rPr>
        <w:t xml:space="preserve"> prin care se propune</w:t>
      </w:r>
      <w:r w:rsidR="00B82B8A" w:rsidRPr="00264033">
        <w:rPr>
          <w:rFonts w:ascii="Times New Roman" w:hAnsi="Times New Roman"/>
          <w:b w:val="0"/>
          <w:sz w:val="22"/>
          <w:szCs w:val="22"/>
        </w:rPr>
        <w:t xml:space="preserve"> </w:t>
      </w:r>
      <w:r w:rsidR="00CE42E1" w:rsidRPr="00264033">
        <w:rPr>
          <w:rFonts w:ascii="Times New Roman" w:hAnsi="Times New Roman"/>
          <w:b w:val="0"/>
          <w:sz w:val="22"/>
          <w:szCs w:val="22"/>
        </w:rPr>
        <w:t>:</w:t>
      </w:r>
    </w:p>
    <w:p w:rsidR="00CE42E1" w:rsidRPr="00264033" w:rsidRDefault="00CE42E1" w:rsidP="00CE42E1">
      <w:pPr>
        <w:tabs>
          <w:tab w:val="left" w:pos="720"/>
        </w:tabs>
        <w:spacing w:line="276" w:lineRule="auto"/>
        <w:jc w:val="both"/>
        <w:rPr>
          <w:sz w:val="22"/>
          <w:szCs w:val="22"/>
        </w:rPr>
      </w:pPr>
      <w:r w:rsidRPr="00264033">
        <w:rPr>
          <w:sz w:val="22"/>
          <w:szCs w:val="22"/>
        </w:rPr>
        <w:t>-</w:t>
      </w:r>
      <w:r w:rsidR="00B82B8A" w:rsidRPr="00264033">
        <w:rPr>
          <w:sz w:val="22"/>
          <w:szCs w:val="22"/>
        </w:rPr>
        <w:t xml:space="preserve">aprobarea devizului general actualizat </w:t>
      </w:r>
      <w:r w:rsidRPr="00264033">
        <w:rPr>
          <w:sz w:val="22"/>
          <w:szCs w:val="22"/>
        </w:rPr>
        <w:t>ca urmare a</w:t>
      </w:r>
      <w:r w:rsidR="00B82B8A" w:rsidRPr="00264033">
        <w:rPr>
          <w:sz w:val="22"/>
          <w:szCs w:val="22"/>
        </w:rPr>
        <w:t xml:space="preserve"> </w:t>
      </w:r>
      <w:r w:rsidR="0043670F" w:rsidRPr="00264033">
        <w:rPr>
          <w:sz w:val="22"/>
          <w:szCs w:val="22"/>
        </w:rPr>
        <w:t>majorar</w:t>
      </w:r>
      <w:r w:rsidRPr="00264033">
        <w:rPr>
          <w:sz w:val="22"/>
          <w:szCs w:val="22"/>
        </w:rPr>
        <w:t>ii</w:t>
      </w:r>
      <w:r w:rsidR="0043670F" w:rsidRPr="00264033">
        <w:rPr>
          <w:sz w:val="22"/>
          <w:szCs w:val="22"/>
        </w:rPr>
        <w:t xml:space="preserve"> acestuia </w:t>
      </w:r>
      <w:r w:rsidR="00264033" w:rsidRPr="00264033">
        <w:rPr>
          <w:sz w:val="22"/>
          <w:szCs w:val="22"/>
        </w:rPr>
        <w:t>d</w:t>
      </w:r>
      <w:r w:rsidR="002417C1" w:rsidRPr="00264033">
        <w:rPr>
          <w:sz w:val="22"/>
          <w:szCs w:val="22"/>
        </w:rPr>
        <w:t xml:space="preserve">atorita </w:t>
      </w:r>
      <w:r w:rsidRPr="00264033">
        <w:rPr>
          <w:sz w:val="22"/>
          <w:szCs w:val="22"/>
        </w:rPr>
        <w:t xml:space="preserve"> cresterii manoperei orare la 17,928 lei/ora si a reducerii CAM de la 2,25% la 0,3375 %, conform prevederilor OUG 114/2018 privind instituirea unor masuri in domeniul investitiilor publice si a unor masuri fiscal-bugetare.</w:t>
      </w:r>
    </w:p>
    <w:p w:rsidR="002E482F" w:rsidRPr="00264033" w:rsidRDefault="002E482F" w:rsidP="002E482F">
      <w:pPr>
        <w:tabs>
          <w:tab w:val="left" w:pos="720"/>
        </w:tabs>
        <w:spacing w:line="276" w:lineRule="auto"/>
        <w:jc w:val="both"/>
        <w:rPr>
          <w:sz w:val="22"/>
          <w:szCs w:val="22"/>
        </w:rPr>
      </w:pPr>
      <w:r w:rsidRPr="00264033">
        <w:rPr>
          <w:sz w:val="22"/>
          <w:szCs w:val="22"/>
        </w:rPr>
        <w:t>Prin aplicarea prevederilor art. 71 din OUG 114/2018, respectiv a cresterii manoperei orare la 17,928 lei/ora si a reducerii CAM de la 2,25% la 0,3375 %, se modifica urmatoarele valori din devizul general, dupa cum urmeaza:</w:t>
      </w:r>
    </w:p>
    <w:p w:rsidR="002E482F" w:rsidRPr="00264033" w:rsidRDefault="002E482F" w:rsidP="002E482F">
      <w:pPr>
        <w:tabs>
          <w:tab w:val="left" w:pos="720"/>
        </w:tabs>
        <w:spacing w:line="276" w:lineRule="auto"/>
        <w:jc w:val="both"/>
        <w:rPr>
          <w:sz w:val="22"/>
          <w:szCs w:val="22"/>
        </w:rPr>
      </w:pPr>
      <w:r w:rsidRPr="00264033">
        <w:rPr>
          <w:sz w:val="22"/>
          <w:szCs w:val="22"/>
        </w:rPr>
        <w:t xml:space="preserve">       Valoarea lucrarilor de </w:t>
      </w:r>
      <w:r w:rsidRPr="00264033">
        <w:rPr>
          <w:color w:val="000000" w:themeColor="text1"/>
          <w:sz w:val="22"/>
          <w:szCs w:val="22"/>
        </w:rPr>
        <w:t>constructii-montaj (C+M) creste de la 18.137.799,96 lei (TVA inclus), la 19.971.722,46 lei (TVA inclus), reprezentand o crestere de 10,11 %</w:t>
      </w:r>
    </w:p>
    <w:p w:rsidR="002E482F" w:rsidRPr="00264033" w:rsidRDefault="002E482F" w:rsidP="002E482F">
      <w:pPr>
        <w:tabs>
          <w:tab w:val="left" w:pos="720"/>
        </w:tabs>
        <w:spacing w:line="276" w:lineRule="auto"/>
        <w:jc w:val="both"/>
        <w:rPr>
          <w:sz w:val="22"/>
          <w:szCs w:val="22"/>
        </w:rPr>
      </w:pPr>
      <w:r w:rsidRPr="00264033">
        <w:rPr>
          <w:sz w:val="22"/>
          <w:szCs w:val="22"/>
        </w:rPr>
        <w:t xml:space="preserve">        Valoarea taxei ISC creste de la 91.451,09 lei, la 100.697,76 lei</w:t>
      </w:r>
    </w:p>
    <w:p w:rsidR="002E482F" w:rsidRPr="00264033" w:rsidRDefault="002E482F" w:rsidP="002E482F">
      <w:pPr>
        <w:tabs>
          <w:tab w:val="left" w:pos="720"/>
        </w:tabs>
        <w:spacing w:line="276" w:lineRule="auto"/>
        <w:jc w:val="both"/>
        <w:rPr>
          <w:sz w:val="22"/>
          <w:szCs w:val="22"/>
        </w:rPr>
      </w:pPr>
      <w:r w:rsidRPr="00264033">
        <w:rPr>
          <w:sz w:val="22"/>
          <w:szCs w:val="22"/>
        </w:rPr>
        <w:t xml:space="preserve">        Valoarea taxei CSC creste de la 76.209,24 lei, la 83.914,80 lei</w:t>
      </w:r>
    </w:p>
    <w:p w:rsidR="002E482F" w:rsidRPr="00264033" w:rsidRDefault="002E482F" w:rsidP="002E482F">
      <w:pPr>
        <w:tabs>
          <w:tab w:val="left" w:pos="720"/>
        </w:tabs>
        <w:spacing w:line="276" w:lineRule="auto"/>
        <w:jc w:val="both"/>
        <w:rPr>
          <w:sz w:val="22"/>
          <w:szCs w:val="22"/>
        </w:rPr>
      </w:pPr>
      <w:r w:rsidRPr="00264033">
        <w:rPr>
          <w:sz w:val="22"/>
          <w:szCs w:val="22"/>
        </w:rPr>
        <w:t xml:space="preserve">        Valoarea totala a devizului general actualizat creste de la 24.564.714,53 lei (TVA inclus), la 26.416.359,81 lei   (TVA inclus), </w:t>
      </w:r>
      <w:r w:rsidRPr="00264033">
        <w:rPr>
          <w:color w:val="000000" w:themeColor="text1"/>
          <w:sz w:val="22"/>
          <w:szCs w:val="22"/>
        </w:rPr>
        <w:t xml:space="preserve">reprezentand o crestere de </w:t>
      </w:r>
      <w:r w:rsidRPr="00264033">
        <w:rPr>
          <w:sz w:val="22"/>
          <w:szCs w:val="22"/>
        </w:rPr>
        <w:t>7.53 %.</w:t>
      </w:r>
    </w:p>
    <w:p w:rsidR="00264033" w:rsidRPr="00264033" w:rsidRDefault="00264033" w:rsidP="00264033">
      <w:pPr>
        <w:pStyle w:val="Heading1"/>
        <w:tabs>
          <w:tab w:val="num" w:pos="1142"/>
        </w:tabs>
        <w:spacing w:before="0" w:after="0"/>
        <w:jc w:val="both"/>
        <w:rPr>
          <w:rFonts w:ascii="Times New Roman" w:hAnsi="Times New Roman"/>
          <w:b w:val="0"/>
          <w:sz w:val="22"/>
          <w:szCs w:val="22"/>
        </w:rPr>
      </w:pPr>
    </w:p>
    <w:p w:rsidR="00BE5EAA" w:rsidRPr="00264033" w:rsidRDefault="00BE5EAA" w:rsidP="006145E1">
      <w:pPr>
        <w:pStyle w:val="Heading1"/>
        <w:tabs>
          <w:tab w:val="num" w:pos="1142"/>
        </w:tabs>
        <w:spacing w:before="0" w:after="0" w:line="276" w:lineRule="auto"/>
        <w:jc w:val="both"/>
        <w:rPr>
          <w:rFonts w:ascii="Times New Roman" w:hAnsi="Times New Roman"/>
          <w:b w:val="0"/>
          <w:sz w:val="22"/>
          <w:szCs w:val="22"/>
        </w:rPr>
      </w:pPr>
      <w:r w:rsidRPr="00264033">
        <w:rPr>
          <w:rFonts w:ascii="Times New Roman" w:hAnsi="Times New Roman"/>
          <w:b w:val="0"/>
          <w:sz w:val="22"/>
          <w:szCs w:val="22"/>
        </w:rPr>
        <w:t xml:space="preserve">In baza celor de mai sus apreciem ca Proiectul de Hotarare </w:t>
      </w:r>
      <w:r w:rsidR="00264033" w:rsidRPr="00264033">
        <w:rPr>
          <w:rFonts w:ascii="Times New Roman" w:hAnsi="Times New Roman"/>
          <w:b w:val="0"/>
          <w:sz w:val="22"/>
          <w:szCs w:val="22"/>
        </w:rPr>
        <w:t>privind  aprobarea devizului general actualizat conform OUG 114/2018  si aprobarea finantarii din bugetul local a obiectivului de investitii : Complex sportiv zona Lipovei (bazin de inot acoperit, bazin de inot in aer liber, terenuri de tenis, teren multifunctional, alte amenajari interioare si exterioare) str.Verde, Silistra – zona Lipovei, Timisoara</w:t>
      </w:r>
      <w:r w:rsidRPr="00264033">
        <w:rPr>
          <w:rFonts w:ascii="Times New Roman" w:hAnsi="Times New Roman"/>
          <w:b w:val="0"/>
          <w:sz w:val="22"/>
          <w:szCs w:val="22"/>
        </w:rPr>
        <w:t>, indeplineste conditiile pentru a fi supus dezbaterii si aprobarii Plenului Consiliului Local Timisoara.</w:t>
      </w:r>
    </w:p>
    <w:p w:rsidR="00BE5EAA" w:rsidRPr="00264033" w:rsidRDefault="00BE5EAA" w:rsidP="006145E1">
      <w:pPr>
        <w:tabs>
          <w:tab w:val="left" w:pos="720"/>
        </w:tabs>
        <w:spacing w:line="276" w:lineRule="auto"/>
        <w:jc w:val="both"/>
        <w:rPr>
          <w:sz w:val="22"/>
          <w:szCs w:val="22"/>
        </w:rPr>
      </w:pPr>
      <w:r w:rsidRPr="00264033">
        <w:rPr>
          <w:sz w:val="22"/>
          <w:szCs w:val="22"/>
        </w:rPr>
        <w:t>Prezentul r</w:t>
      </w:r>
      <w:r w:rsidR="005807A0" w:rsidRPr="00264033">
        <w:rPr>
          <w:sz w:val="22"/>
          <w:szCs w:val="22"/>
        </w:rPr>
        <w:t xml:space="preserve">aport fundamenteaza proiectul </w:t>
      </w:r>
      <w:r w:rsidRPr="00264033">
        <w:rPr>
          <w:sz w:val="22"/>
          <w:szCs w:val="22"/>
        </w:rPr>
        <w:t xml:space="preserve"> de hotarare</w:t>
      </w:r>
      <w:r w:rsidR="005807A0" w:rsidRPr="00264033">
        <w:rPr>
          <w:sz w:val="22"/>
          <w:szCs w:val="22"/>
        </w:rPr>
        <w:t xml:space="preserve"> din punct de vedere tehnic, nu i</w:t>
      </w:r>
      <w:r w:rsidRPr="00264033">
        <w:rPr>
          <w:sz w:val="22"/>
          <w:szCs w:val="22"/>
        </w:rPr>
        <w:t>l fundamenteaza din punct de vedere economic si al legalitatii si nu stabileste necesitatea si oportunitatea adoptarii proiectului de hotarare conform Legii 215/2001.</w:t>
      </w:r>
    </w:p>
    <w:p w:rsidR="00BE5EAA" w:rsidRPr="00264033" w:rsidRDefault="00BE5EAA" w:rsidP="00EB62F8">
      <w:pPr>
        <w:tabs>
          <w:tab w:val="left" w:pos="720"/>
        </w:tabs>
        <w:spacing w:line="276" w:lineRule="auto"/>
        <w:jc w:val="both"/>
        <w:rPr>
          <w:sz w:val="22"/>
          <w:szCs w:val="22"/>
        </w:rPr>
      </w:pPr>
    </w:p>
    <w:p w:rsidR="00D43FC1" w:rsidRPr="00264033" w:rsidRDefault="00D43FC1" w:rsidP="00EB62F8">
      <w:pPr>
        <w:tabs>
          <w:tab w:val="left" w:pos="720"/>
        </w:tabs>
        <w:spacing w:line="276" w:lineRule="auto"/>
        <w:jc w:val="both"/>
        <w:rPr>
          <w:sz w:val="22"/>
          <w:szCs w:val="22"/>
        </w:rPr>
      </w:pPr>
    </w:p>
    <w:p w:rsidR="00BE5EAA" w:rsidRPr="00014AA4" w:rsidRDefault="00BE5EAA" w:rsidP="00EB62F8">
      <w:pPr>
        <w:tabs>
          <w:tab w:val="left" w:pos="720"/>
        </w:tabs>
        <w:spacing w:line="276" w:lineRule="auto"/>
        <w:jc w:val="both"/>
        <w:rPr>
          <w:sz w:val="22"/>
          <w:szCs w:val="22"/>
        </w:rPr>
      </w:pPr>
    </w:p>
    <w:p w:rsidR="00BE5EAA" w:rsidRPr="00014AA4" w:rsidRDefault="00AF4EE2" w:rsidP="00EB62F8">
      <w:pPr>
        <w:tabs>
          <w:tab w:val="left" w:pos="720"/>
        </w:tabs>
        <w:spacing w:line="276" w:lineRule="auto"/>
        <w:jc w:val="both"/>
        <w:rPr>
          <w:b/>
          <w:bCs/>
          <w:sz w:val="22"/>
          <w:szCs w:val="22"/>
        </w:rPr>
      </w:pPr>
      <w:r w:rsidRPr="00014AA4">
        <w:rPr>
          <w:b/>
          <w:bCs/>
          <w:sz w:val="22"/>
          <w:szCs w:val="22"/>
        </w:rPr>
        <w:t xml:space="preserve">     </w:t>
      </w:r>
      <w:r w:rsidR="00BE5EAA" w:rsidRPr="00014AA4">
        <w:rPr>
          <w:b/>
          <w:bCs/>
          <w:sz w:val="22"/>
          <w:szCs w:val="22"/>
        </w:rPr>
        <w:t>Director Directia Dezvoltare</w:t>
      </w:r>
      <w:r w:rsidRPr="00014AA4">
        <w:rPr>
          <w:b/>
          <w:bCs/>
          <w:sz w:val="22"/>
          <w:szCs w:val="22"/>
        </w:rPr>
        <w:t xml:space="preserve">                                               Inspector de Specialitate</w:t>
      </w:r>
    </w:p>
    <w:p w:rsidR="00BE5EAA" w:rsidRPr="00014AA4" w:rsidRDefault="00AF4EE2" w:rsidP="00EB62F8">
      <w:pPr>
        <w:tabs>
          <w:tab w:val="left" w:pos="720"/>
        </w:tabs>
        <w:spacing w:line="276" w:lineRule="auto"/>
        <w:jc w:val="both"/>
        <w:rPr>
          <w:sz w:val="22"/>
          <w:szCs w:val="22"/>
        </w:rPr>
      </w:pPr>
      <w:r w:rsidRPr="00014AA4">
        <w:rPr>
          <w:b/>
          <w:sz w:val="22"/>
          <w:szCs w:val="22"/>
        </w:rPr>
        <w:t xml:space="preserve">       </w:t>
      </w:r>
      <w:r w:rsidR="00BE5EAA" w:rsidRPr="00014AA4">
        <w:rPr>
          <w:b/>
          <w:sz w:val="22"/>
          <w:szCs w:val="22"/>
        </w:rPr>
        <w:t>Magdalena NICOARĂ</w:t>
      </w:r>
      <w:r w:rsidRPr="00014AA4">
        <w:rPr>
          <w:b/>
          <w:sz w:val="22"/>
          <w:szCs w:val="22"/>
        </w:rPr>
        <w:t xml:space="preserve">                                                           Diana PAUSAN</w:t>
      </w:r>
    </w:p>
    <w:p w:rsidR="00EE5406" w:rsidRPr="00014AA4" w:rsidRDefault="00EE5406" w:rsidP="00EE5406">
      <w:pPr>
        <w:tabs>
          <w:tab w:val="left" w:pos="720"/>
        </w:tabs>
        <w:spacing w:line="276" w:lineRule="auto"/>
        <w:jc w:val="both"/>
        <w:rPr>
          <w:sz w:val="22"/>
          <w:szCs w:val="22"/>
        </w:rPr>
      </w:pPr>
    </w:p>
    <w:p w:rsidR="00726798" w:rsidRPr="002F0A37" w:rsidRDefault="00726798" w:rsidP="00D44165">
      <w:pPr>
        <w:tabs>
          <w:tab w:val="left" w:pos="720"/>
        </w:tabs>
        <w:jc w:val="both"/>
        <w:rPr>
          <w:lang w:val="it-IT"/>
        </w:rPr>
      </w:pPr>
    </w:p>
    <w:sectPr w:rsidR="00726798" w:rsidRPr="002F0A37" w:rsidSect="000120C8">
      <w:footerReference w:type="default" r:id="rId9"/>
      <w:pgSz w:w="11907" w:h="16840" w:code="9"/>
      <w:pgMar w:top="567" w:right="567" w:bottom="567" w:left="993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3691" w:rsidRDefault="00583691" w:rsidP="00D23031">
      <w:r>
        <w:separator/>
      </w:r>
    </w:p>
  </w:endnote>
  <w:endnote w:type="continuationSeparator" w:id="1">
    <w:p w:rsidR="00583691" w:rsidRDefault="00583691" w:rsidP="00D230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5B67" w:rsidRDefault="004B074A">
    <w:pPr>
      <w:pStyle w:val="Footer"/>
    </w:pPr>
    <w:r>
      <w:rPr>
        <w:noProof/>
        <w:lang w:val="en-US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2479040</wp:posOffset>
          </wp:positionH>
          <wp:positionV relativeFrom="paragraph">
            <wp:posOffset>-95885</wp:posOffset>
          </wp:positionV>
          <wp:extent cx="2025650" cy="573405"/>
          <wp:effectExtent l="1905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5650" cy="5734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3691" w:rsidRDefault="00583691" w:rsidP="00D23031">
      <w:r>
        <w:separator/>
      </w:r>
    </w:p>
  </w:footnote>
  <w:footnote w:type="continuationSeparator" w:id="1">
    <w:p w:rsidR="00583691" w:rsidRDefault="00583691" w:rsidP="00D2303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hdrShapeDefaults>
    <o:shapedefaults v:ext="edit" spidmax="35842"/>
  </w:hdrShapeDefaults>
  <w:footnotePr>
    <w:footnote w:id="0"/>
    <w:footnote w:id="1"/>
  </w:footnotePr>
  <w:endnotePr>
    <w:endnote w:id="0"/>
    <w:endnote w:id="1"/>
  </w:endnotePr>
  <w:compat/>
  <w:rsids>
    <w:rsidRoot w:val="00FC5456"/>
    <w:rsid w:val="000028CE"/>
    <w:rsid w:val="00004DE9"/>
    <w:rsid w:val="0000732E"/>
    <w:rsid w:val="00011729"/>
    <w:rsid w:val="000120C8"/>
    <w:rsid w:val="00013F54"/>
    <w:rsid w:val="00014AA4"/>
    <w:rsid w:val="000159DA"/>
    <w:rsid w:val="00015EFC"/>
    <w:rsid w:val="00024AE0"/>
    <w:rsid w:val="00027879"/>
    <w:rsid w:val="00032AB7"/>
    <w:rsid w:val="00043A37"/>
    <w:rsid w:val="00047CD3"/>
    <w:rsid w:val="000514F2"/>
    <w:rsid w:val="000531C2"/>
    <w:rsid w:val="000579D5"/>
    <w:rsid w:val="00064608"/>
    <w:rsid w:val="000674FA"/>
    <w:rsid w:val="000700EB"/>
    <w:rsid w:val="000771D5"/>
    <w:rsid w:val="00085C74"/>
    <w:rsid w:val="000A6080"/>
    <w:rsid w:val="000C181A"/>
    <w:rsid w:val="000C3C9E"/>
    <w:rsid w:val="000C6484"/>
    <w:rsid w:val="000F5998"/>
    <w:rsid w:val="00104C9C"/>
    <w:rsid w:val="0011138E"/>
    <w:rsid w:val="00112D9F"/>
    <w:rsid w:val="00114025"/>
    <w:rsid w:val="00116108"/>
    <w:rsid w:val="001170FE"/>
    <w:rsid w:val="00127C9D"/>
    <w:rsid w:val="00131D0B"/>
    <w:rsid w:val="00150DC8"/>
    <w:rsid w:val="00156870"/>
    <w:rsid w:val="001633F2"/>
    <w:rsid w:val="001678C8"/>
    <w:rsid w:val="00172E5F"/>
    <w:rsid w:val="00184020"/>
    <w:rsid w:val="001C12FD"/>
    <w:rsid w:val="001D03C3"/>
    <w:rsid w:val="001D6047"/>
    <w:rsid w:val="001E13D6"/>
    <w:rsid w:val="00203910"/>
    <w:rsid w:val="0020706B"/>
    <w:rsid w:val="00233F03"/>
    <w:rsid w:val="0023648F"/>
    <w:rsid w:val="002417C1"/>
    <w:rsid w:val="00253143"/>
    <w:rsid w:val="00255799"/>
    <w:rsid w:val="00256376"/>
    <w:rsid w:val="00264033"/>
    <w:rsid w:val="0026583D"/>
    <w:rsid w:val="00296CCD"/>
    <w:rsid w:val="002A2242"/>
    <w:rsid w:val="002D795F"/>
    <w:rsid w:val="002E482F"/>
    <w:rsid w:val="002E69F5"/>
    <w:rsid w:val="002E7ED8"/>
    <w:rsid w:val="002F0597"/>
    <w:rsid w:val="002F0A37"/>
    <w:rsid w:val="002F3441"/>
    <w:rsid w:val="00303EA7"/>
    <w:rsid w:val="003120DB"/>
    <w:rsid w:val="00321B4D"/>
    <w:rsid w:val="00324170"/>
    <w:rsid w:val="0033637D"/>
    <w:rsid w:val="00343116"/>
    <w:rsid w:val="00350CF0"/>
    <w:rsid w:val="00351000"/>
    <w:rsid w:val="003516FB"/>
    <w:rsid w:val="003667E2"/>
    <w:rsid w:val="0037280F"/>
    <w:rsid w:val="00372ECD"/>
    <w:rsid w:val="0038143B"/>
    <w:rsid w:val="003817A5"/>
    <w:rsid w:val="00382FA2"/>
    <w:rsid w:val="003867E7"/>
    <w:rsid w:val="0039248C"/>
    <w:rsid w:val="003A31EC"/>
    <w:rsid w:val="003A7504"/>
    <w:rsid w:val="003B5F8D"/>
    <w:rsid w:val="003B6474"/>
    <w:rsid w:val="003D2386"/>
    <w:rsid w:val="003F19A1"/>
    <w:rsid w:val="00401D92"/>
    <w:rsid w:val="004063B5"/>
    <w:rsid w:val="004360D1"/>
    <w:rsid w:val="0043670F"/>
    <w:rsid w:val="00441B98"/>
    <w:rsid w:val="00443F3D"/>
    <w:rsid w:val="00444A8F"/>
    <w:rsid w:val="0045261F"/>
    <w:rsid w:val="00455DAC"/>
    <w:rsid w:val="00463927"/>
    <w:rsid w:val="00463CFE"/>
    <w:rsid w:val="00475B67"/>
    <w:rsid w:val="00483362"/>
    <w:rsid w:val="0049401D"/>
    <w:rsid w:val="004A7EF8"/>
    <w:rsid w:val="004B074A"/>
    <w:rsid w:val="004B50AD"/>
    <w:rsid w:val="004C172E"/>
    <w:rsid w:val="004E6619"/>
    <w:rsid w:val="004F06BC"/>
    <w:rsid w:val="0050233D"/>
    <w:rsid w:val="00514F32"/>
    <w:rsid w:val="005303A1"/>
    <w:rsid w:val="00533EDB"/>
    <w:rsid w:val="005551AC"/>
    <w:rsid w:val="00555CD3"/>
    <w:rsid w:val="00556AF1"/>
    <w:rsid w:val="0056399A"/>
    <w:rsid w:val="005807A0"/>
    <w:rsid w:val="00583691"/>
    <w:rsid w:val="0058521D"/>
    <w:rsid w:val="005C401F"/>
    <w:rsid w:val="005C6020"/>
    <w:rsid w:val="005C796F"/>
    <w:rsid w:val="005D5EEF"/>
    <w:rsid w:val="005E00A3"/>
    <w:rsid w:val="005F7464"/>
    <w:rsid w:val="00607D5F"/>
    <w:rsid w:val="0061256C"/>
    <w:rsid w:val="006145E1"/>
    <w:rsid w:val="00635555"/>
    <w:rsid w:val="00655E09"/>
    <w:rsid w:val="00664FE8"/>
    <w:rsid w:val="00667CC0"/>
    <w:rsid w:val="0067228F"/>
    <w:rsid w:val="00673CEF"/>
    <w:rsid w:val="0068244A"/>
    <w:rsid w:val="006824CA"/>
    <w:rsid w:val="00686309"/>
    <w:rsid w:val="00687DC9"/>
    <w:rsid w:val="006B6F37"/>
    <w:rsid w:val="006C205F"/>
    <w:rsid w:val="006E712F"/>
    <w:rsid w:val="00702175"/>
    <w:rsid w:val="00714DE8"/>
    <w:rsid w:val="007150E5"/>
    <w:rsid w:val="00723346"/>
    <w:rsid w:val="00726798"/>
    <w:rsid w:val="00732F5F"/>
    <w:rsid w:val="0073551E"/>
    <w:rsid w:val="0074312D"/>
    <w:rsid w:val="00745DA7"/>
    <w:rsid w:val="0075502E"/>
    <w:rsid w:val="00755DAB"/>
    <w:rsid w:val="007720E8"/>
    <w:rsid w:val="00781E32"/>
    <w:rsid w:val="00786BFE"/>
    <w:rsid w:val="00797525"/>
    <w:rsid w:val="007B2D44"/>
    <w:rsid w:val="007B49BD"/>
    <w:rsid w:val="007B5AB2"/>
    <w:rsid w:val="007B7C55"/>
    <w:rsid w:val="007C29FB"/>
    <w:rsid w:val="007D472E"/>
    <w:rsid w:val="008028BA"/>
    <w:rsid w:val="008055DD"/>
    <w:rsid w:val="00824D97"/>
    <w:rsid w:val="00827B62"/>
    <w:rsid w:val="00827F3C"/>
    <w:rsid w:val="008302CB"/>
    <w:rsid w:val="00843321"/>
    <w:rsid w:val="00866967"/>
    <w:rsid w:val="0086779B"/>
    <w:rsid w:val="00880994"/>
    <w:rsid w:val="008B00D1"/>
    <w:rsid w:val="008B02A7"/>
    <w:rsid w:val="008B22E8"/>
    <w:rsid w:val="008B6879"/>
    <w:rsid w:val="008C339D"/>
    <w:rsid w:val="008F0EB5"/>
    <w:rsid w:val="008F1B16"/>
    <w:rsid w:val="008F4128"/>
    <w:rsid w:val="008F6E58"/>
    <w:rsid w:val="009023D6"/>
    <w:rsid w:val="009112B2"/>
    <w:rsid w:val="00916933"/>
    <w:rsid w:val="00930712"/>
    <w:rsid w:val="00942F1E"/>
    <w:rsid w:val="00952810"/>
    <w:rsid w:val="00954D98"/>
    <w:rsid w:val="00954E35"/>
    <w:rsid w:val="00957D45"/>
    <w:rsid w:val="00964DD3"/>
    <w:rsid w:val="00965A91"/>
    <w:rsid w:val="00970E01"/>
    <w:rsid w:val="00974803"/>
    <w:rsid w:val="0097694A"/>
    <w:rsid w:val="009945DE"/>
    <w:rsid w:val="009A1E5D"/>
    <w:rsid w:val="009C44FA"/>
    <w:rsid w:val="009C7F92"/>
    <w:rsid w:val="009D6CF6"/>
    <w:rsid w:val="00A06FC4"/>
    <w:rsid w:val="00A159E0"/>
    <w:rsid w:val="00A176C2"/>
    <w:rsid w:val="00A20EF8"/>
    <w:rsid w:val="00A25FB1"/>
    <w:rsid w:val="00A3232F"/>
    <w:rsid w:val="00A41925"/>
    <w:rsid w:val="00A43339"/>
    <w:rsid w:val="00A56555"/>
    <w:rsid w:val="00A66A3B"/>
    <w:rsid w:val="00A8210A"/>
    <w:rsid w:val="00A8766C"/>
    <w:rsid w:val="00A94B9F"/>
    <w:rsid w:val="00A94C24"/>
    <w:rsid w:val="00A96753"/>
    <w:rsid w:val="00AA065A"/>
    <w:rsid w:val="00AA437E"/>
    <w:rsid w:val="00AB0F31"/>
    <w:rsid w:val="00AB49DC"/>
    <w:rsid w:val="00AB5B41"/>
    <w:rsid w:val="00AC7803"/>
    <w:rsid w:val="00AD3734"/>
    <w:rsid w:val="00AD387C"/>
    <w:rsid w:val="00AD45AE"/>
    <w:rsid w:val="00AE1A02"/>
    <w:rsid w:val="00AF11CE"/>
    <w:rsid w:val="00AF4EE2"/>
    <w:rsid w:val="00B060C6"/>
    <w:rsid w:val="00B12C07"/>
    <w:rsid w:val="00B16B2D"/>
    <w:rsid w:val="00B16E33"/>
    <w:rsid w:val="00B307BD"/>
    <w:rsid w:val="00B335A3"/>
    <w:rsid w:val="00B35B1E"/>
    <w:rsid w:val="00B36146"/>
    <w:rsid w:val="00B45544"/>
    <w:rsid w:val="00B574E9"/>
    <w:rsid w:val="00B67008"/>
    <w:rsid w:val="00B76C44"/>
    <w:rsid w:val="00B82B8A"/>
    <w:rsid w:val="00B877C1"/>
    <w:rsid w:val="00B92572"/>
    <w:rsid w:val="00B971FE"/>
    <w:rsid w:val="00BA737E"/>
    <w:rsid w:val="00BB494B"/>
    <w:rsid w:val="00BB6AF6"/>
    <w:rsid w:val="00BD12CF"/>
    <w:rsid w:val="00BE5EAA"/>
    <w:rsid w:val="00BF5AE2"/>
    <w:rsid w:val="00BF628A"/>
    <w:rsid w:val="00C03C68"/>
    <w:rsid w:val="00C042DA"/>
    <w:rsid w:val="00C06D60"/>
    <w:rsid w:val="00C14CD8"/>
    <w:rsid w:val="00C25634"/>
    <w:rsid w:val="00C2621A"/>
    <w:rsid w:val="00C34032"/>
    <w:rsid w:val="00C528A9"/>
    <w:rsid w:val="00C572A9"/>
    <w:rsid w:val="00C62669"/>
    <w:rsid w:val="00C63D57"/>
    <w:rsid w:val="00C75A49"/>
    <w:rsid w:val="00C777FA"/>
    <w:rsid w:val="00C77E08"/>
    <w:rsid w:val="00C826B9"/>
    <w:rsid w:val="00C82707"/>
    <w:rsid w:val="00C82FDA"/>
    <w:rsid w:val="00C96BA4"/>
    <w:rsid w:val="00CC425F"/>
    <w:rsid w:val="00CC4D16"/>
    <w:rsid w:val="00CE42E1"/>
    <w:rsid w:val="00CE60EB"/>
    <w:rsid w:val="00CE7C08"/>
    <w:rsid w:val="00CF5A99"/>
    <w:rsid w:val="00CF7CE7"/>
    <w:rsid w:val="00D06F92"/>
    <w:rsid w:val="00D07DFA"/>
    <w:rsid w:val="00D12ADD"/>
    <w:rsid w:val="00D172BF"/>
    <w:rsid w:val="00D20589"/>
    <w:rsid w:val="00D20C21"/>
    <w:rsid w:val="00D23031"/>
    <w:rsid w:val="00D27956"/>
    <w:rsid w:val="00D31FB5"/>
    <w:rsid w:val="00D43FC1"/>
    <w:rsid w:val="00D44165"/>
    <w:rsid w:val="00D60604"/>
    <w:rsid w:val="00D8034A"/>
    <w:rsid w:val="00D8116B"/>
    <w:rsid w:val="00D83482"/>
    <w:rsid w:val="00DA0C87"/>
    <w:rsid w:val="00DC3A52"/>
    <w:rsid w:val="00DD4338"/>
    <w:rsid w:val="00DD720B"/>
    <w:rsid w:val="00DE3DF8"/>
    <w:rsid w:val="00DE6B28"/>
    <w:rsid w:val="00DF7CFD"/>
    <w:rsid w:val="00E06292"/>
    <w:rsid w:val="00E16EA1"/>
    <w:rsid w:val="00E25152"/>
    <w:rsid w:val="00E3160F"/>
    <w:rsid w:val="00E34A5E"/>
    <w:rsid w:val="00E64517"/>
    <w:rsid w:val="00E749C5"/>
    <w:rsid w:val="00E80B50"/>
    <w:rsid w:val="00E97B4E"/>
    <w:rsid w:val="00EB0F23"/>
    <w:rsid w:val="00EB62F8"/>
    <w:rsid w:val="00EB6AD0"/>
    <w:rsid w:val="00EC735D"/>
    <w:rsid w:val="00ED564A"/>
    <w:rsid w:val="00EE5406"/>
    <w:rsid w:val="00F01771"/>
    <w:rsid w:val="00F0614D"/>
    <w:rsid w:val="00F17FC1"/>
    <w:rsid w:val="00F64F9D"/>
    <w:rsid w:val="00F6524A"/>
    <w:rsid w:val="00F66EA8"/>
    <w:rsid w:val="00F72FEB"/>
    <w:rsid w:val="00FA1A1A"/>
    <w:rsid w:val="00FA3B3B"/>
    <w:rsid w:val="00FB096C"/>
    <w:rsid w:val="00FB192F"/>
    <w:rsid w:val="00FB43A4"/>
    <w:rsid w:val="00FC03AC"/>
    <w:rsid w:val="00FC3631"/>
    <w:rsid w:val="00FC5456"/>
    <w:rsid w:val="00FD66E7"/>
    <w:rsid w:val="00FD7CCC"/>
    <w:rsid w:val="00FE3245"/>
    <w:rsid w:val="00FE4502"/>
    <w:rsid w:val="00FE76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5456"/>
    <w:rPr>
      <w:rFonts w:ascii="Times New Roman" w:eastAsia="Times New Roman" w:hAnsi="Times New Roman"/>
      <w:sz w:val="24"/>
      <w:szCs w:val="24"/>
      <w:lang w:val="ro-RO"/>
    </w:rPr>
  </w:style>
  <w:style w:type="paragraph" w:styleId="Heading1">
    <w:name w:val="heading 1"/>
    <w:basedOn w:val="Normal"/>
    <w:next w:val="Normal"/>
    <w:link w:val="Heading1Char"/>
    <w:qFormat/>
    <w:rsid w:val="002E482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C54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5456"/>
    <w:rPr>
      <w:rFonts w:ascii="Tahoma" w:eastAsia="Times New Roman" w:hAnsi="Tahoma" w:cs="Tahoma"/>
      <w:sz w:val="16"/>
      <w:szCs w:val="16"/>
      <w:lang w:val="ro-RO"/>
    </w:rPr>
  </w:style>
  <w:style w:type="paragraph" w:styleId="Header">
    <w:name w:val="header"/>
    <w:basedOn w:val="Normal"/>
    <w:link w:val="HeaderChar"/>
    <w:uiPriority w:val="99"/>
    <w:semiHidden/>
    <w:unhideWhenUsed/>
    <w:rsid w:val="00D230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23031"/>
    <w:rPr>
      <w:rFonts w:ascii="Times New Roman" w:eastAsia="Times New Roman" w:hAnsi="Times New Roman"/>
      <w:sz w:val="24"/>
      <w:szCs w:val="24"/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D230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23031"/>
    <w:rPr>
      <w:rFonts w:ascii="Times New Roman" w:eastAsia="Times New Roman" w:hAnsi="Times New Roman"/>
      <w:sz w:val="24"/>
      <w:szCs w:val="24"/>
      <w:lang w:val="ro-RO"/>
    </w:rPr>
  </w:style>
  <w:style w:type="character" w:styleId="Hyperlink">
    <w:name w:val="Hyperlink"/>
    <w:basedOn w:val="DefaultParagraphFont"/>
    <w:uiPriority w:val="99"/>
    <w:unhideWhenUsed/>
    <w:rsid w:val="000771D5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rsid w:val="002E482F"/>
    <w:rPr>
      <w:rFonts w:ascii="Cambria" w:eastAsia="Times New Roman" w:hAnsi="Cambria"/>
      <w:b/>
      <w:bCs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7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1CC983-40C8-4057-9D19-8753C15CE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515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3447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MihaelaPopescu</dc:creator>
  <cp:lastModifiedBy>dpausan</cp:lastModifiedBy>
  <cp:revision>6</cp:revision>
  <cp:lastPrinted>2019-06-24T12:04:00Z</cp:lastPrinted>
  <dcterms:created xsi:type="dcterms:W3CDTF">2019-06-24T10:20:00Z</dcterms:created>
  <dcterms:modified xsi:type="dcterms:W3CDTF">2019-06-26T05:27:00Z</dcterms:modified>
</cp:coreProperties>
</file>