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Default="00A63D3E" w:rsidP="00A63D3E">
      <w:pPr>
        <w:jc w:val="right"/>
        <w:rPr>
          <w:lang w:val="ro-RO"/>
        </w:rPr>
      </w:pPr>
      <w:r>
        <w:rPr>
          <w:lang w:val="ro-RO"/>
        </w:rPr>
        <w:t xml:space="preserve">Anexa </w:t>
      </w:r>
      <w:r w:rsidR="00737938">
        <w:rPr>
          <w:lang w:val="ro-RO"/>
        </w:rPr>
        <w:t>2</w:t>
      </w:r>
      <w:r>
        <w:rPr>
          <w:lang w:val="ro-RO"/>
        </w:rPr>
        <w:t xml:space="preserve"> la HCL nr. ....................................</w:t>
      </w:r>
    </w:p>
    <w:p w:rsidR="00A63D3E" w:rsidRDefault="00A63D3E" w:rsidP="00A63D3E">
      <w:pPr>
        <w:jc w:val="center"/>
        <w:rPr>
          <w:lang w:val="ro-RO"/>
        </w:rPr>
      </w:pPr>
    </w:p>
    <w:p w:rsidR="004A015B" w:rsidRPr="00357778" w:rsidRDefault="00A63D3E" w:rsidP="00A63D3E">
      <w:pPr>
        <w:jc w:val="center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A63D3E" w:rsidRDefault="00A63D3E" w:rsidP="00A63D3E">
      <w:pPr>
        <w:jc w:val="center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GENERALE</w:t>
      </w:r>
    </w:p>
    <w:p w:rsidR="00A2493E" w:rsidRPr="00A2493E" w:rsidRDefault="00A63D3E" w:rsidP="00C13697">
      <w:pPr>
        <w:spacing w:after="0"/>
        <w:jc w:val="both"/>
        <w:rPr>
          <w:rFonts w:cstheme="minorHAnsi"/>
        </w:rPr>
      </w:pPr>
      <w:r w:rsidRPr="00A2493E">
        <w:rPr>
          <w:rFonts w:cstheme="minorHAnsi"/>
          <w:lang w:val="ro-RO"/>
        </w:rPr>
        <w:t xml:space="preserve">Denumire proiect: </w:t>
      </w:r>
      <w:proofErr w:type="spellStart"/>
      <w:r w:rsidR="00A2493E" w:rsidRPr="00A2493E">
        <w:rPr>
          <w:rFonts w:cstheme="minorHAnsi"/>
          <w:u w:val="single"/>
        </w:rPr>
        <w:t>Linie</w:t>
      </w:r>
      <w:proofErr w:type="spellEnd"/>
      <w:r w:rsidR="00A2493E" w:rsidRPr="00A2493E">
        <w:rPr>
          <w:rFonts w:cstheme="minorHAnsi"/>
          <w:u w:val="single"/>
        </w:rPr>
        <w:t xml:space="preserve"> </w:t>
      </w:r>
      <w:proofErr w:type="spellStart"/>
      <w:r w:rsidR="00A2493E" w:rsidRPr="00A2493E">
        <w:rPr>
          <w:rFonts w:cstheme="minorHAnsi"/>
          <w:u w:val="single"/>
        </w:rPr>
        <w:t>nouă</w:t>
      </w:r>
      <w:proofErr w:type="spellEnd"/>
      <w:r w:rsidR="00A2493E" w:rsidRPr="00A2493E">
        <w:rPr>
          <w:rFonts w:cstheme="minorHAnsi"/>
          <w:u w:val="single"/>
        </w:rPr>
        <w:t xml:space="preserve"> de </w:t>
      </w:r>
      <w:proofErr w:type="spellStart"/>
      <w:r w:rsidR="00A2493E" w:rsidRPr="00A2493E">
        <w:rPr>
          <w:rFonts w:cstheme="minorHAnsi"/>
          <w:u w:val="single"/>
        </w:rPr>
        <w:t>tramvai</w:t>
      </w:r>
      <w:proofErr w:type="spellEnd"/>
      <w:r w:rsidR="00A2493E" w:rsidRPr="00A2493E">
        <w:rPr>
          <w:rFonts w:cstheme="minorHAnsi"/>
          <w:u w:val="single"/>
        </w:rPr>
        <w:t xml:space="preserve"> </w:t>
      </w:r>
      <w:proofErr w:type="spellStart"/>
      <w:r w:rsidR="00A2493E" w:rsidRPr="00A2493E">
        <w:rPr>
          <w:rFonts w:cstheme="minorHAnsi"/>
          <w:u w:val="single"/>
        </w:rPr>
        <w:t>Solventul</w:t>
      </w:r>
      <w:proofErr w:type="spellEnd"/>
      <w:r w:rsidR="00A2493E" w:rsidRPr="00A2493E">
        <w:rPr>
          <w:rFonts w:cstheme="minorHAnsi"/>
          <w:u w:val="single"/>
        </w:rPr>
        <w:t xml:space="preserve"> – </w:t>
      </w:r>
      <w:proofErr w:type="spellStart"/>
      <w:r w:rsidR="00A2493E" w:rsidRPr="00A2493E">
        <w:rPr>
          <w:rFonts w:cstheme="minorHAnsi"/>
          <w:u w:val="single"/>
        </w:rPr>
        <w:t>Gara</w:t>
      </w:r>
      <w:proofErr w:type="spellEnd"/>
      <w:r w:rsidR="00A2493E" w:rsidRPr="00A2493E">
        <w:rPr>
          <w:rFonts w:cstheme="minorHAnsi"/>
          <w:u w:val="single"/>
        </w:rPr>
        <w:t xml:space="preserve"> de Nord</w:t>
      </w:r>
      <w:r w:rsidR="00A2493E" w:rsidRPr="00A2493E">
        <w:rPr>
          <w:rFonts w:cstheme="minorHAnsi"/>
        </w:rPr>
        <w:t xml:space="preserve"> </w:t>
      </w:r>
    </w:p>
    <w:p w:rsidR="00A63D3E" w:rsidRPr="00A2493E" w:rsidRDefault="00A63D3E" w:rsidP="00C13697">
      <w:pPr>
        <w:spacing w:after="0" w:line="360" w:lineRule="auto"/>
        <w:jc w:val="both"/>
        <w:rPr>
          <w:rFonts w:cstheme="minorHAnsi"/>
        </w:rPr>
      </w:pPr>
      <w:proofErr w:type="spellStart"/>
      <w:r w:rsidRPr="00A2493E">
        <w:rPr>
          <w:rFonts w:cstheme="minorHAnsi"/>
        </w:rPr>
        <w:t>Amplasament</w:t>
      </w:r>
      <w:proofErr w:type="spellEnd"/>
      <w:r w:rsidRPr="00A2493E">
        <w:rPr>
          <w:rFonts w:cstheme="minorHAnsi"/>
        </w:rPr>
        <w:t xml:space="preserve">: </w:t>
      </w:r>
      <w:proofErr w:type="spellStart"/>
      <w:r w:rsidRPr="00A2493E">
        <w:rPr>
          <w:rFonts w:cstheme="minorHAnsi"/>
        </w:rPr>
        <w:t>Timișoara</w:t>
      </w:r>
      <w:proofErr w:type="spellEnd"/>
      <w:r w:rsidRPr="00A2493E">
        <w:rPr>
          <w:rFonts w:cstheme="minorHAnsi"/>
        </w:rPr>
        <w:t xml:space="preserve">, </w:t>
      </w:r>
      <w:r w:rsidR="00A2493E" w:rsidRPr="00A2493E">
        <w:rPr>
          <w:rFonts w:cstheme="minorHAnsi"/>
          <w:bCs/>
          <w:kern w:val="32"/>
        </w:rPr>
        <w:t xml:space="preserve">str. </w:t>
      </w:r>
      <w:proofErr w:type="spellStart"/>
      <w:r w:rsidR="00A2493E" w:rsidRPr="00A2493E">
        <w:rPr>
          <w:rFonts w:cstheme="minorHAnsi"/>
          <w:bCs/>
          <w:kern w:val="32"/>
        </w:rPr>
        <w:t>Gării</w:t>
      </w:r>
      <w:proofErr w:type="spellEnd"/>
      <w:r w:rsidR="00A2493E" w:rsidRPr="00A2493E">
        <w:rPr>
          <w:rFonts w:cstheme="minorHAnsi"/>
          <w:bCs/>
          <w:kern w:val="32"/>
        </w:rPr>
        <w:t xml:space="preserve">, </w:t>
      </w:r>
      <w:proofErr w:type="spellStart"/>
      <w:r w:rsidR="00A2493E" w:rsidRPr="00A2493E">
        <w:rPr>
          <w:rFonts w:cstheme="minorHAnsi"/>
          <w:bCs/>
          <w:kern w:val="32"/>
        </w:rPr>
        <w:t>identificată</w:t>
      </w:r>
      <w:proofErr w:type="spellEnd"/>
      <w:r w:rsidR="00A2493E" w:rsidRPr="00A2493E">
        <w:rPr>
          <w:rFonts w:cstheme="minorHAnsi"/>
          <w:bCs/>
          <w:kern w:val="32"/>
        </w:rPr>
        <w:t xml:space="preserve"> </w:t>
      </w:r>
      <w:proofErr w:type="spellStart"/>
      <w:r w:rsidR="00A2493E" w:rsidRPr="00A2493E">
        <w:rPr>
          <w:rFonts w:cstheme="minorHAnsi"/>
          <w:bCs/>
          <w:kern w:val="32"/>
        </w:rPr>
        <w:t>prin</w:t>
      </w:r>
      <w:proofErr w:type="spellEnd"/>
      <w:r w:rsidR="00A2493E" w:rsidRPr="00A2493E">
        <w:rPr>
          <w:rFonts w:cstheme="minorHAnsi"/>
          <w:bCs/>
          <w:kern w:val="32"/>
        </w:rPr>
        <w:t xml:space="preserve"> </w:t>
      </w:r>
      <w:proofErr w:type="spellStart"/>
      <w:r w:rsidR="00A2493E" w:rsidRPr="00A2493E">
        <w:rPr>
          <w:rFonts w:cstheme="minorHAnsi"/>
          <w:bCs/>
          <w:kern w:val="32"/>
        </w:rPr>
        <w:t>Cartea</w:t>
      </w:r>
      <w:proofErr w:type="spellEnd"/>
      <w:r w:rsidR="00A2493E" w:rsidRPr="00A2493E">
        <w:rPr>
          <w:rFonts w:cstheme="minorHAnsi"/>
          <w:bCs/>
          <w:kern w:val="32"/>
        </w:rPr>
        <w:t xml:space="preserve"> </w:t>
      </w:r>
      <w:proofErr w:type="spellStart"/>
      <w:r w:rsidR="00A2493E" w:rsidRPr="00A2493E">
        <w:rPr>
          <w:rFonts w:cstheme="minorHAnsi"/>
          <w:bCs/>
          <w:kern w:val="32"/>
        </w:rPr>
        <w:t>Funciară</w:t>
      </w:r>
      <w:proofErr w:type="spellEnd"/>
      <w:r w:rsidR="00A2493E" w:rsidRPr="00A2493E">
        <w:rPr>
          <w:rFonts w:cstheme="minorHAnsi"/>
          <w:bCs/>
          <w:kern w:val="32"/>
        </w:rPr>
        <w:t xml:space="preserve"> nr. C.F. </w:t>
      </w:r>
      <w:proofErr w:type="spellStart"/>
      <w:r w:rsidR="00A2493E" w:rsidRPr="00A2493E">
        <w:rPr>
          <w:rFonts w:cstheme="minorHAnsi"/>
          <w:bCs/>
          <w:kern w:val="32"/>
        </w:rPr>
        <w:t>vechi</w:t>
      </w:r>
      <w:proofErr w:type="spellEnd"/>
      <w:r w:rsidR="00A2493E" w:rsidRPr="00A2493E">
        <w:rPr>
          <w:rFonts w:cstheme="minorHAnsi"/>
          <w:bCs/>
          <w:kern w:val="32"/>
        </w:rPr>
        <w:t xml:space="preserve">: 2, </w:t>
      </w:r>
      <w:proofErr w:type="spellStart"/>
      <w:r w:rsidR="00A2493E" w:rsidRPr="00A2493E">
        <w:rPr>
          <w:rFonts w:cstheme="minorHAnsi"/>
          <w:bCs/>
          <w:kern w:val="32"/>
        </w:rPr>
        <w:t>număr</w:t>
      </w:r>
      <w:proofErr w:type="spellEnd"/>
      <w:r w:rsidR="00A2493E" w:rsidRPr="00A2493E">
        <w:rPr>
          <w:rFonts w:cstheme="minorHAnsi"/>
          <w:bCs/>
          <w:kern w:val="32"/>
        </w:rPr>
        <w:t xml:space="preserve"> cadastral 17413/1, cu </w:t>
      </w:r>
      <w:proofErr w:type="spellStart"/>
      <w:r w:rsidR="00A2493E" w:rsidRPr="00A2493E">
        <w:rPr>
          <w:rFonts w:cstheme="minorHAnsi"/>
          <w:bCs/>
          <w:kern w:val="32"/>
        </w:rPr>
        <w:t>suprafața</w:t>
      </w:r>
      <w:proofErr w:type="spellEnd"/>
      <w:r w:rsidR="00A2493E" w:rsidRPr="00A2493E">
        <w:rPr>
          <w:rFonts w:cstheme="minorHAnsi"/>
          <w:bCs/>
          <w:kern w:val="32"/>
        </w:rPr>
        <w:t xml:space="preserve"> de 32.540 mp;</w:t>
      </w:r>
    </w:p>
    <w:p w:rsidR="00A63D3E" w:rsidRPr="00A63D3E" w:rsidRDefault="00A63D3E" w:rsidP="00C13697">
      <w:pPr>
        <w:spacing w:after="0"/>
        <w:jc w:val="both"/>
      </w:pPr>
      <w:proofErr w:type="spellStart"/>
      <w:r w:rsidRPr="00A63D3E">
        <w:t>Titularul</w:t>
      </w:r>
      <w:proofErr w:type="spellEnd"/>
      <w:r w:rsidRPr="00A63D3E">
        <w:t xml:space="preserve"> </w:t>
      </w:r>
      <w:proofErr w:type="spellStart"/>
      <w:r w:rsidRPr="00A63D3E">
        <w:t>investiţiei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C13697">
      <w:pPr>
        <w:spacing w:after="0"/>
        <w:jc w:val="both"/>
      </w:pPr>
      <w:proofErr w:type="spellStart"/>
      <w:r w:rsidRPr="00A63D3E">
        <w:t>Beneficiar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C13697">
      <w:pPr>
        <w:jc w:val="both"/>
        <w:rPr>
          <w:lang w:val="ro-RO"/>
        </w:rPr>
      </w:pPr>
    </w:p>
    <w:p w:rsidR="00A63D3E" w:rsidRPr="00357778" w:rsidRDefault="00A63D3E" w:rsidP="00C13697">
      <w:pPr>
        <w:pStyle w:val="ListParagraph"/>
        <w:numPr>
          <w:ilvl w:val="0"/>
          <w:numId w:val="1"/>
        </w:numPr>
        <w:ind w:left="0" w:firstLine="0"/>
        <w:jc w:val="both"/>
        <w:rPr>
          <w:b/>
          <w:lang w:val="ro-RO"/>
        </w:rPr>
      </w:pPr>
      <w:r w:rsidRPr="00357778">
        <w:rPr>
          <w:b/>
          <w:lang w:val="ro-RO"/>
        </w:rPr>
        <w:t>DATE TEHNICE</w:t>
      </w:r>
    </w:p>
    <w:p w:rsidR="00A63D3E" w:rsidRDefault="0094582E" w:rsidP="00C1369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Investiţia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vizează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construcția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unei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noi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linii</w:t>
      </w:r>
      <w:proofErr w:type="spellEnd"/>
      <w:r w:rsidR="00F408C0">
        <w:rPr>
          <w:rFonts w:cs="Arial"/>
        </w:rPr>
        <w:t xml:space="preserve"> de </w:t>
      </w:r>
      <w:proofErr w:type="spellStart"/>
      <w:r w:rsidR="00F408C0">
        <w:rPr>
          <w:rFonts w:cs="Arial"/>
        </w:rPr>
        <w:t>tramvai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ș</w:t>
      </w:r>
      <w:proofErr w:type="gramStart"/>
      <w:r w:rsidR="00F408C0">
        <w:rPr>
          <w:rFonts w:cs="Arial"/>
        </w:rPr>
        <w:t>i</w:t>
      </w:r>
      <w:proofErr w:type="spellEnd"/>
      <w:r w:rsidR="00F408C0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modernizarea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întregului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anasmblu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rutier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inclusiv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reţelele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edilitare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subterane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supraterane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având</w:t>
      </w:r>
      <w:proofErr w:type="spellEnd"/>
      <w:r>
        <w:rPr>
          <w:rFonts w:cs="Arial"/>
        </w:rPr>
        <w:t xml:space="preserve"> ca </w:t>
      </w:r>
      <w:proofErr w:type="spellStart"/>
      <w:r>
        <w:rPr>
          <w:rFonts w:cs="Arial"/>
        </w:rPr>
        <w:t>limite</w:t>
      </w:r>
      <w:proofErr w:type="spellEnd"/>
      <w:r>
        <w:rPr>
          <w:rFonts w:cs="Arial"/>
        </w:rPr>
        <w:t xml:space="preserve">: </w:t>
      </w:r>
      <w:proofErr w:type="spellStart"/>
      <w:r w:rsidR="00F408C0">
        <w:rPr>
          <w:rFonts w:cs="Arial"/>
        </w:rPr>
        <w:t>platform</w:t>
      </w:r>
      <w:r w:rsidR="00444FF6">
        <w:rPr>
          <w:rFonts w:cs="Arial"/>
        </w:rPr>
        <w:t>a</w:t>
      </w:r>
      <w:proofErr w:type="spellEnd"/>
      <w:r w:rsidR="00F408C0">
        <w:rPr>
          <w:rFonts w:cs="Arial"/>
        </w:rPr>
        <w:t xml:space="preserve"> </w:t>
      </w:r>
      <w:proofErr w:type="spellStart"/>
      <w:r w:rsidR="00F408C0">
        <w:rPr>
          <w:rFonts w:cs="Arial"/>
        </w:rPr>
        <w:t>Solventul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intersecţia</w:t>
      </w:r>
      <w:proofErr w:type="spellEnd"/>
      <w:r>
        <w:rPr>
          <w:rFonts w:cs="Arial"/>
        </w:rPr>
        <w:t xml:space="preserve"> cu </w:t>
      </w:r>
      <w:r w:rsidR="00F408C0">
        <w:rPr>
          <w:rFonts w:cs="Arial"/>
        </w:rPr>
        <w:t xml:space="preserve">Bd. General </w:t>
      </w:r>
      <w:r w:rsidR="00444FF6">
        <w:rPr>
          <w:rFonts w:cs="Arial"/>
        </w:rPr>
        <w:t xml:space="preserve">Ion </w:t>
      </w:r>
      <w:proofErr w:type="spellStart"/>
      <w:r w:rsidR="00F408C0">
        <w:rPr>
          <w:rFonts w:cs="Arial"/>
        </w:rPr>
        <w:t>Dragalina</w:t>
      </w:r>
      <w:proofErr w:type="spellEnd"/>
      <w:r w:rsidR="00F408C0">
        <w:rPr>
          <w:rFonts w:cs="Arial"/>
        </w:rPr>
        <w:t>.</w:t>
      </w:r>
      <w:r>
        <w:rPr>
          <w:rFonts w:cs="Arial"/>
        </w:rPr>
        <w:t xml:space="preserve"> </w:t>
      </w:r>
    </w:p>
    <w:p w:rsidR="0094582E" w:rsidRDefault="0094582E" w:rsidP="00C1369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Modernizarea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tramei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 are ca </w:t>
      </w:r>
      <w:proofErr w:type="spellStart"/>
      <w:r>
        <w:rPr>
          <w:rFonts w:cs="Arial"/>
        </w:rPr>
        <w:t>obiectiv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creşterea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calităţii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vieţii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cadrul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spaţiului</w:t>
      </w:r>
      <w:proofErr w:type="spellEnd"/>
      <w:r>
        <w:rPr>
          <w:rFonts w:cs="Arial"/>
        </w:rPr>
        <w:t xml:space="preserve"> urban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sporirea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accesibilităţii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mobilităţii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atractivităţii</w:t>
      </w:r>
      <w:proofErr w:type="spellEnd"/>
      <w:r>
        <w:rPr>
          <w:rFonts w:cs="Arial"/>
        </w:rPr>
        <w:t xml:space="preserve"> </w:t>
      </w:r>
      <w:proofErr w:type="spellStart"/>
      <w:r w:rsidR="000F1E33">
        <w:rPr>
          <w:rFonts w:cs="Arial"/>
        </w:rPr>
        <w:t>transportului</w:t>
      </w:r>
      <w:proofErr w:type="spellEnd"/>
      <w:r w:rsidR="000F1E33">
        <w:rPr>
          <w:rFonts w:cs="Arial"/>
        </w:rPr>
        <w:t xml:space="preserve"> public </w:t>
      </w:r>
      <w:proofErr w:type="spellStart"/>
      <w:r w:rsidR="000F1E33">
        <w:rPr>
          <w:rFonts w:cs="Arial"/>
        </w:rPr>
        <w:t>în</w:t>
      </w:r>
      <w:proofErr w:type="spellEnd"/>
      <w:r w:rsidR="000F1E33">
        <w:rPr>
          <w:rFonts w:cs="Arial"/>
        </w:rPr>
        <w:t xml:space="preserve"> </w:t>
      </w:r>
      <w:proofErr w:type="spellStart"/>
      <w:r w:rsidR="000F1E33">
        <w:rPr>
          <w:rFonts w:cs="Arial"/>
        </w:rPr>
        <w:t>comun</w:t>
      </w:r>
      <w:proofErr w:type="spellEnd"/>
      <w:r w:rsidR="000F1E33"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îmbunătăţirea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confortului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imaginii</w:t>
      </w:r>
      <w:proofErr w:type="spellEnd"/>
      <w:r>
        <w:rPr>
          <w:rFonts w:cs="Arial"/>
        </w:rPr>
        <w:t xml:space="preserve"> urbane de </w:t>
      </w:r>
      <w:proofErr w:type="spellStart"/>
      <w:r>
        <w:rPr>
          <w:rFonts w:cs="Arial"/>
        </w:rPr>
        <w:t>ansamblu</w:t>
      </w:r>
      <w:proofErr w:type="spellEnd"/>
      <w:r>
        <w:rPr>
          <w:rFonts w:cs="Arial"/>
        </w:rPr>
        <w:t xml:space="preserve">. </w:t>
      </w:r>
    </w:p>
    <w:p w:rsidR="007C0D81" w:rsidRDefault="0094582E" w:rsidP="00C1369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proiect</w:t>
      </w:r>
      <w:proofErr w:type="spellEnd"/>
      <w:r>
        <w:rPr>
          <w:rFonts w:cs="Arial"/>
        </w:rPr>
        <w:t xml:space="preserve"> </w:t>
      </w:r>
      <w:r w:rsidR="007C0D81">
        <w:rPr>
          <w:rFonts w:cs="Arial"/>
        </w:rPr>
        <w:t xml:space="preserve">se </w:t>
      </w:r>
      <w:proofErr w:type="spellStart"/>
      <w:r w:rsidR="007C0D81">
        <w:rPr>
          <w:rFonts w:cs="Arial"/>
        </w:rPr>
        <w:t>vor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realiza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următoarele</w:t>
      </w:r>
      <w:proofErr w:type="spellEnd"/>
      <w:r w:rsidR="007C0D81">
        <w:rPr>
          <w:rFonts w:cs="Arial"/>
        </w:rPr>
        <w:t>:</w:t>
      </w:r>
    </w:p>
    <w:p w:rsidR="0094582E" w:rsidRDefault="0094582E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 w:rsidRPr="007C0D81">
        <w:rPr>
          <w:rFonts w:cs="Arial"/>
        </w:rPr>
        <w:t>lin</w:t>
      </w:r>
      <w:r w:rsidR="007C0D81">
        <w:rPr>
          <w:rFonts w:cs="Arial"/>
        </w:rPr>
        <w:t>ia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cale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tramvai</w:t>
      </w:r>
      <w:proofErr w:type="spellEnd"/>
      <w:r w:rsidRP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va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fi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cale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dublă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şi</w:t>
      </w:r>
      <w:proofErr w:type="spellEnd"/>
      <w:r w:rsidR="007C0D81">
        <w:rPr>
          <w:rFonts w:cs="Arial"/>
        </w:rPr>
        <w:t xml:space="preserve"> </w:t>
      </w:r>
      <w:proofErr w:type="spellStart"/>
      <w:r w:rsidR="00EB4D2E">
        <w:rPr>
          <w:rFonts w:cs="Arial"/>
        </w:rPr>
        <w:t>va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avea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poziție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centrală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în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cadrul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tramei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stradale</w:t>
      </w:r>
      <w:proofErr w:type="spellEnd"/>
      <w:r w:rsidR="007C0D81">
        <w:rPr>
          <w:rFonts w:cs="Arial"/>
        </w:rPr>
        <w:t>;</w:t>
      </w:r>
    </w:p>
    <w:p w:rsidR="007C0D81" w:rsidRDefault="007C0D81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>
        <w:rPr>
          <w:rFonts w:cs="Arial"/>
        </w:rPr>
        <w:t>reţeaua</w:t>
      </w:r>
      <w:proofErr w:type="spellEnd"/>
      <w:r>
        <w:rPr>
          <w:rFonts w:cs="Arial"/>
        </w:rPr>
        <w:t xml:space="preserve"> contact </w:t>
      </w:r>
      <w:proofErr w:type="spellStart"/>
      <w:r w:rsidR="00444FF6">
        <w:rPr>
          <w:rFonts w:cs="Arial"/>
        </w:rPr>
        <w:t>va</w:t>
      </w:r>
      <w:proofErr w:type="spellEnd"/>
      <w:r w:rsidR="00444FF6">
        <w:rPr>
          <w:rFonts w:cs="Arial"/>
        </w:rPr>
        <w:t xml:space="preserve"> </w:t>
      </w:r>
      <w:proofErr w:type="spellStart"/>
      <w:r w:rsidR="00444FF6">
        <w:rPr>
          <w:rFonts w:cs="Arial"/>
        </w:rPr>
        <w:t>fi</w:t>
      </w:r>
      <w:proofErr w:type="spellEnd"/>
      <w:r w:rsidR="00444FF6">
        <w:rPr>
          <w:rFonts w:cs="Arial"/>
        </w:rPr>
        <w:t xml:space="preserve"> de tip</w:t>
      </w:r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complet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compensată</w:t>
      </w:r>
      <w:proofErr w:type="spellEnd"/>
      <w:r w:rsidR="00EB4D2E">
        <w:rPr>
          <w:rFonts w:cs="Arial"/>
        </w:rPr>
        <w:t xml:space="preserve"> ”</w:t>
      </w:r>
      <w:proofErr w:type="spellStart"/>
      <w:r w:rsidR="00EB4D2E">
        <w:rPr>
          <w:rFonts w:cs="Arial"/>
        </w:rPr>
        <w:t>catenară</w:t>
      </w:r>
      <w:proofErr w:type="spellEnd"/>
      <w:r w:rsidR="00EB4D2E">
        <w:rPr>
          <w:rFonts w:cs="Arial"/>
        </w:rPr>
        <w:t>”</w:t>
      </w:r>
      <w:r>
        <w:rPr>
          <w:rFonts w:cs="Arial"/>
        </w:rPr>
        <w:t>;</w:t>
      </w:r>
    </w:p>
    <w:p w:rsidR="007C0D81" w:rsidRDefault="007C0D81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vor</w:t>
      </w:r>
      <w:proofErr w:type="spellEnd"/>
      <w:r>
        <w:rPr>
          <w:rFonts w:cs="Arial"/>
        </w:rPr>
        <w:t xml:space="preserve"> </w:t>
      </w:r>
      <w:proofErr w:type="spellStart"/>
      <w:r w:rsidR="000F1E33">
        <w:rPr>
          <w:rFonts w:cs="Arial"/>
        </w:rPr>
        <w:t>monta</w:t>
      </w:r>
      <w:proofErr w:type="spellEnd"/>
      <w:r w:rsidR="000F1E33">
        <w:rPr>
          <w:rFonts w:cs="Arial"/>
        </w:rPr>
        <w:t xml:space="preserve"> </w:t>
      </w:r>
      <w:proofErr w:type="spellStart"/>
      <w:r w:rsidR="000F1E33">
        <w:rPr>
          <w:rFonts w:cs="Arial"/>
        </w:rPr>
        <w:t>cabluri</w:t>
      </w:r>
      <w:proofErr w:type="spellEnd"/>
      <w:r w:rsidR="000F1E33">
        <w:rPr>
          <w:rFonts w:cs="Arial"/>
        </w:rPr>
        <w:t xml:space="preserve"> de </w:t>
      </w:r>
      <w:proofErr w:type="spellStart"/>
      <w:r w:rsidR="000F1E33">
        <w:rPr>
          <w:rFonts w:cs="Arial"/>
        </w:rPr>
        <w:t>energie</w:t>
      </w:r>
      <w:proofErr w:type="spellEnd"/>
      <w:r w:rsidR="000F1E33">
        <w:rPr>
          <w:rFonts w:cs="Arial"/>
        </w:rPr>
        <w:t xml:space="preserve"> de </w:t>
      </w:r>
      <w:proofErr w:type="spellStart"/>
      <w:r w:rsidR="000F1E33">
        <w:rPr>
          <w:rFonts w:cs="Arial"/>
        </w:rPr>
        <w:t>cur</w:t>
      </w:r>
      <w:r w:rsidR="00EB4D2E">
        <w:rPr>
          <w:rFonts w:cs="Arial"/>
        </w:rPr>
        <w:t>ent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continuu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pentru</w:t>
      </w:r>
      <w:proofErr w:type="spellEnd"/>
      <w:r w:rsidR="00EB4D2E">
        <w:rPr>
          <w:rFonts w:cs="Arial"/>
        </w:rPr>
        <w:t xml:space="preserve"> </w:t>
      </w:r>
      <w:proofErr w:type="spellStart"/>
      <w:r w:rsidR="00EB4D2E">
        <w:rPr>
          <w:rFonts w:cs="Arial"/>
        </w:rPr>
        <w:t>injecțiile</w:t>
      </w:r>
      <w:proofErr w:type="spellEnd"/>
      <w:r w:rsidR="00EB4D2E">
        <w:rPr>
          <w:rFonts w:cs="Arial"/>
        </w:rPr>
        <w:t xml:space="preserve"> de +/- 600 </w:t>
      </w:r>
      <w:proofErr w:type="spellStart"/>
      <w:r w:rsidR="00EB4D2E">
        <w:rPr>
          <w:rFonts w:cs="Arial"/>
        </w:rPr>
        <w:t>Vcc</w:t>
      </w:r>
      <w:proofErr w:type="spellEnd"/>
    </w:p>
    <w:p w:rsidR="007C0D81" w:rsidRDefault="00EB4D2E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>
        <w:rPr>
          <w:rFonts w:cs="Arial"/>
        </w:rPr>
        <w:t>drumul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avea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două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benzi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sens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incluzând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rulare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tramvaiului</w:t>
      </w:r>
      <w:proofErr w:type="spellEnd"/>
      <w:r>
        <w:rPr>
          <w:rFonts w:cs="Arial"/>
        </w:rPr>
        <w:t xml:space="preserve"> care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carosabilă</w:t>
      </w:r>
      <w:proofErr w:type="spellEnd"/>
      <w:r w:rsidR="007C0D81">
        <w:rPr>
          <w:rFonts w:cs="Arial"/>
        </w:rPr>
        <w:t>;</w:t>
      </w:r>
    </w:p>
    <w:p w:rsidR="007C0D81" w:rsidRDefault="007C0D81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piste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biciclete</w:t>
      </w:r>
      <w:proofErr w:type="spellEnd"/>
      <w:r>
        <w:rPr>
          <w:rFonts w:cs="Arial"/>
        </w:rPr>
        <w:t>;</w:t>
      </w:r>
    </w:p>
    <w:p w:rsidR="007C0D81" w:rsidRDefault="007C0D81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trotuare</w:t>
      </w:r>
      <w:proofErr w:type="spellEnd"/>
      <w:r>
        <w:rPr>
          <w:rFonts w:cs="Arial"/>
        </w:rPr>
        <w:t>;</w:t>
      </w:r>
    </w:p>
    <w:p w:rsidR="007C0D81" w:rsidRDefault="007C0D81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r>
        <w:rPr>
          <w:rFonts w:cs="Arial"/>
        </w:rPr>
        <w:t>spaţii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verzi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zona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siguranţă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străzii</w:t>
      </w:r>
      <w:proofErr w:type="spellEnd"/>
    </w:p>
    <w:p w:rsidR="007C0D81" w:rsidRPr="007C0D81" w:rsidRDefault="00444FF6" w:rsidP="00C1369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supravegherea</w:t>
      </w:r>
      <w:proofErr w:type="spellEnd"/>
      <w:proofErr w:type="gramEnd"/>
      <w:r>
        <w:rPr>
          <w:rFonts w:cs="Arial"/>
        </w:rPr>
        <w:t xml:space="preserve"> video, </w:t>
      </w:r>
      <w:proofErr w:type="spellStart"/>
      <w:r>
        <w:rPr>
          <w:rFonts w:cs="Arial"/>
        </w:rPr>
        <w:t>integrată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în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sistemul</w:t>
      </w:r>
      <w:proofErr w:type="spellEnd"/>
      <w:r w:rsidR="007C0D81">
        <w:rPr>
          <w:rFonts w:cs="Arial"/>
        </w:rPr>
        <w:t xml:space="preserve"> de management al </w:t>
      </w:r>
      <w:proofErr w:type="spellStart"/>
      <w:r w:rsidR="007C0D81">
        <w:rPr>
          <w:rFonts w:cs="Arial"/>
        </w:rPr>
        <w:t>traficului</w:t>
      </w:r>
      <w:proofErr w:type="spellEnd"/>
      <w:r w:rsidR="007C0D81">
        <w:rPr>
          <w:rFonts w:cs="Arial"/>
        </w:rPr>
        <w:t>.</w:t>
      </w:r>
    </w:p>
    <w:p w:rsidR="00F57274" w:rsidRPr="00C13697" w:rsidRDefault="00171D63" w:rsidP="00C136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proofErr w:type="gramStart"/>
      <w:r w:rsidRPr="00C13697">
        <w:rPr>
          <w:rFonts w:cs="Arial"/>
        </w:rPr>
        <w:t>Deasemenea</w:t>
      </w:r>
      <w:proofErr w:type="spellEnd"/>
      <w:r w:rsidRPr="00C13697">
        <w:rPr>
          <w:rFonts w:cs="Arial"/>
        </w:rPr>
        <w:t xml:space="preserve">, </w:t>
      </w:r>
      <w:proofErr w:type="spellStart"/>
      <w:r w:rsidRPr="00C13697">
        <w:rPr>
          <w:rFonts w:cs="Arial"/>
        </w:rPr>
        <w:t>prin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proiect</w:t>
      </w:r>
      <w:proofErr w:type="spellEnd"/>
      <w:r w:rsidRPr="00C13697">
        <w:rPr>
          <w:rFonts w:cs="Arial"/>
        </w:rPr>
        <w:t xml:space="preserve"> se </w:t>
      </w:r>
      <w:proofErr w:type="spellStart"/>
      <w:r w:rsidRPr="00C13697">
        <w:rPr>
          <w:rFonts w:cs="Arial"/>
        </w:rPr>
        <w:t>vor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moderniza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cele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mai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importante</w:t>
      </w:r>
      <w:proofErr w:type="spellEnd"/>
      <w:r w:rsidRPr="00C13697">
        <w:rPr>
          <w:rFonts w:cs="Arial"/>
        </w:rPr>
        <w:t xml:space="preserve"> 22 de </w:t>
      </w:r>
      <w:proofErr w:type="spellStart"/>
      <w:r w:rsidRPr="00C13697">
        <w:rPr>
          <w:rFonts w:cs="Arial"/>
        </w:rPr>
        <w:t>stații</w:t>
      </w:r>
      <w:proofErr w:type="spellEnd"/>
      <w:r w:rsidRPr="00C13697">
        <w:rPr>
          <w:rFonts w:cs="Arial"/>
        </w:rPr>
        <w:t xml:space="preserve"> de transport </w:t>
      </w:r>
      <w:proofErr w:type="spellStart"/>
      <w:r w:rsidRPr="00C13697">
        <w:rPr>
          <w:rFonts w:cs="Arial"/>
        </w:rPr>
        <w:t>în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comun</w:t>
      </w:r>
      <w:proofErr w:type="spellEnd"/>
      <w:r w:rsidR="000F1E33" w:rsidRPr="00C13697">
        <w:rPr>
          <w:rFonts w:cs="Arial"/>
        </w:rPr>
        <w:t xml:space="preserve"> din </w:t>
      </w:r>
      <w:proofErr w:type="spellStart"/>
      <w:r w:rsidR="000F1E33" w:rsidRPr="00C13697">
        <w:rPr>
          <w:rFonts w:cs="Arial"/>
        </w:rPr>
        <w:t>municipiul</w:t>
      </w:r>
      <w:proofErr w:type="spellEnd"/>
      <w:r w:rsidR="000F1E33" w:rsidRPr="00C13697">
        <w:rPr>
          <w:rFonts w:cs="Arial"/>
        </w:rPr>
        <w:t xml:space="preserve"> </w:t>
      </w:r>
      <w:proofErr w:type="spellStart"/>
      <w:r w:rsidR="000F1E33" w:rsidRPr="00C13697">
        <w:rPr>
          <w:rFonts w:cs="Arial"/>
        </w:rPr>
        <w:t>Timişoara</w:t>
      </w:r>
      <w:proofErr w:type="spellEnd"/>
      <w:r w:rsidRPr="00C13697">
        <w:rPr>
          <w:rFonts w:cs="Arial"/>
        </w:rPr>
        <w:t>.</w:t>
      </w:r>
      <w:proofErr w:type="gramEnd"/>
      <w:r w:rsidRPr="00C13697">
        <w:rPr>
          <w:rFonts w:cs="Arial"/>
        </w:rPr>
        <w:t xml:space="preserve"> </w:t>
      </w:r>
    </w:p>
    <w:p w:rsidR="00444FF6" w:rsidRPr="00C13697" w:rsidRDefault="00444FF6" w:rsidP="00C13697">
      <w:pPr>
        <w:jc w:val="both"/>
        <w:rPr>
          <w:rFonts w:cstheme="minorHAnsi"/>
          <w:bCs/>
        </w:rPr>
      </w:pPr>
      <w:r w:rsidRPr="00C13697">
        <w:rPr>
          <w:rFonts w:cs="Arial"/>
        </w:rPr>
        <w:t xml:space="preserve">O </w:t>
      </w:r>
      <w:proofErr w:type="spellStart"/>
      <w:proofErr w:type="gramStart"/>
      <w:r w:rsidRPr="00C13697">
        <w:rPr>
          <w:rFonts w:cs="Arial"/>
        </w:rPr>
        <w:t>altă</w:t>
      </w:r>
      <w:proofErr w:type="spellEnd"/>
      <w:proofErr w:type="gram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activitate</w:t>
      </w:r>
      <w:proofErr w:type="spellEnd"/>
      <w:r w:rsidRPr="00C13697">
        <w:rPr>
          <w:rFonts w:cs="Arial"/>
        </w:rPr>
        <w:t xml:space="preserve"> a </w:t>
      </w:r>
      <w:proofErr w:type="spellStart"/>
      <w:r w:rsidRPr="00C13697">
        <w:rPr>
          <w:rFonts w:cs="Arial"/>
        </w:rPr>
        <w:t>acestui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proiect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="Arial"/>
        </w:rPr>
        <w:t>este</w:t>
      </w:r>
      <w:proofErr w:type="spellEnd"/>
      <w:r w:rsidRPr="00C13697">
        <w:rPr>
          <w:rFonts w:cs="Arial"/>
        </w:rPr>
        <w:t xml:space="preserve"> </w:t>
      </w:r>
      <w:proofErr w:type="spellStart"/>
      <w:r w:rsidRPr="00C13697">
        <w:rPr>
          <w:rFonts w:cstheme="minorHAnsi"/>
          <w:bCs/>
        </w:rPr>
        <w:t>achiziţionarea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unui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sistem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monitorizare</w:t>
      </w:r>
      <w:proofErr w:type="spellEnd"/>
      <w:r w:rsidRPr="00C13697">
        <w:rPr>
          <w:rFonts w:cstheme="minorHAnsi"/>
          <w:bCs/>
        </w:rPr>
        <w:t xml:space="preserve"> a </w:t>
      </w:r>
      <w:proofErr w:type="spellStart"/>
      <w:r w:rsidRPr="00C13697">
        <w:rPr>
          <w:rFonts w:cstheme="minorHAnsi"/>
          <w:bCs/>
        </w:rPr>
        <w:t>mijloacelor</w:t>
      </w:r>
      <w:proofErr w:type="spellEnd"/>
      <w:r w:rsidRPr="00C13697">
        <w:rPr>
          <w:rFonts w:cstheme="minorHAnsi"/>
          <w:bCs/>
        </w:rPr>
        <w:t xml:space="preserve"> de transport </w:t>
      </w:r>
      <w:proofErr w:type="spellStart"/>
      <w:r w:rsidRPr="00C13697">
        <w:rPr>
          <w:rFonts w:cstheme="minorHAnsi"/>
          <w:bCs/>
        </w:rPr>
        <w:t>şi</w:t>
      </w:r>
      <w:proofErr w:type="spellEnd"/>
      <w:r w:rsidRPr="00C13697">
        <w:rPr>
          <w:rFonts w:cstheme="minorHAnsi"/>
          <w:bCs/>
        </w:rPr>
        <w:t xml:space="preserve"> e-ticketing. </w:t>
      </w:r>
    </w:p>
    <w:p w:rsidR="00171D63" w:rsidRPr="00F57274" w:rsidRDefault="00171D63" w:rsidP="000F1E3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INDICATORI VALORICI</w:t>
      </w:r>
    </w:p>
    <w:p w:rsidR="00F45F6A" w:rsidRDefault="00F57274" w:rsidP="00F45F6A">
      <w:pPr>
        <w:spacing w:after="0"/>
        <w:ind w:left="357"/>
        <w:jc w:val="both"/>
      </w:pPr>
      <w:r>
        <w:rPr>
          <w:lang w:val="ro-RO"/>
        </w:rPr>
        <w:t xml:space="preserve">Valoarea totală a investiţiei (TVA inclus): </w:t>
      </w:r>
      <w:r w:rsidR="00B826D9">
        <w:rPr>
          <w:bCs/>
          <w:lang w:val="ro-RO"/>
        </w:rPr>
        <w:t>57.660.730,17</w:t>
      </w:r>
      <w:r w:rsidRPr="00F57274">
        <w:rPr>
          <w:bCs/>
          <w:lang w:val="ro-RO"/>
        </w:rPr>
        <w:t xml:space="preserve"> </w:t>
      </w:r>
      <w:r w:rsidRPr="00F57274">
        <w:t>lei</w:t>
      </w:r>
      <w:r w:rsidR="0094582E">
        <w:t xml:space="preserve">, din care C+M: </w:t>
      </w:r>
      <w:r w:rsidR="00B826D9">
        <w:t>40.710.717,63</w:t>
      </w:r>
      <w:r w:rsidR="0094582E">
        <w:t xml:space="preserve"> lei.</w:t>
      </w:r>
    </w:p>
    <w:p w:rsidR="0094582E" w:rsidRPr="00F57274" w:rsidRDefault="0094582E" w:rsidP="00F45F6A">
      <w:pPr>
        <w:spacing w:after="0"/>
        <w:ind w:left="357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4B25E7" w:rsidRDefault="007C0D81" w:rsidP="00737938">
      <w:pPr>
        <w:spacing w:after="0"/>
        <w:jc w:val="both"/>
        <w:rPr>
          <w:lang w:val="ro-RO"/>
        </w:rPr>
      </w:pPr>
      <w:r>
        <w:rPr>
          <w:lang w:val="ro-RO"/>
        </w:rPr>
        <w:t xml:space="preserve">În prezent </w:t>
      </w:r>
      <w:r w:rsidR="00B826D9">
        <w:rPr>
          <w:lang w:val="ro-RO"/>
        </w:rPr>
        <w:t>pe strada Gării linia de tramvai ocupă o mică porțiune, și anume 175 m măsurați de la intersecția cu Bulevardul General Ion Dragalina</w:t>
      </w:r>
      <w:r>
        <w:rPr>
          <w:lang w:val="ro-RO"/>
        </w:rPr>
        <w:t>.</w:t>
      </w:r>
      <w:r w:rsidR="00B826D9">
        <w:rPr>
          <w:lang w:val="ro-RO"/>
        </w:rPr>
        <w:t xml:space="preserve"> În această lungime era cuprinsă și bucla de întoarcere.</w:t>
      </w:r>
      <w:r>
        <w:rPr>
          <w:lang w:val="ro-RO"/>
        </w:rPr>
        <w:t xml:space="preserve"> În urma </w:t>
      </w:r>
      <w:r w:rsidR="00B826D9">
        <w:rPr>
          <w:lang w:val="ro-RO"/>
        </w:rPr>
        <w:t>construcției unei lini noi</w:t>
      </w:r>
      <w:r w:rsidR="00BE46B2">
        <w:rPr>
          <w:lang w:val="ro-RO"/>
        </w:rPr>
        <w:t xml:space="preserve"> de tramvai şi modernizării tramei stradale, se vor obţine următorii parametri tehnico-funcţionali: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Lungime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traseu</w:t>
      </w:r>
      <w:proofErr w:type="spellEnd"/>
      <w:r w:rsidRPr="0089555D">
        <w:rPr>
          <w:rFonts w:cstheme="minorHAnsi"/>
        </w:rPr>
        <w:t>: 1.4 km;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lastRenderedPageBreak/>
        <w:t>Lungime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cale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dublă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tramvai</w:t>
      </w:r>
      <w:proofErr w:type="spellEnd"/>
      <w:r w:rsidRPr="0089555D">
        <w:rPr>
          <w:rFonts w:cstheme="minorHAnsi"/>
        </w:rPr>
        <w:t>: 1,4 km;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Suprafață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carosabilă</w:t>
      </w:r>
      <w:proofErr w:type="spellEnd"/>
      <w:r w:rsidRPr="0089555D">
        <w:rPr>
          <w:rFonts w:cstheme="minorHAnsi"/>
        </w:rPr>
        <w:t>: 14</w:t>
      </w:r>
      <w:r w:rsidR="000F1E33">
        <w:rPr>
          <w:rFonts w:cstheme="minorHAnsi"/>
        </w:rPr>
        <w:t>.</w:t>
      </w:r>
      <w:r w:rsidRPr="0089555D">
        <w:rPr>
          <w:rFonts w:cstheme="minorHAnsi"/>
        </w:rPr>
        <w:t>000 mp;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Locuri</w:t>
      </w:r>
      <w:proofErr w:type="spellEnd"/>
      <w:r w:rsidRPr="0089555D">
        <w:rPr>
          <w:rFonts w:cstheme="minorHAnsi"/>
        </w:rPr>
        <w:t xml:space="preserve"> de </w:t>
      </w:r>
      <w:proofErr w:type="spellStart"/>
      <w:r w:rsidRPr="0089555D">
        <w:rPr>
          <w:rFonts w:cstheme="minorHAnsi"/>
        </w:rPr>
        <w:t>parcare</w:t>
      </w:r>
      <w:proofErr w:type="spellEnd"/>
      <w:r w:rsidRPr="0089555D">
        <w:rPr>
          <w:rFonts w:cstheme="minorHAnsi"/>
        </w:rPr>
        <w:t>: 37;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Suprafață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trotuare</w:t>
      </w:r>
      <w:proofErr w:type="spellEnd"/>
      <w:r w:rsidRPr="0089555D">
        <w:rPr>
          <w:rFonts w:cstheme="minorHAnsi"/>
        </w:rPr>
        <w:t>/</w:t>
      </w:r>
      <w:proofErr w:type="spellStart"/>
      <w:r w:rsidRPr="0089555D">
        <w:rPr>
          <w:rFonts w:cstheme="minorHAnsi"/>
        </w:rPr>
        <w:t>piste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bicicliști</w:t>
      </w:r>
      <w:proofErr w:type="spellEnd"/>
      <w:r w:rsidRPr="0089555D">
        <w:rPr>
          <w:rFonts w:cstheme="minorHAnsi"/>
        </w:rPr>
        <w:t>: 4</w:t>
      </w:r>
      <w:r w:rsidR="000F1E33">
        <w:rPr>
          <w:rFonts w:cstheme="minorHAnsi"/>
        </w:rPr>
        <w:t>.</w:t>
      </w:r>
      <w:r w:rsidRPr="0089555D">
        <w:rPr>
          <w:rFonts w:cstheme="minorHAnsi"/>
        </w:rPr>
        <w:t>300 mp;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Număr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stații</w:t>
      </w:r>
      <w:proofErr w:type="spellEnd"/>
      <w:r w:rsidRPr="0089555D">
        <w:rPr>
          <w:rFonts w:cstheme="minorHAnsi"/>
        </w:rPr>
        <w:t xml:space="preserve"> de </w:t>
      </w:r>
      <w:proofErr w:type="spellStart"/>
      <w:r w:rsidRPr="0089555D">
        <w:rPr>
          <w:rFonts w:cstheme="minorHAnsi"/>
        </w:rPr>
        <w:t>tramvai</w:t>
      </w:r>
      <w:proofErr w:type="spellEnd"/>
      <w:r w:rsidRPr="0089555D">
        <w:rPr>
          <w:rFonts w:cstheme="minorHAnsi"/>
        </w:rPr>
        <w:t>: 3;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Număr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peroane</w:t>
      </w:r>
      <w:proofErr w:type="spellEnd"/>
      <w:r w:rsidRPr="0089555D">
        <w:rPr>
          <w:rFonts w:cstheme="minorHAnsi"/>
        </w:rPr>
        <w:t>: 6;</w:t>
      </w:r>
    </w:p>
    <w:p w:rsidR="0089555D" w:rsidRPr="0089555D" w:rsidRDefault="0089555D" w:rsidP="0089555D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89555D">
        <w:rPr>
          <w:rFonts w:cstheme="minorHAnsi"/>
        </w:rPr>
        <w:t>Număr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arbori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tăiați</w:t>
      </w:r>
      <w:proofErr w:type="spellEnd"/>
      <w:r w:rsidRPr="0089555D">
        <w:rPr>
          <w:rFonts w:cstheme="minorHAnsi"/>
        </w:rPr>
        <w:t xml:space="preserve">: 67 </w:t>
      </w:r>
      <w:proofErr w:type="spellStart"/>
      <w:r w:rsidRPr="0089555D">
        <w:rPr>
          <w:rFonts w:cstheme="minorHAnsi"/>
        </w:rPr>
        <w:t>buc</w:t>
      </w:r>
      <w:proofErr w:type="spellEnd"/>
      <w:r w:rsidRPr="0089555D">
        <w:rPr>
          <w:rFonts w:cstheme="minorHAnsi"/>
        </w:rPr>
        <w:t>.</w:t>
      </w:r>
    </w:p>
    <w:p w:rsidR="0089555D" w:rsidRPr="0089555D" w:rsidRDefault="0089555D" w:rsidP="0089555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lang w:val="ro-RO"/>
        </w:rPr>
      </w:pPr>
      <w:proofErr w:type="spellStart"/>
      <w:r w:rsidRPr="0089555D">
        <w:rPr>
          <w:rFonts w:cstheme="minorHAnsi"/>
        </w:rPr>
        <w:t>Număr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arbori</w:t>
      </w:r>
      <w:proofErr w:type="spellEnd"/>
      <w:r w:rsidRPr="0089555D">
        <w:rPr>
          <w:rFonts w:cstheme="minorHAnsi"/>
        </w:rPr>
        <w:t xml:space="preserve"> </w:t>
      </w:r>
      <w:proofErr w:type="spellStart"/>
      <w:r w:rsidRPr="0089555D">
        <w:rPr>
          <w:rFonts w:cstheme="minorHAnsi"/>
        </w:rPr>
        <w:t>propuși</w:t>
      </w:r>
      <w:proofErr w:type="spellEnd"/>
      <w:r w:rsidRPr="0089555D">
        <w:rPr>
          <w:rFonts w:cstheme="minorHAnsi"/>
        </w:rPr>
        <w:t xml:space="preserve">: 99 </w:t>
      </w:r>
      <w:proofErr w:type="spellStart"/>
      <w:r w:rsidR="000F1E33">
        <w:rPr>
          <w:rFonts w:cstheme="minorHAnsi"/>
        </w:rPr>
        <w:t>buc</w:t>
      </w:r>
      <w:proofErr w:type="spellEnd"/>
      <w:r w:rsidR="000F1E33">
        <w:rPr>
          <w:rFonts w:cstheme="minorHAnsi"/>
        </w:rPr>
        <w:t>.</w:t>
      </w:r>
    </w:p>
    <w:p w:rsidR="0089555D" w:rsidRPr="0089555D" w:rsidRDefault="0089555D" w:rsidP="0089555D">
      <w:pPr>
        <w:pStyle w:val="ListParagraph"/>
        <w:spacing w:after="0" w:line="240" w:lineRule="auto"/>
        <w:ind w:left="990"/>
        <w:jc w:val="both"/>
        <w:rPr>
          <w:rFonts w:cstheme="minorHAnsi"/>
          <w:lang w:val="ro-RO"/>
        </w:rPr>
      </w:pPr>
    </w:p>
    <w:p w:rsidR="004B25E7" w:rsidRPr="0089555D" w:rsidRDefault="00BE46B2" w:rsidP="00C13697">
      <w:pPr>
        <w:spacing w:after="0"/>
        <w:jc w:val="both"/>
        <w:rPr>
          <w:lang w:val="ro-RO"/>
        </w:rPr>
      </w:pPr>
      <w:r w:rsidRPr="0089555D">
        <w:rPr>
          <w:lang w:val="ro-RO"/>
        </w:rPr>
        <w:t xml:space="preserve">Linia cale tramvai va fi realizată cu şină cu canal, fiind îmbrăcată printr-un sistem elastic care reduce substanţial zgomotul </w:t>
      </w:r>
      <w:r w:rsidR="00507BC9">
        <w:rPr>
          <w:lang w:val="ro-RO"/>
        </w:rPr>
        <w:t xml:space="preserve">structural, </w:t>
      </w:r>
      <w:r w:rsidRPr="0089555D">
        <w:rPr>
          <w:lang w:val="ro-RO"/>
        </w:rPr>
        <w:t xml:space="preserve">vibraţiile </w:t>
      </w:r>
      <w:r w:rsidR="00507BC9">
        <w:rPr>
          <w:lang w:val="ro-RO"/>
        </w:rPr>
        <w:t>ș</w:t>
      </w:r>
      <w:r w:rsidR="000F1E33">
        <w:rPr>
          <w:lang w:val="ro-RO"/>
        </w:rPr>
        <w:t>i radiaţ</w:t>
      </w:r>
      <w:r w:rsidR="00507BC9">
        <w:rPr>
          <w:lang w:val="ro-RO"/>
        </w:rPr>
        <w:t>ia acustică și care izolează electric (profile pe talpa șinei și pe inima șinei)</w:t>
      </w:r>
      <w:r w:rsidR="000F1E33">
        <w:rPr>
          <w:lang w:val="ro-RO"/>
        </w:rPr>
        <w:t xml:space="preserve">. </w:t>
      </w:r>
      <w:r w:rsidR="00507BC9">
        <w:rPr>
          <w:lang w:val="ro-RO"/>
        </w:rPr>
        <w:t xml:space="preserve">Acest sistem împiedică propagarea curenților vagabonzi și a efectelor dăunătoare pe care le au la nivelul șinei. </w:t>
      </w:r>
    </w:p>
    <w:p w:rsidR="00BE46B2" w:rsidRDefault="00BE46B2" w:rsidP="00C13697">
      <w:pPr>
        <w:spacing w:after="0"/>
        <w:jc w:val="both"/>
        <w:rPr>
          <w:lang w:val="ro-RO"/>
        </w:rPr>
      </w:pPr>
      <w:r>
        <w:rPr>
          <w:lang w:val="ro-RO"/>
        </w:rPr>
        <w:t xml:space="preserve">Reţeaua contact </w:t>
      </w:r>
      <w:r w:rsidR="00507BC9">
        <w:rPr>
          <w:lang w:val="ro-RO"/>
        </w:rPr>
        <w:t>va fi de tip complet compensată ”catenară”</w:t>
      </w:r>
      <w:r>
        <w:rPr>
          <w:lang w:val="ro-RO"/>
        </w:rPr>
        <w:t>, utilizând stâlpi de susţinere a acesteia, asigurând şi amplasarea corpurilor de iluminat public.</w:t>
      </w:r>
    </w:p>
    <w:p w:rsidR="00BE46B2" w:rsidRDefault="00737938" w:rsidP="00C13697">
      <w:pPr>
        <w:spacing w:after="0"/>
        <w:jc w:val="both"/>
        <w:rPr>
          <w:lang w:val="ro-RO"/>
        </w:rPr>
      </w:pPr>
      <w:r>
        <w:rPr>
          <w:lang w:val="ro-RO"/>
        </w:rPr>
        <w:t>Trama stradală va fi realizată</w:t>
      </w:r>
      <w:r w:rsidR="00171D63">
        <w:rPr>
          <w:lang w:val="ro-RO"/>
        </w:rPr>
        <w:t xml:space="preserve"> în varianta de 2 benzi pe sens</w:t>
      </w:r>
      <w:r w:rsidR="00003021">
        <w:rPr>
          <w:lang w:val="ro-RO"/>
        </w:rPr>
        <w:t xml:space="preserve"> incluzând calea de rulare a tramvaiului care va fi carosabilă. Benzile adiacente căii de rulare a tramvaiului au lățimea de 3,50 m cu excepția zonelor din dreptul peroanelor stațiilor Nufăr și Gh. Barițiu, unde au lățimea de 3</w:t>
      </w:r>
      <w:r w:rsidR="000F1E33">
        <w:rPr>
          <w:lang w:val="ro-RO"/>
        </w:rPr>
        <w:t xml:space="preserve"> </w:t>
      </w:r>
      <w:r w:rsidR="00003021">
        <w:rPr>
          <w:lang w:val="ro-RO"/>
        </w:rPr>
        <w:t>m.</w:t>
      </w:r>
      <w:r>
        <w:rPr>
          <w:lang w:val="ro-RO"/>
        </w:rPr>
        <w:t xml:space="preserve"> </w:t>
      </w:r>
      <w:r w:rsidR="000F1E33">
        <w:rPr>
          <w:lang w:val="ro-RO"/>
        </w:rPr>
        <w:t xml:space="preserve">Pe traseul liniei de tramvai vor fi amenajate 3 staţii de urcare-coborâre, prevăzute cu peroane şi copertine. </w:t>
      </w:r>
      <w:r w:rsidR="00003021">
        <w:rPr>
          <w:lang w:val="ro-RO"/>
        </w:rPr>
        <w:t>Trotuarele au fost proiectate în general adiacent proprietăților, cu o lățime minimă de 1</w:t>
      </w:r>
      <w:r w:rsidR="000F1E33">
        <w:rPr>
          <w:lang w:val="ro-RO"/>
        </w:rPr>
        <w:t xml:space="preserve"> </w:t>
      </w:r>
      <w:r w:rsidR="00003021">
        <w:rPr>
          <w:lang w:val="ro-RO"/>
        </w:rPr>
        <w:t>m. Sunt prevăzute piste pentru biciclete și parcări de scurtă durată.</w:t>
      </w:r>
      <w:r w:rsidR="000F1E33">
        <w:rPr>
          <w:lang w:val="ro-RO"/>
        </w:rPr>
        <w:t xml:space="preserve"> </w:t>
      </w:r>
    </w:p>
    <w:p w:rsidR="00A4262D" w:rsidRPr="00C13697" w:rsidRDefault="00A4262D" w:rsidP="00C136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r w:rsidRPr="00C13697">
        <w:rPr>
          <w:rFonts w:cstheme="minorHAnsi"/>
          <w:bCs/>
        </w:rPr>
        <w:t>Staţiile</w:t>
      </w:r>
      <w:proofErr w:type="spellEnd"/>
      <w:r w:rsidRPr="00C13697">
        <w:rPr>
          <w:rFonts w:cstheme="minorHAnsi"/>
          <w:bCs/>
        </w:rPr>
        <w:t xml:space="preserve"> de transport public de </w:t>
      </w:r>
      <w:proofErr w:type="spellStart"/>
      <w:r w:rsidRPr="00C13697">
        <w:rPr>
          <w:rFonts w:cstheme="minorHAnsi"/>
          <w:bCs/>
        </w:rPr>
        <w:t>călatori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vor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avea</w:t>
      </w:r>
      <w:proofErr w:type="spellEnd"/>
      <w:r w:rsidRPr="00C13697">
        <w:rPr>
          <w:rFonts w:cstheme="minorHAnsi"/>
          <w:bCs/>
        </w:rPr>
        <w:t xml:space="preserve"> o </w:t>
      </w:r>
      <w:proofErr w:type="spellStart"/>
      <w:r w:rsidRPr="00C13697">
        <w:rPr>
          <w:rFonts w:cstheme="minorHAnsi"/>
          <w:bCs/>
        </w:rPr>
        <w:t>serie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facilităţi</w:t>
      </w:r>
      <w:proofErr w:type="spellEnd"/>
      <w:r w:rsidRPr="00C13697">
        <w:rPr>
          <w:rFonts w:cstheme="minorHAnsi"/>
          <w:bCs/>
        </w:rPr>
        <w:t xml:space="preserve">: </w:t>
      </w:r>
      <w:proofErr w:type="spellStart"/>
      <w:r w:rsidRPr="00C13697">
        <w:rPr>
          <w:rFonts w:cstheme="minorHAnsi"/>
          <w:bCs/>
        </w:rPr>
        <w:t>adăposturi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pentru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călători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mobilier</w:t>
      </w:r>
      <w:proofErr w:type="spellEnd"/>
      <w:r w:rsidRPr="00C13697">
        <w:rPr>
          <w:rFonts w:cstheme="minorHAnsi"/>
          <w:bCs/>
        </w:rPr>
        <w:t xml:space="preserve">, automate de </w:t>
      </w:r>
      <w:proofErr w:type="spellStart"/>
      <w:r w:rsidRPr="00C13697">
        <w:rPr>
          <w:rFonts w:cstheme="minorHAnsi"/>
          <w:bCs/>
        </w:rPr>
        <w:t>bilete</w:t>
      </w:r>
      <w:proofErr w:type="spellEnd"/>
      <w:r w:rsidRPr="00C13697">
        <w:rPr>
          <w:rFonts w:cstheme="minorHAnsi"/>
          <w:bCs/>
        </w:rPr>
        <w:t>/</w:t>
      </w:r>
      <w:proofErr w:type="spellStart"/>
      <w:r w:rsidRPr="00C13697">
        <w:rPr>
          <w:rFonts w:cstheme="minorHAnsi"/>
          <w:bCs/>
        </w:rPr>
        <w:t>carduri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sisteme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informare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sisteme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supraveghere</w:t>
      </w:r>
      <w:proofErr w:type="spellEnd"/>
      <w:r w:rsidRPr="00C13697">
        <w:rPr>
          <w:rFonts w:cstheme="minorHAnsi"/>
          <w:bCs/>
        </w:rPr>
        <w:t xml:space="preserve"> video, </w:t>
      </w:r>
      <w:proofErr w:type="spellStart"/>
      <w:r w:rsidRPr="00C13697">
        <w:rPr>
          <w:rFonts w:cstheme="minorHAnsi"/>
          <w:bCs/>
        </w:rPr>
        <w:t>facilităţi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pentru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persoanele</w:t>
      </w:r>
      <w:proofErr w:type="spellEnd"/>
      <w:r w:rsidRPr="00C13697">
        <w:rPr>
          <w:rFonts w:cstheme="minorHAnsi"/>
          <w:bCs/>
        </w:rPr>
        <w:t xml:space="preserve"> cu </w:t>
      </w:r>
      <w:proofErr w:type="spellStart"/>
      <w:r w:rsidRPr="00C13697">
        <w:rPr>
          <w:rFonts w:cstheme="minorHAnsi"/>
          <w:bCs/>
        </w:rPr>
        <w:t>dizabilităţi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semnalistică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platforme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îmbarcare</w:t>
      </w:r>
      <w:proofErr w:type="spellEnd"/>
      <w:r w:rsidRPr="00C13697">
        <w:rPr>
          <w:rFonts w:cstheme="minorHAnsi"/>
          <w:bCs/>
        </w:rPr>
        <w:t>/</w:t>
      </w:r>
      <w:proofErr w:type="spellStart"/>
      <w:r w:rsidRPr="00C13697">
        <w:rPr>
          <w:rFonts w:cstheme="minorHAnsi"/>
          <w:bCs/>
        </w:rPr>
        <w:t>debarcare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călători</w:t>
      </w:r>
      <w:proofErr w:type="spellEnd"/>
      <w:r w:rsidRPr="00C13697">
        <w:rPr>
          <w:rFonts w:cstheme="minorHAnsi"/>
          <w:bCs/>
        </w:rPr>
        <w:t xml:space="preserve"> etc</w:t>
      </w:r>
    </w:p>
    <w:p w:rsidR="00A4262D" w:rsidRPr="00C13697" w:rsidRDefault="00A4262D" w:rsidP="00C13697">
      <w:pPr>
        <w:jc w:val="both"/>
        <w:rPr>
          <w:rFonts w:cstheme="minorHAnsi"/>
          <w:bCs/>
        </w:rPr>
      </w:pPr>
      <w:proofErr w:type="spellStart"/>
      <w:r w:rsidRPr="00C13697">
        <w:rPr>
          <w:rFonts w:cstheme="minorHAnsi"/>
          <w:bCs/>
        </w:rPr>
        <w:t>Sistemul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monitorizare</w:t>
      </w:r>
      <w:proofErr w:type="spellEnd"/>
      <w:r w:rsidRPr="00C13697">
        <w:rPr>
          <w:rFonts w:cstheme="minorHAnsi"/>
          <w:bCs/>
        </w:rPr>
        <w:t xml:space="preserve"> se </w:t>
      </w:r>
      <w:proofErr w:type="spellStart"/>
      <w:proofErr w:type="gramStart"/>
      <w:r w:rsidRPr="00C13697">
        <w:rPr>
          <w:rFonts w:cstheme="minorHAnsi"/>
          <w:bCs/>
        </w:rPr>
        <w:t>va</w:t>
      </w:r>
      <w:proofErr w:type="spellEnd"/>
      <w:proofErr w:type="gram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integra</w:t>
      </w:r>
      <w:proofErr w:type="spellEnd"/>
      <w:r w:rsidRPr="00C13697">
        <w:rPr>
          <w:rFonts w:cstheme="minorHAnsi"/>
          <w:bCs/>
        </w:rPr>
        <w:t xml:space="preserve"> cu </w:t>
      </w:r>
      <w:proofErr w:type="spellStart"/>
      <w:r w:rsidRPr="00C13697">
        <w:rPr>
          <w:rFonts w:cstheme="minorHAnsi"/>
          <w:bCs/>
        </w:rPr>
        <w:t>sistemul</w:t>
      </w:r>
      <w:proofErr w:type="spellEnd"/>
      <w:r w:rsidRPr="00C13697">
        <w:rPr>
          <w:rFonts w:cstheme="minorHAnsi"/>
          <w:bCs/>
        </w:rPr>
        <w:t xml:space="preserve"> de management al </w:t>
      </w:r>
      <w:proofErr w:type="spellStart"/>
      <w:r w:rsidRPr="00C13697">
        <w:rPr>
          <w:rFonts w:cstheme="minorHAnsi"/>
          <w:bCs/>
        </w:rPr>
        <w:t>traficului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şi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vor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asigura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împreună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prioritizarea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pentru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toate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modurile</w:t>
      </w:r>
      <w:proofErr w:type="spellEnd"/>
      <w:r w:rsidRPr="00C13697">
        <w:rPr>
          <w:rFonts w:cstheme="minorHAnsi"/>
          <w:bCs/>
        </w:rPr>
        <w:t xml:space="preserve"> de transport public </w:t>
      </w:r>
      <w:proofErr w:type="spellStart"/>
      <w:r w:rsidRPr="00C13697">
        <w:rPr>
          <w:rFonts w:cstheme="minorHAnsi"/>
          <w:bCs/>
        </w:rPr>
        <w:t>existente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în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Timişoara</w:t>
      </w:r>
      <w:proofErr w:type="spellEnd"/>
      <w:r w:rsidRPr="00C13697">
        <w:rPr>
          <w:rFonts w:cstheme="minorHAnsi"/>
          <w:bCs/>
        </w:rPr>
        <w:t xml:space="preserve"> (</w:t>
      </w:r>
      <w:proofErr w:type="spellStart"/>
      <w:r w:rsidRPr="00C13697">
        <w:rPr>
          <w:rFonts w:cstheme="minorHAnsi"/>
          <w:bCs/>
        </w:rPr>
        <w:t>tramvai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troleibuz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autobuz</w:t>
      </w:r>
      <w:proofErr w:type="spellEnd"/>
      <w:r w:rsidRPr="00C13697">
        <w:rPr>
          <w:rFonts w:cstheme="minorHAnsi"/>
          <w:bCs/>
        </w:rPr>
        <w:t xml:space="preserve">). </w:t>
      </w:r>
      <w:proofErr w:type="spellStart"/>
      <w:r w:rsidRPr="00C13697">
        <w:rPr>
          <w:rFonts w:cstheme="minorHAnsi"/>
          <w:bCs/>
        </w:rPr>
        <w:t>Sistemul</w:t>
      </w:r>
      <w:proofErr w:type="spellEnd"/>
      <w:r w:rsidRPr="00C13697">
        <w:rPr>
          <w:rFonts w:cstheme="minorHAnsi"/>
          <w:bCs/>
        </w:rPr>
        <w:t xml:space="preserve"> de e-ticketing, </w:t>
      </w:r>
      <w:proofErr w:type="spellStart"/>
      <w:r w:rsidRPr="00C13697">
        <w:rPr>
          <w:rFonts w:cstheme="minorHAnsi"/>
          <w:bCs/>
        </w:rPr>
        <w:t>pe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lângă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funcţiile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uzuale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proofErr w:type="gramStart"/>
      <w:r w:rsidRPr="00C13697">
        <w:rPr>
          <w:rFonts w:cstheme="minorHAnsi"/>
          <w:bCs/>
        </w:rPr>
        <w:t>va</w:t>
      </w:r>
      <w:proofErr w:type="spellEnd"/>
      <w:proofErr w:type="gram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asigura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posibilitatea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plăţii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titlurilor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călătorie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în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mijloacele</w:t>
      </w:r>
      <w:proofErr w:type="spellEnd"/>
      <w:r w:rsidRPr="00C13697">
        <w:rPr>
          <w:rFonts w:cstheme="minorHAnsi"/>
          <w:bCs/>
        </w:rPr>
        <w:t xml:space="preserve"> de transport </w:t>
      </w:r>
      <w:proofErr w:type="spellStart"/>
      <w:r w:rsidRPr="00C13697">
        <w:rPr>
          <w:rFonts w:cstheme="minorHAnsi"/>
          <w:bCs/>
        </w:rPr>
        <w:t>atât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prin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telefonia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mobilă</w:t>
      </w:r>
      <w:proofErr w:type="spellEnd"/>
      <w:r w:rsidRPr="00C13697">
        <w:rPr>
          <w:rFonts w:cstheme="minorHAnsi"/>
          <w:bCs/>
        </w:rPr>
        <w:t xml:space="preserve">, </w:t>
      </w:r>
      <w:proofErr w:type="spellStart"/>
      <w:r w:rsidRPr="00C13697">
        <w:rPr>
          <w:rFonts w:cstheme="minorHAnsi"/>
          <w:bCs/>
        </w:rPr>
        <w:t>cât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şi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prin</w:t>
      </w:r>
      <w:proofErr w:type="spellEnd"/>
      <w:r w:rsidRPr="00C13697">
        <w:rPr>
          <w:rFonts w:cstheme="minorHAnsi"/>
          <w:bCs/>
        </w:rPr>
        <w:t xml:space="preserve"> SMS </w:t>
      </w:r>
      <w:proofErr w:type="spellStart"/>
      <w:r w:rsidRPr="00C13697">
        <w:rPr>
          <w:rFonts w:cstheme="minorHAnsi"/>
          <w:bCs/>
        </w:rPr>
        <w:t>sau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alte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modalităţi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plată</w:t>
      </w:r>
      <w:proofErr w:type="spellEnd"/>
      <w:r w:rsidRPr="00C13697">
        <w:rPr>
          <w:rFonts w:cstheme="minorHAnsi"/>
          <w:bCs/>
        </w:rPr>
        <w:t xml:space="preserve">. </w:t>
      </w:r>
      <w:proofErr w:type="spellStart"/>
      <w:r w:rsidRPr="00C13697">
        <w:rPr>
          <w:rFonts w:cstheme="minorHAnsi"/>
          <w:bCs/>
        </w:rPr>
        <w:t>Sistemul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proofErr w:type="gramStart"/>
      <w:r w:rsidRPr="00C13697">
        <w:rPr>
          <w:rFonts w:cstheme="minorHAnsi"/>
          <w:bCs/>
        </w:rPr>
        <w:t>va</w:t>
      </w:r>
      <w:proofErr w:type="spellEnd"/>
      <w:proofErr w:type="gram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asigura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distribuţia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tuturor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titlurilor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călătorie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şi</w:t>
      </w:r>
      <w:proofErr w:type="spellEnd"/>
      <w:r w:rsidRPr="00C13697">
        <w:rPr>
          <w:rFonts w:cstheme="minorHAnsi"/>
          <w:bCs/>
        </w:rPr>
        <w:t xml:space="preserve"> de </w:t>
      </w:r>
      <w:proofErr w:type="spellStart"/>
      <w:r w:rsidRPr="00C13697">
        <w:rPr>
          <w:rFonts w:cstheme="minorHAnsi"/>
          <w:bCs/>
        </w:rPr>
        <w:t>informare</w:t>
      </w:r>
      <w:proofErr w:type="spellEnd"/>
      <w:r w:rsidRPr="00C13697">
        <w:rPr>
          <w:rFonts w:cstheme="minorHAnsi"/>
          <w:bCs/>
        </w:rPr>
        <w:t xml:space="preserve"> a </w:t>
      </w:r>
      <w:proofErr w:type="spellStart"/>
      <w:r w:rsidRPr="00C13697">
        <w:rPr>
          <w:rFonts w:cstheme="minorHAnsi"/>
          <w:bCs/>
        </w:rPr>
        <w:t>călătorilor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în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staţiile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mijloacelor</w:t>
      </w:r>
      <w:proofErr w:type="spellEnd"/>
      <w:r w:rsidRPr="00C13697">
        <w:rPr>
          <w:rFonts w:cstheme="minorHAnsi"/>
          <w:bCs/>
        </w:rPr>
        <w:t xml:space="preserve"> de transport de </w:t>
      </w:r>
      <w:proofErr w:type="spellStart"/>
      <w:r w:rsidRPr="00C13697">
        <w:rPr>
          <w:rFonts w:cstheme="minorHAnsi"/>
          <w:bCs/>
        </w:rPr>
        <w:t>pe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întreaga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reţea</w:t>
      </w:r>
      <w:proofErr w:type="spellEnd"/>
      <w:r w:rsidRPr="00C13697">
        <w:rPr>
          <w:rFonts w:cstheme="minorHAnsi"/>
          <w:bCs/>
        </w:rPr>
        <w:t xml:space="preserve"> de transport din </w:t>
      </w:r>
      <w:proofErr w:type="spellStart"/>
      <w:r w:rsidRPr="00C13697">
        <w:rPr>
          <w:rFonts w:cstheme="minorHAnsi"/>
          <w:bCs/>
        </w:rPr>
        <w:t>municipiul</w:t>
      </w:r>
      <w:proofErr w:type="spellEnd"/>
      <w:r w:rsidRPr="00C13697">
        <w:rPr>
          <w:rFonts w:cstheme="minorHAnsi"/>
          <w:bCs/>
        </w:rPr>
        <w:t xml:space="preserve"> </w:t>
      </w:r>
      <w:proofErr w:type="spellStart"/>
      <w:r w:rsidRPr="00C13697">
        <w:rPr>
          <w:rFonts w:cstheme="minorHAnsi"/>
          <w:bCs/>
        </w:rPr>
        <w:t>Timişoara</w:t>
      </w:r>
      <w:proofErr w:type="spellEnd"/>
      <w:r w:rsidRPr="00C13697">
        <w:rPr>
          <w:rFonts w:cstheme="minorHAnsi"/>
          <w:bCs/>
        </w:rPr>
        <w:t xml:space="preserve">. </w:t>
      </w:r>
    </w:p>
    <w:p w:rsidR="00A4262D" w:rsidRDefault="00A4262D" w:rsidP="00A426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Cs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 xml:space="preserve">Director Direcţia </w:t>
      </w:r>
      <w:r w:rsidR="00A4262D">
        <w:rPr>
          <w:lang w:val="ro-RO"/>
        </w:rPr>
        <w:t>Generală de Drumuri, Poduri</w:t>
      </w:r>
      <w:r>
        <w:rPr>
          <w:lang w:val="ro-RO"/>
        </w:rPr>
        <w:t>,</w:t>
      </w:r>
      <w:r w:rsidR="00A4262D">
        <w:rPr>
          <w:lang w:val="ro-RO"/>
        </w:rPr>
        <w:t xml:space="preserve"> Parcaje și </w:t>
      </w:r>
      <w:r w:rsidR="00193575">
        <w:rPr>
          <w:lang w:val="ro-RO"/>
        </w:rPr>
        <w:t>Rețele de Utilități</w:t>
      </w:r>
      <w:r w:rsidR="00066D51">
        <w:rPr>
          <w:lang w:val="ro-RO"/>
        </w:rPr>
        <w:t>,</w:t>
      </w:r>
      <w:r w:rsidR="00193575">
        <w:rPr>
          <w:lang w:val="ro-RO"/>
        </w:rPr>
        <w:tab/>
      </w:r>
      <w:r w:rsidR="00193575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>Culiţă CHIŞ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066D51" w:rsidRDefault="00066D51" w:rsidP="004B25E7">
      <w:pPr>
        <w:jc w:val="both"/>
        <w:rPr>
          <w:lang w:val="ro-RO"/>
        </w:rPr>
      </w:pPr>
    </w:p>
    <w:p w:rsidR="00066D51" w:rsidRDefault="00066D51" w:rsidP="004B25E7">
      <w:pPr>
        <w:jc w:val="both"/>
        <w:rPr>
          <w:lang w:val="ro-RO"/>
        </w:rPr>
      </w:pPr>
      <w:r>
        <w:rPr>
          <w:lang w:val="ro-RO"/>
        </w:rPr>
        <w:t>Şef Serviciul Proiecte Edilitare,</w:t>
      </w:r>
    </w:p>
    <w:p w:rsidR="00066D51" w:rsidRDefault="00066D51" w:rsidP="004B25E7">
      <w:pPr>
        <w:jc w:val="both"/>
        <w:rPr>
          <w:lang w:val="ro-RO"/>
        </w:rPr>
      </w:pPr>
      <w:r>
        <w:rPr>
          <w:lang w:val="ro-RO"/>
        </w:rPr>
        <w:t>Loredana SIBIAN</w:t>
      </w:r>
    </w:p>
    <w:p w:rsidR="00066D51" w:rsidRDefault="00066D51" w:rsidP="004B25E7">
      <w:pPr>
        <w:jc w:val="both"/>
        <w:rPr>
          <w:lang w:val="ro-RO"/>
        </w:rPr>
      </w:pPr>
    </w:p>
    <w:p w:rsidR="00066D51" w:rsidRPr="004B25E7" w:rsidRDefault="00066D51" w:rsidP="004B25E7">
      <w:pPr>
        <w:jc w:val="both"/>
        <w:rPr>
          <w:lang w:val="ro-RO"/>
        </w:rPr>
      </w:pPr>
    </w:p>
    <w:sectPr w:rsidR="00066D51" w:rsidRPr="004B25E7" w:rsidSect="00066D51">
      <w:pgSz w:w="12240" w:h="15840"/>
      <w:pgMar w:top="567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3C7F"/>
    <w:multiLevelType w:val="hybridMultilevel"/>
    <w:tmpl w:val="044E850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C698A"/>
    <w:multiLevelType w:val="hybridMultilevel"/>
    <w:tmpl w:val="98E4DF64"/>
    <w:lvl w:ilvl="0" w:tplc="C0E24A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003021"/>
    <w:rsid w:val="00066D51"/>
    <w:rsid w:val="000A0647"/>
    <w:rsid w:val="000F1E33"/>
    <w:rsid w:val="00160B10"/>
    <w:rsid w:val="00171D63"/>
    <w:rsid w:val="00193575"/>
    <w:rsid w:val="00285C24"/>
    <w:rsid w:val="00357778"/>
    <w:rsid w:val="003D2589"/>
    <w:rsid w:val="00444FF6"/>
    <w:rsid w:val="004A015B"/>
    <w:rsid w:val="004B25E7"/>
    <w:rsid w:val="00507BC9"/>
    <w:rsid w:val="007330D0"/>
    <w:rsid w:val="00737938"/>
    <w:rsid w:val="00794035"/>
    <w:rsid w:val="007C0D81"/>
    <w:rsid w:val="0089555D"/>
    <w:rsid w:val="0094582E"/>
    <w:rsid w:val="009D7273"/>
    <w:rsid w:val="00A2493E"/>
    <w:rsid w:val="00A4262D"/>
    <w:rsid w:val="00A63D3E"/>
    <w:rsid w:val="00A753CE"/>
    <w:rsid w:val="00A9270B"/>
    <w:rsid w:val="00B826D9"/>
    <w:rsid w:val="00BE46B2"/>
    <w:rsid w:val="00C13697"/>
    <w:rsid w:val="00DB3872"/>
    <w:rsid w:val="00DC2349"/>
    <w:rsid w:val="00EA5146"/>
    <w:rsid w:val="00EB1486"/>
    <w:rsid w:val="00EB4D2E"/>
    <w:rsid w:val="00F408C0"/>
    <w:rsid w:val="00F45F6A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748A7-B2F7-4B7A-B034-87377776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lsibian</dc:creator>
  <cp:lastModifiedBy>lsibian</cp:lastModifiedBy>
  <cp:revision>14</cp:revision>
  <cp:lastPrinted>2018-11-26T11:59:00Z</cp:lastPrinted>
  <dcterms:created xsi:type="dcterms:W3CDTF">2018-11-26T11:22:00Z</dcterms:created>
  <dcterms:modified xsi:type="dcterms:W3CDTF">2019-03-08T10:42:00Z</dcterms:modified>
</cp:coreProperties>
</file>