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9F" w:rsidRPr="007A3624" w:rsidRDefault="004C069F" w:rsidP="004C069F">
      <w:pPr>
        <w:pStyle w:val="NoSpacing"/>
        <w:jc w:val="right"/>
        <w:rPr>
          <w:rFonts w:ascii="Times New Roman" w:hAnsi="Times New Roman"/>
          <w:b/>
          <w:sz w:val="28"/>
          <w:szCs w:val="28"/>
        </w:rPr>
      </w:pPr>
      <w:r w:rsidRPr="007A3624">
        <w:rPr>
          <w:rFonts w:ascii="Times New Roman" w:hAnsi="Times New Roman"/>
          <w:b/>
          <w:sz w:val="28"/>
          <w:szCs w:val="28"/>
        </w:rPr>
        <w:t>Anexa nr.</w:t>
      </w:r>
      <w:r w:rsidR="001A15B0">
        <w:rPr>
          <w:rFonts w:ascii="Times New Roman" w:hAnsi="Times New Roman"/>
          <w:b/>
          <w:sz w:val="28"/>
          <w:szCs w:val="28"/>
        </w:rPr>
        <w:t>5</w:t>
      </w:r>
      <w:r w:rsidRPr="007A3624">
        <w:rPr>
          <w:rFonts w:ascii="Times New Roman" w:hAnsi="Times New Roman"/>
          <w:b/>
          <w:sz w:val="28"/>
          <w:szCs w:val="28"/>
        </w:rPr>
        <w:t xml:space="preserve"> la HCL nr.</w:t>
      </w:r>
      <w:r w:rsidR="001B4F75" w:rsidRPr="007A3624">
        <w:rPr>
          <w:rFonts w:ascii="Times New Roman" w:hAnsi="Times New Roman"/>
          <w:b/>
          <w:sz w:val="28"/>
          <w:szCs w:val="28"/>
        </w:rPr>
        <w:t>_______/_____</w:t>
      </w:r>
    </w:p>
    <w:p w:rsidR="004C069F" w:rsidRPr="007A3624" w:rsidRDefault="004C069F" w:rsidP="004C069F">
      <w:pPr>
        <w:pStyle w:val="NoSpacing"/>
        <w:rPr>
          <w:rFonts w:ascii="Times New Roman" w:hAnsi="Times New Roman"/>
          <w:sz w:val="28"/>
          <w:szCs w:val="28"/>
        </w:rPr>
      </w:pPr>
    </w:p>
    <w:p w:rsidR="004C069F" w:rsidRPr="007A3624" w:rsidRDefault="004C069F" w:rsidP="004C069F">
      <w:pPr>
        <w:pStyle w:val="NoSpacing"/>
        <w:rPr>
          <w:rFonts w:ascii="Times New Roman" w:hAnsi="Times New Roman"/>
          <w:sz w:val="28"/>
          <w:szCs w:val="28"/>
          <w:lang w:val="ro-RO"/>
        </w:rPr>
      </w:pPr>
      <w:r w:rsidRPr="007A3624">
        <w:rPr>
          <w:rFonts w:ascii="Times New Roman" w:hAnsi="Times New Roman"/>
          <w:sz w:val="28"/>
          <w:szCs w:val="28"/>
        </w:rPr>
        <w:t xml:space="preserve">MUNICIPIUL TIMIŞOARA                                              </w:t>
      </w:r>
    </w:p>
    <w:p w:rsidR="004C069F" w:rsidRPr="007A3624" w:rsidRDefault="004C069F" w:rsidP="004C069F">
      <w:pPr>
        <w:jc w:val="both"/>
        <w:rPr>
          <w:rFonts w:ascii="Times New Roman" w:hAnsi="Times New Roman" w:cs="Times New Roman"/>
          <w:sz w:val="28"/>
          <w:szCs w:val="28"/>
        </w:rPr>
      </w:pPr>
      <w:r w:rsidRPr="007A3624">
        <w:rPr>
          <w:rFonts w:ascii="Times New Roman" w:hAnsi="Times New Roman" w:cs="Times New Roman"/>
          <w:sz w:val="28"/>
          <w:szCs w:val="28"/>
        </w:rPr>
        <w:t xml:space="preserve">                                                                     </w:t>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t xml:space="preserve">                                                                                                </w:t>
      </w:r>
    </w:p>
    <w:p w:rsidR="004C069F" w:rsidRPr="007A3624" w:rsidRDefault="004C069F" w:rsidP="0048782E">
      <w:pPr>
        <w:jc w:val="center"/>
        <w:rPr>
          <w:rFonts w:ascii="Times New Roman" w:hAnsi="Times New Roman" w:cs="Times New Roman"/>
          <w:b/>
          <w:sz w:val="28"/>
          <w:szCs w:val="28"/>
          <w:u w:val="single"/>
        </w:rPr>
      </w:pPr>
      <w:r w:rsidRPr="007A3624">
        <w:rPr>
          <w:rFonts w:ascii="Times New Roman" w:hAnsi="Times New Roman" w:cs="Times New Roman"/>
          <w:b/>
          <w:sz w:val="28"/>
          <w:szCs w:val="28"/>
          <w:u w:val="single"/>
        </w:rPr>
        <w:t>M O D E L</w:t>
      </w:r>
    </w:p>
    <w:p w:rsidR="004C069F" w:rsidRPr="007A3624" w:rsidRDefault="00565D17" w:rsidP="009003F0">
      <w:pPr>
        <w:pStyle w:val="NoSpacing"/>
        <w:jc w:val="center"/>
        <w:rPr>
          <w:rFonts w:ascii="Times New Roman" w:hAnsi="Times New Roman"/>
          <w:sz w:val="28"/>
          <w:szCs w:val="28"/>
        </w:rPr>
      </w:pPr>
      <w:r w:rsidRPr="007A3624">
        <w:rPr>
          <w:rFonts w:ascii="Times New Roman" w:hAnsi="Times New Roman"/>
          <w:sz w:val="28"/>
          <w:szCs w:val="28"/>
        </w:rPr>
        <w:t xml:space="preserve">CONTRACT </w:t>
      </w:r>
      <w:r w:rsidR="003340C0" w:rsidRPr="007A3624">
        <w:rPr>
          <w:rFonts w:ascii="Times New Roman" w:hAnsi="Times New Roman"/>
          <w:sz w:val="28"/>
          <w:szCs w:val="28"/>
        </w:rPr>
        <w:t xml:space="preserve">DE </w:t>
      </w:r>
      <w:r w:rsidR="004C069F" w:rsidRPr="007A3624">
        <w:rPr>
          <w:rFonts w:ascii="Times New Roman" w:hAnsi="Times New Roman"/>
          <w:sz w:val="28"/>
          <w:szCs w:val="28"/>
        </w:rPr>
        <w:t>CONCESIUNE</w:t>
      </w:r>
    </w:p>
    <w:p w:rsidR="001B4F75" w:rsidRPr="007A3624" w:rsidRDefault="009003F0" w:rsidP="001B4F75">
      <w:pPr>
        <w:ind w:left="720"/>
        <w:jc w:val="center"/>
        <w:rPr>
          <w:rStyle w:val="FontStyle77"/>
          <w:bCs w:val="0"/>
          <w:sz w:val="28"/>
          <w:szCs w:val="28"/>
        </w:rPr>
      </w:pPr>
      <w:r w:rsidRPr="007A3624">
        <w:rPr>
          <w:rFonts w:ascii="Times New Roman" w:hAnsi="Times New Roman"/>
          <w:bCs/>
          <w:iCs/>
          <w:sz w:val="28"/>
          <w:szCs w:val="28"/>
        </w:rPr>
        <w:t xml:space="preserve">de servicii </w:t>
      </w:r>
      <w:r w:rsidRPr="007A3624">
        <w:rPr>
          <w:rFonts w:ascii="Times New Roman" w:hAnsi="Times New Roman"/>
          <w:sz w:val="28"/>
          <w:szCs w:val="28"/>
        </w:rPr>
        <w:t xml:space="preserve">având ca obiect prestarea de servicii şi activităţi necesare exploatării şi întreţinerii </w:t>
      </w:r>
      <w:r w:rsidR="006E61E7" w:rsidRPr="007A3624">
        <w:rPr>
          <w:rStyle w:val="FontStyle77"/>
          <w:sz w:val="28"/>
          <w:szCs w:val="28"/>
        </w:rPr>
        <w:t xml:space="preserve"> </w:t>
      </w:r>
      <w:r w:rsidR="00363EE5">
        <w:rPr>
          <w:rStyle w:val="FontStyle77"/>
          <w:sz w:val="28"/>
          <w:szCs w:val="28"/>
        </w:rPr>
        <w:t>piețelor proprietatea Municipiului Timișoara</w:t>
      </w:r>
      <w:r w:rsidR="001B4F75" w:rsidRPr="007A3624">
        <w:rPr>
          <w:rStyle w:val="FontStyle77"/>
          <w:sz w:val="28"/>
          <w:szCs w:val="28"/>
        </w:rPr>
        <w:t xml:space="preserve"> </w:t>
      </w:r>
    </w:p>
    <w:p w:rsidR="009003F0" w:rsidRPr="007A3624" w:rsidRDefault="009003F0" w:rsidP="009003F0">
      <w:pPr>
        <w:pStyle w:val="NoSpacing"/>
        <w:jc w:val="center"/>
        <w:rPr>
          <w:rStyle w:val="Heading2NotBold"/>
          <w:rFonts w:eastAsia="Calibri"/>
          <w:color w:val="auto"/>
          <w:sz w:val="28"/>
          <w:szCs w:val="28"/>
        </w:rPr>
      </w:pP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sz w:val="28"/>
          <w:szCs w:val="28"/>
        </w:rPr>
        <w:t xml:space="preserve">                       </w:t>
      </w:r>
      <w:r w:rsidR="0048782E"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 NR..  …………</w:t>
      </w:r>
      <w:r w:rsidR="0048782E" w:rsidRPr="007A3624">
        <w:rPr>
          <w:rFonts w:ascii="Times New Roman" w:hAnsi="Times New Roman" w:cs="Times New Roman"/>
          <w:sz w:val="28"/>
          <w:szCs w:val="28"/>
        </w:rPr>
        <w:t>/</w:t>
      </w:r>
      <w:r w:rsidRPr="007A3624">
        <w:rPr>
          <w:rFonts w:ascii="Times New Roman" w:hAnsi="Times New Roman" w:cs="Times New Roman"/>
          <w:sz w:val="28"/>
          <w:szCs w:val="28"/>
        </w:rPr>
        <w:t>………</w:t>
      </w:r>
    </w:p>
    <w:p w:rsidR="004C069F" w:rsidRPr="007A3624" w:rsidRDefault="004C069F" w:rsidP="00B02B2A">
      <w:pPr>
        <w:rPr>
          <w:rFonts w:ascii="Times New Roman" w:hAnsi="Times New Roman" w:cs="Times New Roman"/>
          <w:sz w:val="28"/>
          <w:szCs w:val="28"/>
        </w:rPr>
      </w:pPr>
    </w:p>
    <w:p w:rsidR="004C069F" w:rsidRPr="007A3624" w:rsidRDefault="004C069F" w:rsidP="00B02B2A">
      <w:pPr>
        <w:rPr>
          <w:rFonts w:ascii="Times New Roman" w:hAnsi="Times New Roman" w:cs="Times New Roman"/>
          <w:b/>
          <w:sz w:val="28"/>
          <w:szCs w:val="28"/>
        </w:rPr>
      </w:pPr>
      <w:r w:rsidRPr="007A3624">
        <w:rPr>
          <w:rFonts w:ascii="Times New Roman" w:hAnsi="Times New Roman" w:cs="Times New Roman"/>
          <w:b/>
          <w:sz w:val="28"/>
          <w:szCs w:val="28"/>
        </w:rPr>
        <w:t>Capitolul  I:   PĂRŢILE  CONTRACTANTE</w:t>
      </w:r>
    </w:p>
    <w:p w:rsidR="00900220" w:rsidRPr="007A3624" w:rsidRDefault="009003F0" w:rsidP="009003F0">
      <w:pPr>
        <w:ind w:firstLine="720"/>
        <w:rPr>
          <w:rFonts w:ascii="Times New Roman" w:hAnsi="Times New Roman" w:cs="Times New Roman"/>
          <w:sz w:val="28"/>
          <w:szCs w:val="28"/>
        </w:rPr>
      </w:pPr>
      <w:r w:rsidRPr="007A3624">
        <w:rPr>
          <w:rFonts w:ascii="Times New Roman" w:hAnsi="Times New Roman" w:cs="Times New Roman"/>
          <w:b/>
          <w:sz w:val="28"/>
          <w:szCs w:val="28"/>
        </w:rPr>
        <w:t>Art.1</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A.</w:t>
      </w:r>
      <w:r w:rsidRPr="007A3624">
        <w:rPr>
          <w:rFonts w:ascii="Times New Roman" w:hAnsi="Times New Roman" w:cs="Times New Roman"/>
          <w:b/>
          <w:sz w:val="28"/>
          <w:szCs w:val="28"/>
        </w:rPr>
        <w:t xml:space="preserve"> MUNICIPIUL TIMIŞOARA</w:t>
      </w:r>
      <w:r w:rsidRPr="007A3624">
        <w:rPr>
          <w:rFonts w:ascii="Times New Roman" w:hAnsi="Times New Roman" w:cs="Times New Roman"/>
          <w:sz w:val="28"/>
          <w:szCs w:val="28"/>
        </w:rPr>
        <w:t>, prin</w:t>
      </w:r>
      <w:r w:rsidR="002F5417" w:rsidRPr="007A3624">
        <w:rPr>
          <w:rFonts w:ascii="Times New Roman" w:hAnsi="Times New Roman" w:cs="Times New Roman"/>
          <w:sz w:val="28"/>
          <w:szCs w:val="28"/>
        </w:rPr>
        <w:t xml:space="preserve"> </w:t>
      </w:r>
      <w:r w:rsidRPr="007A3624">
        <w:rPr>
          <w:rFonts w:ascii="Times New Roman" w:hAnsi="Times New Roman" w:cs="Times New Roman"/>
          <w:b/>
          <w:sz w:val="28"/>
          <w:szCs w:val="28"/>
        </w:rPr>
        <w:t>Primar,</w:t>
      </w:r>
      <w:r w:rsidR="003340C0" w:rsidRPr="007A3624">
        <w:rPr>
          <w:rFonts w:ascii="Times New Roman" w:hAnsi="Times New Roman" w:cs="Times New Roman"/>
          <w:sz w:val="28"/>
          <w:szCs w:val="28"/>
        </w:rPr>
        <w:t xml:space="preserve"> cu sediul in Timişoara, </w:t>
      </w:r>
      <w:r w:rsidRPr="007A3624">
        <w:rPr>
          <w:rFonts w:ascii="Times New Roman" w:hAnsi="Times New Roman" w:cs="Times New Roman"/>
          <w:sz w:val="28"/>
          <w:szCs w:val="28"/>
        </w:rPr>
        <w:t>bv. C.D. Lo</w:t>
      </w:r>
      <w:r w:rsidR="003340C0" w:rsidRPr="007A3624">
        <w:rPr>
          <w:rFonts w:ascii="Times New Roman" w:hAnsi="Times New Roman" w:cs="Times New Roman"/>
          <w:sz w:val="28"/>
          <w:szCs w:val="28"/>
        </w:rPr>
        <w:t>ga nr.1, tel. 0256-408.300, fax</w:t>
      </w:r>
      <w:r w:rsidRPr="007A3624">
        <w:rPr>
          <w:rFonts w:ascii="Times New Roman" w:hAnsi="Times New Roman" w:cs="Times New Roman"/>
          <w:sz w:val="28"/>
          <w:szCs w:val="28"/>
        </w:rPr>
        <w:t xml:space="preserve"> 0256-490.635, cod fiscal </w:t>
      </w:r>
      <w:r w:rsidR="00565D17" w:rsidRPr="007A3624">
        <w:rPr>
          <w:rFonts w:ascii="Times New Roman" w:hAnsi="Times New Roman" w:cs="Times New Roman"/>
          <w:sz w:val="28"/>
          <w:szCs w:val="28"/>
        </w:rPr>
        <w:t>………</w:t>
      </w:r>
      <w:r w:rsidRPr="007A3624">
        <w:rPr>
          <w:rFonts w:ascii="Times New Roman" w:hAnsi="Times New Roman" w:cs="Times New Roman"/>
          <w:sz w:val="28"/>
          <w:szCs w:val="28"/>
        </w:rPr>
        <w:t xml:space="preserve">cont nr. </w:t>
      </w:r>
      <w:r w:rsidRPr="007A3624">
        <w:rPr>
          <w:rFonts w:ascii="Times New Roman" w:hAnsi="Times New Roman" w:cs="Times New Roman"/>
          <w:b/>
          <w:sz w:val="28"/>
          <w:szCs w:val="28"/>
        </w:rPr>
        <w:t>RO17TREZ621502205X020362</w:t>
      </w:r>
      <w:r w:rsidRPr="007A3624">
        <w:rPr>
          <w:rFonts w:ascii="Times New Roman" w:hAnsi="Times New Roman" w:cs="Times New Roman"/>
          <w:sz w:val="28"/>
          <w:szCs w:val="28"/>
        </w:rPr>
        <w:t>,</w:t>
      </w:r>
      <w:r w:rsidR="003340C0" w:rsidRPr="007A3624">
        <w:rPr>
          <w:rFonts w:ascii="Times New Roman" w:hAnsi="Times New Roman" w:cs="Times New Roman"/>
          <w:sz w:val="28"/>
          <w:szCs w:val="28"/>
        </w:rPr>
        <w:t xml:space="preserve"> </w:t>
      </w:r>
      <w:r w:rsidRPr="007A3624">
        <w:rPr>
          <w:rFonts w:ascii="Times New Roman" w:hAnsi="Times New Roman" w:cs="Times New Roman"/>
          <w:sz w:val="28"/>
          <w:szCs w:val="28"/>
        </w:rPr>
        <w:t>deschis la Tr</w:t>
      </w:r>
      <w:r w:rsidR="006202F4">
        <w:rPr>
          <w:rFonts w:ascii="Times New Roman" w:hAnsi="Times New Roman" w:cs="Times New Roman"/>
          <w:sz w:val="28"/>
          <w:szCs w:val="28"/>
        </w:rPr>
        <w:t>ezoreria</w:t>
      </w:r>
      <w:r w:rsidR="002E3FCE">
        <w:rPr>
          <w:rFonts w:ascii="Times New Roman" w:hAnsi="Times New Roman" w:cs="Times New Roman"/>
          <w:sz w:val="28"/>
          <w:szCs w:val="28"/>
        </w:rPr>
        <w:t xml:space="preserve"> </w:t>
      </w:r>
      <w:r w:rsidR="006202F4">
        <w:rPr>
          <w:rFonts w:ascii="Times New Roman" w:hAnsi="Times New Roman" w:cs="Times New Roman"/>
          <w:sz w:val="28"/>
          <w:szCs w:val="28"/>
        </w:rPr>
        <w:t>Municipiului</w:t>
      </w:r>
      <w:r w:rsidR="002E3FCE">
        <w:rPr>
          <w:rFonts w:ascii="Times New Roman" w:hAnsi="Times New Roman" w:cs="Times New Roman"/>
          <w:sz w:val="28"/>
          <w:szCs w:val="28"/>
        </w:rPr>
        <w:t xml:space="preserve"> </w:t>
      </w:r>
      <w:r w:rsidR="006202F4">
        <w:rPr>
          <w:rFonts w:ascii="Times New Roman" w:hAnsi="Times New Roman" w:cs="Times New Roman"/>
          <w:sz w:val="28"/>
          <w:szCs w:val="28"/>
        </w:rPr>
        <w:t xml:space="preserve">Timişoara, </w:t>
      </w:r>
      <w:r w:rsidRPr="007A3624">
        <w:rPr>
          <w:rFonts w:ascii="Times New Roman" w:hAnsi="Times New Roman" w:cs="Times New Roman"/>
          <w:sz w:val="28"/>
          <w:szCs w:val="28"/>
        </w:rPr>
        <w:t xml:space="preserve"> în</w:t>
      </w:r>
      <w:r w:rsidR="006202F4">
        <w:rPr>
          <w:rFonts w:ascii="Times New Roman" w:hAnsi="Times New Roman" w:cs="Times New Roman"/>
          <w:sz w:val="28"/>
          <w:szCs w:val="28"/>
        </w:rPr>
        <w:t xml:space="preserve"> </w:t>
      </w:r>
      <w:r w:rsidRPr="007A3624">
        <w:rPr>
          <w:rFonts w:ascii="Times New Roman" w:hAnsi="Times New Roman" w:cs="Times New Roman"/>
          <w:sz w:val="28"/>
          <w:szCs w:val="28"/>
        </w:rPr>
        <w:t xml:space="preserve">calitate de </w:t>
      </w:r>
      <w:r w:rsidRPr="007A3624">
        <w:rPr>
          <w:rFonts w:ascii="Times New Roman" w:hAnsi="Times New Roman" w:cs="Times New Roman"/>
          <w:b/>
          <w:sz w:val="28"/>
          <w:szCs w:val="28"/>
        </w:rPr>
        <w:t>CONCEDENT</w:t>
      </w:r>
      <w:r w:rsidRPr="007A3624">
        <w:rPr>
          <w:rFonts w:ascii="Times New Roman" w:hAnsi="Times New Roman" w:cs="Times New Roman"/>
          <w:sz w:val="28"/>
          <w:szCs w:val="28"/>
        </w:rPr>
        <w:t xml:space="preserve"> pe de o parte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şi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sz w:val="28"/>
          <w:szCs w:val="28"/>
        </w:rPr>
        <w:t>B</w:t>
      </w:r>
      <w:r w:rsidR="00900220" w:rsidRPr="007A3624">
        <w:rPr>
          <w:rFonts w:ascii="Times New Roman" w:hAnsi="Times New Roman" w:cs="Times New Roman"/>
          <w:sz w:val="28"/>
          <w:szCs w:val="28"/>
        </w:rPr>
        <w:t>.</w:t>
      </w:r>
      <w:r w:rsidR="00900220" w:rsidRPr="007A3624">
        <w:rPr>
          <w:rFonts w:ascii="Times New Roman" w:hAnsi="Times New Roman" w:cs="Times New Roman"/>
          <w:b/>
          <w:sz w:val="28"/>
          <w:szCs w:val="28"/>
        </w:rPr>
        <w:t xml:space="preserve"> </w:t>
      </w:r>
      <w:r w:rsidRPr="007A3624">
        <w:rPr>
          <w:rFonts w:ascii="Times New Roman" w:hAnsi="Times New Roman" w:cs="Times New Roman"/>
          <w:b/>
          <w:sz w:val="28"/>
          <w:szCs w:val="28"/>
        </w:rPr>
        <w:t>___________________</w:t>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Pr="007A3624">
        <w:rPr>
          <w:rFonts w:ascii="Times New Roman" w:hAnsi="Times New Roman" w:cs="Times New Roman"/>
          <w:sz w:val="28"/>
          <w:szCs w:val="28"/>
        </w:rPr>
        <w:t>, cu sediul in_________________________</w:t>
      </w:r>
      <w:r w:rsidR="00900220"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str.</w:t>
      </w:r>
      <w:r w:rsidRPr="007A3624">
        <w:rPr>
          <w:rFonts w:ascii="Times New Roman" w:hAnsi="Times New Roman" w:cs="Times New Roman"/>
          <w:sz w:val="28"/>
          <w:szCs w:val="28"/>
        </w:rPr>
        <w:t>_______________</w:t>
      </w:r>
      <w:r w:rsidR="00565D17" w:rsidRPr="007A3624">
        <w:rPr>
          <w:rFonts w:ascii="Times New Roman" w:hAnsi="Times New Roman" w:cs="Times New Roman"/>
          <w:sz w:val="28"/>
          <w:szCs w:val="28"/>
        </w:rPr>
        <w:t>, nr.</w:t>
      </w:r>
      <w:r w:rsidRPr="007A3624">
        <w:rPr>
          <w:rFonts w:ascii="Times New Roman" w:hAnsi="Times New Roman" w:cs="Times New Roman"/>
          <w:sz w:val="28"/>
          <w:szCs w:val="28"/>
        </w:rPr>
        <w:t>_____</w:t>
      </w:r>
      <w:r w:rsidR="00565D17" w:rsidRPr="007A3624">
        <w:rPr>
          <w:rFonts w:ascii="Times New Roman" w:hAnsi="Times New Roman" w:cs="Times New Roman"/>
          <w:sz w:val="28"/>
          <w:szCs w:val="28"/>
        </w:rPr>
        <w:t>, tel/fax</w:t>
      </w:r>
      <w:r w:rsidRPr="007A3624">
        <w:rPr>
          <w:rFonts w:ascii="Times New Roman" w:hAnsi="Times New Roman" w:cs="Times New Roman"/>
          <w:sz w:val="28"/>
          <w:szCs w:val="28"/>
        </w:rPr>
        <w:t>_________</w:t>
      </w:r>
      <w:r w:rsidR="00565D17" w:rsidRPr="007A3624">
        <w:rPr>
          <w:rFonts w:ascii="Times New Roman" w:hAnsi="Times New Roman" w:cs="Times New Roman"/>
          <w:sz w:val="28"/>
          <w:szCs w:val="28"/>
        </w:rPr>
        <w:t xml:space="preserve"> nr.</w:t>
      </w:r>
      <w:r w:rsidRPr="007A3624">
        <w:rPr>
          <w:rFonts w:ascii="Times New Roman" w:hAnsi="Times New Roman" w:cs="Times New Roman"/>
          <w:sz w:val="28"/>
          <w:szCs w:val="28"/>
        </w:rPr>
        <w:t>______________</w:t>
      </w:r>
      <w:r w:rsidR="00900220" w:rsidRPr="007A3624">
        <w:rPr>
          <w:rFonts w:ascii="Times New Roman" w:hAnsi="Times New Roman" w:cs="Times New Roman"/>
          <w:sz w:val="28"/>
          <w:szCs w:val="28"/>
        </w:rPr>
        <w:t>, adresă email:...........................înregistrată la Oficiul</w:t>
      </w:r>
      <w:r w:rsidR="00BE57C6"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R</w:t>
      </w:r>
      <w:r w:rsidR="00565D17" w:rsidRPr="007A3624">
        <w:rPr>
          <w:rFonts w:ascii="Times New Roman" w:hAnsi="Times New Roman" w:cs="Times New Roman"/>
          <w:sz w:val="28"/>
          <w:szCs w:val="28"/>
        </w:rPr>
        <w:t>egistruluiComerţului sub nr.</w:t>
      </w:r>
      <w:r w:rsidRPr="007A3624">
        <w:rPr>
          <w:rFonts w:ascii="Times New Roman" w:hAnsi="Times New Roman" w:cs="Times New Roman"/>
          <w:sz w:val="28"/>
          <w:szCs w:val="28"/>
        </w:rPr>
        <w:t>_________/_________, C.U.I._____________, cont nr.______________deschis la__________________</w:t>
      </w:r>
      <w:r w:rsidR="008F46F4">
        <w:rPr>
          <w:rFonts w:ascii="Times New Roman" w:hAnsi="Times New Roman" w:cs="Times New Roman"/>
          <w:sz w:val="28"/>
          <w:szCs w:val="28"/>
        </w:rPr>
        <w:t>_____</w:t>
      </w:r>
      <w:r w:rsidRPr="007A3624">
        <w:rPr>
          <w:rFonts w:ascii="Times New Roman" w:hAnsi="Times New Roman" w:cs="Times New Roman"/>
          <w:sz w:val="28"/>
          <w:szCs w:val="28"/>
        </w:rPr>
        <w:t>_</w:t>
      </w:r>
      <w:r w:rsidR="00900220" w:rsidRPr="007A3624">
        <w:rPr>
          <w:rFonts w:ascii="Times New Roman" w:hAnsi="Times New Roman" w:cs="Times New Roman"/>
          <w:sz w:val="28"/>
          <w:szCs w:val="28"/>
        </w:rPr>
        <w:t>reprezentat</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prin  D-nul </w:t>
      </w:r>
      <w:r w:rsidRPr="007A3624">
        <w:rPr>
          <w:rFonts w:ascii="Times New Roman" w:hAnsi="Times New Roman" w:cs="Times New Roman"/>
          <w:sz w:val="28"/>
          <w:szCs w:val="28"/>
        </w:rPr>
        <w:t>/D/na.___</w:t>
      </w:r>
      <w:r w:rsidR="008F46F4">
        <w:rPr>
          <w:rFonts w:ascii="Times New Roman" w:hAnsi="Times New Roman" w:cs="Times New Roman"/>
          <w:sz w:val="28"/>
          <w:szCs w:val="28"/>
        </w:rPr>
        <w:t>________</w:t>
      </w:r>
      <w:r w:rsidRPr="007A3624">
        <w:rPr>
          <w:rFonts w:ascii="Times New Roman" w:hAnsi="Times New Roman" w:cs="Times New Roman"/>
          <w:sz w:val="28"/>
          <w:szCs w:val="28"/>
        </w:rPr>
        <w:t>________</w:t>
      </w:r>
      <w:r w:rsidR="00900220" w:rsidRPr="007A3624">
        <w:rPr>
          <w:rFonts w:ascii="Times New Roman" w:hAnsi="Times New Roman" w:cs="Times New Roman"/>
          <w:sz w:val="28"/>
          <w:szCs w:val="28"/>
        </w:rPr>
        <w:t xml:space="preserve"> funcţia</w:t>
      </w:r>
      <w:r w:rsidRPr="007A3624">
        <w:rPr>
          <w:rFonts w:ascii="Times New Roman" w:hAnsi="Times New Roman" w:cs="Times New Roman"/>
          <w:sz w:val="28"/>
          <w:szCs w:val="28"/>
        </w:rPr>
        <w:t>____________</w:t>
      </w:r>
      <w:r w:rsidR="00900220" w:rsidRPr="007A3624">
        <w:rPr>
          <w:rFonts w:ascii="Times New Roman" w:hAnsi="Times New Roman" w:cs="Times New Roman"/>
          <w:sz w:val="28"/>
          <w:szCs w:val="28"/>
        </w:rPr>
        <w:t xml:space="preserve">, încalitate de </w:t>
      </w:r>
      <w:r w:rsidR="00900220" w:rsidRPr="007A3624">
        <w:rPr>
          <w:rFonts w:ascii="Times New Roman" w:hAnsi="Times New Roman" w:cs="Times New Roman"/>
          <w:b/>
          <w:sz w:val="28"/>
          <w:szCs w:val="28"/>
        </w:rPr>
        <w:t>CONCESIONAR</w:t>
      </w:r>
      <w:r w:rsidR="00900220" w:rsidRPr="007A3624">
        <w:rPr>
          <w:rFonts w:ascii="Times New Roman" w:hAnsi="Times New Roman" w:cs="Times New Roman"/>
          <w:sz w:val="28"/>
          <w:szCs w:val="28"/>
        </w:rPr>
        <w:t>, pe de altă</w:t>
      </w:r>
      <w:r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parte.</w:t>
      </w:r>
    </w:p>
    <w:p w:rsidR="00900220" w:rsidRPr="007A3624" w:rsidRDefault="00900220" w:rsidP="001F3AC4">
      <w:pPr>
        <w:jc w:val="both"/>
        <w:rPr>
          <w:rFonts w:ascii="Times New Roman" w:hAnsi="Times New Roman" w:cs="Times New Roman"/>
          <w:sz w:val="28"/>
          <w:szCs w:val="28"/>
        </w:rPr>
      </w:pPr>
    </w:p>
    <w:p w:rsidR="00900220" w:rsidRPr="007A3624" w:rsidRDefault="00900220"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II:   OBIECTUL CONTRACTULUI</w:t>
      </w:r>
    </w:p>
    <w:p w:rsidR="00900220" w:rsidRPr="007A3624" w:rsidRDefault="009003F0" w:rsidP="00363EE5">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Obiectul contractului </w:t>
      </w:r>
      <w:r w:rsidR="00963C2C" w:rsidRPr="007A3624">
        <w:rPr>
          <w:rFonts w:ascii="Times New Roman" w:hAnsi="Times New Roman" w:cs="Times New Roman"/>
          <w:sz w:val="28"/>
          <w:szCs w:val="28"/>
        </w:rPr>
        <w:t xml:space="preserve">îl constituie </w:t>
      </w:r>
      <w:r w:rsidR="00900220" w:rsidRPr="007A3624">
        <w:rPr>
          <w:rFonts w:ascii="Times New Roman" w:hAnsi="Times New Roman" w:cs="Times New Roman"/>
          <w:sz w:val="28"/>
          <w:szCs w:val="28"/>
        </w:rPr>
        <w:t>prestarea de servicii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activităţi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necesare</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exploatării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si</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întreţinerii</w:t>
      </w:r>
      <w:r w:rsidR="00363EE5">
        <w:rPr>
          <w:rFonts w:ascii="Times New Roman" w:hAnsi="Times New Roman" w:cs="Times New Roman"/>
          <w:sz w:val="28"/>
          <w:szCs w:val="28"/>
        </w:rPr>
        <w:t xml:space="preserve"> piețelor</w:t>
      </w:r>
      <w:r w:rsidR="00884DD2" w:rsidRPr="007A3624">
        <w:rPr>
          <w:rFonts w:ascii="Times New Roman" w:hAnsi="Times New Roman" w:cs="Times New Roman"/>
          <w:sz w:val="28"/>
          <w:szCs w:val="28"/>
        </w:rPr>
        <w:t xml:space="preserve"> </w:t>
      </w:r>
      <w:r w:rsidR="009F7D1B">
        <w:rPr>
          <w:rFonts w:ascii="Times New Roman" w:hAnsi="Times New Roman" w:cs="Times New Roman"/>
          <w:sz w:val="28"/>
          <w:szCs w:val="28"/>
        </w:rPr>
        <w:t>proprietatea Municipiului Timișoara</w:t>
      </w:r>
      <w:r w:rsidR="00363EE5">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în conformitate cu Caietul de sarcini si Regulamentul de Serviciu, care fac parte </w:t>
      </w:r>
      <w:r w:rsidR="00463F23" w:rsidRPr="007A3624">
        <w:rPr>
          <w:rFonts w:ascii="Times New Roman" w:hAnsi="Times New Roman" w:cs="Times New Roman"/>
          <w:sz w:val="28"/>
          <w:szCs w:val="28"/>
        </w:rPr>
        <w:t xml:space="preserve">integrantă din prezentul </w:t>
      </w:r>
      <w:r w:rsidR="00900220" w:rsidRPr="007A3624">
        <w:rPr>
          <w:rFonts w:ascii="Times New Roman" w:hAnsi="Times New Roman" w:cs="Times New Roman"/>
          <w:sz w:val="28"/>
          <w:szCs w:val="28"/>
        </w:rPr>
        <w:t xml:space="preserve">contract </w:t>
      </w:r>
      <w:r w:rsidR="00565D17" w:rsidRPr="007A3624">
        <w:rPr>
          <w:rFonts w:ascii="Times New Roman" w:hAnsi="Times New Roman" w:cs="Times New Roman"/>
          <w:sz w:val="28"/>
          <w:szCs w:val="28"/>
        </w:rPr>
        <w:t>.</w:t>
      </w:r>
    </w:p>
    <w:p w:rsidR="00900220" w:rsidRPr="007A3624" w:rsidRDefault="0090022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9003F0" w:rsidRPr="007A3624">
        <w:rPr>
          <w:rFonts w:ascii="Times New Roman" w:hAnsi="Times New Roman" w:cs="Times New Roman"/>
          <w:b/>
          <w:sz w:val="28"/>
          <w:szCs w:val="28"/>
        </w:rPr>
        <w:t>3</w:t>
      </w:r>
      <w:r w:rsidR="00EC7C35" w:rsidRPr="007A3624">
        <w:rPr>
          <w:rFonts w:ascii="Times New Roman" w:hAnsi="Times New Roman" w:cs="Times New Roman"/>
          <w:b/>
          <w:sz w:val="28"/>
          <w:szCs w:val="28"/>
        </w:rPr>
        <w:t xml:space="preserve"> </w:t>
      </w:r>
      <w:r w:rsidRPr="007A3624">
        <w:rPr>
          <w:rFonts w:ascii="Times New Roman" w:hAnsi="Times New Roman" w:cs="Times New Roman"/>
          <w:sz w:val="28"/>
          <w:szCs w:val="28"/>
        </w:rPr>
        <w:t>În</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derularea</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 xml:space="preserve">contractului de concesiune concesionarul va </w:t>
      </w:r>
      <w:r w:rsidR="00723822" w:rsidRPr="007A3624">
        <w:rPr>
          <w:rFonts w:ascii="Times New Roman" w:hAnsi="Times New Roman" w:cs="Times New Roman"/>
          <w:sz w:val="28"/>
          <w:szCs w:val="28"/>
        </w:rPr>
        <w:t xml:space="preserve">utiliza </w:t>
      </w:r>
      <w:r w:rsidRPr="007A3624">
        <w:rPr>
          <w:rFonts w:ascii="Times New Roman" w:hAnsi="Times New Roman" w:cs="Times New Roman"/>
          <w:sz w:val="28"/>
          <w:szCs w:val="28"/>
        </w:rPr>
        <w:t>următoarele</w:t>
      </w:r>
      <w:r w:rsidR="00723822" w:rsidRPr="007A3624">
        <w:rPr>
          <w:rFonts w:ascii="Times New Roman" w:hAnsi="Times New Roman" w:cs="Times New Roman"/>
          <w:sz w:val="28"/>
          <w:szCs w:val="28"/>
        </w:rPr>
        <w:t xml:space="preserve"> </w:t>
      </w:r>
      <w:r w:rsidRPr="007A3624">
        <w:rPr>
          <w:rFonts w:ascii="Times New Roman" w:hAnsi="Times New Roman" w:cs="Times New Roman"/>
          <w:sz w:val="28"/>
          <w:szCs w:val="28"/>
        </w:rPr>
        <w:t>categorii de bunuri: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00900220" w:rsidRPr="007A3624">
        <w:rPr>
          <w:rFonts w:ascii="Times New Roman" w:hAnsi="Times New Roman" w:cs="Times New Roman"/>
          <w:b/>
          <w:sz w:val="28"/>
          <w:szCs w:val="28"/>
        </w:rPr>
        <w:t>.1.</w:t>
      </w:r>
      <w:r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 xml:space="preserve"> bunuri de retur care revin de plin</w:t>
      </w:r>
      <w:r w:rsidR="00884DD2"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drept, </w:t>
      </w:r>
      <w:r w:rsidR="00884DD2" w:rsidRPr="007A3624">
        <w:rPr>
          <w:rFonts w:ascii="Times New Roman" w:hAnsi="Times New Roman" w:cs="Times New Roman"/>
          <w:sz w:val="28"/>
          <w:szCs w:val="28"/>
        </w:rPr>
        <w:t>gratuit</w:t>
      </w:r>
      <w:r w:rsidR="00900220" w:rsidRPr="007A3624">
        <w:rPr>
          <w:rFonts w:ascii="Times New Roman" w:hAnsi="Times New Roman" w:cs="Times New Roman"/>
          <w:sz w:val="28"/>
          <w:szCs w:val="28"/>
        </w:rPr>
        <w:t xml:space="preserve"> şi liber de orice sarcini concedentului, la expirarea contractului de concesiune. Sunt bunuri de retur bunurile </w:t>
      </w:r>
      <w:r w:rsidR="00900220" w:rsidRPr="007A3624">
        <w:rPr>
          <w:rFonts w:ascii="Times New Roman" w:hAnsi="Times New Roman" w:cs="Times New Roman"/>
          <w:sz w:val="28"/>
          <w:szCs w:val="28"/>
        </w:rPr>
        <w:lastRenderedPageBreak/>
        <w:t xml:space="preserve">care au făcut obiectul concesiunii, precum şi cele care au rezultat în urma </w:t>
      </w:r>
      <w:r w:rsidR="00884DD2" w:rsidRPr="007A3624">
        <w:rPr>
          <w:rFonts w:ascii="Times New Roman" w:hAnsi="Times New Roman" w:cs="Times New Roman"/>
          <w:sz w:val="28"/>
          <w:szCs w:val="28"/>
        </w:rPr>
        <w:t>i</w:t>
      </w:r>
      <w:r w:rsidR="00900220" w:rsidRPr="007A3624">
        <w:rPr>
          <w:rFonts w:ascii="Times New Roman" w:hAnsi="Times New Roman" w:cs="Times New Roman"/>
          <w:sz w:val="28"/>
          <w:szCs w:val="28"/>
        </w:rPr>
        <w:t>nvestiţiilor realizate;</w:t>
      </w:r>
    </w:p>
    <w:p w:rsidR="00634870" w:rsidRDefault="009003F0" w:rsidP="00634870">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00900220" w:rsidRPr="007A3624">
        <w:rPr>
          <w:rFonts w:ascii="Times New Roman" w:hAnsi="Times New Roman" w:cs="Times New Roman"/>
          <w:b/>
          <w:sz w:val="28"/>
          <w:szCs w:val="28"/>
        </w:rPr>
        <w:t>.2.</w:t>
      </w:r>
      <w:r w:rsidR="00900220" w:rsidRPr="007A3624">
        <w:rPr>
          <w:rFonts w:ascii="Times New Roman" w:hAnsi="Times New Roman" w:cs="Times New Roman"/>
          <w:sz w:val="28"/>
          <w:szCs w:val="28"/>
        </w:rPr>
        <w:t xml:space="preserve"> bunurile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 care la expirarea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contractului de concesiune, rămân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în</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proprietatea</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 Sunt bunuri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proprii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bunurile care au aparţinut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concesionarului</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şi au fost</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folosite de către</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acesta pe toată</w:t>
      </w:r>
      <w:r w:rsidR="00C719BE"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concesiunii.</w:t>
      </w:r>
    </w:p>
    <w:p w:rsidR="00634870" w:rsidRPr="00C11B7E" w:rsidRDefault="00634870" w:rsidP="00634870">
      <w:pPr>
        <w:ind w:firstLine="720"/>
        <w:jc w:val="both"/>
        <w:rPr>
          <w:rFonts w:ascii="Times New Roman" w:hAnsi="Times New Roman" w:cs="Times New Roman"/>
          <w:sz w:val="28"/>
          <w:szCs w:val="28"/>
        </w:rPr>
      </w:pPr>
      <w:r w:rsidRPr="00C11B7E">
        <w:rPr>
          <w:rFonts w:ascii="Times New Roman" w:hAnsi="Times New Roman" w:cs="Times New Roman"/>
          <w:b/>
          <w:sz w:val="28"/>
          <w:szCs w:val="28"/>
        </w:rPr>
        <w:t>3.3</w:t>
      </w:r>
      <w:r w:rsidRPr="00C11B7E">
        <w:rPr>
          <w:rFonts w:ascii="Times New Roman" w:hAnsi="Times New Roman" w:cs="Times New Roman"/>
          <w:sz w:val="28"/>
          <w:szCs w:val="28"/>
        </w:rPr>
        <w:t xml:space="preserve"> </w:t>
      </w:r>
      <w:r w:rsidRPr="00C11B7E">
        <w:rPr>
          <w:rFonts w:ascii="Times New Roman" w:hAnsi="Times New Roman" w:cs="Times New Roman"/>
          <w:sz w:val="28"/>
          <w:szCs w:val="28"/>
          <w:lang w:val="ro-RO"/>
        </w:rPr>
        <w:t>bunuri de preluare, care la expirarea termenului pot reveni concedentului, în măsura în care acesta din urmă îşi manifestă intenţia de a le prelua, în schimbul unei compensaţii egale cu valoarea contabilă actualizată;</w:t>
      </w:r>
    </w:p>
    <w:p w:rsidR="00634870" w:rsidRPr="00C11B7E" w:rsidRDefault="009F7D1B" w:rsidP="00634870">
      <w:pPr>
        <w:ind w:firstLine="720"/>
        <w:jc w:val="both"/>
        <w:rPr>
          <w:rFonts w:ascii="Times New Roman" w:hAnsi="Times New Roman" w:cs="Times New Roman"/>
          <w:sz w:val="28"/>
          <w:szCs w:val="28"/>
          <w:lang w:val="ro-RO"/>
        </w:rPr>
      </w:pPr>
      <w:r w:rsidRPr="00C11B7E">
        <w:rPr>
          <w:rFonts w:ascii="Times New Roman" w:hAnsi="Times New Roman" w:cs="Times New Roman"/>
          <w:b/>
          <w:sz w:val="28"/>
          <w:szCs w:val="28"/>
          <w:lang w:val="ro-RO"/>
        </w:rPr>
        <w:t>Art. 4.</w:t>
      </w:r>
      <w:r w:rsidRPr="00C11B7E">
        <w:rPr>
          <w:rFonts w:ascii="Times New Roman" w:hAnsi="Times New Roman" w:cs="Times New Roman"/>
          <w:sz w:val="28"/>
          <w:szCs w:val="28"/>
          <w:lang w:val="ro-RO"/>
        </w:rPr>
        <w:t xml:space="preserve"> Predarea-primirea obiectului concesiunii se va efectua pe bază de proces-verbal care se va încheia în termen de maxim 30 de zile de la semnarea contractului şi care va constitui anexa la contract</w:t>
      </w:r>
      <w:r w:rsidR="00634870" w:rsidRPr="00C11B7E">
        <w:rPr>
          <w:rFonts w:ascii="Times New Roman" w:hAnsi="Times New Roman" w:cs="Times New Roman"/>
          <w:sz w:val="28"/>
          <w:szCs w:val="28"/>
          <w:lang w:val="ro-RO"/>
        </w:rPr>
        <w:t xml:space="preserve"> și va face parte integrantă din acesta.</w:t>
      </w:r>
    </w:p>
    <w:p w:rsidR="00900220" w:rsidRPr="007A3624" w:rsidRDefault="00900220" w:rsidP="00C81C8C">
      <w:pPr>
        <w:rPr>
          <w:rFonts w:ascii="Times New Roman" w:hAnsi="Times New Roman" w:cs="Times New Roman"/>
          <w:b/>
          <w:sz w:val="28"/>
          <w:szCs w:val="28"/>
        </w:rPr>
      </w:pPr>
      <w:r w:rsidRPr="007A3624">
        <w:rPr>
          <w:rFonts w:ascii="Times New Roman" w:hAnsi="Times New Roman" w:cs="Times New Roman"/>
          <w:b/>
          <w:sz w:val="28"/>
          <w:szCs w:val="28"/>
        </w:rPr>
        <w:t>Capitolul  III:   DURATA CONTRACTULUI</w:t>
      </w:r>
    </w:p>
    <w:p w:rsidR="00900220" w:rsidRPr="007A3624" w:rsidRDefault="00634870" w:rsidP="009003F0">
      <w:pPr>
        <w:ind w:firstLine="720"/>
        <w:jc w:val="both"/>
        <w:rPr>
          <w:rFonts w:ascii="Times New Roman" w:hAnsi="Times New Roman" w:cs="Times New Roman"/>
          <w:b/>
          <w:sz w:val="28"/>
          <w:szCs w:val="28"/>
        </w:rPr>
      </w:pPr>
      <w:r>
        <w:rPr>
          <w:rFonts w:ascii="Times New Roman" w:hAnsi="Times New Roman" w:cs="Times New Roman"/>
          <w:b/>
          <w:sz w:val="28"/>
          <w:szCs w:val="28"/>
        </w:rPr>
        <w:t>Art.5</w:t>
      </w:r>
      <w:r w:rsidR="00565D17" w:rsidRPr="007A3624">
        <w:rPr>
          <w:rFonts w:ascii="Times New Roman" w:hAnsi="Times New Roman" w:cs="Times New Roman"/>
          <w:b/>
          <w:sz w:val="28"/>
          <w:szCs w:val="28"/>
        </w:rPr>
        <w:t xml:space="preserve"> </w:t>
      </w:r>
      <w:r w:rsidR="00900220" w:rsidRPr="007A3624">
        <w:rPr>
          <w:rFonts w:ascii="Times New Roman" w:hAnsi="Times New Roman" w:cs="Times New Roman"/>
          <w:sz w:val="28"/>
          <w:szCs w:val="28"/>
        </w:rPr>
        <w:t>Durata</w:t>
      </w:r>
      <w:r w:rsidR="009C40DC" w:rsidRPr="007A3624">
        <w:rPr>
          <w:rFonts w:ascii="Times New Roman" w:hAnsi="Times New Roman" w:cs="Times New Roman"/>
          <w:sz w:val="28"/>
          <w:szCs w:val="28"/>
        </w:rPr>
        <w:t xml:space="preserve"> </w:t>
      </w:r>
      <w:r w:rsidR="00363EE5">
        <w:rPr>
          <w:rFonts w:ascii="Times New Roman" w:hAnsi="Times New Roman" w:cs="Times New Roman"/>
          <w:sz w:val="28"/>
          <w:szCs w:val="28"/>
        </w:rPr>
        <w:t>prezentului contract este de 10</w:t>
      </w:r>
      <w:r w:rsidR="00900220" w:rsidRPr="007A3624">
        <w:rPr>
          <w:rFonts w:ascii="Times New Roman" w:hAnsi="Times New Roman" w:cs="Times New Roman"/>
          <w:sz w:val="28"/>
          <w:szCs w:val="28"/>
        </w:rPr>
        <w:t xml:space="preserve"> ani, începând cu data de ……….şi</w:t>
      </w:r>
      <w:r w:rsidR="009C40DC" w:rsidRPr="007A3624">
        <w:rPr>
          <w:rFonts w:ascii="Times New Roman" w:hAnsi="Times New Roman" w:cs="Times New Roman"/>
          <w:sz w:val="28"/>
          <w:szCs w:val="28"/>
        </w:rPr>
        <w:t xml:space="preserve"> </w:t>
      </w:r>
      <w:r w:rsidR="00900220" w:rsidRPr="007A3624">
        <w:rPr>
          <w:rFonts w:ascii="Times New Roman" w:hAnsi="Times New Roman" w:cs="Times New Roman"/>
          <w:sz w:val="28"/>
          <w:szCs w:val="28"/>
        </w:rPr>
        <w:t xml:space="preserve">sfârşind cu data de ………            </w:t>
      </w:r>
    </w:p>
    <w:p w:rsidR="00EA446B" w:rsidRDefault="00900220" w:rsidP="00EA446B">
      <w:pPr>
        <w:rPr>
          <w:rFonts w:ascii="Times New Roman" w:hAnsi="Times New Roman" w:cs="Times New Roman"/>
          <w:b/>
          <w:sz w:val="28"/>
          <w:szCs w:val="28"/>
        </w:rPr>
      </w:pPr>
      <w:r w:rsidRPr="007A3624">
        <w:rPr>
          <w:rFonts w:ascii="Times New Roman" w:hAnsi="Times New Roman" w:cs="Times New Roman"/>
          <w:b/>
          <w:sz w:val="28"/>
          <w:szCs w:val="28"/>
        </w:rPr>
        <w:t>Capitolul IV:   CLAUZE FINANCIARE</w:t>
      </w:r>
    </w:p>
    <w:p w:rsidR="00EA446B" w:rsidRPr="007A3624" w:rsidRDefault="00EA446B" w:rsidP="00EA446B">
      <w:pPr>
        <w:rPr>
          <w:rFonts w:ascii="Times New Roman" w:hAnsi="Times New Roman" w:cs="Times New Roman"/>
          <w:sz w:val="28"/>
          <w:szCs w:val="28"/>
        </w:rPr>
      </w:pPr>
      <w:r w:rsidRPr="00EA446B">
        <w:rPr>
          <w:rFonts w:ascii="Times New Roman" w:hAnsi="Times New Roman" w:cs="Times New Roman"/>
          <w:b/>
          <w:sz w:val="28"/>
          <w:szCs w:val="28"/>
        </w:rPr>
        <w:t xml:space="preserve"> </w:t>
      </w:r>
      <w:r w:rsidRPr="007A3624">
        <w:rPr>
          <w:rFonts w:ascii="Times New Roman" w:hAnsi="Times New Roman" w:cs="Times New Roman"/>
          <w:b/>
          <w:sz w:val="28"/>
          <w:szCs w:val="28"/>
        </w:rPr>
        <w:t>PREŢUL CONCESIUNII (REDEVENŢA)</w:t>
      </w:r>
    </w:p>
    <w:p w:rsidR="00634870" w:rsidRDefault="00634870" w:rsidP="00634870">
      <w:pPr>
        <w:ind w:firstLine="720"/>
        <w:jc w:val="both"/>
        <w:rPr>
          <w:rStyle w:val="Bodytext10ptBold"/>
          <w:rFonts w:eastAsiaTheme="minorEastAsia"/>
          <w:b w:val="0"/>
          <w:color w:val="auto"/>
          <w:sz w:val="28"/>
          <w:szCs w:val="28"/>
        </w:rPr>
      </w:pPr>
      <w:r>
        <w:rPr>
          <w:rFonts w:ascii="Times New Roman" w:hAnsi="Times New Roman" w:cs="Times New Roman"/>
          <w:b/>
          <w:sz w:val="28"/>
          <w:szCs w:val="28"/>
        </w:rPr>
        <w:t>Art.6</w:t>
      </w:r>
      <w:r w:rsidRPr="005C0D93">
        <w:rPr>
          <w:rFonts w:ascii="Times New Roman" w:hAnsi="Times New Roman" w:cs="Times New Roman"/>
          <w:b/>
          <w:sz w:val="28"/>
          <w:szCs w:val="28"/>
        </w:rPr>
        <w:t xml:space="preserve">(1) </w:t>
      </w:r>
      <w:r w:rsidRPr="005C0D93">
        <w:rPr>
          <w:rFonts w:ascii="Times New Roman" w:hAnsi="Times New Roman" w:cs="Times New Roman"/>
          <w:sz w:val="28"/>
          <w:szCs w:val="28"/>
        </w:rPr>
        <w:t xml:space="preserve">Concesionarul va plăti o redevenţă </w:t>
      </w:r>
      <w:r w:rsidR="00DD4892">
        <w:rPr>
          <w:rFonts w:ascii="Times New Roman" w:hAnsi="Times New Roman" w:cs="Times New Roman"/>
          <w:sz w:val="28"/>
          <w:szCs w:val="28"/>
        </w:rPr>
        <w:t xml:space="preserve">lunară </w:t>
      </w:r>
      <w:r w:rsidRPr="005C0D93">
        <w:rPr>
          <w:rFonts w:ascii="Times New Roman" w:hAnsi="Times New Roman" w:cs="Times New Roman"/>
          <w:sz w:val="28"/>
          <w:szCs w:val="28"/>
        </w:rPr>
        <w:t xml:space="preserve">de </w:t>
      </w:r>
      <w:r w:rsidR="00015D96">
        <w:rPr>
          <w:rFonts w:ascii="Times New Roman" w:hAnsi="Times New Roman" w:cs="Times New Roman"/>
          <w:b/>
          <w:sz w:val="28"/>
          <w:szCs w:val="28"/>
        </w:rPr>
        <w:t>147.585</w:t>
      </w:r>
      <w:r w:rsidR="00DD4892" w:rsidRPr="00DD4892">
        <w:rPr>
          <w:rFonts w:ascii="Times New Roman" w:hAnsi="Times New Roman" w:cs="Times New Roman"/>
          <w:b/>
          <w:sz w:val="28"/>
          <w:szCs w:val="28"/>
        </w:rPr>
        <w:t xml:space="preserve"> lei</w:t>
      </w:r>
      <w:r w:rsidR="00DD4892">
        <w:rPr>
          <w:rFonts w:ascii="Times New Roman" w:hAnsi="Times New Roman" w:cs="Times New Roman"/>
          <w:b/>
          <w:sz w:val="28"/>
          <w:szCs w:val="28"/>
        </w:rPr>
        <w:t>,</w:t>
      </w:r>
      <w:r w:rsidRPr="00634870">
        <w:rPr>
          <w:rStyle w:val="Bodytext10ptBold"/>
          <w:rFonts w:eastAsiaTheme="minorEastAsia"/>
          <w:b w:val="0"/>
          <w:color w:val="auto"/>
          <w:sz w:val="28"/>
          <w:szCs w:val="28"/>
        </w:rPr>
        <w:t xml:space="preserve"> la care se adaugă TVA, de la data semnării contractului.</w:t>
      </w:r>
    </w:p>
    <w:p w:rsidR="00DD4892" w:rsidRPr="00DD4892" w:rsidRDefault="00DD4892" w:rsidP="00DD4892">
      <w:pPr>
        <w:pStyle w:val="NoSpacing"/>
        <w:ind w:firstLine="720"/>
        <w:jc w:val="both"/>
        <w:rPr>
          <w:rFonts w:ascii="Times New Roman" w:hAnsi="Times New Roman"/>
          <w:b/>
          <w:sz w:val="28"/>
          <w:szCs w:val="28"/>
        </w:rPr>
      </w:pPr>
      <w:r w:rsidRPr="00DD4892">
        <w:rPr>
          <w:rFonts w:ascii="Times New Roman" w:hAnsi="Times New Roman"/>
          <w:sz w:val="28"/>
          <w:szCs w:val="28"/>
          <w:lang w:val="ro-RO"/>
        </w:rPr>
        <w:t>Redevența datorată de către SC PIEȚE SA pentru activitatea de exploatare și întreținere a piețelor proprietatea Municipiului Timișoara  este</w:t>
      </w:r>
      <w:r w:rsidRPr="00DD4892">
        <w:rPr>
          <w:rFonts w:ascii="Times New Roman" w:hAnsi="Times New Roman"/>
          <w:sz w:val="28"/>
          <w:szCs w:val="28"/>
        </w:rPr>
        <w:t xml:space="preserve"> </w:t>
      </w:r>
      <w:r w:rsidR="00015D96">
        <w:rPr>
          <w:rFonts w:ascii="Times New Roman" w:hAnsi="Times New Roman"/>
          <w:b/>
          <w:sz w:val="28"/>
          <w:szCs w:val="28"/>
        </w:rPr>
        <w:t>147.585</w:t>
      </w:r>
      <w:r w:rsidRPr="00DD4892">
        <w:rPr>
          <w:rFonts w:ascii="Times New Roman" w:hAnsi="Times New Roman"/>
          <w:b/>
          <w:sz w:val="28"/>
          <w:szCs w:val="28"/>
        </w:rPr>
        <w:t xml:space="preserve"> lei fără T.V.A./lună.</w:t>
      </w:r>
    </w:p>
    <w:p w:rsidR="00DD4892" w:rsidRPr="00DD4892" w:rsidRDefault="00DD4892" w:rsidP="00DD4892">
      <w:pPr>
        <w:pStyle w:val="NoSpacing"/>
        <w:ind w:firstLine="720"/>
        <w:jc w:val="both"/>
        <w:rPr>
          <w:rFonts w:ascii="Times New Roman" w:hAnsi="Times New Roman"/>
          <w:b/>
          <w:sz w:val="28"/>
          <w:szCs w:val="28"/>
        </w:rPr>
      </w:pPr>
      <w:r w:rsidRPr="00DD4892">
        <w:rPr>
          <w:rFonts w:ascii="Times New Roman" w:hAnsi="Times New Roman"/>
          <w:b/>
          <w:sz w:val="28"/>
          <w:szCs w:val="28"/>
        </w:rPr>
        <w:t xml:space="preserve"> </w:t>
      </w:r>
      <w:r w:rsidRPr="00DD4892">
        <w:rPr>
          <w:rFonts w:ascii="Times New Roman" w:hAnsi="Times New Roman"/>
          <w:sz w:val="28"/>
          <w:szCs w:val="28"/>
        </w:rPr>
        <w:t xml:space="preserve">Redevența anuală pe care societatea o va achita Municipiului Timișoara este de: </w:t>
      </w:r>
      <w:r w:rsidR="00015D96">
        <w:rPr>
          <w:rFonts w:ascii="Times New Roman" w:hAnsi="Times New Roman"/>
          <w:b/>
          <w:sz w:val="28"/>
          <w:szCs w:val="28"/>
        </w:rPr>
        <w:t>1.771.022</w:t>
      </w:r>
      <w:r w:rsidRPr="00DD4892">
        <w:rPr>
          <w:rFonts w:ascii="Times New Roman" w:hAnsi="Times New Roman"/>
          <w:b/>
          <w:sz w:val="28"/>
          <w:szCs w:val="28"/>
        </w:rPr>
        <w:t xml:space="preserve">  fără T.V.A ./an.</w:t>
      </w:r>
    </w:p>
    <w:p w:rsidR="00DD4892" w:rsidRDefault="00634870" w:rsidP="00634870">
      <w:pPr>
        <w:jc w:val="both"/>
        <w:rPr>
          <w:rFonts w:ascii="Times New Roman" w:hAnsi="Times New Roman" w:cs="Times New Roman"/>
          <w:sz w:val="28"/>
          <w:szCs w:val="28"/>
        </w:rPr>
      </w:pPr>
      <w:r w:rsidRPr="005C0D93">
        <w:rPr>
          <w:rStyle w:val="Bodytext10ptBold"/>
          <w:rFonts w:eastAsiaTheme="minorEastAsia"/>
          <w:color w:val="auto"/>
          <w:sz w:val="28"/>
          <w:szCs w:val="28"/>
        </w:rPr>
        <w:t xml:space="preserve"> </w:t>
      </w:r>
      <w:r w:rsidRPr="005C0D93">
        <w:rPr>
          <w:rFonts w:ascii="Times New Roman" w:hAnsi="Times New Roman" w:cs="Times New Roman"/>
          <w:sz w:val="28"/>
          <w:szCs w:val="28"/>
        </w:rPr>
        <w:t xml:space="preserve">          </w:t>
      </w:r>
    </w:p>
    <w:p w:rsidR="00634870" w:rsidRPr="005C0D93" w:rsidRDefault="00634870" w:rsidP="00DD4892">
      <w:pPr>
        <w:ind w:firstLine="720"/>
        <w:jc w:val="both"/>
        <w:rPr>
          <w:rFonts w:ascii="Times New Roman" w:hAnsi="Times New Roman" w:cs="Times New Roman"/>
          <w:b/>
          <w:sz w:val="28"/>
          <w:szCs w:val="28"/>
        </w:rPr>
      </w:pPr>
      <w:r w:rsidRPr="005C0D93">
        <w:rPr>
          <w:rFonts w:ascii="Times New Roman" w:hAnsi="Times New Roman" w:cs="Times New Roman"/>
          <w:b/>
          <w:sz w:val="28"/>
          <w:szCs w:val="28"/>
        </w:rPr>
        <w:t>(2)</w:t>
      </w:r>
      <w:r w:rsidRPr="005C0D93">
        <w:rPr>
          <w:rFonts w:ascii="Times New Roman" w:hAnsi="Times New Roman" w:cs="Times New Roman"/>
          <w:sz w:val="28"/>
          <w:szCs w:val="28"/>
        </w:rPr>
        <w:t>Acestei valori i se va aplica o indexare la începutul fiecarui an calendaristic, reprezentând rata inflaţiei, conform datelor furnizate de către Institutul Naţional de Statistică.</w:t>
      </w:r>
    </w:p>
    <w:p w:rsidR="00634870" w:rsidRPr="00EA446B" w:rsidRDefault="00634870" w:rsidP="00EA446B">
      <w:pPr>
        <w:jc w:val="both"/>
        <w:rPr>
          <w:rFonts w:ascii="Times New Roman" w:hAnsi="Times New Roman" w:cs="Times New Roman"/>
          <w:b/>
          <w:sz w:val="28"/>
          <w:szCs w:val="28"/>
          <w:lang w:val="ro-RO"/>
        </w:rPr>
      </w:pPr>
      <w:r w:rsidRPr="00EA446B">
        <w:rPr>
          <w:rFonts w:ascii="Times New Roman" w:hAnsi="Times New Roman" w:cs="Times New Roman"/>
          <w:b/>
          <w:sz w:val="28"/>
          <w:szCs w:val="28"/>
          <w:lang w:val="ro-RO"/>
        </w:rPr>
        <w:t>Art. 7. Plata redeventei</w:t>
      </w:r>
    </w:p>
    <w:p w:rsidR="00634870" w:rsidRPr="00EA446B" w:rsidRDefault="00634870" w:rsidP="00C11B7E">
      <w:pPr>
        <w:ind w:firstLine="720"/>
        <w:jc w:val="both"/>
        <w:rPr>
          <w:rFonts w:ascii="Times New Roman" w:hAnsi="Times New Roman" w:cs="Times New Roman"/>
          <w:sz w:val="28"/>
          <w:szCs w:val="28"/>
          <w:lang w:val="ro-RO"/>
        </w:rPr>
      </w:pPr>
      <w:r w:rsidRPr="00EA446B">
        <w:rPr>
          <w:rFonts w:ascii="Times New Roman" w:hAnsi="Times New Roman" w:cs="Times New Roman"/>
          <w:b/>
          <w:sz w:val="28"/>
          <w:szCs w:val="28"/>
          <w:lang w:val="ro-RO"/>
        </w:rPr>
        <w:t>7.1.</w:t>
      </w:r>
      <w:r w:rsidR="00BA44DB">
        <w:rPr>
          <w:rFonts w:ascii="Times New Roman" w:hAnsi="Times New Roman" w:cs="Times New Roman"/>
          <w:b/>
          <w:sz w:val="28"/>
          <w:szCs w:val="28"/>
          <w:lang w:val="ro-RO"/>
        </w:rPr>
        <w:t>1</w:t>
      </w:r>
      <w:r w:rsidRPr="00EA446B">
        <w:rPr>
          <w:rFonts w:ascii="Times New Roman" w:hAnsi="Times New Roman" w:cs="Times New Roman"/>
          <w:sz w:val="28"/>
          <w:szCs w:val="28"/>
          <w:lang w:val="ro-RO"/>
        </w:rPr>
        <w:t xml:space="preserve"> Plata redevenţei se va face în contul nr._____________________ deschis la………………</w:t>
      </w:r>
    </w:p>
    <w:p w:rsidR="00BA44DB" w:rsidRDefault="00EA446B" w:rsidP="00BA44DB">
      <w:pPr>
        <w:pStyle w:val="NoSpacing"/>
        <w:ind w:firstLine="720"/>
        <w:jc w:val="both"/>
        <w:rPr>
          <w:rFonts w:ascii="Times New Roman" w:hAnsi="Times New Roman"/>
          <w:sz w:val="28"/>
          <w:szCs w:val="28"/>
        </w:rPr>
      </w:pPr>
      <w:r>
        <w:rPr>
          <w:rFonts w:ascii="Times New Roman" w:hAnsi="Times New Roman"/>
          <w:b/>
          <w:sz w:val="28"/>
          <w:szCs w:val="28"/>
          <w:lang w:val="ro-RO"/>
        </w:rPr>
        <w:t xml:space="preserve"> </w:t>
      </w:r>
      <w:r w:rsidR="00BA44DB">
        <w:rPr>
          <w:rFonts w:ascii="Times New Roman" w:hAnsi="Times New Roman"/>
          <w:b/>
          <w:sz w:val="28"/>
          <w:szCs w:val="28"/>
          <w:lang w:val="ro-RO"/>
        </w:rPr>
        <w:t>7</w:t>
      </w:r>
      <w:r w:rsidR="00BA44DB">
        <w:rPr>
          <w:rFonts w:ascii="Times New Roman" w:hAnsi="Times New Roman"/>
          <w:b/>
          <w:sz w:val="28"/>
          <w:szCs w:val="28"/>
        </w:rPr>
        <w:t xml:space="preserve">.1.2 </w:t>
      </w:r>
      <w:r w:rsidR="00BA44DB">
        <w:rPr>
          <w:rFonts w:ascii="Times New Roman" w:hAnsi="Times New Roman"/>
          <w:sz w:val="28"/>
          <w:szCs w:val="28"/>
        </w:rPr>
        <w:t xml:space="preserve"> Plata redevenţei se face în 2 rate anuale  egale în contul nr.</w:t>
      </w:r>
      <w:r w:rsidR="00BA44DB">
        <w:rPr>
          <w:rFonts w:ascii="Times New Roman" w:hAnsi="Times New Roman"/>
          <w:b/>
          <w:sz w:val="28"/>
          <w:szCs w:val="28"/>
        </w:rPr>
        <w:t xml:space="preserve"> ………………………..</w:t>
      </w:r>
      <w:r w:rsidR="00BA44DB">
        <w:rPr>
          <w:rFonts w:ascii="Times New Roman" w:hAnsi="Times New Roman"/>
          <w:sz w:val="28"/>
          <w:szCs w:val="28"/>
        </w:rPr>
        <w:t xml:space="preserve"> deschis la Trezoreria Municipiului Timişoara pe numele concesionarului sau prin casieria Direcţiei Fiscale a Municipiului Timişoara. </w:t>
      </w:r>
    </w:p>
    <w:p w:rsidR="00BA44DB" w:rsidRDefault="00BA44DB" w:rsidP="00BA44DB">
      <w:pPr>
        <w:pStyle w:val="NoSpacing"/>
        <w:jc w:val="both"/>
        <w:rPr>
          <w:rFonts w:ascii="Times New Roman" w:hAnsi="Times New Roman"/>
          <w:sz w:val="28"/>
          <w:szCs w:val="28"/>
        </w:rPr>
      </w:pPr>
      <w:r>
        <w:rPr>
          <w:rFonts w:ascii="Times New Roman" w:hAnsi="Times New Roman"/>
          <w:sz w:val="28"/>
          <w:szCs w:val="28"/>
        </w:rPr>
        <w:t>Termenele scadente pentru plata redevenţei sunt :</w:t>
      </w:r>
    </w:p>
    <w:p w:rsidR="00BA44DB" w:rsidRDefault="00BA44DB" w:rsidP="00BA44DB">
      <w:pPr>
        <w:ind w:left="720"/>
        <w:jc w:val="both"/>
        <w:rPr>
          <w:rFonts w:ascii="Times New Roman" w:hAnsi="Times New Roman" w:cs="Times New Roman"/>
          <w:sz w:val="28"/>
          <w:szCs w:val="28"/>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Termenul scadent pentru plata primei rate a redevenţei este 31 martie aferent lunilor ianuarie-iunie, respectiv 30 septembrie, aferent lunilor iulie-decembrie.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În situaţia în care contractul urmează a se executa după data primei  scadenţe, adică 31 martie, sau cu cel mult 30 de zile înainte de împlinirea acestuia, termenul de plată scadent al primei rate este 30 septembrie a aceluiaşi an;</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În situaţia în care contractul urmează a se executa după data celei de a doua scadenţe, adică 30 septembrie, sau cu cel mult 30 de zile înainte de împlinirea acestuia, termenul de plată scadent al primei rate este 15 decembrie a aceluiaşi an.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7.1.3</w:t>
      </w:r>
      <w:r>
        <w:rPr>
          <w:rFonts w:ascii="Times New Roman" w:hAnsi="Times New Roman" w:cs="Times New Roman"/>
          <w:sz w:val="28"/>
          <w:szCs w:val="28"/>
        </w:rPr>
        <w:t xml:space="preserve"> Plata redevenţei se va efectua în baza unei facturi emisă de către concendent prin Direcţia  Fiscală a Municipiului Timişoara,  în formă electronică, în format pdf. </w:t>
      </w:r>
      <w:r>
        <w:rPr>
          <w:rFonts w:ascii="Times New Roman" w:hAnsi="Times New Roman" w:cs="Times New Roman"/>
          <w:bCs/>
          <w:sz w:val="28"/>
          <w:szCs w:val="28"/>
        </w:rPr>
        <w:t>conform clauzelor contractuale prevăzute la alin. (1) din prezentul articol.</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7.1.4</w:t>
      </w:r>
      <w:r>
        <w:rPr>
          <w:rFonts w:ascii="Times New Roman" w:hAnsi="Times New Roman" w:cs="Times New Roman"/>
          <w:sz w:val="28"/>
          <w:szCs w:val="28"/>
        </w:rPr>
        <w:t xml:space="preserve"> Factura se va comunica concesionarului prin mijloacele electronice - email, de pe adresa de email </w:t>
      </w:r>
      <w:r>
        <w:rPr>
          <w:rFonts w:ascii="Times New Roman" w:hAnsi="Times New Roman" w:cs="Times New Roman"/>
          <w:b/>
          <w:sz w:val="28"/>
          <w:szCs w:val="28"/>
        </w:rPr>
        <w:t>veniturinefiscale@dfmt.ro</w:t>
      </w:r>
      <w:r>
        <w:rPr>
          <w:rFonts w:ascii="Times New Roman" w:hAnsi="Times New Roman" w:cs="Times New Roman"/>
          <w:sz w:val="28"/>
          <w:szCs w:val="28"/>
        </w:rPr>
        <w:t xml:space="preserve"> pe adresa de email validă, securizată si comunicată în mod oficial de către concesionar. Comunicarea  facturii prin modalitate electronică se va efectua cu </w:t>
      </w:r>
      <w:r>
        <w:rPr>
          <w:rFonts w:ascii="Times New Roman" w:hAnsi="Times New Roman" w:cs="Times New Roman"/>
          <w:b/>
          <w:sz w:val="28"/>
          <w:szCs w:val="28"/>
        </w:rPr>
        <w:t xml:space="preserve">cel puţin 20 de zile </w:t>
      </w:r>
      <w:r>
        <w:rPr>
          <w:rFonts w:ascii="Times New Roman" w:hAnsi="Times New Roman" w:cs="Times New Roman"/>
          <w:sz w:val="28"/>
          <w:szCs w:val="28"/>
        </w:rPr>
        <w:t xml:space="preserve">înainte de împlinirea  termenului scadent.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7.1.5</w:t>
      </w:r>
      <w:r>
        <w:rPr>
          <w:rFonts w:ascii="Times New Roman" w:hAnsi="Times New Roman" w:cs="Times New Roman"/>
          <w:sz w:val="28"/>
          <w:szCs w:val="28"/>
        </w:rPr>
        <w:t xml:space="preserve"> Părţile au obligaţia să păstreze  funcţionale/valabile  adresele de email pe toată durata executării contractului.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 xml:space="preserve">7.1.6 </w:t>
      </w:r>
      <w:r>
        <w:rPr>
          <w:rFonts w:ascii="Times New Roman" w:hAnsi="Times New Roman" w:cs="Times New Roman"/>
          <w:sz w:val="28"/>
          <w:szCs w:val="28"/>
        </w:rPr>
        <w:t xml:space="preserve">Orice modificare sau nefuncţionarea adresei de email se va comunica celeilalte părţi în cel mult 24 de ore de la data modificării sau deficienţei, în acest ultim  caz, cu indicarea timpului pentru remediere.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7.1.7</w:t>
      </w:r>
      <w:r>
        <w:rPr>
          <w:rFonts w:ascii="Times New Roman" w:hAnsi="Times New Roman" w:cs="Times New Roman"/>
          <w:sz w:val="28"/>
          <w:szCs w:val="28"/>
        </w:rPr>
        <w:t xml:space="preserve"> Corespondenţa aferentă prezentului contract, referitoare la îndeplinirea obligaţiilor de natură financiară (inclusiv extrasele de cont, fisele de client privind operatiunile aferente contractului derulate in evident</w:t>
      </w:r>
      <w:bookmarkStart w:id="0" w:name="_GoBack"/>
      <w:bookmarkEnd w:id="0"/>
      <w:r>
        <w:rPr>
          <w:rFonts w:ascii="Times New Roman" w:hAnsi="Times New Roman" w:cs="Times New Roman"/>
          <w:sz w:val="28"/>
          <w:szCs w:val="28"/>
        </w:rPr>
        <w:t xml:space="preserve"> proprie), se va purta pe adresele de email puse la dispoziţie de părţile implicate.</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7.2</w:t>
      </w:r>
      <w:r>
        <w:rPr>
          <w:rFonts w:ascii="Times New Roman" w:hAnsi="Times New Roman" w:cs="Times New Roman"/>
          <w:sz w:val="28"/>
          <w:szCs w:val="28"/>
        </w:rPr>
        <w:t xml:space="preserve"> Concesionarul va confirma, prin mijloace electronice la adresa de </w:t>
      </w:r>
      <w:hyperlink r:id="rId7" w:history="1">
        <w:r>
          <w:rPr>
            <w:rStyle w:val="Hyperlink"/>
            <w:sz w:val="28"/>
            <w:szCs w:val="28"/>
          </w:rPr>
          <w:t>email: veniturinefiscale@dfmt.ro</w:t>
        </w:r>
      </w:hyperlink>
      <w:r>
        <w:rPr>
          <w:rFonts w:ascii="Times New Roman" w:hAnsi="Times New Roman" w:cs="Times New Roman"/>
          <w:sz w:val="28"/>
          <w:szCs w:val="28"/>
        </w:rPr>
        <w:t xml:space="preserve"> primirea facturii, în 5 cinci zile de la data comunicarii.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7.2.1</w:t>
      </w:r>
      <w:r>
        <w:rPr>
          <w:rFonts w:ascii="Times New Roman" w:hAnsi="Times New Roman" w:cs="Times New Roman"/>
          <w:sz w:val="28"/>
          <w:szCs w:val="28"/>
        </w:rPr>
        <w:t xml:space="preserve"> În cazul neprimirii facturii în termenul prevăzut la pct.7.1.4, concesionarul va informa concedentul despre acest aspect în termen de 5 zile lucrătoare de la data la care a expirat termenul mentionat.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7.2.2</w:t>
      </w:r>
      <w:r>
        <w:rPr>
          <w:rFonts w:ascii="Times New Roman" w:hAnsi="Times New Roman" w:cs="Times New Roman"/>
          <w:sz w:val="28"/>
          <w:szCs w:val="28"/>
        </w:rPr>
        <w:t xml:space="preserve"> În cazul în care comunicarea facturii nu este confirmată de către concesionar în termenul prevăzut la pct. 7.2, factura va fi considerată comunicată şi acceptată. </w:t>
      </w:r>
    </w:p>
    <w:p w:rsidR="00BA44DB" w:rsidRDefault="00BA44DB" w:rsidP="00BA44D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b/>
          <w:sz w:val="28"/>
          <w:szCs w:val="28"/>
        </w:rPr>
        <w:t>7.3</w:t>
      </w:r>
      <w:r>
        <w:rPr>
          <w:rFonts w:ascii="Times New Roman" w:hAnsi="Times New Roman" w:cs="Times New Roman"/>
          <w:sz w:val="28"/>
          <w:szCs w:val="28"/>
        </w:rPr>
        <w:t xml:space="preserve"> Pe cale de excepţie, dacă factura nu poate fi comunicată în format electronic, deoarece concesionarul fie nu deţine adresă de e-mail, fie aceasta nu este funcţională temporar, concesionarul se obligă să se prezinte la sediul Direcţiei Fiscale a Municipiului Timişoara în vederea remiterii facturii pe suport de hârtie, în termen de 5 zile de la data expirării termenului prevăzut la pct. 7.1.4. În acest caz, comunicarea se consider îndeplinită la data la care concesionarului i-a fost înmânată sub semnatură facture emisă pe suport de hârtie.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 xml:space="preserve">7.4 </w:t>
      </w:r>
      <w:r>
        <w:rPr>
          <w:rFonts w:ascii="Times New Roman" w:hAnsi="Times New Roman" w:cs="Times New Roman"/>
          <w:sz w:val="28"/>
          <w:szCs w:val="28"/>
        </w:rPr>
        <w:t>În caz de neîdeplinire de către concesionara obligaţiei prevăzută la alin</w:t>
      </w:r>
      <w:r>
        <w:rPr>
          <w:rFonts w:ascii="Times New Roman" w:hAnsi="Times New Roman" w:cs="Times New Roman"/>
          <w:b/>
          <w:sz w:val="28"/>
          <w:szCs w:val="28"/>
        </w:rPr>
        <w:t xml:space="preserve">. </w:t>
      </w:r>
      <w:r>
        <w:rPr>
          <w:rFonts w:ascii="Times New Roman" w:hAnsi="Times New Roman" w:cs="Times New Roman"/>
          <w:sz w:val="28"/>
          <w:szCs w:val="28"/>
        </w:rPr>
        <w:t xml:space="preserve">7.1.4, 7.3 factura se consideră comunicată în termen de 5 zile de la data expirării termenului prevăzut la alin. 7.1.3, 7.1.4 a prezentului articol, cu toate consecinţele ce decurg din acest fapt. </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7.5</w:t>
      </w:r>
      <w:r>
        <w:rPr>
          <w:rFonts w:ascii="Times New Roman" w:hAnsi="Times New Roman" w:cs="Times New Roman"/>
          <w:sz w:val="28"/>
          <w:szCs w:val="28"/>
        </w:rPr>
        <w:t xml:space="preserve"> La expirarea scadenţei, concesionarul este de drept în întârziere fără a fi necesară vreo altă formalitate.</w:t>
      </w:r>
    </w:p>
    <w:p w:rsidR="00BA44DB" w:rsidRDefault="00BA44DB" w:rsidP="00BA44DB">
      <w:pPr>
        <w:ind w:firstLine="720"/>
        <w:jc w:val="both"/>
        <w:rPr>
          <w:rFonts w:ascii="Times New Roman" w:hAnsi="Times New Roman" w:cs="Times New Roman"/>
          <w:sz w:val="28"/>
          <w:szCs w:val="28"/>
        </w:rPr>
      </w:pPr>
      <w:r>
        <w:rPr>
          <w:rFonts w:ascii="Times New Roman" w:hAnsi="Times New Roman" w:cs="Times New Roman"/>
          <w:b/>
          <w:sz w:val="28"/>
          <w:szCs w:val="28"/>
        </w:rPr>
        <w:t>7.6</w:t>
      </w:r>
      <w:r>
        <w:rPr>
          <w:rFonts w:ascii="Times New Roman" w:hAnsi="Times New Roman" w:cs="Times New Roman"/>
          <w:sz w:val="28"/>
          <w:szCs w:val="28"/>
        </w:rPr>
        <w:t xml:space="preserve">  În cazul neplăţii redevenţei la termenele scadente, având în vedere prevederile art.1166, 1178 din Legea nr.287/2009 </w:t>
      </w:r>
      <w:r>
        <w:rPr>
          <w:rFonts w:ascii="Times New Roman" w:hAnsi="Times New Roman" w:cs="Times New Roman"/>
          <w:i/>
          <w:sz w:val="28"/>
          <w:szCs w:val="28"/>
        </w:rPr>
        <w:t xml:space="preserve">privind Noul cod Civil </w:t>
      </w:r>
      <w:r>
        <w:rPr>
          <w:rFonts w:ascii="Times New Roman" w:hAnsi="Times New Roman" w:cs="Times New Roman"/>
          <w:sz w:val="28"/>
          <w:szCs w:val="28"/>
        </w:rPr>
        <w:t xml:space="preserve">concesionarul datorează penalităţi de întârziere care se vor calcula în condiţiile prevăzute de Legea nr.207/2015 </w:t>
      </w:r>
      <w:r>
        <w:rPr>
          <w:rFonts w:ascii="Times New Roman" w:hAnsi="Times New Roman" w:cs="Times New Roman"/>
          <w:i/>
          <w:sz w:val="28"/>
          <w:szCs w:val="28"/>
        </w:rPr>
        <w:t>privind Codul de Procedură Fiscală, cu modificări şi completări</w:t>
      </w:r>
      <w:r>
        <w:rPr>
          <w:rFonts w:ascii="Times New Roman" w:hAnsi="Times New Roman" w:cs="Times New Roman"/>
          <w:sz w:val="28"/>
          <w:szCs w:val="28"/>
        </w:rPr>
        <w:t xml:space="preserve">, vizând majorările de întârziere pentru impozitele si taxele locale. </w:t>
      </w:r>
    </w:p>
    <w:p w:rsidR="00634870" w:rsidRPr="00EA446B" w:rsidRDefault="00BA44DB" w:rsidP="00BA44DB">
      <w:pPr>
        <w:pStyle w:val="NoSpacing"/>
        <w:rPr>
          <w:rFonts w:ascii="Times New Roman" w:hAnsi="Times New Roman"/>
          <w:color w:val="000000"/>
          <w:sz w:val="28"/>
          <w:szCs w:val="28"/>
          <w:lang w:val="ro-RO"/>
        </w:rPr>
      </w:pPr>
      <w:r>
        <w:tab/>
      </w:r>
    </w:p>
    <w:p w:rsidR="004C069F"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b/>
          <w:sz w:val="28"/>
          <w:szCs w:val="28"/>
        </w:rPr>
        <w:t>Capitolul V:  DREPTURILE PĂRŢILOR</w:t>
      </w:r>
    </w:p>
    <w:p w:rsidR="004C069F"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 xml:space="preserve">        </w:t>
      </w:r>
      <w:r w:rsidR="00C11B7E">
        <w:rPr>
          <w:rFonts w:ascii="Times New Roman" w:hAnsi="Times New Roman" w:cs="Times New Roman"/>
          <w:b/>
          <w:sz w:val="28"/>
          <w:szCs w:val="28"/>
          <w:lang w:val="ro-RO"/>
        </w:rPr>
        <w:t>Art.8</w:t>
      </w:r>
      <w:r w:rsidRPr="007A3624">
        <w:rPr>
          <w:rFonts w:ascii="Times New Roman" w:hAnsi="Times New Roman" w:cs="Times New Roman"/>
          <w:b/>
          <w:sz w:val="28"/>
          <w:szCs w:val="28"/>
        </w:rPr>
        <w:t xml:space="preserve">    </w:t>
      </w:r>
      <w:r w:rsidR="00FE2993" w:rsidRPr="007A3624">
        <w:rPr>
          <w:rFonts w:ascii="Times New Roman" w:hAnsi="Times New Roman" w:cs="Times New Roman"/>
          <w:b/>
          <w:sz w:val="28"/>
          <w:szCs w:val="28"/>
        </w:rPr>
        <w:t>DREPTURILE CONCESIONARULUI</w:t>
      </w:r>
    </w:p>
    <w:p w:rsidR="00EA446B" w:rsidRPr="00EA446B" w:rsidRDefault="00EA446B" w:rsidP="00C11B7E">
      <w:pPr>
        <w:ind w:firstLine="720"/>
        <w:jc w:val="both"/>
        <w:rPr>
          <w:rFonts w:ascii="Times New Roman" w:hAnsi="Times New Roman" w:cs="Times New Roman"/>
          <w:sz w:val="28"/>
          <w:szCs w:val="28"/>
          <w:lang w:val="ro-RO"/>
        </w:rPr>
      </w:pPr>
      <w:r w:rsidRPr="00EA446B">
        <w:rPr>
          <w:rFonts w:ascii="Times New Roman" w:hAnsi="Times New Roman" w:cs="Times New Roman"/>
          <w:b/>
          <w:sz w:val="28"/>
          <w:szCs w:val="28"/>
          <w:lang w:val="ro-RO"/>
        </w:rPr>
        <w:t>8.1.</w:t>
      </w:r>
      <w:r w:rsidRPr="00EA446B">
        <w:rPr>
          <w:rFonts w:ascii="Times New Roman" w:hAnsi="Times New Roman" w:cs="Times New Roman"/>
          <w:sz w:val="28"/>
          <w:szCs w:val="28"/>
          <w:lang w:val="ro-RO"/>
        </w:rPr>
        <w:t xml:space="preserve"> Concesionarul are dreptul de a exploata în mod direct, pe riscul şi răspunderea sa, bunurile imobile care fac obiectul prezentului contract de concesiune.</w:t>
      </w:r>
    </w:p>
    <w:p w:rsidR="00EA446B" w:rsidRPr="00EA446B" w:rsidRDefault="00EA446B" w:rsidP="00C11B7E">
      <w:pPr>
        <w:ind w:firstLine="720"/>
        <w:jc w:val="both"/>
        <w:rPr>
          <w:rFonts w:ascii="Times New Roman" w:hAnsi="Times New Roman" w:cs="Times New Roman"/>
          <w:sz w:val="28"/>
          <w:szCs w:val="28"/>
          <w:lang w:val="ro-RO"/>
        </w:rPr>
      </w:pPr>
      <w:r w:rsidRPr="00EA446B">
        <w:rPr>
          <w:rFonts w:ascii="Times New Roman" w:hAnsi="Times New Roman" w:cs="Times New Roman"/>
          <w:b/>
          <w:sz w:val="28"/>
          <w:szCs w:val="28"/>
          <w:lang w:val="ro-RO"/>
        </w:rPr>
        <w:t>8.2.</w:t>
      </w:r>
      <w:r w:rsidRPr="00EA446B">
        <w:rPr>
          <w:rFonts w:ascii="Times New Roman" w:hAnsi="Times New Roman" w:cs="Times New Roman"/>
          <w:sz w:val="28"/>
          <w:szCs w:val="28"/>
          <w:lang w:val="ro-RO"/>
        </w:rPr>
        <w:t xml:space="preserve"> Concesionarul are dreptul de a folosi şi de a culege fructe ale bunurilor care fac obiectul concesiunii, potrivit naturii bunului şi obiectivelor stabilite de părţi prin contractul de concesiune</w:t>
      </w:r>
      <w:r w:rsidR="00C11B7E">
        <w:rPr>
          <w:rFonts w:ascii="Times New Roman" w:hAnsi="Times New Roman" w:cs="Times New Roman"/>
          <w:sz w:val="28"/>
          <w:szCs w:val="28"/>
          <w:lang w:val="ro-RO"/>
        </w:rPr>
        <w:t xml:space="preserve"> și caietul de sarcini</w:t>
      </w:r>
      <w:r w:rsidRPr="00EA446B">
        <w:rPr>
          <w:rFonts w:ascii="Times New Roman" w:hAnsi="Times New Roman" w:cs="Times New Roman"/>
          <w:sz w:val="28"/>
          <w:szCs w:val="28"/>
          <w:lang w:val="ro-RO"/>
        </w:rPr>
        <w:t>.</w:t>
      </w:r>
    </w:p>
    <w:p w:rsidR="00C11B7E" w:rsidRPr="00C11B7E" w:rsidRDefault="00CE017D" w:rsidP="00C11B7E">
      <w:pPr>
        <w:autoSpaceDE w:val="0"/>
        <w:autoSpaceDN w:val="0"/>
        <w:adjustRightInd w:val="0"/>
        <w:ind w:firstLine="720"/>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RO"/>
        </w:rPr>
        <w:t>8</w:t>
      </w:r>
      <w:r w:rsidR="00C11B7E" w:rsidRPr="00C11B7E">
        <w:rPr>
          <w:rFonts w:ascii="Times New Roman" w:hAnsi="Times New Roman" w:cs="Times New Roman"/>
          <w:b/>
          <w:sz w:val="28"/>
          <w:szCs w:val="28"/>
          <w:lang w:val="ro-RO"/>
        </w:rPr>
        <w:t>.3.</w:t>
      </w:r>
      <w:r>
        <w:rPr>
          <w:rFonts w:ascii="Times New Roman" w:hAnsi="Times New Roman" w:cs="Times New Roman"/>
          <w:b/>
          <w:sz w:val="28"/>
          <w:szCs w:val="28"/>
          <w:lang w:val="ro-RO"/>
        </w:rPr>
        <w:t xml:space="preserve"> </w:t>
      </w:r>
      <w:r w:rsidRPr="00CE017D">
        <w:rPr>
          <w:rFonts w:ascii="Times New Roman" w:hAnsi="Times New Roman" w:cs="Times New Roman"/>
          <w:sz w:val="28"/>
          <w:szCs w:val="28"/>
          <w:lang w:val="ro-RO"/>
        </w:rPr>
        <w:t>Concesionarul are dreptul</w:t>
      </w:r>
      <w:r>
        <w:rPr>
          <w:rFonts w:ascii="Times New Roman" w:hAnsi="Times New Roman" w:cs="Times New Roman"/>
          <w:b/>
          <w:sz w:val="28"/>
          <w:szCs w:val="28"/>
          <w:lang w:val="ro-RO"/>
        </w:rPr>
        <w:t xml:space="preserve"> </w:t>
      </w:r>
      <w:r w:rsidR="00C11B7E" w:rsidRPr="00C11B7E">
        <w:rPr>
          <w:rFonts w:ascii="Times New Roman" w:eastAsia="Times New Roman" w:hAnsi="Times New Roman" w:cs="Times New Roman"/>
          <w:sz w:val="28"/>
          <w:szCs w:val="28"/>
          <w:lang w:val="ro-RO"/>
        </w:rPr>
        <w:t>să încaseze contravaloarea serviciilor şi activităţilor prestate</w:t>
      </w:r>
      <w:r w:rsidR="00C11B7E">
        <w:rPr>
          <w:rFonts w:ascii="Times New Roman" w:hAnsi="Times New Roman" w:cs="Times New Roman"/>
          <w:sz w:val="28"/>
          <w:szCs w:val="28"/>
          <w:lang w:val="ro-RO"/>
        </w:rPr>
        <w:t xml:space="preserve"> </w:t>
      </w:r>
      <w:r w:rsidR="00C11B7E" w:rsidRPr="00C11B7E">
        <w:rPr>
          <w:rFonts w:ascii="Times New Roman" w:eastAsia="Times New Roman" w:hAnsi="Times New Roman" w:cs="Times New Roman"/>
          <w:sz w:val="28"/>
          <w:szCs w:val="28"/>
          <w:lang w:val="ro-RO"/>
        </w:rPr>
        <w:t>corespunzător cantităţii şi calităţii acestora numai în baza tarifelor aprobate de Consiliul Local</w:t>
      </w:r>
      <w:r w:rsidR="00C11B7E">
        <w:rPr>
          <w:rFonts w:ascii="Times New Roman" w:hAnsi="Times New Roman" w:cs="Times New Roman"/>
          <w:sz w:val="28"/>
          <w:szCs w:val="28"/>
          <w:lang w:val="ro-RO"/>
        </w:rPr>
        <w:t xml:space="preserve"> al Municipiului Timișoara</w:t>
      </w:r>
      <w:r w:rsidR="00C11B7E" w:rsidRPr="00C11B7E">
        <w:rPr>
          <w:rFonts w:ascii="Times New Roman" w:eastAsia="Times New Roman" w:hAnsi="Times New Roman" w:cs="Times New Roman"/>
          <w:sz w:val="28"/>
          <w:szCs w:val="28"/>
          <w:lang w:val="ro-RO"/>
        </w:rPr>
        <w:t>;</w:t>
      </w:r>
    </w:p>
    <w:p w:rsidR="00C11B7E" w:rsidRPr="00C11B7E" w:rsidRDefault="00CE017D" w:rsidP="00C11B7E">
      <w:pPr>
        <w:ind w:firstLine="720"/>
        <w:jc w:val="both"/>
        <w:rPr>
          <w:rFonts w:ascii="Times New Roman" w:eastAsia="Times New Roman" w:hAnsi="Times New Roman" w:cs="Times New Roman"/>
          <w:sz w:val="28"/>
          <w:szCs w:val="28"/>
        </w:rPr>
      </w:pPr>
      <w:r>
        <w:rPr>
          <w:rFonts w:ascii="Times New Roman" w:hAnsi="Times New Roman" w:cs="Times New Roman"/>
          <w:b/>
          <w:sz w:val="28"/>
          <w:szCs w:val="28"/>
          <w:lang w:val="ro-RO"/>
        </w:rPr>
        <w:t>8</w:t>
      </w:r>
      <w:r w:rsidR="00C11B7E" w:rsidRPr="00C11B7E">
        <w:rPr>
          <w:rFonts w:ascii="Times New Roman" w:hAnsi="Times New Roman" w:cs="Times New Roman"/>
          <w:b/>
          <w:sz w:val="28"/>
          <w:szCs w:val="28"/>
          <w:lang w:val="ro-RO"/>
        </w:rPr>
        <w:t>.4.</w:t>
      </w:r>
      <w:r w:rsidR="00C11B7E" w:rsidRPr="00C11B7E">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 xml:space="preserve">Concesionarul are dreptul </w:t>
      </w:r>
      <w:r w:rsidR="00C11B7E" w:rsidRPr="00C11B7E">
        <w:rPr>
          <w:rFonts w:ascii="Times New Roman" w:eastAsia="Times New Roman" w:hAnsi="Times New Roman" w:cs="Times New Roman"/>
          <w:sz w:val="28"/>
          <w:szCs w:val="28"/>
          <w:lang w:val="ro-RO"/>
        </w:rPr>
        <w:t xml:space="preserve">să propună autorităţii contractante </w:t>
      </w:r>
      <w:r w:rsidR="00AE1E63">
        <w:rPr>
          <w:rFonts w:ascii="Times New Roman" w:eastAsia="Times New Roman" w:hAnsi="Times New Roman" w:cs="Times New Roman"/>
          <w:sz w:val="28"/>
          <w:szCs w:val="28"/>
          <w:lang w:val="ro-RO"/>
        </w:rPr>
        <w:t xml:space="preserve">modificarea </w:t>
      </w:r>
      <w:r w:rsidR="00C11B7E" w:rsidRPr="00C11B7E">
        <w:rPr>
          <w:rFonts w:ascii="Times New Roman" w:eastAsia="Times New Roman" w:hAnsi="Times New Roman" w:cs="Times New Roman"/>
          <w:sz w:val="28"/>
          <w:szCs w:val="28"/>
          <w:lang w:val="ro-RO"/>
        </w:rPr>
        <w:t xml:space="preserve"> preţurilor şi tarifelor</w:t>
      </w:r>
      <w:r w:rsidR="00C11B7E" w:rsidRPr="00C11B7E">
        <w:rPr>
          <w:rFonts w:ascii="Times New Roman" w:eastAsia="Times New Roman" w:hAnsi="Times New Roman" w:cs="Times New Roman"/>
          <w:sz w:val="28"/>
          <w:szCs w:val="28"/>
        </w:rPr>
        <w:t xml:space="preserve">, astfel încât să se asigure exploatarea și întreținerea eficientă a piețelor, asigurarea furnizării/prestării serviciilor la nivelurile de calitate şi indicatorii de performanță stabiliţi prin contract, astfel încât să se realizeze un raport calitate/cost cât mai bun pentru serviciile furnizate/prestate pe perioada angajată şi asigurarea unui echilibru între riscurile şi beneficiile asumate de părţile contractante. </w:t>
      </w:r>
    </w:p>
    <w:p w:rsidR="00EA446B" w:rsidRPr="007A3624" w:rsidRDefault="00EA446B" w:rsidP="002A7DED">
      <w:pPr>
        <w:pStyle w:val="NoSpacing"/>
      </w:pPr>
    </w:p>
    <w:p w:rsidR="00D9214A" w:rsidRPr="007A3624" w:rsidRDefault="00D9214A" w:rsidP="001F3AC4">
      <w:pPr>
        <w:jc w:val="both"/>
        <w:rPr>
          <w:rFonts w:ascii="Times New Roman" w:hAnsi="Times New Roman" w:cs="Times New Roman"/>
          <w:b/>
          <w:sz w:val="28"/>
          <w:szCs w:val="28"/>
        </w:rPr>
      </w:pPr>
      <w:r w:rsidRPr="007A3624">
        <w:rPr>
          <w:rFonts w:ascii="Times New Roman" w:hAnsi="Times New Roman" w:cs="Times New Roman"/>
          <w:sz w:val="28"/>
          <w:szCs w:val="28"/>
        </w:rPr>
        <w:tab/>
      </w:r>
      <w:r w:rsidR="00C11B7E" w:rsidRPr="00C11B7E">
        <w:rPr>
          <w:rFonts w:ascii="Times New Roman" w:hAnsi="Times New Roman" w:cs="Times New Roman"/>
          <w:b/>
          <w:sz w:val="28"/>
          <w:szCs w:val="28"/>
        </w:rPr>
        <w:t xml:space="preserve">Art. 9 </w:t>
      </w:r>
      <w:r w:rsidRPr="00C11B7E">
        <w:rPr>
          <w:rFonts w:ascii="Times New Roman" w:hAnsi="Times New Roman" w:cs="Times New Roman"/>
          <w:b/>
          <w:sz w:val="28"/>
          <w:szCs w:val="28"/>
        </w:rPr>
        <w:t>DREPTURILE</w:t>
      </w:r>
      <w:r w:rsidR="00EA446B">
        <w:rPr>
          <w:rFonts w:ascii="Times New Roman" w:hAnsi="Times New Roman" w:cs="Times New Roman"/>
          <w:b/>
          <w:sz w:val="28"/>
          <w:szCs w:val="28"/>
        </w:rPr>
        <w:t xml:space="preserve"> </w:t>
      </w:r>
      <w:r w:rsidRPr="007A3624">
        <w:rPr>
          <w:rFonts w:ascii="Times New Roman" w:hAnsi="Times New Roman" w:cs="Times New Roman"/>
          <w:b/>
          <w:sz w:val="28"/>
          <w:szCs w:val="28"/>
        </w:rPr>
        <w:t xml:space="preserve"> CONCEDENTULUI</w:t>
      </w:r>
    </w:p>
    <w:p w:rsidR="00EA446B" w:rsidRPr="00CE017D" w:rsidRDefault="00C11B7E" w:rsidP="00CE017D">
      <w:pPr>
        <w:ind w:firstLine="720"/>
        <w:jc w:val="both"/>
        <w:rPr>
          <w:rFonts w:ascii="Times New Roman" w:hAnsi="Times New Roman" w:cs="Times New Roman"/>
          <w:sz w:val="28"/>
          <w:szCs w:val="28"/>
          <w:lang w:val="ro-RO"/>
        </w:rPr>
      </w:pPr>
      <w:r w:rsidRPr="00CE017D">
        <w:rPr>
          <w:rFonts w:ascii="Times New Roman" w:hAnsi="Times New Roman" w:cs="Times New Roman"/>
          <w:b/>
          <w:sz w:val="28"/>
          <w:szCs w:val="28"/>
          <w:lang w:val="ro-RO"/>
        </w:rPr>
        <w:t>9.1</w:t>
      </w:r>
      <w:r w:rsidR="00CE017D" w:rsidRPr="00CE017D">
        <w:rPr>
          <w:rFonts w:ascii="Times New Roman" w:hAnsi="Times New Roman" w:cs="Times New Roman"/>
          <w:b/>
          <w:sz w:val="28"/>
          <w:szCs w:val="28"/>
          <w:lang w:val="ro-RO"/>
        </w:rPr>
        <w:t>.</w:t>
      </w:r>
      <w:r w:rsidR="00CE017D" w:rsidRPr="00CE017D">
        <w:rPr>
          <w:rFonts w:ascii="Times New Roman" w:hAnsi="Times New Roman" w:cs="Times New Roman"/>
          <w:sz w:val="28"/>
          <w:szCs w:val="28"/>
          <w:lang w:val="ro-RO"/>
        </w:rPr>
        <w:t xml:space="preserve"> </w:t>
      </w:r>
      <w:r w:rsidR="00EA446B" w:rsidRPr="00CE017D">
        <w:rPr>
          <w:rFonts w:ascii="Times New Roman" w:hAnsi="Times New Roman" w:cs="Times New Roman"/>
          <w:sz w:val="28"/>
          <w:szCs w:val="28"/>
          <w:lang w:val="ro-RO"/>
        </w:rPr>
        <w:t>Concedentul are dreptul să inspecteze bunurile concesionate, să verifice modul de exploatare a bunului concesionat, precum şi modul în care este satisfăcut interesul public prin realizarea activităţii, verificând respectarea obligaţiilor asumate de concesionar.</w:t>
      </w:r>
    </w:p>
    <w:p w:rsidR="00EA446B" w:rsidRPr="00CE017D" w:rsidRDefault="00CE017D" w:rsidP="00CE017D">
      <w:pPr>
        <w:jc w:val="both"/>
        <w:rPr>
          <w:rFonts w:ascii="Times New Roman" w:hAnsi="Times New Roman" w:cs="Times New Roman"/>
          <w:sz w:val="28"/>
          <w:szCs w:val="28"/>
          <w:lang w:val="ro-RO"/>
        </w:rPr>
      </w:pPr>
      <w:r w:rsidRPr="00CE017D">
        <w:rPr>
          <w:lang w:val="ro-RO"/>
        </w:rPr>
        <w:tab/>
      </w:r>
      <w:r w:rsidRPr="00CE017D">
        <w:rPr>
          <w:rFonts w:ascii="Times New Roman" w:hAnsi="Times New Roman" w:cs="Times New Roman"/>
          <w:b/>
          <w:sz w:val="28"/>
          <w:szCs w:val="28"/>
          <w:lang w:val="ro-RO"/>
        </w:rPr>
        <w:t xml:space="preserve">9.2.  </w:t>
      </w:r>
      <w:r w:rsidR="00EA446B" w:rsidRPr="00CE017D">
        <w:rPr>
          <w:rFonts w:ascii="Times New Roman" w:hAnsi="Times New Roman" w:cs="Times New Roman"/>
          <w:sz w:val="28"/>
          <w:szCs w:val="28"/>
          <w:lang w:val="ro-RO"/>
        </w:rPr>
        <w:t>Concedentul are dreptul să modifice în mod unilateral contractul de concesiune, din motive excepţionale legate de interesul naţional sau local.</w:t>
      </w:r>
    </w:p>
    <w:p w:rsidR="00C11B7E" w:rsidRPr="00CE017D" w:rsidRDefault="00C11B7E" w:rsidP="00CE017D">
      <w:pPr>
        <w:jc w:val="both"/>
        <w:rPr>
          <w:rFonts w:ascii="Times New Roman" w:eastAsia="Times New Roman" w:hAnsi="Times New Roman" w:cs="Times New Roman"/>
          <w:sz w:val="28"/>
          <w:szCs w:val="28"/>
          <w:lang w:val="ro-RO"/>
        </w:rPr>
      </w:pPr>
      <w:r w:rsidRPr="00CE017D">
        <w:rPr>
          <w:rFonts w:ascii="Times New Roman" w:eastAsia="Times New Roman" w:hAnsi="Times New Roman" w:cs="Times New Roman"/>
          <w:sz w:val="28"/>
          <w:szCs w:val="28"/>
          <w:lang w:val="ro-RO"/>
        </w:rPr>
        <w:tab/>
      </w:r>
      <w:r w:rsidR="00CE017D" w:rsidRPr="00CE017D">
        <w:rPr>
          <w:rFonts w:ascii="Times New Roman" w:hAnsi="Times New Roman" w:cs="Times New Roman"/>
          <w:b/>
          <w:sz w:val="28"/>
          <w:szCs w:val="28"/>
          <w:lang w:val="ro-RO"/>
        </w:rPr>
        <w:t>9.3.</w:t>
      </w:r>
      <w:r w:rsidRPr="00CE017D">
        <w:rPr>
          <w:rFonts w:ascii="Times New Roman" w:eastAsia="Times New Roman" w:hAnsi="Times New Roman" w:cs="Times New Roman"/>
          <w:b/>
          <w:sz w:val="28"/>
          <w:szCs w:val="28"/>
          <w:lang w:val="ro-RO"/>
        </w:rPr>
        <w:t xml:space="preserve"> </w:t>
      </w:r>
      <w:r w:rsidR="00CE017D" w:rsidRPr="00CE017D">
        <w:rPr>
          <w:rFonts w:ascii="Times New Roman" w:hAnsi="Times New Roman" w:cs="Times New Roman"/>
          <w:sz w:val="28"/>
          <w:szCs w:val="28"/>
          <w:lang w:val="ro-RO"/>
        </w:rPr>
        <w:t xml:space="preserve">Concedentul are dreptul să </w:t>
      </w:r>
      <w:r w:rsidRPr="00CE017D">
        <w:rPr>
          <w:rFonts w:ascii="Times New Roman" w:eastAsia="Times New Roman" w:hAnsi="Times New Roman" w:cs="Times New Roman"/>
          <w:sz w:val="28"/>
          <w:szCs w:val="28"/>
          <w:lang w:val="ro-RO"/>
        </w:rPr>
        <w:t>să aprobe/respingă stabilirea, ajustarea sau, după caz, modificarea</w:t>
      </w:r>
      <w:r w:rsidR="00CE017D">
        <w:rPr>
          <w:rFonts w:ascii="Times New Roman" w:hAnsi="Times New Roman" w:cs="Times New Roman"/>
          <w:sz w:val="28"/>
          <w:szCs w:val="28"/>
          <w:lang w:val="ro-RO"/>
        </w:rPr>
        <w:t xml:space="preserve"> </w:t>
      </w:r>
      <w:r w:rsidR="00CE017D" w:rsidRPr="00CE017D">
        <w:rPr>
          <w:rFonts w:ascii="Times New Roman" w:hAnsi="Times New Roman" w:cs="Times New Roman"/>
          <w:sz w:val="28"/>
          <w:szCs w:val="28"/>
          <w:lang w:val="ro-RO"/>
        </w:rPr>
        <w:t xml:space="preserve">taxelor și </w:t>
      </w:r>
      <w:r w:rsidRPr="00CE017D">
        <w:rPr>
          <w:rFonts w:ascii="Times New Roman" w:eastAsia="Times New Roman" w:hAnsi="Times New Roman" w:cs="Times New Roman"/>
          <w:sz w:val="28"/>
          <w:szCs w:val="28"/>
          <w:lang w:val="ro-RO"/>
        </w:rPr>
        <w:t xml:space="preserve"> tarifelor serviciilor;</w:t>
      </w:r>
    </w:p>
    <w:p w:rsidR="00C11B7E" w:rsidRPr="00CE017D" w:rsidRDefault="00CE017D" w:rsidP="00C11B7E">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9.4.</w:t>
      </w:r>
      <w:r w:rsidR="00C11B7E" w:rsidRPr="00CE017D">
        <w:rPr>
          <w:rFonts w:ascii="Times New Roman" w:eastAsia="Times New Roman" w:hAnsi="Times New Roman" w:cs="Times New Roman"/>
          <w:b/>
          <w:sz w:val="28"/>
          <w:szCs w:val="28"/>
          <w:lang w:val="ro-RO"/>
        </w:rPr>
        <w:t xml:space="preserve"> </w:t>
      </w:r>
      <w:r w:rsidRPr="00CE017D">
        <w:rPr>
          <w:rFonts w:ascii="Times New Roman" w:hAnsi="Times New Roman" w:cs="Times New Roman"/>
          <w:sz w:val="28"/>
          <w:szCs w:val="28"/>
          <w:lang w:val="ro-RO"/>
        </w:rPr>
        <w:t xml:space="preserve">Concedentul are dreptul </w:t>
      </w:r>
      <w:r w:rsidR="00C11B7E" w:rsidRPr="00CE017D">
        <w:rPr>
          <w:rFonts w:ascii="Times New Roman" w:eastAsia="Times New Roman" w:hAnsi="Times New Roman" w:cs="Times New Roman"/>
          <w:sz w:val="28"/>
          <w:szCs w:val="28"/>
          <w:lang w:val="ro-RO"/>
        </w:rPr>
        <w:t>să monitorizeze şi să exercite controlul cu privire la prestarea serviciilor, şi să ia măsurile necesare în cazul în care concesionarul nu asigură indicatorii de performanţă şi continuitatea serviciilor pentru care s-a obligat;</w:t>
      </w:r>
    </w:p>
    <w:p w:rsidR="00C11B7E" w:rsidRPr="00CE017D" w:rsidRDefault="00CE017D" w:rsidP="00C11B7E">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9.5.</w:t>
      </w:r>
      <w:r w:rsidR="00C11B7E" w:rsidRPr="00CE017D">
        <w:rPr>
          <w:rFonts w:ascii="Times New Roman" w:eastAsia="Times New Roman" w:hAnsi="Times New Roman" w:cs="Times New Roman"/>
          <w:sz w:val="28"/>
          <w:szCs w:val="28"/>
          <w:lang w:val="ro-RO"/>
        </w:rPr>
        <w:t xml:space="preserve"> </w:t>
      </w:r>
      <w:r w:rsidRPr="00CE017D">
        <w:rPr>
          <w:rFonts w:ascii="Times New Roman" w:hAnsi="Times New Roman" w:cs="Times New Roman"/>
          <w:sz w:val="28"/>
          <w:szCs w:val="28"/>
          <w:lang w:val="ro-RO"/>
        </w:rPr>
        <w:t xml:space="preserve">Concedentul are dreptul să </w:t>
      </w:r>
      <w:r w:rsidR="00C11B7E" w:rsidRPr="00CE017D">
        <w:rPr>
          <w:rStyle w:val="FontStyle91"/>
          <w:rFonts w:eastAsia="Times New Roman"/>
          <w:sz w:val="28"/>
          <w:szCs w:val="28"/>
          <w:lang w:val="ro-RO"/>
        </w:rPr>
        <w:t>să sancţioneze concesionarul în cazul în care acesta nu respectă prevederile caietului de sarcini, regulamentului de serviciu şi contractului încheiat cu concesionarul.</w:t>
      </w:r>
    </w:p>
    <w:p w:rsidR="00C11B7E" w:rsidRPr="00CE017D" w:rsidRDefault="00CE017D" w:rsidP="00C11B7E">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9.6.</w:t>
      </w:r>
      <w:r w:rsidR="00C11B7E" w:rsidRPr="00CE017D">
        <w:rPr>
          <w:rFonts w:ascii="Times New Roman" w:eastAsia="Times New Roman" w:hAnsi="Times New Roman" w:cs="Times New Roman"/>
          <w:sz w:val="28"/>
          <w:szCs w:val="28"/>
          <w:lang w:val="ro-RO"/>
        </w:rPr>
        <w:t xml:space="preserve"> </w:t>
      </w:r>
      <w:r w:rsidRPr="00CE017D">
        <w:rPr>
          <w:rFonts w:ascii="Times New Roman" w:hAnsi="Times New Roman" w:cs="Times New Roman"/>
          <w:sz w:val="28"/>
          <w:szCs w:val="28"/>
          <w:lang w:val="ro-RO"/>
        </w:rPr>
        <w:t xml:space="preserve">Concedentul are dreptul să </w:t>
      </w:r>
      <w:r w:rsidR="00C11B7E" w:rsidRPr="00CE017D">
        <w:rPr>
          <w:rFonts w:ascii="Times New Roman" w:eastAsia="Times New Roman" w:hAnsi="Times New Roman" w:cs="Times New Roman"/>
          <w:sz w:val="28"/>
          <w:szCs w:val="28"/>
          <w:lang w:val="ro-RO"/>
        </w:rPr>
        <w:t>să rezilieze contractul de delegare a gestiunii serviciilor şi să organizeze o nouă procedură pentru delegarea gestiunii acestuia, dacă constată nerespectarea de către concesionar a obligaţiilor contractuale.</w:t>
      </w:r>
    </w:p>
    <w:p w:rsidR="004C069F" w:rsidRPr="00CE017D" w:rsidRDefault="004C069F" w:rsidP="002A7DED">
      <w:pPr>
        <w:pStyle w:val="NoSpacing"/>
        <w:rPr>
          <w:rFonts w:ascii="Times New Roman" w:hAnsi="Times New Roman"/>
          <w:sz w:val="28"/>
          <w:szCs w:val="28"/>
        </w:rPr>
      </w:pPr>
    </w:p>
    <w:p w:rsidR="004C069F" w:rsidRPr="00CE017D" w:rsidRDefault="004C069F" w:rsidP="001F3AC4">
      <w:pPr>
        <w:jc w:val="both"/>
        <w:rPr>
          <w:rFonts w:ascii="Times New Roman" w:hAnsi="Times New Roman" w:cs="Times New Roman"/>
          <w:b/>
          <w:sz w:val="28"/>
          <w:szCs w:val="28"/>
        </w:rPr>
      </w:pPr>
      <w:r w:rsidRPr="00CE017D">
        <w:rPr>
          <w:rFonts w:ascii="Times New Roman" w:hAnsi="Times New Roman" w:cs="Times New Roman"/>
          <w:b/>
          <w:sz w:val="28"/>
          <w:szCs w:val="28"/>
        </w:rPr>
        <w:t>Capitolul VII:  OBLIGAŢIILE PĂRŢILOR</w:t>
      </w:r>
    </w:p>
    <w:p w:rsidR="00D9214A" w:rsidRPr="00CE017D" w:rsidRDefault="00D9214A" w:rsidP="001F3AC4">
      <w:pPr>
        <w:jc w:val="both"/>
        <w:rPr>
          <w:rFonts w:ascii="Times New Roman" w:hAnsi="Times New Roman" w:cs="Times New Roman"/>
          <w:sz w:val="28"/>
          <w:szCs w:val="28"/>
        </w:rPr>
      </w:pPr>
      <w:r w:rsidRPr="00CE017D">
        <w:rPr>
          <w:rFonts w:ascii="Times New Roman" w:hAnsi="Times New Roman" w:cs="Times New Roman"/>
          <w:b/>
          <w:sz w:val="28"/>
          <w:szCs w:val="28"/>
        </w:rPr>
        <w:t>OBLIGA</w:t>
      </w:r>
      <w:r w:rsidR="003340C0" w:rsidRPr="00CE017D">
        <w:rPr>
          <w:rFonts w:ascii="Times New Roman" w:hAnsi="Times New Roman" w:cs="Times New Roman"/>
          <w:b/>
          <w:sz w:val="28"/>
          <w:szCs w:val="28"/>
        </w:rPr>
        <w:t>Ţ</w:t>
      </w:r>
      <w:r w:rsidRPr="00CE017D">
        <w:rPr>
          <w:rFonts w:ascii="Times New Roman" w:hAnsi="Times New Roman" w:cs="Times New Roman"/>
          <w:b/>
          <w:sz w:val="28"/>
          <w:szCs w:val="28"/>
        </w:rPr>
        <w:t>IILE CONCESIONARULUI</w:t>
      </w:r>
    </w:p>
    <w:p w:rsidR="00CE017D" w:rsidRPr="00CE017D" w:rsidRDefault="006E61E7" w:rsidP="00CE017D">
      <w:pPr>
        <w:jc w:val="both"/>
        <w:rPr>
          <w:rFonts w:ascii="Times New Roman" w:eastAsia="Times New Roman" w:hAnsi="Times New Roman" w:cs="Times New Roman"/>
          <w:sz w:val="28"/>
          <w:szCs w:val="28"/>
        </w:rPr>
      </w:pPr>
      <w:r w:rsidRPr="00CE017D">
        <w:rPr>
          <w:rStyle w:val="FontStyle23"/>
          <w:sz w:val="28"/>
          <w:szCs w:val="28"/>
        </w:rPr>
        <w:tab/>
      </w:r>
      <w:r w:rsidR="00CE017D" w:rsidRPr="00CE017D">
        <w:rPr>
          <w:rFonts w:ascii="Times New Roman" w:eastAsia="Times New Roman" w:hAnsi="Times New Roman" w:cs="Times New Roman"/>
          <w:b/>
          <w:sz w:val="28"/>
          <w:szCs w:val="28"/>
        </w:rPr>
        <w:t>Art.</w:t>
      </w:r>
      <w:r w:rsidR="00CE017D" w:rsidRPr="00CE017D">
        <w:rPr>
          <w:rFonts w:ascii="Times New Roman" w:hAnsi="Times New Roman" w:cs="Times New Roman"/>
          <w:b/>
          <w:sz w:val="28"/>
          <w:szCs w:val="28"/>
        </w:rPr>
        <w:t>1</w:t>
      </w:r>
      <w:r w:rsidR="00CE017D" w:rsidRPr="00CE017D">
        <w:rPr>
          <w:rFonts w:ascii="Times New Roman" w:eastAsia="Times New Roman" w:hAnsi="Times New Roman" w:cs="Times New Roman"/>
          <w:b/>
          <w:sz w:val="28"/>
          <w:szCs w:val="28"/>
        </w:rPr>
        <w:t xml:space="preserve">0. </w:t>
      </w:r>
      <w:r w:rsidR="00CE017D" w:rsidRPr="00CE017D">
        <w:rPr>
          <w:rFonts w:ascii="Times New Roman" w:eastAsia="Times New Roman" w:hAnsi="Times New Roman" w:cs="Times New Roman"/>
          <w:sz w:val="28"/>
          <w:szCs w:val="28"/>
        </w:rPr>
        <w:t>În vederea</w:t>
      </w:r>
      <w:r w:rsidR="00CE017D" w:rsidRPr="00CE017D">
        <w:rPr>
          <w:rFonts w:ascii="Times New Roman" w:eastAsia="Times New Roman" w:hAnsi="Times New Roman" w:cs="Times New Roman"/>
          <w:b/>
          <w:sz w:val="28"/>
          <w:szCs w:val="28"/>
        </w:rPr>
        <w:t xml:space="preserve"> </w:t>
      </w:r>
      <w:r w:rsidR="00CE017D" w:rsidRPr="00CE017D">
        <w:rPr>
          <w:rFonts w:ascii="Times New Roman" w:eastAsia="Times New Roman" w:hAnsi="Times New Roman" w:cs="Times New Roman"/>
          <w:sz w:val="28"/>
          <w:szCs w:val="28"/>
        </w:rPr>
        <w:t xml:space="preserve"> asigurării continue şi permanente a desfăşurării serviciilor şi  activităţilor de exploatare și întreținere a piețelor concesionate,   concesionarul  are următoarele obligaţii:</w:t>
      </w:r>
    </w:p>
    <w:p w:rsidR="00CE017D" w:rsidRPr="00CE017D" w:rsidRDefault="00CE017D" w:rsidP="00CE017D">
      <w:pPr>
        <w:ind w:firstLine="720"/>
        <w:jc w:val="both"/>
        <w:rPr>
          <w:rFonts w:ascii="Times New Roman" w:eastAsia="Times New Roman" w:hAnsi="Times New Roman" w:cs="Times New Roman"/>
          <w:b/>
          <w:bCs/>
          <w:sz w:val="28"/>
          <w:szCs w:val="28"/>
          <w:lang w:val="ro-RO" w:eastAsia="ro-RO"/>
        </w:rPr>
      </w:pPr>
      <w:r>
        <w:rPr>
          <w:rFonts w:ascii="Times New Roman" w:hAnsi="Times New Roman" w:cs="Times New Roman"/>
          <w:b/>
          <w:sz w:val="28"/>
          <w:szCs w:val="28"/>
          <w:lang w:val="ro-RO"/>
        </w:rPr>
        <w:t xml:space="preserve">10.1) </w:t>
      </w:r>
      <w:r w:rsidRPr="00CE017D">
        <w:rPr>
          <w:rFonts w:ascii="Times New Roman" w:eastAsia="Times New Roman" w:hAnsi="Times New Roman" w:cs="Times New Roman"/>
          <w:sz w:val="28"/>
          <w:szCs w:val="28"/>
          <w:lang w:val="ro-RO"/>
        </w:rPr>
        <w:t xml:space="preserve"> să respecte clauzele contractuale şi indicatorii de performanţă stabiliţi de autoritatea contractantă în caietul de sarcini sau conveniţi prin contract şi a parametrilor de eficienţă la care s-a angajat prin  contractul de delegare de gestiune;</w:t>
      </w:r>
    </w:p>
    <w:p w:rsidR="00CE017D" w:rsidRPr="00CE017D" w:rsidRDefault="00CE017D" w:rsidP="00CE017D">
      <w:pPr>
        <w:ind w:firstLine="720"/>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RO"/>
        </w:rPr>
        <w:t>10.2)</w:t>
      </w:r>
      <w:r w:rsidRPr="00CE017D">
        <w:rPr>
          <w:rFonts w:ascii="Times New Roman" w:eastAsia="Times New Roman" w:hAnsi="Times New Roman" w:cs="Times New Roman"/>
          <w:sz w:val="28"/>
          <w:szCs w:val="28"/>
          <w:lang w:val="ro-RO"/>
        </w:rPr>
        <w:t xml:space="preserve"> să respecte anexele la contract, tarifele stabilite şi aprobate de către Consiliul Local şi prevederile legale în vigoare în domeniul specific de activitate;</w:t>
      </w:r>
    </w:p>
    <w:p w:rsidR="00CE017D" w:rsidRDefault="00CE017D" w:rsidP="00CE017D">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Pr="00CE017D">
        <w:rPr>
          <w:rFonts w:ascii="Times New Roman" w:eastAsia="Times New Roman" w:hAnsi="Times New Roman" w:cs="Times New Roman"/>
          <w:b/>
          <w:sz w:val="28"/>
          <w:szCs w:val="28"/>
          <w:lang w:val="ro-RO"/>
        </w:rPr>
        <w:t>.3)</w:t>
      </w:r>
      <w:r w:rsidRPr="00CE017D">
        <w:rPr>
          <w:rFonts w:ascii="Times New Roman" w:eastAsia="Times New Roman" w:hAnsi="Times New Roman" w:cs="Times New Roman"/>
          <w:sz w:val="28"/>
          <w:szCs w:val="28"/>
          <w:lang w:val="ro-RO"/>
        </w:rPr>
        <w:t xml:space="preserve"> să furnizeze </w:t>
      </w:r>
      <w:r w:rsidRPr="00CE017D">
        <w:rPr>
          <w:rStyle w:val="FontStyle91"/>
          <w:rFonts w:eastAsia="Times New Roman"/>
          <w:sz w:val="28"/>
          <w:szCs w:val="28"/>
          <w:lang w:val="ro-RO" w:eastAsia="ro-RO"/>
        </w:rPr>
        <w:t>a</w:t>
      </w:r>
      <w:r w:rsidRPr="00CE017D">
        <w:rPr>
          <w:rFonts w:ascii="Times New Roman" w:eastAsia="Times New Roman" w:hAnsi="Times New Roman" w:cs="Times New Roman"/>
          <w:sz w:val="28"/>
          <w:szCs w:val="28"/>
          <w:lang w:val="ro-RO"/>
        </w:rPr>
        <w:t>utorităţii contractante informaţiile solicitate şi să asigure accesul la toate informaţiile necesare verificării şi evaluării funcţionării şi dezvoltării  serviciilor, în conformitate cu clauzele contractului de delegare a gestiunii şi cu prevederile legale în vigoare;</w:t>
      </w:r>
    </w:p>
    <w:p w:rsidR="00354D5F" w:rsidRPr="00CE017D" w:rsidRDefault="00354D5F" w:rsidP="00354D5F">
      <w:pPr>
        <w:ind w:firstLine="720"/>
        <w:jc w:val="both"/>
        <w:rPr>
          <w:rFonts w:ascii="Times New Roman" w:eastAsia="Times New Roman" w:hAnsi="Times New Roman" w:cs="Times New Roman"/>
          <w:sz w:val="28"/>
          <w:szCs w:val="28"/>
          <w:lang w:val="ro-RO"/>
        </w:rPr>
      </w:pPr>
      <w:r w:rsidRPr="00354D5F">
        <w:rPr>
          <w:rFonts w:ascii="Times New Roman" w:hAnsi="Times New Roman" w:cs="Times New Roman"/>
          <w:b/>
          <w:sz w:val="28"/>
          <w:szCs w:val="28"/>
          <w:lang w:val="ro-RO"/>
        </w:rPr>
        <w:lastRenderedPageBreak/>
        <w:t>10.4)</w:t>
      </w:r>
      <w:r>
        <w:rPr>
          <w:rFonts w:ascii="Times New Roman" w:hAnsi="Times New Roman" w:cs="Times New Roman"/>
          <w:sz w:val="28"/>
          <w:szCs w:val="28"/>
          <w:lang w:val="ro-RO"/>
        </w:rPr>
        <w:t xml:space="preserve"> să organizeze și să asigure îndeplinirea</w:t>
      </w:r>
      <w:r w:rsidRPr="00CE017D">
        <w:rPr>
          <w:rFonts w:ascii="Times New Roman" w:eastAsia="Times New Roman" w:hAnsi="Times New Roman" w:cs="Times New Roman"/>
          <w:sz w:val="28"/>
          <w:szCs w:val="28"/>
          <w:lang w:val="ro-RO"/>
        </w:rPr>
        <w:t xml:space="preserve"> obiectului de activitate pentru ca utilizatorii, persoane fizice sau juridice, să beneficieze, direct sau indirect, individual sau colectiv, în condiţii de protecţie optimă, de serviciile de utilităţi publice oferite de administrația publică locală cetățenilor;</w:t>
      </w:r>
    </w:p>
    <w:p w:rsidR="00354D5F" w:rsidRPr="00CE017D" w:rsidRDefault="00354D5F" w:rsidP="00354D5F">
      <w:pPr>
        <w:ind w:firstLine="720"/>
        <w:jc w:val="both"/>
        <w:rPr>
          <w:rFonts w:ascii="Times New Roman" w:eastAsia="Times New Roman" w:hAnsi="Times New Roman" w:cs="Times New Roman"/>
          <w:sz w:val="28"/>
          <w:szCs w:val="28"/>
          <w:lang w:val="ro-RO"/>
        </w:rPr>
      </w:pPr>
      <w:r w:rsidRPr="00354D5F">
        <w:rPr>
          <w:rFonts w:ascii="Times New Roman" w:hAnsi="Times New Roman" w:cs="Times New Roman"/>
          <w:b/>
          <w:sz w:val="28"/>
          <w:szCs w:val="28"/>
          <w:lang w:val="ro-RO"/>
        </w:rPr>
        <w:t>10.5)</w:t>
      </w:r>
      <w:r>
        <w:rPr>
          <w:rFonts w:ascii="Times New Roman" w:hAnsi="Times New Roman" w:cs="Times New Roman"/>
          <w:sz w:val="28"/>
          <w:szCs w:val="28"/>
          <w:lang w:val="ro-RO"/>
        </w:rPr>
        <w:t xml:space="preserve"> să organizeze activitatea </w:t>
      </w:r>
      <w:r w:rsidRPr="00CE017D">
        <w:rPr>
          <w:rFonts w:ascii="Times New Roman" w:eastAsia="Times New Roman" w:hAnsi="Times New Roman" w:cs="Times New Roman"/>
          <w:sz w:val="28"/>
          <w:szCs w:val="28"/>
          <w:lang w:val="ro-RO"/>
        </w:rPr>
        <w:t>de comercializare a produselor şi serviciilor, desfăşurată permanent sau sezonier în pieţele locale şi/sau pe amplasamente delimitate, special amenajate cu dotările specifice fiecărei activităţi şi utilităţile aferente;</w:t>
      </w:r>
    </w:p>
    <w:p w:rsidR="00354D5F" w:rsidRPr="00CE017D" w:rsidRDefault="00354D5F" w:rsidP="00354D5F">
      <w:pPr>
        <w:ind w:firstLine="720"/>
        <w:jc w:val="both"/>
        <w:rPr>
          <w:rFonts w:ascii="Times New Roman" w:eastAsia="Times New Roman" w:hAnsi="Times New Roman" w:cs="Times New Roman"/>
          <w:sz w:val="28"/>
          <w:szCs w:val="28"/>
          <w:lang w:val="ro-RO"/>
        </w:rPr>
      </w:pPr>
      <w:r w:rsidRPr="00404BAD">
        <w:rPr>
          <w:rFonts w:ascii="Times New Roman" w:hAnsi="Times New Roman" w:cs="Times New Roman"/>
          <w:b/>
          <w:sz w:val="28"/>
          <w:szCs w:val="28"/>
          <w:lang w:val="ro-RO"/>
        </w:rPr>
        <w:t>10.6)</w:t>
      </w:r>
      <w:r>
        <w:rPr>
          <w:rFonts w:ascii="Times New Roman" w:hAnsi="Times New Roman" w:cs="Times New Roman"/>
          <w:sz w:val="28"/>
          <w:szCs w:val="28"/>
          <w:lang w:val="ro-RO"/>
        </w:rPr>
        <w:t xml:space="preserve"> să asigure și să urmărească </w:t>
      </w:r>
      <w:r w:rsidRPr="00CE017D">
        <w:rPr>
          <w:rFonts w:ascii="Times New Roman" w:eastAsia="Times New Roman" w:hAnsi="Times New Roman" w:cs="Times New Roman"/>
          <w:sz w:val="28"/>
          <w:szCs w:val="28"/>
          <w:lang w:val="ro-RO"/>
        </w:rPr>
        <w:t>st</w:t>
      </w:r>
      <w:r w:rsidR="00404BAD">
        <w:rPr>
          <w:rFonts w:ascii="Times New Roman" w:hAnsi="Times New Roman" w:cs="Times New Roman"/>
          <w:sz w:val="28"/>
          <w:szCs w:val="28"/>
          <w:lang w:val="ro-RO"/>
        </w:rPr>
        <w:t>area</w:t>
      </w:r>
      <w:r w:rsidRPr="00CE017D">
        <w:rPr>
          <w:rFonts w:ascii="Times New Roman" w:eastAsia="Times New Roman" w:hAnsi="Times New Roman" w:cs="Times New Roman"/>
          <w:sz w:val="28"/>
          <w:szCs w:val="28"/>
          <w:lang w:val="ro-RO"/>
        </w:rPr>
        <w:t xml:space="preserve"> de curăţenie în perimetrul piețelor şi </w:t>
      </w:r>
      <w:r w:rsidR="00404BAD">
        <w:rPr>
          <w:rFonts w:ascii="Times New Roman" w:hAnsi="Times New Roman" w:cs="Times New Roman"/>
          <w:sz w:val="28"/>
          <w:szCs w:val="28"/>
          <w:lang w:val="ro-RO"/>
        </w:rPr>
        <w:t xml:space="preserve">șă ia </w:t>
      </w:r>
      <w:r w:rsidRPr="00CE017D">
        <w:rPr>
          <w:rFonts w:ascii="Times New Roman" w:eastAsia="Times New Roman" w:hAnsi="Times New Roman" w:cs="Times New Roman"/>
          <w:sz w:val="28"/>
          <w:szCs w:val="28"/>
          <w:lang w:val="ro-RO"/>
        </w:rPr>
        <w:t>măsuri pentru menţinerea acesteia ;</w:t>
      </w:r>
    </w:p>
    <w:p w:rsidR="00523321" w:rsidRDefault="00404BAD" w:rsidP="00523321">
      <w:pPr>
        <w:pStyle w:val="BodyText1"/>
        <w:tabs>
          <w:tab w:val="left" w:pos="567"/>
          <w:tab w:val="left" w:pos="851"/>
        </w:tabs>
        <w:jc w:val="both"/>
        <w:rPr>
          <w:sz w:val="28"/>
          <w:szCs w:val="28"/>
          <w:lang w:val="ro-RO"/>
        </w:rPr>
      </w:pPr>
      <w:r>
        <w:rPr>
          <w:b/>
          <w:sz w:val="28"/>
          <w:szCs w:val="28"/>
          <w:lang w:val="ro-RO"/>
        </w:rPr>
        <w:t xml:space="preserve">10.7) </w:t>
      </w:r>
      <w:r>
        <w:rPr>
          <w:sz w:val="28"/>
          <w:szCs w:val="28"/>
          <w:lang w:val="ro-RO"/>
        </w:rPr>
        <w:t xml:space="preserve">să întocmească </w:t>
      </w:r>
      <w:r w:rsidR="00354D5F" w:rsidRPr="00CE017D">
        <w:rPr>
          <w:sz w:val="28"/>
          <w:szCs w:val="28"/>
          <w:lang w:val="ro-RO"/>
        </w:rPr>
        <w:t>planul</w:t>
      </w:r>
      <w:r>
        <w:rPr>
          <w:sz w:val="28"/>
          <w:szCs w:val="28"/>
          <w:lang w:val="ro-RO"/>
        </w:rPr>
        <w:t xml:space="preserve"> de pază și</w:t>
      </w:r>
      <w:r w:rsidR="00354D5F" w:rsidRPr="00CE017D">
        <w:rPr>
          <w:sz w:val="28"/>
          <w:szCs w:val="28"/>
          <w:lang w:val="ro-RO"/>
        </w:rPr>
        <w:t xml:space="preserve"> de prevenire şi stingere a incendiilor  </w:t>
      </w:r>
      <w:r>
        <w:rPr>
          <w:sz w:val="28"/>
          <w:szCs w:val="28"/>
          <w:lang w:val="ro-RO"/>
        </w:rPr>
        <w:t xml:space="preserve"> din </w:t>
      </w:r>
      <w:r w:rsidR="00354D5F" w:rsidRPr="00CE017D">
        <w:rPr>
          <w:sz w:val="28"/>
          <w:szCs w:val="28"/>
          <w:lang w:val="ro-RO"/>
        </w:rPr>
        <w:t>piețe</w:t>
      </w:r>
      <w:r>
        <w:rPr>
          <w:sz w:val="28"/>
          <w:szCs w:val="28"/>
          <w:lang w:val="ro-RO"/>
        </w:rPr>
        <w:t>l</w:t>
      </w:r>
      <w:r w:rsidR="00523321">
        <w:rPr>
          <w:sz w:val="28"/>
          <w:szCs w:val="28"/>
          <w:lang w:val="ro-RO"/>
        </w:rPr>
        <w:t>e care fac obiectrul concesiunii;</w:t>
      </w:r>
    </w:p>
    <w:p w:rsidR="00523321" w:rsidRPr="00523321" w:rsidRDefault="00523321" w:rsidP="00523321">
      <w:pPr>
        <w:jc w:val="both"/>
        <w:rPr>
          <w:rFonts w:ascii="Times New Roman" w:hAnsi="Times New Roman" w:cs="Times New Roman"/>
          <w:sz w:val="28"/>
          <w:szCs w:val="28"/>
          <w:lang w:val="ro-RO"/>
        </w:rPr>
      </w:pPr>
      <w:r>
        <w:rPr>
          <w:lang w:val="ro-RO"/>
        </w:rPr>
        <w:t xml:space="preserve"> </w:t>
      </w:r>
      <w:r w:rsidRPr="00523321">
        <w:rPr>
          <w:rFonts w:ascii="Times New Roman" w:hAnsi="Times New Roman" w:cs="Times New Roman"/>
          <w:b/>
          <w:sz w:val="28"/>
          <w:szCs w:val="28"/>
          <w:lang w:val="ro-RO"/>
        </w:rPr>
        <w:t>10.8)</w:t>
      </w:r>
      <w:r w:rsidRPr="005120D6">
        <w:rPr>
          <w:lang w:val="ro-RO"/>
        </w:rPr>
        <w:t xml:space="preserve"> </w:t>
      </w:r>
      <w:r w:rsidRPr="00523321">
        <w:rPr>
          <w:rFonts w:ascii="Times New Roman" w:hAnsi="Times New Roman" w:cs="Times New Roman"/>
          <w:sz w:val="28"/>
          <w:szCs w:val="28"/>
          <w:lang w:val="ro-RO"/>
        </w:rPr>
        <w:t>La expirarea termenului de concesiune concesionarul este obligat să restituie, în deplină proprietate, liber de orice sarcină, bunul concesionat;</w:t>
      </w:r>
    </w:p>
    <w:p w:rsidR="00523321" w:rsidRPr="00523321" w:rsidRDefault="00523321" w:rsidP="00523321">
      <w:pPr>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10.9) </w:t>
      </w:r>
      <w:r w:rsidRPr="00523321">
        <w:rPr>
          <w:rFonts w:ascii="Times New Roman" w:hAnsi="Times New Roman" w:cs="Times New Roman"/>
          <w:sz w:val="28"/>
          <w:szCs w:val="28"/>
          <w:lang w:val="ro-RO"/>
        </w:rPr>
        <w:t>La încetarea contractului de concesiune din alte cauze decât prin ajungere la termen, excluzând forţa majora şi cazul fortuit, concesionarul este obligat să asigure continuitatea exploatării întregului obiectiv concesionat,  în condiţiile stipulate în contract, până la preluarea acesteia de către concedent.</w:t>
      </w:r>
    </w:p>
    <w:p w:rsidR="00523321" w:rsidRPr="00523321" w:rsidRDefault="00523321" w:rsidP="00523321">
      <w:pPr>
        <w:jc w:val="both"/>
        <w:rPr>
          <w:rFonts w:ascii="Times New Roman" w:hAnsi="Times New Roman" w:cs="Times New Roman"/>
          <w:sz w:val="28"/>
          <w:szCs w:val="28"/>
          <w:lang w:val="ro-RO"/>
        </w:rPr>
      </w:pPr>
      <w:r w:rsidRPr="00523321">
        <w:rPr>
          <w:rFonts w:ascii="Times New Roman" w:hAnsi="Times New Roman" w:cs="Times New Roman"/>
          <w:b/>
          <w:sz w:val="28"/>
          <w:szCs w:val="28"/>
          <w:lang w:val="ro-RO"/>
        </w:rPr>
        <w:t>10.10)</w:t>
      </w:r>
      <w:r>
        <w:rPr>
          <w:rFonts w:ascii="Times New Roman" w:hAnsi="Times New Roman" w:cs="Times New Roman"/>
          <w:sz w:val="28"/>
          <w:szCs w:val="28"/>
          <w:lang w:val="ro-RO"/>
        </w:rPr>
        <w:t xml:space="preserve"> </w:t>
      </w:r>
      <w:r w:rsidRPr="00523321">
        <w:rPr>
          <w:rFonts w:ascii="Times New Roman" w:hAnsi="Times New Roman" w:cs="Times New Roman"/>
          <w:sz w:val="28"/>
          <w:szCs w:val="28"/>
          <w:lang w:val="ro-RO"/>
        </w:rPr>
        <w:t>În cazul în care concesionarul sesizează existenţa sau posibilitatea existenţei unei cauze de natură să conducă la imposibilitatea realizării activităţii, va notifica de îndată acest fapt concedentului, în vederea luării măsurilor ce se impun pentru asigur</w:t>
      </w:r>
      <w:r>
        <w:rPr>
          <w:rFonts w:ascii="Times New Roman" w:hAnsi="Times New Roman" w:cs="Times New Roman"/>
          <w:sz w:val="28"/>
          <w:szCs w:val="28"/>
          <w:lang w:val="ro-RO"/>
        </w:rPr>
        <w:t xml:space="preserve">area  continuităţii activităţii. </w:t>
      </w:r>
      <w:r w:rsidRPr="00523321">
        <w:rPr>
          <w:rFonts w:ascii="Times New Roman" w:hAnsi="Times New Roman" w:cs="Times New Roman"/>
          <w:sz w:val="28"/>
          <w:szCs w:val="28"/>
          <w:lang w:val="ro-RO"/>
        </w:rPr>
        <w:t>Concesionarul este obligat să continue exploatarea bunului, desfăşurarea activităţii în noile condiţii stabilite de concedent, în mod unilateral, fără a putea solicita încetarea acestuia;</w:t>
      </w:r>
    </w:p>
    <w:p w:rsidR="00CE017D" w:rsidRPr="00CE017D" w:rsidRDefault="00CE017D" w:rsidP="00CE017D">
      <w:pPr>
        <w:jc w:val="both"/>
        <w:rPr>
          <w:rFonts w:ascii="Times New Roman" w:eastAsia="Times New Roman" w:hAnsi="Times New Roman" w:cs="Times New Roman"/>
          <w:sz w:val="28"/>
          <w:szCs w:val="28"/>
        </w:rPr>
      </w:pPr>
      <w:r w:rsidRPr="00CE017D">
        <w:rPr>
          <w:rFonts w:ascii="Times New Roman" w:eastAsia="Times New Roman" w:hAnsi="Times New Roman" w:cs="Times New Roman"/>
          <w:b/>
          <w:sz w:val="28"/>
          <w:szCs w:val="28"/>
        </w:rPr>
        <w:tab/>
        <w:t>Art.</w:t>
      </w:r>
      <w:r>
        <w:rPr>
          <w:rFonts w:ascii="Times New Roman" w:hAnsi="Times New Roman" w:cs="Times New Roman"/>
          <w:b/>
          <w:sz w:val="28"/>
          <w:szCs w:val="28"/>
        </w:rPr>
        <w:t>11</w:t>
      </w:r>
      <w:r w:rsidRPr="00CE017D">
        <w:rPr>
          <w:rFonts w:ascii="Times New Roman" w:eastAsia="Times New Roman" w:hAnsi="Times New Roman" w:cs="Times New Roman"/>
          <w:b/>
          <w:sz w:val="28"/>
          <w:szCs w:val="28"/>
        </w:rPr>
        <w:t xml:space="preserve">. </w:t>
      </w:r>
      <w:r w:rsidRPr="00CE017D">
        <w:rPr>
          <w:rFonts w:ascii="Times New Roman" w:eastAsia="Times New Roman" w:hAnsi="Times New Roman" w:cs="Times New Roman"/>
          <w:sz w:val="28"/>
          <w:szCs w:val="28"/>
        </w:rPr>
        <w:t>Concesionarul are obligaţia respectării Regulamentului de serviciu și organizare și funcționare a piețelor proprietatea Municipiului Timișoara, a caietului de sarcini, a  programului de funcţionare al piețelor şi  urmărirea respectării întocmai a acestora.</w:t>
      </w:r>
    </w:p>
    <w:p w:rsidR="00CE017D" w:rsidRPr="00CE017D" w:rsidRDefault="00CE017D" w:rsidP="00CE017D">
      <w:pPr>
        <w:jc w:val="both"/>
        <w:rPr>
          <w:rFonts w:ascii="Times New Roman" w:eastAsia="Times New Roman" w:hAnsi="Times New Roman" w:cs="Times New Roman"/>
          <w:b/>
          <w:sz w:val="28"/>
          <w:szCs w:val="28"/>
        </w:rPr>
      </w:pPr>
      <w:r w:rsidRPr="00CE017D">
        <w:rPr>
          <w:rFonts w:ascii="Times New Roman" w:eastAsia="Times New Roman" w:hAnsi="Times New Roman" w:cs="Times New Roman"/>
          <w:b/>
          <w:sz w:val="28"/>
          <w:szCs w:val="28"/>
        </w:rPr>
        <w:tab/>
        <w:t>Art.</w:t>
      </w:r>
      <w:r w:rsidR="00354D5F">
        <w:rPr>
          <w:rFonts w:ascii="Times New Roman" w:hAnsi="Times New Roman" w:cs="Times New Roman"/>
          <w:b/>
          <w:sz w:val="28"/>
          <w:szCs w:val="28"/>
        </w:rPr>
        <w:t>12</w:t>
      </w:r>
      <w:r w:rsidRPr="00CE017D">
        <w:rPr>
          <w:rFonts w:ascii="Times New Roman" w:eastAsia="Times New Roman" w:hAnsi="Times New Roman" w:cs="Times New Roman"/>
          <w:b/>
          <w:sz w:val="28"/>
          <w:szCs w:val="28"/>
        </w:rPr>
        <w:t xml:space="preserve">. </w:t>
      </w:r>
      <w:r w:rsidRPr="00CE017D">
        <w:rPr>
          <w:rFonts w:ascii="Times New Roman" w:eastAsia="Times New Roman" w:hAnsi="Times New Roman" w:cs="Times New Roman"/>
          <w:sz w:val="28"/>
          <w:szCs w:val="28"/>
        </w:rPr>
        <w:t>Concesionarul are obligaţia afişării în locuri vizibile a tarifelor serviciilor practicate aprobate de Consiliul Local</w:t>
      </w:r>
      <w:r w:rsidRPr="00CE017D">
        <w:rPr>
          <w:rFonts w:ascii="Times New Roman" w:eastAsia="Times New Roman" w:hAnsi="Times New Roman" w:cs="Times New Roman"/>
          <w:b/>
          <w:sz w:val="28"/>
          <w:szCs w:val="28"/>
        </w:rPr>
        <w:t xml:space="preserve">.  </w:t>
      </w:r>
    </w:p>
    <w:p w:rsidR="00CE017D" w:rsidRPr="00CE017D" w:rsidRDefault="00354D5F" w:rsidP="00CE017D">
      <w:pPr>
        <w:jc w:val="both"/>
        <w:rPr>
          <w:rFonts w:ascii="Times New Roman" w:eastAsia="Times New Roman" w:hAnsi="Times New Roman" w:cs="Times New Roman"/>
          <w:sz w:val="28"/>
          <w:szCs w:val="28"/>
        </w:rPr>
      </w:pPr>
      <w:r>
        <w:rPr>
          <w:rFonts w:ascii="Times New Roman" w:hAnsi="Times New Roman" w:cs="Times New Roman"/>
          <w:b/>
          <w:sz w:val="28"/>
          <w:szCs w:val="28"/>
        </w:rPr>
        <w:tab/>
      </w:r>
      <w:r w:rsidR="00CE017D" w:rsidRPr="00CE017D">
        <w:rPr>
          <w:rFonts w:ascii="Times New Roman" w:eastAsia="Times New Roman" w:hAnsi="Times New Roman" w:cs="Times New Roman"/>
          <w:b/>
          <w:sz w:val="28"/>
          <w:szCs w:val="28"/>
        </w:rPr>
        <w:t>Art.</w:t>
      </w:r>
      <w:r>
        <w:rPr>
          <w:rFonts w:ascii="Times New Roman" w:hAnsi="Times New Roman" w:cs="Times New Roman"/>
          <w:b/>
          <w:sz w:val="28"/>
          <w:szCs w:val="28"/>
        </w:rPr>
        <w:t>13</w:t>
      </w:r>
      <w:r w:rsidR="00CE017D" w:rsidRPr="00CE017D">
        <w:rPr>
          <w:rFonts w:ascii="Times New Roman" w:eastAsia="Times New Roman" w:hAnsi="Times New Roman" w:cs="Times New Roman"/>
          <w:b/>
          <w:sz w:val="28"/>
          <w:szCs w:val="28"/>
        </w:rPr>
        <w:t xml:space="preserve">. </w:t>
      </w:r>
      <w:r w:rsidR="00CE017D" w:rsidRPr="00CE017D">
        <w:rPr>
          <w:rFonts w:ascii="Times New Roman" w:eastAsia="Times New Roman" w:hAnsi="Times New Roman" w:cs="Times New Roman"/>
          <w:sz w:val="28"/>
          <w:szCs w:val="28"/>
        </w:rPr>
        <w:t xml:space="preserve">Concesionarul are obligaţia de a exploata în mod direct obiectul concesiunii, fără a putea subconcesiona unei alte persoane sau societăţi în tot sau în parte, obiectul concesiunii, cu excepţia serviciului de pază. </w:t>
      </w:r>
    </w:p>
    <w:p w:rsidR="00CE017D" w:rsidRPr="00CE017D" w:rsidRDefault="00354D5F" w:rsidP="00CE017D">
      <w:pPr>
        <w:jc w:val="both"/>
        <w:rPr>
          <w:rFonts w:ascii="Times New Roman" w:eastAsia="Times New Roman" w:hAnsi="Times New Roman" w:cs="Times New Roman"/>
          <w:sz w:val="28"/>
          <w:szCs w:val="28"/>
        </w:rPr>
      </w:pPr>
      <w:r>
        <w:rPr>
          <w:rStyle w:val="FontStyle23"/>
          <w:sz w:val="28"/>
          <w:szCs w:val="28"/>
        </w:rPr>
        <w:tab/>
      </w:r>
      <w:r w:rsidR="00CE017D" w:rsidRPr="00CE017D">
        <w:rPr>
          <w:rStyle w:val="FontStyle23"/>
          <w:rFonts w:eastAsia="Times New Roman"/>
          <w:sz w:val="28"/>
          <w:szCs w:val="28"/>
        </w:rPr>
        <w:t>Art.</w:t>
      </w:r>
      <w:r>
        <w:rPr>
          <w:rStyle w:val="FontStyle23"/>
          <w:sz w:val="28"/>
          <w:szCs w:val="28"/>
        </w:rPr>
        <w:t>14</w:t>
      </w:r>
      <w:r w:rsidR="00CE017D" w:rsidRPr="00CE017D">
        <w:rPr>
          <w:rStyle w:val="FontStyle23"/>
          <w:rFonts w:eastAsia="Times New Roman"/>
          <w:sz w:val="28"/>
          <w:szCs w:val="28"/>
        </w:rPr>
        <w:t xml:space="preserve">. </w:t>
      </w:r>
      <w:r w:rsidR="00CE017D" w:rsidRPr="00CE017D">
        <w:rPr>
          <w:rStyle w:val="FontStyle23"/>
          <w:rFonts w:eastAsia="Times New Roman"/>
          <w:b w:val="0"/>
          <w:sz w:val="28"/>
          <w:szCs w:val="28"/>
        </w:rPr>
        <w:t>În cazul</w:t>
      </w:r>
      <w:r w:rsidR="00CE017D" w:rsidRPr="00CE017D">
        <w:rPr>
          <w:rFonts w:ascii="Times New Roman" w:eastAsia="Times New Roman" w:hAnsi="Times New Roman" w:cs="Times New Roman"/>
          <w:sz w:val="28"/>
          <w:szCs w:val="28"/>
        </w:rPr>
        <w:t xml:space="preserve"> rezilierii de către </w:t>
      </w:r>
      <w:r w:rsidR="00CE017D" w:rsidRPr="00CE017D">
        <w:rPr>
          <w:rStyle w:val="FontStyle91"/>
          <w:rFonts w:eastAsia="Times New Roman"/>
          <w:sz w:val="28"/>
          <w:szCs w:val="28"/>
        </w:rPr>
        <w:t>a</w:t>
      </w:r>
      <w:r w:rsidR="00CE017D" w:rsidRPr="00CE017D">
        <w:rPr>
          <w:rFonts w:ascii="Times New Roman" w:eastAsia="Times New Roman" w:hAnsi="Times New Roman" w:cs="Times New Roman"/>
          <w:sz w:val="28"/>
          <w:szCs w:val="28"/>
        </w:rPr>
        <w:t xml:space="preserve">utoritatea contractantă a contractului de delegare a gestiunii din vina exclusivă a concesionarului, acesta este obligat să asigure continuitatea obiectului concesiunii până la finalizarea de către autoritatea </w:t>
      </w:r>
      <w:r w:rsidR="00CE017D" w:rsidRPr="00CE017D">
        <w:rPr>
          <w:rFonts w:ascii="Times New Roman" w:eastAsia="Times New Roman" w:hAnsi="Times New Roman" w:cs="Times New Roman"/>
          <w:sz w:val="28"/>
          <w:szCs w:val="28"/>
        </w:rPr>
        <w:lastRenderedPageBreak/>
        <w:t>contractantă a unei noi proceduri de delegare de gestiune şi să predea toate bunurile de retur încredinţate.</w:t>
      </w:r>
    </w:p>
    <w:p w:rsidR="00CE017D" w:rsidRPr="00CE017D" w:rsidRDefault="00354D5F" w:rsidP="00CE017D">
      <w:pPr>
        <w:jc w:val="both"/>
        <w:rPr>
          <w:rStyle w:val="FontStyle23"/>
          <w:rFonts w:eastAsia="Times New Roman"/>
          <w:sz w:val="28"/>
          <w:szCs w:val="28"/>
        </w:rPr>
      </w:pPr>
      <w:r>
        <w:rPr>
          <w:rStyle w:val="FontStyle23"/>
          <w:sz w:val="28"/>
          <w:szCs w:val="28"/>
        </w:rPr>
        <w:tab/>
      </w:r>
      <w:r w:rsidR="00CE017D" w:rsidRPr="00CE017D">
        <w:rPr>
          <w:rStyle w:val="FontStyle23"/>
          <w:rFonts w:eastAsia="Times New Roman"/>
          <w:sz w:val="28"/>
          <w:szCs w:val="28"/>
        </w:rPr>
        <w:t>Art.</w:t>
      </w:r>
      <w:r>
        <w:rPr>
          <w:rStyle w:val="FontStyle23"/>
          <w:sz w:val="28"/>
          <w:szCs w:val="28"/>
        </w:rPr>
        <w:t>15</w:t>
      </w:r>
      <w:r w:rsidR="00CE017D" w:rsidRPr="00CE017D">
        <w:rPr>
          <w:rStyle w:val="FontStyle23"/>
          <w:rFonts w:eastAsia="Times New Roman"/>
          <w:sz w:val="28"/>
          <w:szCs w:val="28"/>
        </w:rPr>
        <w:t xml:space="preserve">. </w:t>
      </w:r>
      <w:r w:rsidR="00CE017D" w:rsidRPr="00CE017D">
        <w:rPr>
          <w:rStyle w:val="FontStyle21"/>
          <w:rFonts w:eastAsia="Times New Roman"/>
          <w:sz w:val="28"/>
          <w:szCs w:val="28"/>
        </w:rPr>
        <w:t>Concesionarul are obligaţia să asigure păstrarea integrităţii, protejarea, administrarea şi gestionarea în condiţii optime a patrimoniului public încredinţat, asigurarea funcţionării şi întreţinerii dotărilor existente.</w:t>
      </w:r>
      <w:r w:rsidR="00CE017D" w:rsidRPr="00CE017D">
        <w:rPr>
          <w:rStyle w:val="FontStyle23"/>
          <w:rFonts w:eastAsia="Times New Roman"/>
          <w:sz w:val="28"/>
          <w:szCs w:val="28"/>
        </w:rPr>
        <w:t xml:space="preserve"> </w:t>
      </w:r>
    </w:p>
    <w:p w:rsidR="00CE017D" w:rsidRPr="00CE017D" w:rsidRDefault="00354D5F" w:rsidP="00CE017D">
      <w:pPr>
        <w:jc w:val="both"/>
        <w:rPr>
          <w:rStyle w:val="FontStyle21"/>
          <w:rFonts w:eastAsia="Times New Roman"/>
          <w:sz w:val="28"/>
          <w:szCs w:val="28"/>
        </w:rPr>
      </w:pPr>
      <w:r>
        <w:rPr>
          <w:rStyle w:val="FontStyle23"/>
          <w:sz w:val="28"/>
          <w:szCs w:val="28"/>
        </w:rPr>
        <w:tab/>
      </w:r>
      <w:r w:rsidR="00CE017D" w:rsidRPr="00CE017D">
        <w:rPr>
          <w:rStyle w:val="FontStyle23"/>
          <w:rFonts w:eastAsia="Times New Roman"/>
          <w:sz w:val="28"/>
          <w:szCs w:val="28"/>
        </w:rPr>
        <w:t>Art.</w:t>
      </w:r>
      <w:r>
        <w:rPr>
          <w:rStyle w:val="FontStyle23"/>
          <w:sz w:val="28"/>
          <w:szCs w:val="28"/>
        </w:rPr>
        <w:t>16</w:t>
      </w:r>
      <w:r w:rsidR="00CE017D" w:rsidRPr="00CE017D">
        <w:rPr>
          <w:rStyle w:val="FontStyle23"/>
          <w:rFonts w:eastAsia="Times New Roman"/>
          <w:sz w:val="28"/>
          <w:szCs w:val="28"/>
        </w:rPr>
        <w:t xml:space="preserve">.  </w:t>
      </w:r>
      <w:r w:rsidR="00CE017D" w:rsidRPr="00CE017D">
        <w:rPr>
          <w:rStyle w:val="FontStyle19"/>
          <w:rFonts w:eastAsia="Times New Roman"/>
          <w:sz w:val="28"/>
          <w:szCs w:val="28"/>
        </w:rPr>
        <w:t>C</w:t>
      </w:r>
      <w:r w:rsidR="00CE017D" w:rsidRPr="00CE017D">
        <w:rPr>
          <w:rStyle w:val="FontStyle21"/>
          <w:rFonts w:eastAsia="Times New Roman"/>
          <w:sz w:val="28"/>
          <w:szCs w:val="28"/>
        </w:rPr>
        <w:t>oncesionarul răspunde pentru neîntreținerea corespunzătoare a bunurilor încredințate și este obligat să facă lucrări de întreţinere şi reparaţii curente ale acestora.</w:t>
      </w:r>
    </w:p>
    <w:p w:rsidR="00354D5F" w:rsidRDefault="00354D5F" w:rsidP="00CE017D">
      <w:pPr>
        <w:jc w:val="both"/>
        <w:rPr>
          <w:rFonts w:ascii="Times New Roman" w:hAnsi="Times New Roman" w:cs="Times New Roman"/>
          <w:sz w:val="28"/>
          <w:szCs w:val="28"/>
        </w:rPr>
      </w:pPr>
      <w:r>
        <w:rPr>
          <w:rFonts w:ascii="Times New Roman" w:hAnsi="Times New Roman" w:cs="Times New Roman"/>
          <w:b/>
          <w:sz w:val="28"/>
          <w:szCs w:val="28"/>
        </w:rPr>
        <w:tab/>
        <w:t>Art.17</w:t>
      </w:r>
      <w:r w:rsidR="00CE017D" w:rsidRPr="00CE017D">
        <w:rPr>
          <w:rFonts w:ascii="Times New Roman" w:eastAsia="Times New Roman" w:hAnsi="Times New Roman" w:cs="Times New Roman"/>
          <w:b/>
          <w:sz w:val="28"/>
          <w:szCs w:val="28"/>
        </w:rPr>
        <w:t>.</w:t>
      </w:r>
    </w:p>
    <w:p w:rsidR="00CE017D" w:rsidRPr="00CE017D" w:rsidRDefault="00354D5F" w:rsidP="00354D5F">
      <w:pPr>
        <w:ind w:firstLine="720"/>
        <w:jc w:val="both"/>
        <w:rPr>
          <w:rStyle w:val="FontStyle91"/>
          <w:rFonts w:eastAsia="Times New Roman"/>
          <w:sz w:val="28"/>
          <w:szCs w:val="28"/>
        </w:rPr>
      </w:pPr>
      <w:r w:rsidRPr="00354D5F">
        <w:rPr>
          <w:rFonts w:ascii="Times New Roman" w:hAnsi="Times New Roman" w:cs="Times New Roman"/>
          <w:b/>
          <w:sz w:val="28"/>
          <w:szCs w:val="28"/>
        </w:rPr>
        <w:t>17.1.</w:t>
      </w:r>
      <w:r>
        <w:rPr>
          <w:rFonts w:ascii="Times New Roman" w:hAnsi="Times New Roman" w:cs="Times New Roman"/>
          <w:sz w:val="28"/>
          <w:szCs w:val="28"/>
        </w:rPr>
        <w:t xml:space="preserve"> </w:t>
      </w:r>
      <w:r w:rsidR="00CE017D" w:rsidRPr="00CE017D">
        <w:rPr>
          <w:rFonts w:ascii="Times New Roman" w:eastAsia="Times New Roman" w:hAnsi="Times New Roman" w:cs="Times New Roman"/>
          <w:sz w:val="28"/>
          <w:szCs w:val="28"/>
        </w:rPr>
        <w:t xml:space="preserve">Concesionarul se obligă </w:t>
      </w:r>
      <w:r w:rsidR="00CE017D" w:rsidRPr="00CE017D">
        <w:rPr>
          <w:rFonts w:ascii="Times New Roman" w:eastAsia="Times New Roman" w:hAnsi="Times New Roman" w:cs="Times New Roman"/>
          <w:b/>
          <w:sz w:val="28"/>
          <w:szCs w:val="28"/>
          <w:u w:val="single"/>
        </w:rPr>
        <w:t>ca jumătate din profitul realizat</w:t>
      </w:r>
      <w:r w:rsidR="00CE017D" w:rsidRPr="00CE017D">
        <w:rPr>
          <w:rFonts w:ascii="Times New Roman" w:eastAsia="Times New Roman" w:hAnsi="Times New Roman" w:cs="Times New Roman"/>
          <w:sz w:val="28"/>
          <w:szCs w:val="28"/>
        </w:rPr>
        <w:t xml:space="preserve"> să îl folosească pentru efectuarea de </w:t>
      </w:r>
      <w:r w:rsidR="00CE017D" w:rsidRPr="00CE017D">
        <w:rPr>
          <w:rStyle w:val="FontStyle91"/>
          <w:rFonts w:eastAsia="Times New Roman"/>
          <w:sz w:val="28"/>
          <w:szCs w:val="28"/>
        </w:rPr>
        <w:t>investiţii de reabilitare sau reparații capitale, de extindere şi modernizare din fonduri proprii,</w:t>
      </w:r>
      <w:r w:rsidR="00CE017D" w:rsidRPr="00CE017D">
        <w:rPr>
          <w:rStyle w:val="FontStyle21"/>
          <w:rFonts w:eastAsia="Times New Roman"/>
          <w:sz w:val="28"/>
          <w:szCs w:val="28"/>
        </w:rPr>
        <w:t xml:space="preserve"> la propunerea si cu aprobarea</w:t>
      </w:r>
      <w:r w:rsidR="00CE017D" w:rsidRPr="00CE017D">
        <w:rPr>
          <w:rStyle w:val="FontStyle91"/>
          <w:rFonts w:eastAsia="Times New Roman"/>
          <w:sz w:val="28"/>
          <w:szCs w:val="28"/>
        </w:rPr>
        <w:t xml:space="preserve"> a</w:t>
      </w:r>
      <w:r w:rsidR="00CE017D" w:rsidRPr="00CE017D">
        <w:rPr>
          <w:rFonts w:ascii="Times New Roman" w:eastAsia="Times New Roman" w:hAnsi="Times New Roman" w:cs="Times New Roman"/>
          <w:sz w:val="28"/>
          <w:szCs w:val="28"/>
        </w:rPr>
        <w:t>utorităţii contractante</w:t>
      </w:r>
      <w:r w:rsidR="00CE017D" w:rsidRPr="00CE017D">
        <w:rPr>
          <w:rStyle w:val="FontStyle91"/>
          <w:rFonts w:eastAsia="Times New Roman"/>
          <w:sz w:val="28"/>
          <w:szCs w:val="28"/>
        </w:rPr>
        <w:t>.</w:t>
      </w:r>
    </w:p>
    <w:p w:rsidR="00CE017D" w:rsidRPr="00CE017D" w:rsidRDefault="00CE017D" w:rsidP="00CE017D">
      <w:pPr>
        <w:jc w:val="both"/>
        <w:rPr>
          <w:rStyle w:val="FontStyle91"/>
          <w:rFonts w:eastAsia="Times New Roman"/>
          <w:sz w:val="28"/>
          <w:szCs w:val="28"/>
        </w:rPr>
      </w:pPr>
      <w:r w:rsidRPr="00CE017D">
        <w:rPr>
          <w:rStyle w:val="FontStyle91"/>
          <w:rFonts w:eastAsia="Times New Roman"/>
          <w:sz w:val="28"/>
          <w:szCs w:val="28"/>
        </w:rPr>
        <w:tab/>
      </w:r>
      <w:r w:rsidR="00354D5F" w:rsidRPr="00354D5F">
        <w:rPr>
          <w:rStyle w:val="FontStyle91"/>
          <w:b/>
          <w:sz w:val="28"/>
          <w:szCs w:val="28"/>
        </w:rPr>
        <w:t>17.2</w:t>
      </w:r>
      <w:r w:rsidR="00354D5F">
        <w:rPr>
          <w:rStyle w:val="FontStyle91"/>
          <w:sz w:val="28"/>
          <w:szCs w:val="28"/>
        </w:rPr>
        <w:t xml:space="preserve"> </w:t>
      </w:r>
      <w:r w:rsidRPr="00CE017D">
        <w:rPr>
          <w:rStyle w:val="FontStyle91"/>
          <w:rFonts w:eastAsia="Times New Roman"/>
          <w:sz w:val="28"/>
          <w:szCs w:val="28"/>
        </w:rPr>
        <w:t>Concesionarul se obligă să identifice investițiile necesare pentru buna desfășurare a activității și va prezenta autorității contractante programul propus, în vederea aprobării.</w:t>
      </w:r>
    </w:p>
    <w:p w:rsidR="00354D5F" w:rsidRDefault="00354D5F" w:rsidP="00CE017D">
      <w:pPr>
        <w:jc w:val="both"/>
        <w:rPr>
          <w:rStyle w:val="FontStyle91"/>
          <w:sz w:val="28"/>
          <w:szCs w:val="28"/>
        </w:rPr>
      </w:pPr>
      <w:r>
        <w:rPr>
          <w:rStyle w:val="FontStyle91"/>
          <w:b/>
          <w:sz w:val="28"/>
          <w:szCs w:val="28"/>
        </w:rPr>
        <w:tab/>
      </w:r>
      <w:r w:rsidR="00CE017D" w:rsidRPr="00CE017D">
        <w:rPr>
          <w:rStyle w:val="FontStyle91"/>
          <w:rFonts w:eastAsia="Times New Roman"/>
          <w:b/>
          <w:sz w:val="28"/>
          <w:szCs w:val="28"/>
        </w:rPr>
        <w:t>Art.</w:t>
      </w:r>
      <w:r>
        <w:rPr>
          <w:rStyle w:val="FontStyle91"/>
          <w:b/>
          <w:sz w:val="28"/>
          <w:szCs w:val="28"/>
        </w:rPr>
        <w:t>18</w:t>
      </w:r>
      <w:r w:rsidR="00CE017D" w:rsidRPr="00CE017D">
        <w:rPr>
          <w:rStyle w:val="FontStyle91"/>
          <w:rFonts w:eastAsia="Times New Roman"/>
          <w:b/>
          <w:sz w:val="28"/>
          <w:szCs w:val="28"/>
        </w:rPr>
        <w:t>.</w:t>
      </w:r>
      <w:r w:rsidR="00CE017D" w:rsidRPr="00CE017D">
        <w:rPr>
          <w:rStyle w:val="FontStyle91"/>
          <w:rFonts w:eastAsia="Times New Roman"/>
          <w:sz w:val="28"/>
          <w:szCs w:val="28"/>
        </w:rPr>
        <w:t xml:space="preserve"> </w:t>
      </w:r>
    </w:p>
    <w:p w:rsidR="00CE017D" w:rsidRPr="00CE017D" w:rsidRDefault="00354D5F" w:rsidP="00354D5F">
      <w:pPr>
        <w:ind w:firstLine="720"/>
        <w:jc w:val="both"/>
        <w:rPr>
          <w:rStyle w:val="FontStyle91"/>
          <w:rFonts w:eastAsia="Times New Roman"/>
          <w:sz w:val="28"/>
          <w:szCs w:val="28"/>
        </w:rPr>
      </w:pPr>
      <w:r>
        <w:rPr>
          <w:rStyle w:val="FontStyle91"/>
          <w:b/>
          <w:sz w:val="28"/>
          <w:szCs w:val="28"/>
        </w:rPr>
        <w:t xml:space="preserve">18.1 </w:t>
      </w:r>
      <w:r w:rsidR="00CE017D" w:rsidRPr="00CE017D">
        <w:rPr>
          <w:rStyle w:val="FontStyle91"/>
          <w:rFonts w:eastAsia="Times New Roman"/>
          <w:sz w:val="28"/>
          <w:szCs w:val="28"/>
        </w:rPr>
        <w:t>Programul detaliat de investiţii din fonduri proprii ale concesionarului stabilit pentru fiecare an, va fi aprobat de către autoritatea contractantă, iar devizele estimative ale lucrărilor vor fi prezentate de către concesionar autorității contractante.</w:t>
      </w:r>
    </w:p>
    <w:p w:rsidR="00CE017D" w:rsidRPr="00CE017D" w:rsidRDefault="00CE017D" w:rsidP="00CE017D">
      <w:pPr>
        <w:jc w:val="both"/>
        <w:rPr>
          <w:rStyle w:val="FontStyle91"/>
          <w:rFonts w:eastAsia="Times New Roman"/>
          <w:sz w:val="28"/>
          <w:szCs w:val="28"/>
        </w:rPr>
      </w:pPr>
      <w:r w:rsidRPr="00CE017D">
        <w:rPr>
          <w:rStyle w:val="FontStyle91"/>
          <w:rFonts w:eastAsia="Times New Roman"/>
          <w:sz w:val="28"/>
          <w:szCs w:val="28"/>
        </w:rPr>
        <w:tab/>
      </w:r>
      <w:r w:rsidR="00354D5F">
        <w:rPr>
          <w:rStyle w:val="FontStyle91"/>
          <w:b/>
          <w:sz w:val="28"/>
          <w:szCs w:val="28"/>
        </w:rPr>
        <w:t xml:space="preserve">18.2 </w:t>
      </w:r>
      <w:r w:rsidRPr="00CE017D">
        <w:rPr>
          <w:rStyle w:val="FontStyle91"/>
          <w:rFonts w:eastAsia="Times New Roman"/>
          <w:sz w:val="28"/>
          <w:szCs w:val="28"/>
        </w:rPr>
        <w:t xml:space="preserve">Programul de investiţii poate fi multianual, dacă valoarea investiţiilor </w:t>
      </w:r>
      <w:r w:rsidRPr="00CE017D">
        <w:rPr>
          <w:rStyle w:val="FontStyle91"/>
          <w:rFonts w:eastAsia="Times New Roman"/>
          <w:b/>
          <w:sz w:val="28"/>
          <w:szCs w:val="28"/>
          <w:u w:val="single"/>
        </w:rPr>
        <w:t>depăşeşte jumătate din profitul realizat,</w:t>
      </w:r>
      <w:r w:rsidRPr="00CE017D">
        <w:rPr>
          <w:rStyle w:val="FontStyle91"/>
          <w:rFonts w:eastAsia="Times New Roman"/>
          <w:sz w:val="28"/>
          <w:szCs w:val="28"/>
        </w:rPr>
        <w:t xml:space="preserve"> cu  condiţia efectuării anuale a investiţiilor în suma aprobată anual de către autoritatea contractantă şi prezentare documentelor care au stat la realizarea acesteia.</w:t>
      </w:r>
    </w:p>
    <w:p w:rsidR="00CE017D" w:rsidRPr="00CE017D" w:rsidRDefault="00CE017D" w:rsidP="00CE017D">
      <w:pPr>
        <w:jc w:val="both"/>
        <w:rPr>
          <w:rStyle w:val="FontStyle91"/>
          <w:rFonts w:eastAsia="Times New Roman"/>
          <w:sz w:val="28"/>
          <w:szCs w:val="28"/>
          <w:lang w:val="ro-RO"/>
        </w:rPr>
      </w:pPr>
      <w:r w:rsidRPr="00CE017D">
        <w:rPr>
          <w:rStyle w:val="FontStyle91"/>
          <w:rFonts w:eastAsia="Times New Roman"/>
          <w:b/>
          <w:sz w:val="28"/>
          <w:szCs w:val="28"/>
          <w:lang w:val="ro-RO"/>
        </w:rPr>
        <w:tab/>
        <w:t>Art.</w:t>
      </w:r>
      <w:r w:rsidR="00354D5F">
        <w:rPr>
          <w:rStyle w:val="FontStyle91"/>
          <w:b/>
          <w:sz w:val="28"/>
          <w:szCs w:val="28"/>
          <w:lang w:val="ro-RO"/>
        </w:rPr>
        <w:t>19</w:t>
      </w:r>
      <w:r w:rsidRPr="00CE017D">
        <w:rPr>
          <w:rStyle w:val="FontStyle91"/>
          <w:rFonts w:eastAsia="Times New Roman"/>
          <w:b/>
          <w:sz w:val="28"/>
          <w:szCs w:val="28"/>
          <w:lang w:val="ro-RO"/>
        </w:rPr>
        <w:t xml:space="preserve">. </w:t>
      </w:r>
      <w:r w:rsidRPr="00CE017D">
        <w:rPr>
          <w:rStyle w:val="FontStyle91"/>
          <w:rFonts w:eastAsia="Times New Roman"/>
          <w:sz w:val="28"/>
          <w:szCs w:val="28"/>
          <w:lang w:val="ro-RO"/>
        </w:rPr>
        <w:t xml:space="preserve"> Pentru investiţiile anuale concesionarul va elabora pe cheltuiala sa din sumele propuse ca investiţii toate documentaţiile necesare, va obţine avizele şi va prezenta anual, la finalizarea investiţiei, documentele care au stat la baza realizării acesteia,  balanţa de verificare analitică a imobilizărilor corporale realizate de concesionar pentru confirmarea valorică a investiţiilor realizate  precum şi devizele şi procesele verbale întocmite la terminarea lucrărilor, dar nu mai târziu de data de 15 noiembrie a fiecărui an. Concesionarul va prezenta anual, autorității contractante, balanţa de verificare analitică a imobilizărilor corporale realizate de concesionar pentru confirmarea valorică a investiţiilor realizate  precum şi devizele şi procesele verbale întocmite la terminarea lucrărilor.</w:t>
      </w:r>
      <w:r w:rsidR="00404BAD">
        <w:rPr>
          <w:rStyle w:val="FontStyle91"/>
          <w:sz w:val="28"/>
          <w:szCs w:val="28"/>
          <w:lang w:val="ro-RO"/>
        </w:rPr>
        <w:t xml:space="preserve"> </w:t>
      </w:r>
    </w:p>
    <w:p w:rsidR="00CE017D" w:rsidRPr="00CE017D" w:rsidRDefault="00CE017D" w:rsidP="00CE017D">
      <w:pPr>
        <w:jc w:val="both"/>
        <w:rPr>
          <w:rStyle w:val="FontStyle91"/>
          <w:rFonts w:eastAsia="Times New Roman"/>
          <w:b/>
          <w:bCs/>
          <w:sz w:val="28"/>
          <w:szCs w:val="28"/>
        </w:rPr>
      </w:pPr>
      <w:r w:rsidRPr="00CE017D">
        <w:rPr>
          <w:rStyle w:val="FontStyle91"/>
          <w:rFonts w:eastAsia="Times New Roman"/>
          <w:sz w:val="28"/>
          <w:szCs w:val="28"/>
        </w:rPr>
        <w:lastRenderedPageBreak/>
        <w:tab/>
        <w:t xml:space="preserve">După expirarea contractului de concesiune, investiţiile vor trece în propietatea autorităţii contractante.                                          </w:t>
      </w:r>
    </w:p>
    <w:p w:rsidR="00CE017D" w:rsidRPr="00CE017D" w:rsidRDefault="00CE017D" w:rsidP="00CE017D">
      <w:pPr>
        <w:jc w:val="both"/>
        <w:rPr>
          <w:rStyle w:val="FontStyle91"/>
          <w:rFonts w:eastAsia="Times New Roman"/>
          <w:sz w:val="28"/>
          <w:szCs w:val="28"/>
        </w:rPr>
      </w:pPr>
      <w:r w:rsidRPr="00CE017D">
        <w:rPr>
          <w:rStyle w:val="FontStyle23"/>
          <w:rFonts w:eastAsia="Times New Roman"/>
          <w:sz w:val="28"/>
          <w:szCs w:val="28"/>
        </w:rPr>
        <w:tab/>
      </w:r>
      <w:r w:rsidRPr="00CE017D">
        <w:rPr>
          <w:rStyle w:val="FontStyle21"/>
          <w:rFonts w:eastAsia="Times New Roman"/>
          <w:b/>
          <w:sz w:val="28"/>
          <w:szCs w:val="28"/>
        </w:rPr>
        <w:t>Art.</w:t>
      </w:r>
      <w:r w:rsidR="00404BAD">
        <w:rPr>
          <w:rStyle w:val="FontStyle21"/>
          <w:b/>
          <w:sz w:val="28"/>
          <w:szCs w:val="28"/>
        </w:rPr>
        <w:t>20</w:t>
      </w:r>
      <w:r w:rsidRPr="00CE017D">
        <w:rPr>
          <w:rStyle w:val="FontStyle21"/>
          <w:rFonts w:eastAsia="Times New Roman"/>
          <w:b/>
          <w:sz w:val="28"/>
          <w:szCs w:val="28"/>
        </w:rPr>
        <w:t xml:space="preserve">. </w:t>
      </w:r>
      <w:r w:rsidRPr="00CE017D">
        <w:rPr>
          <w:rStyle w:val="FontStyle21"/>
          <w:rFonts w:eastAsia="Times New Roman"/>
          <w:sz w:val="28"/>
          <w:szCs w:val="28"/>
        </w:rPr>
        <w:t>C</w:t>
      </w:r>
      <w:r w:rsidRPr="00CE017D">
        <w:rPr>
          <w:rStyle w:val="FontStyle91"/>
          <w:rFonts w:eastAsia="Times New Roman"/>
          <w:sz w:val="28"/>
          <w:szCs w:val="28"/>
        </w:rPr>
        <w:t>oncesionarul are obligaţia să achite redevenţa la termenele şi în condiţiile stabilite în contractul de concesiune.</w:t>
      </w:r>
    </w:p>
    <w:p w:rsidR="00CE017D" w:rsidRPr="00CE017D" w:rsidRDefault="00CE017D" w:rsidP="00CE017D">
      <w:pPr>
        <w:jc w:val="both"/>
        <w:rPr>
          <w:rStyle w:val="FontStyle21"/>
          <w:rFonts w:eastAsia="Times New Roman"/>
          <w:sz w:val="28"/>
          <w:szCs w:val="28"/>
        </w:rPr>
      </w:pPr>
      <w:r w:rsidRPr="00CE017D">
        <w:rPr>
          <w:rStyle w:val="FontStyle91"/>
          <w:rFonts w:eastAsia="Times New Roman"/>
          <w:sz w:val="28"/>
          <w:szCs w:val="28"/>
        </w:rPr>
        <w:tab/>
      </w:r>
      <w:r w:rsidRPr="00CE017D">
        <w:rPr>
          <w:rStyle w:val="FontStyle23"/>
          <w:rFonts w:eastAsia="Times New Roman"/>
          <w:sz w:val="28"/>
          <w:szCs w:val="28"/>
        </w:rPr>
        <w:t>Art.</w:t>
      </w:r>
      <w:r w:rsidR="00404BAD">
        <w:rPr>
          <w:rStyle w:val="FontStyle23"/>
          <w:sz w:val="28"/>
          <w:szCs w:val="28"/>
        </w:rPr>
        <w:t>21</w:t>
      </w:r>
      <w:r w:rsidRPr="00CE017D">
        <w:rPr>
          <w:rStyle w:val="FontStyle23"/>
          <w:rFonts w:eastAsia="Times New Roman"/>
          <w:sz w:val="28"/>
          <w:szCs w:val="28"/>
        </w:rPr>
        <w:t xml:space="preserve">. </w:t>
      </w:r>
      <w:r w:rsidRPr="00CE017D">
        <w:rPr>
          <w:rStyle w:val="FontStyle21"/>
          <w:rFonts w:eastAsia="Times New Roman"/>
          <w:sz w:val="28"/>
          <w:szCs w:val="28"/>
        </w:rPr>
        <w:t xml:space="preserve">Concesionarul răspunde de achitarea facturilor la plata utilităţilor din piețe şi de la clădirile care i-au fost încredințate. </w:t>
      </w:r>
    </w:p>
    <w:p w:rsidR="00CE017D" w:rsidRPr="00CE017D" w:rsidRDefault="00CE017D" w:rsidP="00CE017D">
      <w:pPr>
        <w:jc w:val="both"/>
        <w:rPr>
          <w:rStyle w:val="FontStyle21"/>
          <w:rFonts w:eastAsia="Times New Roman"/>
          <w:sz w:val="28"/>
          <w:szCs w:val="28"/>
        </w:rPr>
      </w:pPr>
      <w:r w:rsidRPr="00CE017D">
        <w:rPr>
          <w:rStyle w:val="FontStyle21"/>
          <w:rFonts w:eastAsia="Times New Roman"/>
          <w:sz w:val="28"/>
          <w:szCs w:val="28"/>
        </w:rPr>
        <w:tab/>
      </w:r>
      <w:r w:rsidRPr="00CE017D">
        <w:rPr>
          <w:rStyle w:val="FontStyle23"/>
          <w:rFonts w:eastAsia="Times New Roman"/>
          <w:sz w:val="28"/>
          <w:szCs w:val="28"/>
        </w:rPr>
        <w:t>Art.</w:t>
      </w:r>
      <w:r w:rsidR="00404BAD">
        <w:rPr>
          <w:rStyle w:val="FontStyle23"/>
          <w:sz w:val="28"/>
          <w:szCs w:val="28"/>
        </w:rPr>
        <w:t>22</w:t>
      </w:r>
      <w:r w:rsidRPr="00CE017D">
        <w:rPr>
          <w:rStyle w:val="FontStyle23"/>
          <w:rFonts w:eastAsia="Times New Roman"/>
          <w:sz w:val="28"/>
          <w:szCs w:val="28"/>
        </w:rPr>
        <w:t xml:space="preserve">. </w:t>
      </w:r>
      <w:r w:rsidR="00404BAD" w:rsidRPr="00404BAD">
        <w:rPr>
          <w:rStyle w:val="FontStyle23"/>
          <w:b w:val="0"/>
          <w:sz w:val="28"/>
          <w:szCs w:val="28"/>
        </w:rPr>
        <w:t>Concesionarul se obligă să efectueze</w:t>
      </w:r>
      <w:r w:rsidR="00404BAD">
        <w:rPr>
          <w:rStyle w:val="FontStyle23"/>
          <w:b w:val="0"/>
          <w:sz w:val="28"/>
          <w:szCs w:val="28"/>
        </w:rPr>
        <w:t xml:space="preserve"> l</w:t>
      </w:r>
      <w:r w:rsidRPr="00404BAD">
        <w:rPr>
          <w:rStyle w:val="FontStyle21"/>
          <w:rFonts w:eastAsia="Times New Roman"/>
          <w:sz w:val="28"/>
          <w:szCs w:val="28"/>
        </w:rPr>
        <w:t xml:space="preserve">ucrările </w:t>
      </w:r>
      <w:r w:rsidRPr="00CE017D">
        <w:rPr>
          <w:rStyle w:val="FontStyle21"/>
          <w:rFonts w:eastAsia="Times New Roman"/>
          <w:sz w:val="28"/>
          <w:szCs w:val="28"/>
        </w:rPr>
        <w:t>de dezinsecţie, dezinfecţie şi deratizare</w:t>
      </w:r>
      <w:r w:rsidR="00404BAD">
        <w:rPr>
          <w:rStyle w:val="FontStyle21"/>
          <w:sz w:val="28"/>
          <w:szCs w:val="28"/>
        </w:rPr>
        <w:t>, care</w:t>
      </w:r>
      <w:r w:rsidRPr="00CE017D">
        <w:rPr>
          <w:rStyle w:val="FontStyle21"/>
          <w:rFonts w:eastAsia="Times New Roman"/>
          <w:sz w:val="28"/>
          <w:szCs w:val="28"/>
        </w:rPr>
        <w:t xml:space="preserve"> se vor executa doar de către operatori autorizaţi pe cheltuiala concesionarului. </w:t>
      </w:r>
    </w:p>
    <w:p w:rsidR="00CE017D" w:rsidRDefault="00CE017D" w:rsidP="00CE017D">
      <w:pPr>
        <w:jc w:val="both"/>
        <w:rPr>
          <w:rStyle w:val="FontStyle21"/>
          <w:sz w:val="28"/>
          <w:szCs w:val="28"/>
        </w:rPr>
      </w:pPr>
      <w:r w:rsidRPr="00CE017D">
        <w:rPr>
          <w:rStyle w:val="FontStyle21"/>
          <w:rFonts w:eastAsia="Times New Roman"/>
          <w:sz w:val="28"/>
          <w:szCs w:val="28"/>
        </w:rPr>
        <w:tab/>
      </w:r>
      <w:r w:rsidRPr="00CE017D">
        <w:rPr>
          <w:rStyle w:val="FontStyle23"/>
          <w:rFonts w:eastAsia="Times New Roman"/>
          <w:sz w:val="28"/>
          <w:szCs w:val="28"/>
        </w:rPr>
        <w:t>Art.</w:t>
      </w:r>
      <w:r w:rsidR="00404BAD">
        <w:rPr>
          <w:rStyle w:val="FontStyle23"/>
          <w:sz w:val="28"/>
          <w:szCs w:val="28"/>
        </w:rPr>
        <w:t>23</w:t>
      </w:r>
      <w:r w:rsidRPr="00CE017D">
        <w:rPr>
          <w:rStyle w:val="FontStyle23"/>
          <w:rFonts w:eastAsia="Times New Roman"/>
          <w:sz w:val="28"/>
          <w:szCs w:val="28"/>
        </w:rPr>
        <w:t xml:space="preserve">. </w:t>
      </w:r>
      <w:r w:rsidRPr="00CE017D">
        <w:rPr>
          <w:rStyle w:val="FontStyle21"/>
          <w:rFonts w:eastAsia="Times New Roman"/>
          <w:sz w:val="28"/>
          <w:szCs w:val="28"/>
        </w:rPr>
        <w:t>Concesionarul trebuie să respecte obligaţiile privind protecţia mediului, care decurg direct din prestarea serviciului public de administrare, exploatare și întreținerea a piețelor, precum şi cele derivate din activităţile conexe serviciului.</w:t>
      </w:r>
    </w:p>
    <w:p w:rsidR="001F662B" w:rsidRPr="001F662B" w:rsidRDefault="001F662B" w:rsidP="001F662B">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Art. 24. </w:t>
      </w:r>
      <w:r w:rsidRPr="001F662B">
        <w:rPr>
          <w:rFonts w:ascii="Times New Roman" w:hAnsi="Times New Roman" w:cs="Times New Roman"/>
          <w:sz w:val="28"/>
          <w:szCs w:val="28"/>
          <w:lang w:val="ro-RO"/>
        </w:rPr>
        <w:t>Concesionarul este obligat să ia măsurile necesare pentru a conserva şi dezvolta valoarea bunurilor concesionate pe toată durata concesiunii şi să despăgubească pe concedent pentru pagubele produse din cauza sa, în cuantumul acestora;</w:t>
      </w:r>
    </w:p>
    <w:p w:rsidR="001F662B" w:rsidRDefault="001F662B" w:rsidP="001F662B">
      <w:pPr>
        <w:jc w:val="both"/>
        <w:rPr>
          <w:rFonts w:ascii="Times New Roman" w:hAnsi="Times New Roman" w:cs="Times New Roman"/>
          <w:sz w:val="28"/>
          <w:szCs w:val="28"/>
          <w:lang w:val="ro-RO"/>
        </w:rPr>
      </w:pPr>
      <w:r w:rsidRPr="001F662B">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b/>
          <w:sz w:val="28"/>
          <w:szCs w:val="28"/>
          <w:lang w:val="ro-RO"/>
        </w:rPr>
        <w:t xml:space="preserve">Art. 25. </w:t>
      </w:r>
      <w:r w:rsidRPr="001F662B">
        <w:rPr>
          <w:rFonts w:ascii="Times New Roman" w:hAnsi="Times New Roman" w:cs="Times New Roman"/>
          <w:sz w:val="28"/>
          <w:szCs w:val="28"/>
          <w:lang w:val="ro-RO"/>
        </w:rPr>
        <w:t xml:space="preserve"> Concesionarul se obligă să pună la dispoziţia organelor de control ale concedentului toate informaţiile şi evidenţele solicitate;</w:t>
      </w:r>
    </w:p>
    <w:p w:rsidR="001F662B" w:rsidRPr="001F662B" w:rsidRDefault="001F662B" w:rsidP="001F662B">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Art. 26. </w:t>
      </w:r>
      <w:r w:rsidRPr="001F662B">
        <w:rPr>
          <w:rFonts w:ascii="Times New Roman" w:hAnsi="Times New Roman" w:cs="Times New Roman"/>
          <w:sz w:val="28"/>
          <w:szCs w:val="28"/>
          <w:lang w:val="ro-RO"/>
        </w:rPr>
        <w:t xml:space="preserve"> Concesionarul va executa toate lucrările de reparaţii curente şi capitale, de întreţinere şi reutilare cu echipamente a bunurilor concesionate în vederea utilizării acestora în bune condiţii;</w:t>
      </w:r>
    </w:p>
    <w:p w:rsidR="001F662B" w:rsidRPr="001F662B" w:rsidRDefault="001F662B" w:rsidP="001F662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b/>
          <w:sz w:val="28"/>
          <w:szCs w:val="28"/>
          <w:lang w:val="ro-RO"/>
        </w:rPr>
        <w:t xml:space="preserve">Art. 27. </w:t>
      </w:r>
      <w:r w:rsidRPr="001F662B">
        <w:rPr>
          <w:rFonts w:ascii="Times New Roman" w:hAnsi="Times New Roman" w:cs="Times New Roman"/>
          <w:sz w:val="28"/>
          <w:szCs w:val="28"/>
          <w:lang w:val="ro-RO"/>
        </w:rPr>
        <w:t>Concesionarul nu poate în nici un caz subconcesiona, în tot sau în parte, unei alte persoane obiectul concesiunii;</w:t>
      </w:r>
    </w:p>
    <w:p w:rsidR="00523321" w:rsidRPr="001F662B" w:rsidRDefault="00523321" w:rsidP="001F662B">
      <w:pPr>
        <w:jc w:val="both"/>
        <w:rPr>
          <w:rStyle w:val="FontStyle21"/>
          <w:rFonts w:eastAsia="Times New Roman"/>
          <w:sz w:val="28"/>
          <w:szCs w:val="28"/>
        </w:rPr>
      </w:pPr>
    </w:p>
    <w:p w:rsidR="001E4E47" w:rsidRDefault="001E4E47" w:rsidP="001F3AC4">
      <w:pPr>
        <w:jc w:val="both"/>
        <w:rPr>
          <w:rFonts w:ascii="Times New Roman" w:hAnsi="Times New Roman" w:cs="Times New Roman"/>
          <w:b/>
          <w:sz w:val="28"/>
          <w:szCs w:val="28"/>
        </w:rPr>
      </w:pPr>
      <w:r w:rsidRPr="007A3624">
        <w:rPr>
          <w:rFonts w:ascii="Times New Roman" w:hAnsi="Times New Roman" w:cs="Times New Roman"/>
          <w:b/>
          <w:sz w:val="28"/>
          <w:szCs w:val="28"/>
        </w:rPr>
        <w:t>OBLIGA</w:t>
      </w:r>
      <w:r w:rsidR="003340C0" w:rsidRPr="007A3624">
        <w:rPr>
          <w:rFonts w:ascii="Times New Roman" w:hAnsi="Times New Roman" w:cs="Times New Roman"/>
          <w:b/>
          <w:sz w:val="28"/>
          <w:szCs w:val="28"/>
        </w:rPr>
        <w:t>Ţ</w:t>
      </w:r>
      <w:r w:rsidRPr="007A3624">
        <w:rPr>
          <w:rFonts w:ascii="Times New Roman" w:hAnsi="Times New Roman" w:cs="Times New Roman"/>
          <w:b/>
          <w:sz w:val="28"/>
          <w:szCs w:val="28"/>
        </w:rPr>
        <w:t>IILE CONCEDENTULUI</w:t>
      </w:r>
    </w:p>
    <w:p w:rsidR="00404BAD" w:rsidRPr="00404BAD" w:rsidRDefault="00404BAD" w:rsidP="00404BAD">
      <w:pPr>
        <w:ind w:firstLine="720"/>
        <w:jc w:val="both"/>
        <w:rPr>
          <w:rFonts w:ascii="Times New Roman" w:eastAsia="Times New Roman" w:hAnsi="Times New Roman" w:cs="Times New Roman"/>
          <w:sz w:val="28"/>
          <w:szCs w:val="28"/>
          <w:lang w:val="ro-RO"/>
        </w:rPr>
      </w:pPr>
      <w:r w:rsidRPr="00404BAD">
        <w:rPr>
          <w:rStyle w:val="Bodytext10ptBold"/>
          <w:rFonts w:eastAsiaTheme="minorEastAsia"/>
          <w:sz w:val="28"/>
          <w:szCs w:val="28"/>
        </w:rPr>
        <w:t>Art.</w:t>
      </w:r>
      <w:r w:rsidR="001F662B">
        <w:rPr>
          <w:rStyle w:val="Bodytext10ptBold"/>
          <w:rFonts w:eastAsiaTheme="minorEastAsia"/>
          <w:sz w:val="28"/>
          <w:szCs w:val="28"/>
        </w:rPr>
        <w:t>28</w:t>
      </w:r>
      <w:r w:rsidRPr="00404BAD">
        <w:rPr>
          <w:rStyle w:val="Bodytext10ptBold"/>
          <w:rFonts w:eastAsiaTheme="minorEastAsia"/>
          <w:sz w:val="28"/>
          <w:szCs w:val="28"/>
        </w:rPr>
        <w:t xml:space="preserve">. </w:t>
      </w:r>
      <w:r w:rsidRPr="00404BAD">
        <w:rPr>
          <w:rFonts w:ascii="Times New Roman" w:hAnsi="Times New Roman" w:cs="Times New Roman"/>
          <w:sz w:val="28"/>
          <w:szCs w:val="28"/>
          <w:lang w:val="ro-RO"/>
        </w:rPr>
        <w:t xml:space="preserve">Concedentul </w:t>
      </w:r>
      <w:r w:rsidRPr="00404BAD">
        <w:rPr>
          <w:rFonts w:ascii="Times New Roman" w:eastAsia="Times New Roman" w:hAnsi="Times New Roman" w:cs="Times New Roman"/>
          <w:sz w:val="28"/>
          <w:szCs w:val="28"/>
          <w:lang w:val="ro-RO"/>
        </w:rPr>
        <w:t xml:space="preserve"> are obligaţia de a controla şi monitoriza modul de respectare şi de îndeplinire de către concesionarul serviciilor contractate a obligaţiilor contractuale asumate. </w:t>
      </w:r>
    </w:p>
    <w:p w:rsidR="00404BAD" w:rsidRPr="00404BAD" w:rsidRDefault="00404BAD" w:rsidP="00404BAD">
      <w:pPr>
        <w:ind w:right="-23" w:firstLine="720"/>
        <w:jc w:val="both"/>
        <w:rPr>
          <w:rFonts w:ascii="Times New Roman" w:eastAsia="Times New Roman" w:hAnsi="Times New Roman" w:cs="Times New Roman"/>
          <w:sz w:val="28"/>
          <w:szCs w:val="28"/>
          <w:lang w:val="ro-RO"/>
        </w:rPr>
      </w:pPr>
      <w:r w:rsidRPr="00404BAD">
        <w:rPr>
          <w:rStyle w:val="Bodytext10ptBold"/>
          <w:rFonts w:eastAsiaTheme="minorEastAsia"/>
          <w:sz w:val="28"/>
          <w:szCs w:val="28"/>
        </w:rPr>
        <w:t>Art.</w:t>
      </w:r>
      <w:r w:rsidR="001F662B">
        <w:rPr>
          <w:rStyle w:val="Bodytext10ptBold"/>
          <w:rFonts w:eastAsiaTheme="minorEastAsia"/>
          <w:sz w:val="28"/>
          <w:szCs w:val="28"/>
        </w:rPr>
        <w:t>29</w:t>
      </w:r>
      <w:r w:rsidRPr="00404BAD">
        <w:rPr>
          <w:rStyle w:val="Bodytext10ptBold"/>
          <w:rFonts w:eastAsiaTheme="minorEastAsia"/>
          <w:sz w:val="28"/>
          <w:szCs w:val="28"/>
        </w:rPr>
        <w:t xml:space="preserve">. </w:t>
      </w:r>
      <w:r w:rsidRPr="00404BAD">
        <w:rPr>
          <w:rStyle w:val="Bodytext10ptBold"/>
          <w:rFonts w:eastAsiaTheme="minorEastAsia"/>
          <w:b w:val="0"/>
          <w:sz w:val="28"/>
          <w:szCs w:val="28"/>
        </w:rPr>
        <w:t>Concedentul</w:t>
      </w:r>
      <w:r w:rsidRPr="00404BAD">
        <w:rPr>
          <w:rFonts w:ascii="Times New Roman" w:eastAsia="Times New Roman" w:hAnsi="Times New Roman" w:cs="Times New Roman"/>
          <w:b/>
          <w:sz w:val="28"/>
          <w:szCs w:val="28"/>
          <w:lang w:val="ro-RO"/>
        </w:rPr>
        <w:t xml:space="preserve"> </w:t>
      </w:r>
      <w:r w:rsidRPr="00404BAD">
        <w:rPr>
          <w:rFonts w:ascii="Times New Roman" w:eastAsia="Times New Roman" w:hAnsi="Times New Roman" w:cs="Times New Roman"/>
          <w:sz w:val="28"/>
          <w:szCs w:val="28"/>
          <w:lang w:val="ro-RO"/>
        </w:rPr>
        <w:t>se obligă să inventarieze şi să predea pe bază de proces-verbal bunurile care fac parte din obiectul contractului.</w:t>
      </w:r>
    </w:p>
    <w:p w:rsidR="00404BAD" w:rsidRPr="003972E2" w:rsidRDefault="00404BAD" w:rsidP="001F662B">
      <w:pPr>
        <w:ind w:firstLine="720"/>
        <w:jc w:val="both"/>
        <w:rPr>
          <w:rFonts w:ascii="Times New Roman" w:eastAsia="Times New Roman" w:hAnsi="Times New Roman" w:cs="Times New Roman"/>
          <w:sz w:val="28"/>
          <w:szCs w:val="28"/>
          <w:lang w:val="ro-RO"/>
        </w:rPr>
      </w:pPr>
      <w:r w:rsidRPr="003972E2">
        <w:rPr>
          <w:rStyle w:val="Bodytext10ptBold"/>
          <w:rFonts w:eastAsiaTheme="minorEastAsia"/>
          <w:sz w:val="28"/>
          <w:szCs w:val="28"/>
        </w:rPr>
        <w:t>Art.</w:t>
      </w:r>
      <w:r w:rsidR="001F662B">
        <w:rPr>
          <w:rStyle w:val="Bodytext10ptBold"/>
          <w:rFonts w:eastAsiaTheme="minorEastAsia"/>
          <w:sz w:val="28"/>
          <w:szCs w:val="28"/>
        </w:rPr>
        <w:t>30</w:t>
      </w:r>
      <w:r w:rsidRPr="003972E2">
        <w:rPr>
          <w:rStyle w:val="Bodytext10ptBold"/>
          <w:rFonts w:eastAsiaTheme="minorEastAsia"/>
          <w:sz w:val="28"/>
          <w:szCs w:val="28"/>
        </w:rPr>
        <w:t>.</w:t>
      </w:r>
      <w:r w:rsidR="003972E2" w:rsidRPr="003972E2">
        <w:rPr>
          <w:rStyle w:val="Bodytext10ptBold"/>
          <w:rFonts w:eastAsiaTheme="minorEastAsia"/>
          <w:b w:val="0"/>
          <w:sz w:val="28"/>
          <w:szCs w:val="28"/>
        </w:rPr>
        <w:t xml:space="preserve"> Concedentul</w:t>
      </w:r>
      <w:r w:rsidR="003972E2" w:rsidRPr="003972E2">
        <w:rPr>
          <w:rFonts w:ascii="Times New Roman" w:eastAsia="Times New Roman" w:hAnsi="Times New Roman" w:cs="Times New Roman"/>
          <w:b/>
          <w:sz w:val="28"/>
          <w:szCs w:val="28"/>
          <w:lang w:val="ro-RO"/>
        </w:rPr>
        <w:t xml:space="preserve"> </w:t>
      </w:r>
      <w:r w:rsidR="003972E2" w:rsidRPr="003972E2">
        <w:rPr>
          <w:rFonts w:ascii="Times New Roman" w:eastAsia="Times New Roman" w:hAnsi="Times New Roman" w:cs="Times New Roman"/>
          <w:sz w:val="28"/>
          <w:szCs w:val="28"/>
          <w:lang w:val="ro-RO"/>
        </w:rPr>
        <w:t>se obligă să</w:t>
      </w:r>
      <w:r w:rsidRPr="003972E2">
        <w:rPr>
          <w:rStyle w:val="Bodytext10ptBold"/>
          <w:rFonts w:eastAsiaTheme="minorEastAsia"/>
          <w:sz w:val="28"/>
          <w:szCs w:val="28"/>
        </w:rPr>
        <w:t xml:space="preserve"> </w:t>
      </w:r>
      <w:r w:rsidRPr="003972E2">
        <w:rPr>
          <w:rFonts w:ascii="Times New Roman" w:eastAsia="Times New Roman" w:hAnsi="Times New Roman" w:cs="Times New Roman"/>
          <w:sz w:val="28"/>
          <w:szCs w:val="28"/>
          <w:lang w:val="ro-RO"/>
        </w:rPr>
        <w:t>aprob</w:t>
      </w:r>
      <w:r w:rsidR="003972E2" w:rsidRPr="003972E2">
        <w:rPr>
          <w:rFonts w:ascii="Times New Roman" w:hAnsi="Times New Roman" w:cs="Times New Roman"/>
          <w:sz w:val="28"/>
          <w:szCs w:val="28"/>
          <w:lang w:val="ro-RO"/>
        </w:rPr>
        <w:t>e</w:t>
      </w:r>
      <w:r w:rsidRPr="003972E2">
        <w:rPr>
          <w:rFonts w:ascii="Times New Roman" w:eastAsia="Times New Roman" w:hAnsi="Times New Roman" w:cs="Times New Roman"/>
          <w:sz w:val="28"/>
          <w:szCs w:val="28"/>
          <w:lang w:val="ro-RO"/>
        </w:rPr>
        <w:t xml:space="preserve"> regulamentul de organizare şi funcţionare a piețelor.</w:t>
      </w:r>
    </w:p>
    <w:p w:rsidR="00404BAD" w:rsidRPr="003972E2" w:rsidRDefault="00404BAD" w:rsidP="001F662B">
      <w:pPr>
        <w:ind w:firstLine="720"/>
        <w:jc w:val="both"/>
        <w:rPr>
          <w:rStyle w:val="FontStyle91"/>
          <w:rFonts w:eastAsia="Times New Roman"/>
          <w:b/>
          <w:bCs/>
          <w:sz w:val="28"/>
          <w:szCs w:val="28"/>
        </w:rPr>
      </w:pPr>
      <w:r w:rsidRPr="003972E2">
        <w:rPr>
          <w:rStyle w:val="FontStyle74"/>
          <w:rFonts w:eastAsia="Times New Roman"/>
          <w:sz w:val="28"/>
          <w:szCs w:val="28"/>
        </w:rPr>
        <w:lastRenderedPageBreak/>
        <w:t>Art.</w:t>
      </w:r>
      <w:r w:rsidR="001F662B">
        <w:rPr>
          <w:rStyle w:val="FontStyle74"/>
          <w:sz w:val="28"/>
          <w:szCs w:val="28"/>
        </w:rPr>
        <w:t>31</w:t>
      </w:r>
      <w:r w:rsidRPr="003972E2">
        <w:rPr>
          <w:rStyle w:val="FontStyle74"/>
          <w:rFonts w:eastAsia="Times New Roman"/>
          <w:sz w:val="28"/>
          <w:szCs w:val="28"/>
        </w:rPr>
        <w:t xml:space="preserve">. </w:t>
      </w:r>
      <w:r w:rsidR="003972E2" w:rsidRPr="003972E2">
        <w:rPr>
          <w:rStyle w:val="Bodytext10ptBold"/>
          <w:rFonts w:eastAsiaTheme="minorEastAsia"/>
          <w:b w:val="0"/>
          <w:sz w:val="28"/>
          <w:szCs w:val="28"/>
        </w:rPr>
        <w:t>Concedentul</w:t>
      </w:r>
      <w:r w:rsidR="003972E2" w:rsidRPr="003972E2">
        <w:rPr>
          <w:rFonts w:ascii="Times New Roman" w:eastAsia="Times New Roman" w:hAnsi="Times New Roman" w:cs="Times New Roman"/>
          <w:b/>
          <w:sz w:val="28"/>
          <w:szCs w:val="28"/>
          <w:lang w:val="ro-RO"/>
        </w:rPr>
        <w:t xml:space="preserve"> </w:t>
      </w:r>
      <w:r w:rsidR="003972E2" w:rsidRPr="003972E2">
        <w:rPr>
          <w:rFonts w:ascii="Times New Roman" w:eastAsia="Times New Roman" w:hAnsi="Times New Roman" w:cs="Times New Roman"/>
          <w:sz w:val="28"/>
          <w:szCs w:val="28"/>
          <w:lang w:val="ro-RO"/>
        </w:rPr>
        <w:t>se obligă să</w:t>
      </w:r>
      <w:r w:rsidR="003972E2" w:rsidRPr="003972E2">
        <w:rPr>
          <w:rFonts w:ascii="Times New Roman" w:hAnsi="Times New Roman" w:cs="Times New Roman"/>
          <w:sz w:val="28"/>
          <w:szCs w:val="28"/>
        </w:rPr>
        <w:t xml:space="preserve"> propună</w:t>
      </w:r>
      <w:r w:rsidRPr="003972E2">
        <w:rPr>
          <w:rFonts w:ascii="Times New Roman" w:eastAsia="Times New Roman" w:hAnsi="Times New Roman" w:cs="Times New Roman"/>
          <w:sz w:val="28"/>
          <w:szCs w:val="28"/>
        </w:rPr>
        <w:t xml:space="preserve"> și </w:t>
      </w:r>
      <w:r w:rsidRPr="003972E2">
        <w:rPr>
          <w:rStyle w:val="FontStyle91"/>
          <w:rFonts w:eastAsia="Times New Roman"/>
          <w:sz w:val="28"/>
          <w:szCs w:val="28"/>
        </w:rPr>
        <w:t>aprob</w:t>
      </w:r>
      <w:r w:rsidR="003972E2" w:rsidRPr="003972E2">
        <w:rPr>
          <w:rStyle w:val="FontStyle91"/>
          <w:sz w:val="28"/>
          <w:szCs w:val="28"/>
        </w:rPr>
        <w:t>e</w:t>
      </w:r>
      <w:r w:rsidRPr="003972E2">
        <w:rPr>
          <w:rStyle w:val="FontStyle91"/>
          <w:rFonts w:eastAsia="Times New Roman"/>
          <w:sz w:val="28"/>
          <w:szCs w:val="28"/>
        </w:rPr>
        <w:t xml:space="preserve"> programele de reabilitare, extindere şi modernizare precum şi obiectivele noi de investiţii din piețe.</w:t>
      </w:r>
    </w:p>
    <w:p w:rsidR="003972E2" w:rsidRPr="003972E2" w:rsidRDefault="00404BAD" w:rsidP="003972E2">
      <w:pPr>
        <w:jc w:val="both"/>
        <w:rPr>
          <w:rStyle w:val="FontStyle91"/>
          <w:b/>
          <w:bCs/>
          <w:sz w:val="28"/>
          <w:szCs w:val="28"/>
          <w:lang w:val="ro-RO" w:eastAsia="ro-RO"/>
        </w:rPr>
      </w:pPr>
      <w:r w:rsidRPr="003972E2">
        <w:rPr>
          <w:rStyle w:val="FontStyle74"/>
          <w:rFonts w:eastAsia="Times New Roman"/>
          <w:sz w:val="28"/>
          <w:szCs w:val="28"/>
          <w:lang w:val="ro-RO" w:eastAsia="ro-RO"/>
        </w:rPr>
        <w:tab/>
        <w:t>Art.</w:t>
      </w:r>
      <w:r w:rsidR="001F662B">
        <w:rPr>
          <w:rStyle w:val="FontStyle74"/>
          <w:sz w:val="28"/>
          <w:szCs w:val="28"/>
          <w:lang w:val="ro-RO" w:eastAsia="ro-RO"/>
        </w:rPr>
        <w:t>32</w:t>
      </w:r>
      <w:r w:rsidRPr="003972E2">
        <w:rPr>
          <w:rStyle w:val="FontStyle74"/>
          <w:rFonts w:eastAsia="Times New Roman"/>
          <w:sz w:val="28"/>
          <w:szCs w:val="28"/>
          <w:lang w:val="ro-RO"/>
        </w:rPr>
        <w:t>.</w:t>
      </w:r>
      <w:r w:rsidRPr="003972E2">
        <w:rPr>
          <w:rStyle w:val="FontStyle74"/>
          <w:rFonts w:eastAsia="Times New Roman"/>
          <w:sz w:val="28"/>
          <w:szCs w:val="28"/>
          <w:lang w:val="ro-RO" w:eastAsia="ro-RO"/>
        </w:rPr>
        <w:t xml:space="preserve">  </w:t>
      </w:r>
      <w:r w:rsidR="003972E2" w:rsidRPr="003972E2">
        <w:rPr>
          <w:rStyle w:val="Bodytext10ptBold"/>
          <w:rFonts w:eastAsiaTheme="minorEastAsia"/>
          <w:b w:val="0"/>
          <w:sz w:val="28"/>
          <w:szCs w:val="28"/>
        </w:rPr>
        <w:t>Concedentul</w:t>
      </w:r>
      <w:r w:rsidR="003972E2" w:rsidRPr="003972E2">
        <w:rPr>
          <w:rFonts w:ascii="Times New Roman" w:eastAsia="Times New Roman" w:hAnsi="Times New Roman" w:cs="Times New Roman"/>
          <w:b/>
          <w:sz w:val="28"/>
          <w:szCs w:val="28"/>
          <w:lang w:val="ro-RO"/>
        </w:rPr>
        <w:t xml:space="preserve"> </w:t>
      </w:r>
      <w:r w:rsidR="003972E2" w:rsidRPr="003972E2">
        <w:rPr>
          <w:rFonts w:ascii="Times New Roman" w:eastAsia="Times New Roman" w:hAnsi="Times New Roman" w:cs="Times New Roman"/>
          <w:sz w:val="28"/>
          <w:szCs w:val="28"/>
          <w:lang w:val="ro-RO"/>
        </w:rPr>
        <w:t>se obligă să</w:t>
      </w:r>
      <w:r w:rsidR="003972E2" w:rsidRPr="003972E2">
        <w:rPr>
          <w:rFonts w:ascii="Times New Roman" w:hAnsi="Times New Roman" w:cs="Times New Roman"/>
          <w:sz w:val="28"/>
          <w:szCs w:val="28"/>
          <w:lang w:val="ro-RO"/>
        </w:rPr>
        <w:t xml:space="preserve"> controleze și să monitorizeze:</w:t>
      </w:r>
    </w:p>
    <w:p w:rsidR="003972E2" w:rsidRPr="003972E2" w:rsidRDefault="001F662B" w:rsidP="001F662B">
      <w:pPr>
        <w:ind w:firstLine="720"/>
        <w:jc w:val="both"/>
        <w:rPr>
          <w:rFonts w:ascii="Times New Roman" w:hAnsi="Times New Roman" w:cs="Times New Roman"/>
          <w:b/>
          <w:sz w:val="28"/>
          <w:szCs w:val="28"/>
          <w:lang w:val="ro-RO" w:eastAsia="ro-RO"/>
        </w:rPr>
      </w:pPr>
      <w:r>
        <w:rPr>
          <w:rStyle w:val="FontStyle91"/>
          <w:b/>
          <w:bCs/>
          <w:sz w:val="28"/>
          <w:szCs w:val="28"/>
          <w:lang w:val="ro-RO" w:eastAsia="ro-RO"/>
        </w:rPr>
        <w:t>32</w:t>
      </w:r>
      <w:r w:rsidR="003972E2" w:rsidRPr="003972E2">
        <w:rPr>
          <w:rStyle w:val="FontStyle91"/>
          <w:b/>
          <w:bCs/>
          <w:sz w:val="28"/>
          <w:szCs w:val="28"/>
          <w:lang w:val="ro-RO" w:eastAsia="ro-RO"/>
        </w:rPr>
        <w:t xml:space="preserve">.1.) </w:t>
      </w:r>
      <w:r w:rsidR="00404BAD" w:rsidRPr="003972E2">
        <w:rPr>
          <w:rFonts w:ascii="Times New Roman" w:eastAsia="Times New Roman" w:hAnsi="Times New Roman" w:cs="Times New Roman"/>
          <w:sz w:val="28"/>
          <w:szCs w:val="28"/>
          <w:lang w:val="ro-RO"/>
        </w:rPr>
        <w:t>modul de respectare şi de îndeplinire de către concesionar a obligaţiilor contractuale;</w:t>
      </w:r>
    </w:p>
    <w:p w:rsidR="003972E2" w:rsidRPr="003972E2" w:rsidRDefault="001F662B" w:rsidP="001F662B">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eastAsia="ro-RO"/>
        </w:rPr>
        <w:t>32</w:t>
      </w:r>
      <w:r w:rsidR="003972E2" w:rsidRPr="003972E2">
        <w:rPr>
          <w:rFonts w:ascii="Times New Roman" w:hAnsi="Times New Roman" w:cs="Times New Roman"/>
          <w:b/>
          <w:sz w:val="28"/>
          <w:szCs w:val="28"/>
          <w:lang w:val="ro-RO" w:eastAsia="ro-RO"/>
        </w:rPr>
        <w:t xml:space="preserve">.2.) </w:t>
      </w:r>
      <w:r w:rsidR="00404BAD" w:rsidRPr="003972E2">
        <w:rPr>
          <w:rFonts w:ascii="Times New Roman" w:eastAsia="Times New Roman" w:hAnsi="Times New Roman" w:cs="Times New Roman"/>
          <w:sz w:val="28"/>
          <w:szCs w:val="28"/>
          <w:lang w:val="ro-RO"/>
        </w:rPr>
        <w:t>cantitatea şi calitatea serviciilor prestate de către concesionar</w:t>
      </w:r>
      <w:r w:rsidR="003972E2" w:rsidRPr="003972E2">
        <w:rPr>
          <w:rFonts w:ascii="Times New Roman" w:hAnsi="Times New Roman" w:cs="Times New Roman"/>
          <w:sz w:val="28"/>
          <w:szCs w:val="28"/>
          <w:lang w:val="ro-RO"/>
        </w:rPr>
        <w:t>;</w:t>
      </w:r>
    </w:p>
    <w:p w:rsidR="003972E2" w:rsidRPr="003972E2" w:rsidRDefault="001F662B" w:rsidP="001F662B">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32</w:t>
      </w:r>
      <w:r w:rsidR="003972E2" w:rsidRPr="003972E2">
        <w:rPr>
          <w:rFonts w:ascii="Times New Roman" w:hAnsi="Times New Roman" w:cs="Times New Roman"/>
          <w:b/>
          <w:sz w:val="28"/>
          <w:szCs w:val="28"/>
          <w:lang w:val="ro-RO"/>
        </w:rPr>
        <w:t>.3.)</w:t>
      </w:r>
      <w:r w:rsidR="003972E2" w:rsidRPr="003972E2">
        <w:rPr>
          <w:rFonts w:ascii="Times New Roman" w:hAnsi="Times New Roman" w:cs="Times New Roman"/>
          <w:sz w:val="28"/>
          <w:szCs w:val="28"/>
          <w:lang w:val="ro-RO"/>
        </w:rPr>
        <w:t xml:space="preserve"> </w:t>
      </w:r>
      <w:r w:rsidR="00404BAD" w:rsidRPr="003972E2">
        <w:rPr>
          <w:rFonts w:ascii="Times New Roman" w:eastAsia="Times New Roman" w:hAnsi="Times New Roman" w:cs="Times New Roman"/>
          <w:sz w:val="28"/>
          <w:szCs w:val="28"/>
          <w:lang w:val="ro-RO"/>
        </w:rPr>
        <w:t>respectarea indicatorilor de performanţă stabiliţi în contractul de delegare a gestiunii şi a parametrilor de eficienţă la care concesionarul s-a angajat prin  contractul de delegare de gestiune;</w:t>
      </w:r>
    </w:p>
    <w:p w:rsidR="00404BAD" w:rsidRPr="003972E2" w:rsidRDefault="001F662B" w:rsidP="001F662B">
      <w:pPr>
        <w:ind w:firstLine="720"/>
        <w:jc w:val="both"/>
        <w:rPr>
          <w:rFonts w:ascii="Times New Roman" w:eastAsia="Times New Roman" w:hAnsi="Times New Roman" w:cs="Times New Roman"/>
          <w:b/>
          <w:sz w:val="28"/>
          <w:szCs w:val="28"/>
          <w:lang w:val="ro-RO" w:eastAsia="ro-RO"/>
        </w:rPr>
      </w:pPr>
      <w:r>
        <w:rPr>
          <w:rFonts w:ascii="Times New Roman" w:hAnsi="Times New Roman" w:cs="Times New Roman"/>
          <w:b/>
          <w:sz w:val="28"/>
          <w:szCs w:val="28"/>
          <w:lang w:val="ro-RO"/>
        </w:rPr>
        <w:t>32</w:t>
      </w:r>
      <w:r w:rsidR="003972E2" w:rsidRPr="003972E2">
        <w:rPr>
          <w:rFonts w:ascii="Times New Roman" w:hAnsi="Times New Roman" w:cs="Times New Roman"/>
          <w:b/>
          <w:sz w:val="28"/>
          <w:szCs w:val="28"/>
          <w:lang w:val="ro-RO"/>
        </w:rPr>
        <w:t>.4.)</w:t>
      </w:r>
      <w:r w:rsidR="003972E2" w:rsidRPr="003972E2">
        <w:rPr>
          <w:rFonts w:ascii="Times New Roman" w:hAnsi="Times New Roman" w:cs="Times New Roman"/>
          <w:sz w:val="28"/>
          <w:szCs w:val="28"/>
          <w:lang w:val="ro-RO"/>
        </w:rPr>
        <w:t xml:space="preserve"> </w:t>
      </w:r>
      <w:r w:rsidR="00404BAD" w:rsidRPr="003972E2">
        <w:rPr>
          <w:rFonts w:ascii="Times New Roman" w:eastAsia="Times New Roman" w:hAnsi="Times New Roman" w:cs="Times New Roman"/>
          <w:sz w:val="28"/>
          <w:szCs w:val="28"/>
          <w:lang w:val="ro-RO"/>
        </w:rPr>
        <w:t>modul de administrare, exploatare, întreţinere şi menţinere în funcţiune, dezvoltare şi/sau modernizare a infrastructurii edilitar-urbane încredinţate prin contractul de delegare a       gestiunii.</w:t>
      </w:r>
    </w:p>
    <w:p w:rsidR="00404BAD" w:rsidRPr="00404BAD" w:rsidRDefault="00404BAD" w:rsidP="00404BAD">
      <w:pPr>
        <w:widowControl w:val="0"/>
        <w:autoSpaceDE w:val="0"/>
        <w:autoSpaceDN w:val="0"/>
        <w:adjustRightInd w:val="0"/>
        <w:ind w:firstLine="720"/>
        <w:jc w:val="both"/>
        <w:rPr>
          <w:rFonts w:ascii="Times New Roman" w:eastAsia="Times New Roman" w:hAnsi="Times New Roman" w:cs="Times New Roman"/>
          <w:sz w:val="28"/>
          <w:szCs w:val="28"/>
          <w:lang w:val="ro-RO"/>
        </w:rPr>
      </w:pPr>
      <w:r w:rsidRPr="00404BAD">
        <w:rPr>
          <w:rStyle w:val="BodytextBold"/>
          <w:rFonts w:eastAsiaTheme="minorEastAsia"/>
          <w:sz w:val="28"/>
          <w:szCs w:val="28"/>
        </w:rPr>
        <w:t>Art.</w:t>
      </w:r>
      <w:r w:rsidR="001F662B">
        <w:rPr>
          <w:rStyle w:val="BodytextBold"/>
          <w:rFonts w:eastAsiaTheme="minorEastAsia"/>
          <w:sz w:val="28"/>
          <w:szCs w:val="28"/>
        </w:rPr>
        <w:t>33</w:t>
      </w:r>
      <w:r w:rsidRPr="00404BAD">
        <w:rPr>
          <w:rStyle w:val="BodytextBold"/>
          <w:rFonts w:eastAsiaTheme="minorEastAsia"/>
          <w:sz w:val="28"/>
          <w:szCs w:val="28"/>
        </w:rPr>
        <w:t xml:space="preserve">. </w:t>
      </w:r>
      <w:r w:rsidR="003972E2">
        <w:rPr>
          <w:rFonts w:ascii="Times New Roman" w:hAnsi="Times New Roman" w:cs="Times New Roman"/>
          <w:sz w:val="28"/>
          <w:szCs w:val="28"/>
          <w:lang w:val="ro-RO"/>
        </w:rPr>
        <w:t>Concedentul</w:t>
      </w:r>
      <w:r w:rsidRPr="00404BAD">
        <w:rPr>
          <w:rFonts w:ascii="Times New Roman" w:eastAsia="Times New Roman" w:hAnsi="Times New Roman" w:cs="Times New Roman"/>
          <w:sz w:val="28"/>
          <w:szCs w:val="28"/>
          <w:lang w:val="ro-RO"/>
        </w:rPr>
        <w:t xml:space="preserve"> prin persoana desemnată din cadrul Primăriei Municipiului Timișoara cu atribuții în monitorizarea modului de administrare a piețelor, are obligaţia să supravegheze şi să semnaleze, în scris, orice neregulă pe care o constată în incinta piețelor sau nerespectarea clauzelor contractuale, a caietului de sarcini şi  regulamentului de serviciu.</w:t>
      </w:r>
    </w:p>
    <w:p w:rsidR="00404BAD" w:rsidRPr="00404BAD" w:rsidRDefault="00404BAD" w:rsidP="003972E2">
      <w:pPr>
        <w:widowControl w:val="0"/>
        <w:autoSpaceDE w:val="0"/>
        <w:autoSpaceDN w:val="0"/>
        <w:adjustRightInd w:val="0"/>
        <w:ind w:firstLine="720"/>
        <w:jc w:val="both"/>
        <w:rPr>
          <w:rFonts w:ascii="Times New Roman" w:eastAsia="Times New Roman" w:hAnsi="Times New Roman" w:cs="Times New Roman"/>
          <w:sz w:val="28"/>
          <w:szCs w:val="28"/>
          <w:lang w:val="ro-RO"/>
        </w:rPr>
      </w:pPr>
      <w:r w:rsidRPr="00404BAD">
        <w:rPr>
          <w:rStyle w:val="BodytextBold"/>
          <w:rFonts w:eastAsiaTheme="minorEastAsia"/>
          <w:sz w:val="28"/>
          <w:szCs w:val="28"/>
        </w:rPr>
        <w:t>Art.</w:t>
      </w:r>
      <w:r w:rsidR="003972E2">
        <w:rPr>
          <w:rStyle w:val="BodytextBold"/>
          <w:rFonts w:eastAsiaTheme="minorEastAsia"/>
          <w:sz w:val="28"/>
          <w:szCs w:val="28"/>
        </w:rPr>
        <w:t>3</w:t>
      </w:r>
      <w:r w:rsidR="001F662B">
        <w:rPr>
          <w:rStyle w:val="BodytextBold"/>
          <w:rFonts w:eastAsiaTheme="minorEastAsia"/>
          <w:sz w:val="28"/>
          <w:szCs w:val="28"/>
        </w:rPr>
        <w:t>4</w:t>
      </w:r>
      <w:r w:rsidRPr="00404BAD">
        <w:rPr>
          <w:rStyle w:val="BodytextBold"/>
          <w:rFonts w:eastAsiaTheme="minorEastAsia"/>
          <w:sz w:val="28"/>
          <w:szCs w:val="28"/>
        </w:rPr>
        <w:t xml:space="preserve">. </w:t>
      </w:r>
      <w:r w:rsidR="003972E2">
        <w:rPr>
          <w:rFonts w:ascii="Times New Roman" w:hAnsi="Times New Roman" w:cs="Times New Roman"/>
          <w:sz w:val="28"/>
          <w:szCs w:val="28"/>
          <w:lang w:val="ro-RO"/>
        </w:rPr>
        <w:t>Concedentul</w:t>
      </w:r>
      <w:r w:rsidRPr="00404BAD">
        <w:rPr>
          <w:rFonts w:ascii="Times New Roman" w:eastAsia="Times New Roman" w:hAnsi="Times New Roman" w:cs="Times New Roman"/>
          <w:sz w:val="28"/>
          <w:szCs w:val="28"/>
          <w:lang w:val="ro-RO"/>
        </w:rPr>
        <w:t xml:space="preserve"> împreună cu</w:t>
      </w:r>
      <w:r w:rsidR="003972E2">
        <w:rPr>
          <w:rFonts w:ascii="Times New Roman" w:hAnsi="Times New Roman" w:cs="Times New Roman"/>
          <w:sz w:val="28"/>
          <w:szCs w:val="28"/>
          <w:lang w:val="ro-RO"/>
        </w:rPr>
        <w:t xml:space="preserve"> reprezentanții concesionarului, </w:t>
      </w:r>
      <w:r w:rsidRPr="00404BAD">
        <w:rPr>
          <w:rFonts w:ascii="Times New Roman" w:eastAsia="Times New Roman" w:hAnsi="Times New Roman" w:cs="Times New Roman"/>
          <w:sz w:val="28"/>
          <w:szCs w:val="28"/>
          <w:lang w:val="ro-RO"/>
        </w:rPr>
        <w:t xml:space="preserve">va asigura inventarierea anuală a bunurilor încredințate la încheierea prezentului contract de concesiune și </w:t>
      </w:r>
      <w:r w:rsidR="003972E2">
        <w:rPr>
          <w:rFonts w:ascii="Times New Roman" w:hAnsi="Times New Roman" w:cs="Times New Roman"/>
          <w:sz w:val="28"/>
          <w:szCs w:val="28"/>
          <w:lang w:val="ro-RO"/>
        </w:rPr>
        <w:t xml:space="preserve">vor </w:t>
      </w:r>
      <w:r w:rsidRPr="00404BAD">
        <w:rPr>
          <w:rFonts w:ascii="Times New Roman" w:eastAsia="Times New Roman" w:hAnsi="Times New Roman" w:cs="Times New Roman"/>
          <w:sz w:val="28"/>
          <w:szCs w:val="28"/>
          <w:lang w:val="ro-RO"/>
        </w:rPr>
        <w:t>ține evidența acestora.</w:t>
      </w:r>
    </w:p>
    <w:p w:rsidR="00404BAD" w:rsidRPr="00404BAD" w:rsidRDefault="00404BAD" w:rsidP="00404BAD">
      <w:pPr>
        <w:pStyle w:val="NoSpacing"/>
        <w:ind w:firstLine="720"/>
        <w:jc w:val="both"/>
        <w:rPr>
          <w:rFonts w:ascii="Times New Roman" w:hAnsi="Times New Roman"/>
          <w:sz w:val="28"/>
          <w:szCs w:val="28"/>
          <w:lang w:val="ro-RO"/>
        </w:rPr>
      </w:pPr>
      <w:r w:rsidRPr="00404BAD">
        <w:rPr>
          <w:rStyle w:val="FontStyle74"/>
          <w:sz w:val="28"/>
          <w:szCs w:val="28"/>
          <w:lang w:val="ro-RO" w:eastAsia="ro-RO"/>
        </w:rPr>
        <w:t>Art.3</w:t>
      </w:r>
      <w:r w:rsidR="001F662B">
        <w:rPr>
          <w:rStyle w:val="FontStyle74"/>
          <w:sz w:val="28"/>
          <w:szCs w:val="28"/>
          <w:lang w:val="ro-RO" w:eastAsia="ro-RO"/>
        </w:rPr>
        <w:t>5</w:t>
      </w:r>
      <w:r w:rsidRPr="00404BAD">
        <w:rPr>
          <w:rStyle w:val="FontStyle74"/>
          <w:sz w:val="28"/>
          <w:szCs w:val="28"/>
          <w:lang w:val="ro-RO" w:eastAsia="ro-RO"/>
        </w:rPr>
        <w:t xml:space="preserve">. </w:t>
      </w:r>
      <w:r w:rsidR="003972E2">
        <w:rPr>
          <w:rStyle w:val="FontStyle74"/>
          <w:b w:val="0"/>
          <w:sz w:val="28"/>
          <w:szCs w:val="28"/>
          <w:lang w:val="ro-RO" w:eastAsia="ro-RO"/>
        </w:rPr>
        <w:t>Concedentul</w:t>
      </w:r>
      <w:r w:rsidRPr="00404BAD">
        <w:rPr>
          <w:rStyle w:val="FontStyle74"/>
          <w:b w:val="0"/>
          <w:sz w:val="28"/>
          <w:szCs w:val="28"/>
          <w:lang w:val="ro-RO" w:eastAsia="ro-RO"/>
        </w:rPr>
        <w:t xml:space="preserve"> va inspecta atingerea criteriilor de performanță ale concesionarului stabilite prin contract. În momentul în care autoritatea contractantă va constata deviații de la cerințele definite în caietul de sarcini și în contract, va notifica în scris concesionarul asupra neconformităților constatate și va transmite acestuia că în termen de o săptămână este obligat să procedeze la remedierea acestora, iar după acest termen va aplica sancțiuni. </w:t>
      </w:r>
    </w:p>
    <w:p w:rsidR="00523321" w:rsidRPr="00523321" w:rsidRDefault="00523321" w:rsidP="00523321">
      <w:pPr>
        <w:pStyle w:val="BodyText1"/>
        <w:tabs>
          <w:tab w:val="left" w:pos="851"/>
        </w:tabs>
        <w:jc w:val="both"/>
        <w:rPr>
          <w:sz w:val="28"/>
          <w:szCs w:val="28"/>
          <w:lang w:val="ro-RO"/>
        </w:rPr>
      </w:pPr>
      <w:r>
        <w:rPr>
          <w:rFonts w:ascii="Arial" w:hAnsi="Arial" w:cs="Arial"/>
          <w:sz w:val="22"/>
          <w:szCs w:val="22"/>
          <w:lang w:val="ro-RO"/>
        </w:rPr>
        <w:tab/>
      </w:r>
      <w:r w:rsidRPr="00523321">
        <w:rPr>
          <w:b/>
          <w:sz w:val="28"/>
          <w:szCs w:val="28"/>
          <w:lang w:val="ro-RO"/>
        </w:rPr>
        <w:t>Art. 3</w:t>
      </w:r>
      <w:r w:rsidR="001F662B">
        <w:rPr>
          <w:b/>
          <w:sz w:val="28"/>
          <w:szCs w:val="28"/>
          <w:lang w:val="ro-RO"/>
        </w:rPr>
        <w:t>6</w:t>
      </w:r>
      <w:r w:rsidRPr="00523321">
        <w:rPr>
          <w:b/>
          <w:sz w:val="28"/>
          <w:szCs w:val="28"/>
          <w:lang w:val="ro-RO"/>
        </w:rPr>
        <w:t>.</w:t>
      </w:r>
      <w:r w:rsidRPr="00523321">
        <w:rPr>
          <w:sz w:val="28"/>
          <w:szCs w:val="28"/>
          <w:lang w:val="ro-RO"/>
        </w:rPr>
        <w:t xml:space="preserve"> Concedentul este obligat să notifice concesionarului apariţia oricăror împrejurări de natură să aducă atingere drepturilor concesionarului.</w:t>
      </w:r>
    </w:p>
    <w:p w:rsidR="00523321" w:rsidRPr="00523321" w:rsidRDefault="00523321" w:rsidP="00523321">
      <w:pPr>
        <w:spacing w:after="0" w:line="240" w:lineRule="auto"/>
        <w:ind w:firstLine="720"/>
        <w:jc w:val="both"/>
        <w:rPr>
          <w:rFonts w:ascii="Times New Roman" w:hAnsi="Times New Roman" w:cs="Times New Roman"/>
          <w:sz w:val="28"/>
          <w:szCs w:val="28"/>
          <w:lang w:val="ro-RO"/>
        </w:rPr>
      </w:pPr>
      <w:r w:rsidRPr="00523321">
        <w:rPr>
          <w:rFonts w:ascii="Times New Roman" w:hAnsi="Times New Roman" w:cs="Times New Roman"/>
          <w:b/>
          <w:sz w:val="28"/>
          <w:szCs w:val="28"/>
          <w:lang w:val="ro-RO"/>
        </w:rPr>
        <w:t>Art. 3</w:t>
      </w:r>
      <w:r w:rsidR="001F662B">
        <w:rPr>
          <w:rFonts w:ascii="Times New Roman" w:hAnsi="Times New Roman" w:cs="Times New Roman"/>
          <w:b/>
          <w:sz w:val="28"/>
          <w:szCs w:val="28"/>
          <w:lang w:val="ro-RO"/>
        </w:rPr>
        <w:t>7</w:t>
      </w:r>
      <w:r w:rsidRPr="00523321">
        <w:rPr>
          <w:rFonts w:ascii="Times New Roman" w:hAnsi="Times New Roman" w:cs="Times New Roman"/>
          <w:b/>
          <w:sz w:val="28"/>
          <w:szCs w:val="28"/>
          <w:lang w:val="ro-RO"/>
        </w:rPr>
        <w:t xml:space="preserve">. </w:t>
      </w:r>
      <w:r w:rsidRPr="00523321">
        <w:rPr>
          <w:rFonts w:ascii="Times New Roman" w:hAnsi="Times New Roman" w:cs="Times New Roman"/>
          <w:sz w:val="28"/>
          <w:szCs w:val="28"/>
          <w:lang w:val="ro-RO"/>
        </w:rPr>
        <w:t>Concedentul nu are dreptul să modifice în mod unilateral contractul de concesiune, în afara de cazurile prevăzute expres de lege sau de prezentul contract.</w:t>
      </w:r>
    </w:p>
    <w:p w:rsidR="00404BAD" w:rsidRPr="00404BAD" w:rsidRDefault="00404BAD" w:rsidP="00404BAD">
      <w:pPr>
        <w:pStyle w:val="NoSpacing"/>
        <w:jc w:val="both"/>
        <w:rPr>
          <w:rFonts w:ascii="Times New Roman" w:hAnsi="Times New Roman"/>
          <w:sz w:val="28"/>
          <w:szCs w:val="28"/>
          <w:lang w:val="ro-RO"/>
        </w:rPr>
      </w:pPr>
    </w:p>
    <w:p w:rsidR="004C069F"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VIII: ÎNCETAREA CONTRACTULUI</w:t>
      </w:r>
    </w:p>
    <w:p w:rsidR="001F662B" w:rsidRPr="001F662B" w:rsidRDefault="001F662B" w:rsidP="001F662B">
      <w:pPr>
        <w:ind w:firstLine="195"/>
        <w:jc w:val="both"/>
        <w:rPr>
          <w:rFonts w:ascii="Times New Roman" w:hAnsi="Times New Roman" w:cs="Times New Roman"/>
          <w:sz w:val="28"/>
          <w:szCs w:val="28"/>
          <w:lang w:val="ro-RO"/>
        </w:rPr>
      </w:pPr>
      <w:r w:rsidRPr="001F662B">
        <w:rPr>
          <w:rFonts w:ascii="Times New Roman" w:hAnsi="Times New Roman" w:cs="Times New Roman"/>
          <w:b/>
          <w:sz w:val="28"/>
          <w:szCs w:val="28"/>
          <w:lang w:val="ro-RO"/>
        </w:rPr>
        <w:t xml:space="preserve">Art.38. </w:t>
      </w:r>
      <w:r w:rsidRPr="001F662B">
        <w:rPr>
          <w:rFonts w:ascii="Times New Roman" w:hAnsi="Times New Roman" w:cs="Times New Roman"/>
          <w:sz w:val="28"/>
          <w:szCs w:val="28"/>
          <w:lang w:val="ro-RO"/>
        </w:rPr>
        <w:t>Contractul de concesionare încetează în următoarele situaţii:</w:t>
      </w:r>
    </w:p>
    <w:p w:rsidR="001F662B" w:rsidRDefault="001F662B" w:rsidP="001F662B">
      <w:pPr>
        <w:pStyle w:val="ListParagraph"/>
        <w:numPr>
          <w:ilvl w:val="0"/>
          <w:numId w:val="22"/>
        </w:numPr>
        <w:jc w:val="both"/>
        <w:rPr>
          <w:rFonts w:ascii="Times New Roman" w:hAnsi="Times New Roman"/>
          <w:sz w:val="28"/>
          <w:szCs w:val="28"/>
          <w:lang w:val="ro-RO"/>
        </w:rPr>
      </w:pPr>
      <w:r w:rsidRPr="001F662B">
        <w:rPr>
          <w:rFonts w:ascii="Times New Roman" w:hAnsi="Times New Roman"/>
          <w:sz w:val="28"/>
          <w:szCs w:val="28"/>
          <w:lang w:val="ro-RO"/>
        </w:rPr>
        <w:t>La data expirării duratei stabilite în contractul de concesiune.</w:t>
      </w:r>
    </w:p>
    <w:p w:rsidR="001F662B" w:rsidRDefault="001F662B" w:rsidP="001F662B">
      <w:pPr>
        <w:pStyle w:val="ListParagraph"/>
        <w:numPr>
          <w:ilvl w:val="0"/>
          <w:numId w:val="22"/>
        </w:numPr>
        <w:jc w:val="both"/>
        <w:rPr>
          <w:rFonts w:ascii="Times New Roman" w:hAnsi="Times New Roman"/>
          <w:sz w:val="28"/>
          <w:szCs w:val="28"/>
          <w:lang w:val="ro-RO"/>
        </w:rPr>
      </w:pPr>
      <w:r w:rsidRPr="001F662B">
        <w:rPr>
          <w:rFonts w:ascii="Times New Roman" w:hAnsi="Times New Roman"/>
          <w:sz w:val="28"/>
          <w:szCs w:val="28"/>
          <w:lang w:val="ro-RO"/>
        </w:rPr>
        <w:lastRenderedPageBreak/>
        <w:t xml:space="preserve"> În cazul în care interesul naţional sau local o impune, prin denunţarea unilaterală de către concedent, cu plata unei despăgubiri juste şi prealabile în sarcina concedentului.</w:t>
      </w:r>
    </w:p>
    <w:p w:rsidR="001F662B" w:rsidRDefault="001F662B" w:rsidP="001F662B">
      <w:pPr>
        <w:pStyle w:val="ListParagraph"/>
        <w:numPr>
          <w:ilvl w:val="0"/>
          <w:numId w:val="22"/>
        </w:numPr>
        <w:jc w:val="both"/>
        <w:rPr>
          <w:rFonts w:ascii="Times New Roman" w:hAnsi="Times New Roman"/>
          <w:sz w:val="28"/>
          <w:szCs w:val="28"/>
          <w:lang w:val="ro-RO"/>
        </w:rPr>
      </w:pPr>
      <w:r w:rsidRPr="001F662B">
        <w:rPr>
          <w:rFonts w:ascii="Times New Roman" w:hAnsi="Times New Roman"/>
          <w:sz w:val="28"/>
          <w:szCs w:val="28"/>
          <w:lang w:val="ro-RO"/>
        </w:rPr>
        <w:t>În cazul nerespectării obligaţiilor contractuale de către concesionar prin rezilierea unilaterală de către concedent, cu plata unei despăgubiri în sarcina concesionarului.</w:t>
      </w:r>
    </w:p>
    <w:p w:rsidR="001F662B" w:rsidRDefault="001F662B" w:rsidP="001F662B">
      <w:pPr>
        <w:pStyle w:val="ListParagraph"/>
        <w:numPr>
          <w:ilvl w:val="0"/>
          <w:numId w:val="22"/>
        </w:numPr>
        <w:jc w:val="both"/>
        <w:rPr>
          <w:rFonts w:ascii="Times New Roman" w:hAnsi="Times New Roman"/>
          <w:sz w:val="28"/>
          <w:szCs w:val="28"/>
          <w:lang w:val="ro-RO"/>
        </w:rPr>
      </w:pPr>
      <w:r w:rsidRPr="001F662B">
        <w:rPr>
          <w:rFonts w:ascii="Times New Roman" w:hAnsi="Times New Roman"/>
          <w:sz w:val="28"/>
          <w:szCs w:val="28"/>
          <w:lang w:val="ro-RO"/>
        </w:rPr>
        <w:t>În cazul nerespectării obligaţiilor contractuale de către concedent, prin rezilierea unilaterală de către concesionar, cu plata unei despăgubiri în sarcina concedentului.</w:t>
      </w:r>
    </w:p>
    <w:p w:rsidR="001F662B" w:rsidRDefault="001F662B" w:rsidP="002D4942">
      <w:pPr>
        <w:pStyle w:val="ListParagraph"/>
        <w:numPr>
          <w:ilvl w:val="0"/>
          <w:numId w:val="22"/>
        </w:numPr>
        <w:ind w:left="284" w:hanging="142"/>
        <w:jc w:val="both"/>
        <w:rPr>
          <w:rFonts w:ascii="Times New Roman" w:hAnsi="Times New Roman"/>
          <w:sz w:val="28"/>
          <w:szCs w:val="28"/>
          <w:lang w:val="ro-RO"/>
        </w:rPr>
      </w:pPr>
      <w:r w:rsidRPr="001F662B">
        <w:rPr>
          <w:rFonts w:ascii="Times New Roman" w:hAnsi="Times New Roman"/>
          <w:sz w:val="28"/>
          <w:szCs w:val="28"/>
          <w:lang w:val="ro-RO"/>
        </w:rPr>
        <w:t>La dispariţia bunului concesionat dintr-o cauză de forţă majoră, sau în cazul imposibilităţii obiective a concesionarului de a-l exploata, prin renunţare, fără plata unei despăgubiri.</w:t>
      </w:r>
    </w:p>
    <w:p w:rsidR="001F662B" w:rsidRPr="001F662B" w:rsidRDefault="001F662B" w:rsidP="002D4942">
      <w:pPr>
        <w:pStyle w:val="ListParagraph"/>
        <w:numPr>
          <w:ilvl w:val="0"/>
          <w:numId w:val="22"/>
        </w:numPr>
        <w:ind w:left="284" w:hanging="142"/>
        <w:jc w:val="both"/>
        <w:rPr>
          <w:rFonts w:ascii="Times New Roman" w:hAnsi="Times New Roman"/>
          <w:sz w:val="28"/>
          <w:szCs w:val="28"/>
          <w:lang w:val="ro-RO"/>
        </w:rPr>
      </w:pPr>
      <w:r w:rsidRPr="001F662B">
        <w:rPr>
          <w:rFonts w:ascii="Times New Roman" w:hAnsi="Times New Roman"/>
          <w:sz w:val="28"/>
          <w:szCs w:val="28"/>
          <w:lang w:val="ro-RO"/>
        </w:rPr>
        <w:t xml:space="preserve">În cazul în care interesul naţional sau local o impune, prin răscumpărarea unei concesiuni, care se poate face numai prin act administrativ al organului care a aprobat concesionarea, la propunerea concedentului; </w:t>
      </w:r>
    </w:p>
    <w:p w:rsidR="001F662B" w:rsidRPr="001F662B" w:rsidRDefault="001F662B" w:rsidP="002D4942">
      <w:pPr>
        <w:ind w:firstLine="720"/>
        <w:jc w:val="both"/>
        <w:rPr>
          <w:rFonts w:ascii="Times New Roman" w:hAnsi="Times New Roman" w:cs="Times New Roman"/>
          <w:sz w:val="28"/>
          <w:szCs w:val="28"/>
          <w:lang w:val="ro-RO"/>
        </w:rPr>
      </w:pPr>
      <w:r w:rsidRPr="002D4942">
        <w:rPr>
          <w:rFonts w:ascii="Times New Roman" w:hAnsi="Times New Roman" w:cs="Times New Roman"/>
          <w:b/>
          <w:sz w:val="28"/>
          <w:szCs w:val="28"/>
          <w:lang w:val="ro-RO"/>
        </w:rPr>
        <w:t>Art. 39</w:t>
      </w:r>
      <w:r w:rsidRPr="001F662B">
        <w:rPr>
          <w:rFonts w:ascii="Times New Roman" w:hAnsi="Times New Roman" w:cs="Times New Roman"/>
          <w:sz w:val="28"/>
          <w:szCs w:val="28"/>
          <w:lang w:val="ro-RO"/>
        </w:rPr>
        <w:t xml:space="preserve"> La încetarea, din orice cauză, a contractului de concesiune bunurile ce au fost utilizate de concesionar în derularea concesiunii vor fi repartizate după cum urmează:</w:t>
      </w:r>
    </w:p>
    <w:p w:rsidR="001F662B" w:rsidRPr="001F662B" w:rsidRDefault="001F662B" w:rsidP="001F662B">
      <w:pPr>
        <w:jc w:val="both"/>
        <w:rPr>
          <w:rFonts w:ascii="Times New Roman" w:hAnsi="Times New Roman" w:cs="Times New Roman"/>
          <w:sz w:val="28"/>
          <w:szCs w:val="28"/>
          <w:lang w:val="ro-RO"/>
        </w:rPr>
      </w:pPr>
      <w:r w:rsidRPr="001F662B">
        <w:rPr>
          <w:rFonts w:ascii="Times New Roman" w:hAnsi="Times New Roman" w:cs="Times New Roman"/>
          <w:sz w:val="28"/>
          <w:szCs w:val="28"/>
          <w:lang w:val="ro-RO"/>
        </w:rPr>
        <w:t xml:space="preserve">      </w:t>
      </w:r>
      <w:r w:rsidRPr="002D4942">
        <w:rPr>
          <w:rFonts w:ascii="Times New Roman" w:hAnsi="Times New Roman" w:cs="Times New Roman"/>
          <w:b/>
          <w:sz w:val="28"/>
          <w:szCs w:val="28"/>
          <w:lang w:val="ro-RO"/>
        </w:rPr>
        <w:t xml:space="preserve">a)  </w:t>
      </w:r>
      <w:r w:rsidRPr="001F662B">
        <w:rPr>
          <w:rFonts w:ascii="Times New Roman" w:hAnsi="Times New Roman" w:cs="Times New Roman"/>
          <w:sz w:val="28"/>
          <w:szCs w:val="28"/>
          <w:lang w:val="ro-RO"/>
        </w:rPr>
        <w:t xml:space="preserve">bunuri de retur :  </w:t>
      </w:r>
      <w:r w:rsidRPr="001F662B">
        <w:rPr>
          <w:rFonts w:ascii="Times New Roman" w:hAnsi="Times New Roman" w:cs="Times New Roman"/>
          <w:sz w:val="28"/>
          <w:szCs w:val="28"/>
          <w:lang w:val="ro-RO"/>
        </w:rPr>
        <w:tab/>
        <w:t xml:space="preserve"> concedentului;</w:t>
      </w:r>
    </w:p>
    <w:p w:rsidR="001F662B" w:rsidRPr="00ED2B14" w:rsidRDefault="001F662B" w:rsidP="001F662B">
      <w:pPr>
        <w:ind w:left="2880" w:hanging="2880"/>
        <w:jc w:val="both"/>
        <w:rPr>
          <w:rFonts w:ascii="Times New Roman" w:hAnsi="Times New Roman" w:cs="Times New Roman"/>
          <w:sz w:val="28"/>
          <w:szCs w:val="28"/>
          <w:lang w:val="ro-RO"/>
        </w:rPr>
      </w:pPr>
      <w:r w:rsidRPr="00ED2B14">
        <w:rPr>
          <w:rFonts w:ascii="Times New Roman" w:hAnsi="Times New Roman" w:cs="Times New Roman"/>
          <w:color w:val="FFFFFF"/>
          <w:sz w:val="28"/>
          <w:szCs w:val="28"/>
          <w:lang w:val="ro-RO"/>
        </w:rPr>
        <w:t xml:space="preserve">    b</w:t>
      </w:r>
      <w:r w:rsidRPr="00ED2B14">
        <w:rPr>
          <w:rFonts w:ascii="Times New Roman" w:hAnsi="Times New Roman" w:cs="Times New Roman"/>
          <w:sz w:val="28"/>
          <w:szCs w:val="28"/>
          <w:lang w:val="ro-RO"/>
        </w:rPr>
        <w:t>b)  bunuri proprii:</w:t>
      </w:r>
      <w:r w:rsidRPr="00ED2B14">
        <w:rPr>
          <w:rFonts w:ascii="Times New Roman" w:hAnsi="Times New Roman" w:cs="Times New Roman"/>
          <w:sz w:val="28"/>
          <w:szCs w:val="28"/>
          <w:lang w:val="ro-RO"/>
        </w:rPr>
        <w:tab/>
        <w:t>concesionarului.</w:t>
      </w:r>
    </w:p>
    <w:p w:rsidR="004C069F" w:rsidRPr="007A3624" w:rsidRDefault="004C069F"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w:t>
      </w:r>
      <w:r w:rsidR="00607289">
        <w:rPr>
          <w:rFonts w:ascii="Times New Roman" w:hAnsi="Times New Roman" w:cs="Times New Roman"/>
          <w:b/>
          <w:sz w:val="28"/>
          <w:szCs w:val="28"/>
        </w:rPr>
        <w:t xml:space="preserve">itolul </w:t>
      </w:r>
      <w:r w:rsidRPr="007A3624">
        <w:rPr>
          <w:rFonts w:ascii="Times New Roman" w:hAnsi="Times New Roman" w:cs="Times New Roman"/>
          <w:b/>
          <w:sz w:val="28"/>
          <w:szCs w:val="28"/>
        </w:rPr>
        <w:t xml:space="preserve"> </w:t>
      </w:r>
      <w:r w:rsidR="00ED2B14">
        <w:rPr>
          <w:rFonts w:ascii="Times New Roman" w:hAnsi="Times New Roman" w:cs="Times New Roman"/>
          <w:b/>
          <w:sz w:val="28"/>
          <w:szCs w:val="28"/>
        </w:rPr>
        <w:t>I</w:t>
      </w:r>
      <w:r w:rsidRPr="007A3624">
        <w:rPr>
          <w:rFonts w:ascii="Times New Roman" w:hAnsi="Times New Roman" w:cs="Times New Roman"/>
          <w:b/>
          <w:sz w:val="28"/>
          <w:szCs w:val="28"/>
        </w:rPr>
        <w:t>X: RĂSPUNDEREA CONTRACTUALĂ</w:t>
      </w:r>
    </w:p>
    <w:p w:rsidR="00050410" w:rsidRDefault="00C25799" w:rsidP="002D4942">
      <w:pPr>
        <w:pStyle w:val="NoSpacing"/>
        <w:ind w:firstLine="720"/>
        <w:rPr>
          <w:rFonts w:ascii="Times New Roman" w:hAnsi="Times New Roman"/>
          <w:sz w:val="28"/>
          <w:szCs w:val="28"/>
        </w:rPr>
      </w:pPr>
      <w:r w:rsidRPr="00F00E36">
        <w:rPr>
          <w:rFonts w:ascii="Times New Roman" w:hAnsi="Times New Roman"/>
          <w:b/>
          <w:sz w:val="28"/>
          <w:szCs w:val="28"/>
        </w:rPr>
        <w:t xml:space="preserve">Art. </w:t>
      </w:r>
      <w:r w:rsidR="00ED2B14">
        <w:rPr>
          <w:rFonts w:ascii="Times New Roman" w:hAnsi="Times New Roman"/>
          <w:b/>
          <w:sz w:val="28"/>
          <w:szCs w:val="28"/>
        </w:rPr>
        <w:t>40</w:t>
      </w:r>
      <w:r w:rsidR="002D4942">
        <w:rPr>
          <w:rFonts w:ascii="Times New Roman" w:hAnsi="Times New Roman"/>
          <w:b/>
          <w:sz w:val="28"/>
          <w:szCs w:val="28"/>
        </w:rPr>
        <w:t xml:space="preserve"> </w:t>
      </w:r>
      <w:r w:rsidR="00050410">
        <w:rPr>
          <w:rFonts w:ascii="Times New Roman" w:hAnsi="Times New Roman"/>
          <w:sz w:val="28"/>
          <w:szCs w:val="28"/>
        </w:rPr>
        <w:t xml:space="preserve">În cazul nerespectării </w:t>
      </w:r>
      <w:r w:rsidR="00D2507C">
        <w:rPr>
          <w:rFonts w:ascii="Times New Roman" w:hAnsi="Times New Roman"/>
          <w:sz w:val="28"/>
          <w:szCs w:val="28"/>
        </w:rPr>
        <w:t xml:space="preserve">sau neatingerii </w:t>
      </w:r>
      <w:r w:rsidR="00050410">
        <w:rPr>
          <w:rFonts w:ascii="Times New Roman" w:hAnsi="Times New Roman"/>
          <w:sz w:val="28"/>
          <w:szCs w:val="28"/>
        </w:rPr>
        <w:t xml:space="preserve">indicatorilor de performanță prevăzuți în caietul de sarcini, concesionarul va plăti concedentului </w:t>
      </w:r>
      <w:r w:rsidR="00050410" w:rsidRPr="00F00E36">
        <w:rPr>
          <w:rFonts w:ascii="Times New Roman" w:hAnsi="Times New Roman"/>
          <w:sz w:val="28"/>
          <w:szCs w:val="28"/>
        </w:rPr>
        <w:t>compensația corespunzătoare</w:t>
      </w:r>
      <w:r w:rsidR="00D2507C" w:rsidRPr="00F00E36">
        <w:rPr>
          <w:rFonts w:ascii="Times New Roman" w:hAnsi="Times New Roman"/>
          <w:sz w:val="28"/>
          <w:szCs w:val="28"/>
        </w:rPr>
        <w:t>,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3075"/>
        <w:gridCol w:w="2977"/>
        <w:gridCol w:w="3118"/>
      </w:tblGrid>
      <w:tr w:rsidR="002D4942" w:rsidRPr="002D4942" w:rsidTr="002D4942">
        <w:tc>
          <w:tcPr>
            <w:tcW w:w="577" w:type="dxa"/>
          </w:tcPr>
          <w:p w:rsidR="002D4942" w:rsidRPr="002D4942" w:rsidRDefault="002D4942" w:rsidP="002D4942">
            <w:pPr>
              <w:widowControl w:val="0"/>
              <w:autoSpaceDE w:val="0"/>
              <w:autoSpaceDN w:val="0"/>
              <w:adjustRightInd w:val="0"/>
              <w:jc w:val="center"/>
              <w:rPr>
                <w:rFonts w:ascii="Times New Roman" w:eastAsia="Times New Roman" w:hAnsi="Times New Roman" w:cs="Times New Roman"/>
                <w:b/>
                <w:sz w:val="24"/>
                <w:szCs w:val="24"/>
              </w:rPr>
            </w:pPr>
            <w:r w:rsidRPr="002D4942">
              <w:rPr>
                <w:rFonts w:ascii="Times New Roman" w:eastAsia="Times New Roman" w:hAnsi="Times New Roman" w:cs="Times New Roman"/>
                <w:b/>
                <w:sz w:val="24"/>
                <w:szCs w:val="24"/>
              </w:rPr>
              <w:t>Nr. Crt</w:t>
            </w:r>
          </w:p>
        </w:tc>
        <w:tc>
          <w:tcPr>
            <w:tcW w:w="3075" w:type="dxa"/>
          </w:tcPr>
          <w:p w:rsidR="002D4942" w:rsidRPr="002D4942" w:rsidRDefault="002D4942" w:rsidP="002D4942">
            <w:pPr>
              <w:widowControl w:val="0"/>
              <w:autoSpaceDE w:val="0"/>
              <w:autoSpaceDN w:val="0"/>
              <w:adjustRightInd w:val="0"/>
              <w:jc w:val="center"/>
              <w:rPr>
                <w:rFonts w:ascii="Times New Roman" w:eastAsia="Times New Roman" w:hAnsi="Times New Roman" w:cs="Times New Roman"/>
                <w:b/>
                <w:sz w:val="24"/>
                <w:szCs w:val="24"/>
              </w:rPr>
            </w:pPr>
            <w:r w:rsidRPr="002D4942">
              <w:rPr>
                <w:rFonts w:ascii="Times New Roman" w:eastAsia="Times New Roman" w:hAnsi="Times New Roman" w:cs="Times New Roman"/>
                <w:b/>
                <w:sz w:val="24"/>
                <w:szCs w:val="24"/>
              </w:rPr>
              <w:t>Indicator de performanță</w:t>
            </w:r>
          </w:p>
        </w:tc>
        <w:tc>
          <w:tcPr>
            <w:tcW w:w="2977" w:type="dxa"/>
          </w:tcPr>
          <w:p w:rsidR="002D4942" w:rsidRPr="002D4942" w:rsidRDefault="002D4942" w:rsidP="002D4942">
            <w:pPr>
              <w:widowControl w:val="0"/>
              <w:autoSpaceDE w:val="0"/>
              <w:autoSpaceDN w:val="0"/>
              <w:adjustRightInd w:val="0"/>
              <w:jc w:val="center"/>
              <w:rPr>
                <w:rFonts w:ascii="Times New Roman" w:eastAsia="Times New Roman" w:hAnsi="Times New Roman" w:cs="Times New Roman"/>
                <w:b/>
                <w:sz w:val="24"/>
                <w:szCs w:val="24"/>
              </w:rPr>
            </w:pPr>
            <w:r w:rsidRPr="002D4942">
              <w:rPr>
                <w:rFonts w:ascii="Times New Roman" w:eastAsia="Times New Roman" w:hAnsi="Times New Roman" w:cs="Times New Roman"/>
                <w:b/>
                <w:sz w:val="24"/>
                <w:szCs w:val="24"/>
              </w:rPr>
              <w:t>Nivelul garantat/Formula de calcul</w:t>
            </w:r>
          </w:p>
        </w:tc>
        <w:tc>
          <w:tcPr>
            <w:tcW w:w="3118" w:type="dxa"/>
          </w:tcPr>
          <w:p w:rsidR="002D4942" w:rsidRPr="002D4942" w:rsidRDefault="002D4942" w:rsidP="002D4942">
            <w:pPr>
              <w:widowControl w:val="0"/>
              <w:autoSpaceDE w:val="0"/>
              <w:autoSpaceDN w:val="0"/>
              <w:adjustRightInd w:val="0"/>
              <w:jc w:val="center"/>
              <w:rPr>
                <w:rFonts w:ascii="Times New Roman" w:eastAsia="Times New Roman" w:hAnsi="Times New Roman" w:cs="Times New Roman"/>
                <w:b/>
                <w:sz w:val="24"/>
                <w:szCs w:val="24"/>
              </w:rPr>
            </w:pPr>
            <w:r w:rsidRPr="002D4942">
              <w:rPr>
                <w:rFonts w:ascii="Times New Roman" w:eastAsia="Times New Roman" w:hAnsi="Times New Roman" w:cs="Times New Roman"/>
                <w:b/>
                <w:sz w:val="24"/>
                <w:szCs w:val="24"/>
              </w:rPr>
              <w:t>Compensația în caz de nerealizare a nivelului garantat</w:t>
            </w:r>
          </w:p>
        </w:tc>
      </w:tr>
      <w:tr w:rsidR="002D4942" w:rsidRPr="002D4942" w:rsidTr="002D4942">
        <w:tc>
          <w:tcPr>
            <w:tcW w:w="5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1.</w:t>
            </w:r>
          </w:p>
        </w:tc>
        <w:tc>
          <w:tcPr>
            <w:tcW w:w="3075"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Îndeplinirea prevederilor din contract şi caietul de sarcini cu privire la calitatea şi cantitatea serviciului prestat/ Calitatea şi eficienţă serviciului şi a activităţilor prestate</w:t>
            </w:r>
          </w:p>
        </w:tc>
        <w:tc>
          <w:tcPr>
            <w:tcW w:w="29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Săptămâna  imediat următoare, pentru sesizări asupra calității și eficienței serviciului prestat</w:t>
            </w:r>
          </w:p>
        </w:tc>
        <w:tc>
          <w:tcPr>
            <w:tcW w:w="3118"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2 % din valoarea redeventei /zi, după expirarea termenului de remediere a neconformității, pînă la atingerea nivelului de calitate și eficientă a serviciului prestat</w:t>
            </w:r>
          </w:p>
          <w:p w:rsidR="002D4942" w:rsidRPr="002D4942" w:rsidRDefault="002D4942" w:rsidP="002D4942">
            <w:pPr>
              <w:pStyle w:val="NoSpacing"/>
              <w:rPr>
                <w:rFonts w:ascii="Times New Roman" w:hAnsi="Times New Roman"/>
                <w:sz w:val="26"/>
                <w:szCs w:val="26"/>
              </w:rPr>
            </w:pPr>
          </w:p>
        </w:tc>
      </w:tr>
      <w:tr w:rsidR="002D4942" w:rsidRPr="002D4942" w:rsidTr="002D4942">
        <w:tc>
          <w:tcPr>
            <w:tcW w:w="5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2.</w:t>
            </w:r>
          </w:p>
        </w:tc>
        <w:tc>
          <w:tcPr>
            <w:tcW w:w="3075"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Starea tehnică a echipamentelor şi dotărilor din piețe</w:t>
            </w:r>
          </w:p>
        </w:tc>
        <w:tc>
          <w:tcPr>
            <w:tcW w:w="29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 xml:space="preserve">Dotările tehnice minime aflate in dotarea concesionarului si în stare bună/de funcționare. </w:t>
            </w:r>
          </w:p>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 xml:space="preserve">(Dotările piețelor aflate in piețe si în stare bună/de </w:t>
            </w:r>
            <w:r w:rsidRPr="002D4942">
              <w:rPr>
                <w:rFonts w:ascii="Times New Roman" w:hAnsi="Times New Roman"/>
                <w:sz w:val="26"/>
                <w:szCs w:val="26"/>
                <w:lang w:val="ro-RO"/>
              </w:rPr>
              <w:lastRenderedPageBreak/>
              <w:t>funcționare)*100</w:t>
            </w:r>
          </w:p>
        </w:tc>
        <w:tc>
          <w:tcPr>
            <w:tcW w:w="3118"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lastRenderedPageBreak/>
              <w:t>1% din valoarea redeventei /zi pînă la înlocuirea echipamentelor aflate în stare de nefuncționare sau degradate.</w:t>
            </w:r>
          </w:p>
        </w:tc>
      </w:tr>
      <w:tr w:rsidR="002D4942" w:rsidRPr="002D4942" w:rsidTr="002D4942">
        <w:tc>
          <w:tcPr>
            <w:tcW w:w="5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lastRenderedPageBreak/>
              <w:t>4.</w:t>
            </w:r>
          </w:p>
        </w:tc>
        <w:tc>
          <w:tcPr>
            <w:tcW w:w="3075"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Realizarea programului de reparatii capitale/ investiţii din fondurile proprii ale concesionarului;</w:t>
            </w:r>
          </w:p>
        </w:tc>
        <w:tc>
          <w:tcPr>
            <w:tcW w:w="29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 xml:space="preserve">Realizarea reparatiilor capitale/ investitiilor aprobate anual de autoritatea contractantă </w:t>
            </w:r>
          </w:p>
          <w:p w:rsidR="002D4942" w:rsidRPr="002D4942" w:rsidRDefault="002D4942" w:rsidP="002D4942">
            <w:pPr>
              <w:pStyle w:val="NoSpacing"/>
              <w:rPr>
                <w:rFonts w:ascii="Times New Roman" w:hAnsi="Times New Roman"/>
                <w:sz w:val="26"/>
                <w:szCs w:val="26"/>
                <w:lang w:val="ro-RO"/>
              </w:rPr>
            </w:pPr>
            <w:r w:rsidRPr="002D4942">
              <w:rPr>
                <w:rFonts w:ascii="Times New Roman" w:hAnsi="Times New Roman"/>
                <w:sz w:val="26"/>
                <w:szCs w:val="26"/>
                <w:lang w:val="ro-RO"/>
              </w:rPr>
              <w:t>(Investiții realizate / investiții propuse)*100</w:t>
            </w:r>
          </w:p>
        </w:tc>
        <w:tc>
          <w:tcPr>
            <w:tcW w:w="3118"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Valoarea reparatiilor capitale/ investitiilor nerealizate.</w:t>
            </w:r>
          </w:p>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Transmitere documentații si situații financiare care atestă efectuarea investițiilor asumate prin contract</w:t>
            </w:r>
          </w:p>
        </w:tc>
      </w:tr>
      <w:tr w:rsidR="002D4942" w:rsidRPr="002D4942" w:rsidTr="002D4942">
        <w:tc>
          <w:tcPr>
            <w:tcW w:w="5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5.</w:t>
            </w:r>
          </w:p>
        </w:tc>
        <w:tc>
          <w:tcPr>
            <w:tcW w:w="3075"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Publicarea pe site-ul societății și la avizierul fiecărei piețe a informațiilor privind spațiile libere și ocupate (mese, standuri, etc)  și procedura de licitație a spațiilor libere</w:t>
            </w:r>
          </w:p>
        </w:tc>
        <w:tc>
          <w:tcPr>
            <w:tcW w:w="2977" w:type="dxa"/>
          </w:tcPr>
          <w:p w:rsidR="002D4942" w:rsidRPr="002D4942" w:rsidRDefault="002D4942" w:rsidP="002D4942">
            <w:pPr>
              <w:pStyle w:val="NoSpacing"/>
              <w:rPr>
                <w:rFonts w:ascii="Times New Roman" w:hAnsi="Times New Roman"/>
                <w:sz w:val="26"/>
                <w:szCs w:val="26"/>
                <w:lang w:val="ro-RO"/>
              </w:rPr>
            </w:pPr>
            <w:r w:rsidRPr="002D4942">
              <w:rPr>
                <w:rFonts w:ascii="Times New Roman" w:hAnsi="Times New Roman"/>
                <w:sz w:val="26"/>
                <w:szCs w:val="26"/>
                <w:lang w:val="ro-RO"/>
              </w:rPr>
              <w:t>Dovada documentelor publicate pe site si la avizierul fiecărei piețe</w:t>
            </w:r>
          </w:p>
          <w:p w:rsidR="002D4942" w:rsidRPr="002D4942" w:rsidRDefault="002D4942" w:rsidP="002D4942">
            <w:pPr>
              <w:pStyle w:val="NoSpacing"/>
              <w:rPr>
                <w:rFonts w:ascii="Times New Roman" w:hAnsi="Times New Roman"/>
                <w:sz w:val="26"/>
                <w:szCs w:val="26"/>
              </w:rPr>
            </w:pPr>
          </w:p>
        </w:tc>
        <w:tc>
          <w:tcPr>
            <w:tcW w:w="3118"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0,01% din valoarea redeventei /zi pentru publicarea pe site-ul societății și la avizierul fiecărei piețe a informațiilor solicitate</w:t>
            </w:r>
          </w:p>
        </w:tc>
      </w:tr>
      <w:tr w:rsidR="002D4942" w:rsidRPr="002D4942" w:rsidTr="002D4942">
        <w:tc>
          <w:tcPr>
            <w:tcW w:w="577"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rPr>
              <w:t>6.</w:t>
            </w:r>
          </w:p>
        </w:tc>
        <w:tc>
          <w:tcPr>
            <w:tcW w:w="3075" w:type="dxa"/>
          </w:tcPr>
          <w:p w:rsidR="002D4942" w:rsidRPr="002D4942" w:rsidRDefault="002D4942" w:rsidP="002D4942">
            <w:pPr>
              <w:pStyle w:val="NoSpacing"/>
              <w:rPr>
                <w:rFonts w:ascii="Times New Roman" w:hAnsi="Times New Roman"/>
                <w:sz w:val="26"/>
                <w:szCs w:val="26"/>
              </w:rPr>
            </w:pPr>
            <w:r w:rsidRPr="002D4942">
              <w:rPr>
                <w:rFonts w:ascii="Times New Roman" w:hAnsi="Times New Roman"/>
                <w:sz w:val="26"/>
                <w:szCs w:val="26"/>
                <w:lang w:val="ro-RO"/>
              </w:rPr>
              <w:t xml:space="preserve">Transparență și comunicare </w:t>
            </w:r>
            <w:r w:rsidRPr="002D4942">
              <w:rPr>
                <w:rFonts w:ascii="Times New Roman" w:hAnsi="Times New Roman"/>
                <w:sz w:val="26"/>
                <w:szCs w:val="26"/>
                <w:lang w:val="ro-RO"/>
              </w:rPr>
              <w:br/>
              <w:t>Publicarea informațiilor de interes public</w:t>
            </w:r>
          </w:p>
        </w:tc>
        <w:tc>
          <w:tcPr>
            <w:tcW w:w="2977" w:type="dxa"/>
          </w:tcPr>
          <w:p w:rsidR="002D4942" w:rsidRPr="002D4942" w:rsidRDefault="002D4942" w:rsidP="002D4942">
            <w:pPr>
              <w:pStyle w:val="NoSpacing"/>
              <w:rPr>
                <w:rFonts w:ascii="Times New Roman" w:hAnsi="Times New Roman"/>
                <w:sz w:val="26"/>
                <w:szCs w:val="26"/>
                <w:lang w:val="ro-RO"/>
              </w:rPr>
            </w:pPr>
            <w:r w:rsidRPr="002D4942">
              <w:rPr>
                <w:rFonts w:ascii="Times New Roman" w:hAnsi="Times New Roman"/>
                <w:sz w:val="26"/>
                <w:szCs w:val="26"/>
                <w:lang w:val="ro-RO"/>
              </w:rPr>
              <w:t xml:space="preserve">Încadrarea în termenele legale de raportare și comunicare către AGA și publicarea pe site-ul societății </w:t>
            </w:r>
          </w:p>
        </w:tc>
        <w:tc>
          <w:tcPr>
            <w:tcW w:w="3118" w:type="dxa"/>
          </w:tcPr>
          <w:p w:rsidR="002D4942" w:rsidRPr="002D4942" w:rsidRDefault="002D4942" w:rsidP="002D4942">
            <w:pPr>
              <w:pStyle w:val="NoSpacing"/>
              <w:rPr>
                <w:rFonts w:ascii="Times New Roman" w:hAnsi="Times New Roman"/>
                <w:sz w:val="26"/>
                <w:szCs w:val="26"/>
                <w:lang w:val="ro-RO"/>
              </w:rPr>
            </w:pPr>
            <w:r w:rsidRPr="002D4942">
              <w:rPr>
                <w:rFonts w:ascii="Times New Roman" w:hAnsi="Times New Roman"/>
                <w:sz w:val="26"/>
                <w:szCs w:val="26"/>
                <w:lang w:val="ro-RO"/>
              </w:rPr>
              <w:t>0,01% din valoarea redeventei /zi pentru publicarea pe site-ul societății și la avizierul fiecărei piețe a informațiilor solicitate</w:t>
            </w:r>
          </w:p>
        </w:tc>
      </w:tr>
    </w:tbl>
    <w:p w:rsidR="00ED2B14" w:rsidRDefault="00ED2B14" w:rsidP="00ED2B14">
      <w:pPr>
        <w:widowControl w:val="0"/>
        <w:autoSpaceDE w:val="0"/>
        <w:autoSpaceDN w:val="0"/>
        <w:adjustRightInd w:val="0"/>
        <w:ind w:firstLine="720"/>
        <w:jc w:val="both"/>
        <w:rPr>
          <w:rFonts w:ascii="Times New Roman" w:hAnsi="Times New Roman" w:cs="Times New Roman"/>
          <w:b/>
          <w:sz w:val="28"/>
          <w:szCs w:val="28"/>
        </w:rPr>
      </w:pPr>
    </w:p>
    <w:p w:rsidR="00ED2B14" w:rsidRPr="005C0D93" w:rsidRDefault="00ED2B14" w:rsidP="00ED2B14">
      <w:pPr>
        <w:widowControl w:val="0"/>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b/>
          <w:sz w:val="28"/>
          <w:szCs w:val="28"/>
        </w:rPr>
        <w:t xml:space="preserve">Art. 41. </w:t>
      </w:r>
      <w:r w:rsidRPr="005C0D93">
        <w:rPr>
          <w:rFonts w:ascii="Times New Roman" w:hAnsi="Times New Roman" w:cs="Times New Roman"/>
          <w:sz w:val="28"/>
          <w:szCs w:val="28"/>
        </w:rPr>
        <w:t>Nerespectarea contractului, a Caietului de sarcini si a Regulamentului de serviciu şi nerespectarea de 3 (trei) ori a unor Indicatori de Performanţă poate determina  rezilierea Contractului de către autoritatea contractantă.</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Pr>
          <w:rFonts w:ascii="Times New Roman" w:hAnsi="Times New Roman" w:cs="Times New Roman"/>
          <w:b/>
          <w:sz w:val="28"/>
          <w:szCs w:val="28"/>
        </w:rPr>
        <w:t>42.</w:t>
      </w:r>
      <w:r w:rsidRPr="005C0D93">
        <w:rPr>
          <w:rFonts w:ascii="Times New Roman" w:hAnsi="Times New Roman" w:cs="Times New Roman"/>
          <w:b/>
          <w:sz w:val="28"/>
          <w:szCs w:val="28"/>
        </w:rPr>
        <w:t xml:space="preserve"> </w:t>
      </w:r>
      <w:r w:rsidRPr="005C0D93">
        <w:rPr>
          <w:rFonts w:ascii="Times New Roman" w:hAnsi="Times New Roman" w:cs="Times New Roman"/>
          <w:sz w:val="28"/>
          <w:szCs w:val="28"/>
        </w:rPr>
        <w:t>Nerespectarea de către concesionar a obligaţiilor cuprinse în prezentul contract de concesiune, caietul de sarcini şi regulamentul de serviciu atrage răspunderea contractuală a părţilor</w:t>
      </w:r>
      <w:r w:rsidRPr="005C0D93">
        <w:rPr>
          <w:rStyle w:val="Bodytext10ptBold"/>
          <w:rFonts w:eastAsiaTheme="minorEastAsia"/>
          <w:b w:val="0"/>
          <w:color w:val="auto"/>
          <w:sz w:val="28"/>
          <w:szCs w:val="28"/>
        </w:rPr>
        <w:t xml:space="preserve"> sau ca urmare a constatării unor abateri ale acestuia, autoritatea contractantă are dreptul să rezilieze contractul</w:t>
      </w:r>
      <w:r w:rsidRPr="005C0D93">
        <w:rPr>
          <w:rStyle w:val="FontStyle17"/>
          <w:rFonts w:ascii="Times New Roman" w:hAnsi="Times New Roman" w:cs="Times New Roman"/>
          <w:sz w:val="28"/>
          <w:szCs w:val="28"/>
        </w:rPr>
        <w:t>, cu plata unei despăgubiri în sarcina concesionarului, egală cu contravaloarea redevenţei anuale pentru fiecare an rămas până la expirarea de facto a contractului.</w:t>
      </w:r>
      <w:r w:rsidRPr="005C0D93">
        <w:rPr>
          <w:rFonts w:ascii="Times New Roman" w:hAnsi="Times New Roman" w:cs="Times New Roman"/>
          <w:sz w:val="28"/>
          <w:szCs w:val="28"/>
        </w:rPr>
        <w:t xml:space="preserve"> </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Art.4</w:t>
      </w:r>
      <w:r>
        <w:rPr>
          <w:rFonts w:ascii="Times New Roman" w:hAnsi="Times New Roman" w:cs="Times New Roman"/>
          <w:b/>
          <w:sz w:val="28"/>
          <w:szCs w:val="28"/>
        </w:rPr>
        <w:t>3</w:t>
      </w:r>
      <w:r w:rsidRPr="005C0D93">
        <w:rPr>
          <w:rFonts w:ascii="Times New Roman" w:hAnsi="Times New Roman" w:cs="Times New Roman"/>
          <w:sz w:val="28"/>
          <w:szCs w:val="28"/>
        </w:rPr>
        <w:t xml:space="preserve"> Neacceptarea de către concesionar a redeve</w:t>
      </w:r>
      <w:r>
        <w:rPr>
          <w:rFonts w:ascii="Times New Roman" w:hAnsi="Times New Roman" w:cs="Times New Roman"/>
          <w:sz w:val="28"/>
          <w:szCs w:val="28"/>
        </w:rPr>
        <w:t>nţei reactualizată conform art.6(2)</w:t>
      </w:r>
      <w:r w:rsidRPr="005C0D93">
        <w:rPr>
          <w:rFonts w:ascii="Times New Roman" w:hAnsi="Times New Roman" w:cs="Times New Roman"/>
          <w:sz w:val="28"/>
          <w:szCs w:val="28"/>
        </w:rPr>
        <w:t xml:space="preserve"> conduce la rezilierea unilaterală a contractului şi dă dreptul concedentului de a cere despăgubiri.</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sz w:val="28"/>
          <w:szCs w:val="28"/>
        </w:rPr>
        <w:t xml:space="preserve"> </w:t>
      </w:r>
      <w:r>
        <w:rPr>
          <w:rFonts w:ascii="Times New Roman" w:hAnsi="Times New Roman" w:cs="Times New Roman"/>
          <w:b/>
          <w:sz w:val="28"/>
          <w:szCs w:val="28"/>
        </w:rPr>
        <w:t>Art. 44</w:t>
      </w:r>
      <w:r w:rsidRPr="005C0D93">
        <w:rPr>
          <w:rFonts w:ascii="Times New Roman" w:hAnsi="Times New Roman" w:cs="Times New Roman"/>
          <w:b/>
          <w:sz w:val="28"/>
          <w:szCs w:val="28"/>
        </w:rPr>
        <w:t xml:space="preserve"> </w:t>
      </w:r>
      <w:r w:rsidRPr="005C0D93">
        <w:rPr>
          <w:rFonts w:ascii="Times New Roman" w:hAnsi="Times New Roman" w:cs="Times New Roman"/>
          <w:sz w:val="28"/>
          <w:szCs w:val="28"/>
        </w:rPr>
        <w:t>În cazul în care concesionarul refuză să predea pe bază de proces verbal bunurile care fac parte din obiectul concesiunii, în termen de 5 zile de la încetarea contractului, concedentul îi va aplica acestuia penalităţi de 5% din valoarea redevenţei/zi de întârziere.</w:t>
      </w:r>
    </w:p>
    <w:p w:rsidR="00ED2B14" w:rsidRPr="005C0D93" w:rsidRDefault="00ED2B14" w:rsidP="00ED2B14">
      <w:pPr>
        <w:jc w:val="both"/>
        <w:rPr>
          <w:rFonts w:ascii="Times New Roman" w:hAnsi="Times New Roman" w:cs="Times New Roman"/>
          <w:b/>
          <w:sz w:val="28"/>
          <w:szCs w:val="28"/>
        </w:rPr>
      </w:pPr>
      <w:r w:rsidRPr="005C0D93">
        <w:rPr>
          <w:rFonts w:ascii="Times New Roman" w:hAnsi="Times New Roman" w:cs="Times New Roman"/>
          <w:b/>
          <w:sz w:val="28"/>
          <w:szCs w:val="28"/>
        </w:rPr>
        <w:t>Cap</w:t>
      </w:r>
      <w:r w:rsidR="00607289">
        <w:rPr>
          <w:rFonts w:ascii="Times New Roman" w:hAnsi="Times New Roman" w:cs="Times New Roman"/>
          <w:b/>
          <w:sz w:val="28"/>
          <w:szCs w:val="28"/>
        </w:rPr>
        <w:t xml:space="preserve">itolul </w:t>
      </w:r>
      <w:r w:rsidRPr="005C0D93">
        <w:rPr>
          <w:rFonts w:ascii="Times New Roman" w:hAnsi="Times New Roman" w:cs="Times New Roman"/>
          <w:b/>
          <w:sz w:val="28"/>
          <w:szCs w:val="28"/>
        </w:rPr>
        <w:t xml:space="preserve"> X: CLAUZE SPECIALE</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lastRenderedPageBreak/>
        <w:t>Art.</w:t>
      </w:r>
      <w:r>
        <w:rPr>
          <w:rFonts w:ascii="Times New Roman" w:hAnsi="Times New Roman" w:cs="Times New Roman"/>
          <w:b/>
          <w:sz w:val="28"/>
          <w:szCs w:val="28"/>
        </w:rPr>
        <w:t>45</w:t>
      </w:r>
      <w:r w:rsidRPr="005C0D93">
        <w:rPr>
          <w:rFonts w:ascii="Times New Roman" w:hAnsi="Times New Roman" w:cs="Times New Roman"/>
          <w:sz w:val="28"/>
          <w:szCs w:val="28"/>
        </w:rPr>
        <w:t xml:space="preserve"> Pe toată durata prezentului contract bunurile care fac parte din obiectul concesiunii rămân în proprietatea concedentului.</w:t>
      </w:r>
    </w:p>
    <w:p w:rsidR="00ED2B14" w:rsidRPr="005C0D93" w:rsidRDefault="00ED2B14" w:rsidP="00ED2B14">
      <w:pPr>
        <w:ind w:firstLine="720"/>
        <w:jc w:val="both"/>
        <w:rPr>
          <w:rFonts w:ascii="Times New Roman" w:hAnsi="Times New Roman" w:cs="Times New Roman"/>
          <w:sz w:val="28"/>
          <w:szCs w:val="28"/>
        </w:rPr>
      </w:pPr>
      <w:r>
        <w:rPr>
          <w:rFonts w:ascii="Times New Roman" w:hAnsi="Times New Roman" w:cs="Times New Roman"/>
          <w:b/>
          <w:sz w:val="28"/>
          <w:szCs w:val="28"/>
        </w:rPr>
        <w:t>Art.46</w:t>
      </w:r>
      <w:r w:rsidRPr="005C0D93">
        <w:rPr>
          <w:rFonts w:ascii="Times New Roman" w:hAnsi="Times New Roman" w:cs="Times New Roman"/>
          <w:b/>
          <w:sz w:val="28"/>
          <w:szCs w:val="28"/>
        </w:rPr>
        <w:t xml:space="preserve"> </w:t>
      </w:r>
      <w:r w:rsidRPr="005C0D93">
        <w:rPr>
          <w:rFonts w:ascii="Times New Roman" w:hAnsi="Times New Roman" w:cs="Times New Roman"/>
          <w:sz w:val="28"/>
          <w:szCs w:val="28"/>
        </w:rPr>
        <w:t>Este interzisă subconcesionarea obiectului prezentului contract.</w:t>
      </w:r>
    </w:p>
    <w:p w:rsidR="00ED2B14" w:rsidRPr="005C0D93" w:rsidRDefault="00ED2B14" w:rsidP="00ED2B14">
      <w:pPr>
        <w:pStyle w:val="NoSpacing"/>
        <w:ind w:firstLine="720"/>
        <w:rPr>
          <w:rFonts w:ascii="Times New Roman" w:hAnsi="Times New Roman"/>
          <w:b/>
          <w:sz w:val="28"/>
          <w:szCs w:val="28"/>
        </w:rPr>
      </w:pPr>
      <w:r w:rsidRPr="005C0D93">
        <w:rPr>
          <w:rFonts w:ascii="Times New Roman" w:hAnsi="Times New Roman"/>
          <w:b/>
          <w:sz w:val="28"/>
          <w:szCs w:val="28"/>
        </w:rPr>
        <w:t>Art.</w:t>
      </w:r>
      <w:r>
        <w:rPr>
          <w:rFonts w:ascii="Times New Roman" w:hAnsi="Times New Roman"/>
          <w:b/>
          <w:sz w:val="28"/>
          <w:szCs w:val="28"/>
        </w:rPr>
        <w:t>47</w:t>
      </w:r>
    </w:p>
    <w:p w:rsidR="00ED2B14" w:rsidRPr="005C0D93" w:rsidRDefault="00ED2B14" w:rsidP="00ED2B14">
      <w:pPr>
        <w:pStyle w:val="NoSpacing"/>
        <w:ind w:firstLine="720"/>
        <w:jc w:val="both"/>
        <w:rPr>
          <w:rFonts w:ascii="Times New Roman" w:hAnsi="Times New Roman"/>
          <w:sz w:val="28"/>
          <w:szCs w:val="28"/>
        </w:rPr>
      </w:pPr>
      <w:r>
        <w:rPr>
          <w:rFonts w:ascii="Times New Roman" w:hAnsi="Times New Roman"/>
          <w:b/>
          <w:sz w:val="28"/>
          <w:szCs w:val="28"/>
        </w:rPr>
        <w:t>47</w:t>
      </w:r>
      <w:r w:rsidRPr="005C0D93">
        <w:rPr>
          <w:rFonts w:ascii="Times New Roman" w:hAnsi="Times New Roman"/>
          <w:b/>
          <w:sz w:val="28"/>
          <w:szCs w:val="28"/>
        </w:rPr>
        <w:t xml:space="preserve">.1 </w:t>
      </w:r>
      <w:r w:rsidRPr="005C0D93">
        <w:rPr>
          <w:rFonts w:ascii="Times New Roman" w:hAnsi="Times New Roman"/>
          <w:sz w:val="28"/>
          <w:szCs w:val="28"/>
        </w:rPr>
        <w:t>Modificarea prezentului contract se poate face numai cu acordul părţilor consfinţit prin act adiţional</w:t>
      </w:r>
      <w:r>
        <w:rPr>
          <w:rFonts w:ascii="Times New Roman" w:hAnsi="Times New Roman"/>
          <w:sz w:val="28"/>
          <w:szCs w:val="28"/>
        </w:rPr>
        <w:t xml:space="preserve"> și cu aprobarea Consiliului Local al Municipiului Timișoara, prin hotărâre</w:t>
      </w:r>
      <w:r w:rsidRPr="005C0D93">
        <w:rPr>
          <w:rFonts w:ascii="Times New Roman" w:hAnsi="Times New Roman"/>
          <w:sz w:val="28"/>
          <w:szCs w:val="28"/>
        </w:rPr>
        <w:t>.</w:t>
      </w:r>
    </w:p>
    <w:p w:rsidR="00ED2B14" w:rsidRPr="005C0D93" w:rsidRDefault="00ED2B14" w:rsidP="00ED2B14">
      <w:pPr>
        <w:ind w:firstLine="720"/>
        <w:jc w:val="both"/>
        <w:rPr>
          <w:rFonts w:ascii="Times New Roman" w:hAnsi="Times New Roman" w:cs="Times New Roman"/>
          <w:sz w:val="28"/>
          <w:szCs w:val="28"/>
        </w:rPr>
      </w:pPr>
      <w:r>
        <w:rPr>
          <w:rFonts w:ascii="Times New Roman" w:hAnsi="Times New Roman" w:cs="Times New Roman"/>
          <w:b/>
          <w:sz w:val="28"/>
          <w:szCs w:val="28"/>
        </w:rPr>
        <w:t>47</w:t>
      </w:r>
      <w:r w:rsidRPr="005C0D93">
        <w:rPr>
          <w:rFonts w:ascii="Times New Roman" w:hAnsi="Times New Roman" w:cs="Times New Roman"/>
          <w:b/>
          <w:sz w:val="28"/>
          <w:szCs w:val="28"/>
        </w:rPr>
        <w:t xml:space="preserve">.2 </w:t>
      </w:r>
      <w:r w:rsidRPr="005C0D93">
        <w:rPr>
          <w:rFonts w:ascii="Times New Roman" w:hAnsi="Times New Roman" w:cs="Times New Roman"/>
          <w:sz w:val="28"/>
          <w:szCs w:val="28"/>
        </w:rPr>
        <w:t>Modificările vor putea surveni doar dacă prevederile prezentului contract devin discordante cu reglementările în domeniu şi modifică în mod esenţial echilibru contractant.</w:t>
      </w:r>
    </w:p>
    <w:p w:rsidR="00ED2B14" w:rsidRPr="005C0D93" w:rsidRDefault="00ED2B14" w:rsidP="00ED2B14">
      <w:pPr>
        <w:jc w:val="both"/>
        <w:rPr>
          <w:rFonts w:ascii="Times New Roman" w:hAnsi="Times New Roman" w:cs="Times New Roman"/>
          <w:b/>
          <w:sz w:val="28"/>
          <w:szCs w:val="28"/>
        </w:rPr>
      </w:pPr>
      <w:r w:rsidRPr="005C0D93">
        <w:rPr>
          <w:rFonts w:ascii="Times New Roman" w:hAnsi="Times New Roman" w:cs="Times New Roman"/>
          <w:b/>
          <w:sz w:val="28"/>
          <w:szCs w:val="28"/>
        </w:rPr>
        <w:t>Cap</w:t>
      </w:r>
      <w:r w:rsidR="00607289">
        <w:rPr>
          <w:rFonts w:ascii="Times New Roman" w:hAnsi="Times New Roman" w:cs="Times New Roman"/>
          <w:b/>
          <w:sz w:val="28"/>
          <w:szCs w:val="28"/>
        </w:rPr>
        <w:t xml:space="preserve">itolul </w:t>
      </w:r>
      <w:r w:rsidRPr="005C0D93">
        <w:rPr>
          <w:rFonts w:ascii="Times New Roman" w:hAnsi="Times New Roman" w:cs="Times New Roman"/>
          <w:b/>
          <w:sz w:val="28"/>
          <w:szCs w:val="28"/>
        </w:rPr>
        <w:t xml:space="preserve"> XI: SOLUŢIONAREA LITIGIILOR</w:t>
      </w:r>
    </w:p>
    <w:p w:rsidR="00ED2B14" w:rsidRPr="005C0D93" w:rsidRDefault="00ED2B14" w:rsidP="00ED2B14">
      <w:pPr>
        <w:ind w:firstLine="720"/>
        <w:jc w:val="both"/>
        <w:rPr>
          <w:rFonts w:ascii="Times New Roman" w:hAnsi="Times New Roman" w:cs="Times New Roman"/>
          <w:sz w:val="28"/>
          <w:szCs w:val="28"/>
        </w:rPr>
      </w:pPr>
      <w:r>
        <w:rPr>
          <w:rFonts w:ascii="Times New Roman" w:hAnsi="Times New Roman" w:cs="Times New Roman"/>
          <w:b/>
          <w:sz w:val="28"/>
          <w:szCs w:val="28"/>
        </w:rPr>
        <w:t>Art.48</w:t>
      </w:r>
      <w:r w:rsidRPr="005C0D93">
        <w:rPr>
          <w:rFonts w:ascii="Times New Roman" w:hAnsi="Times New Roman" w:cs="Times New Roman"/>
          <w:sz w:val="28"/>
          <w:szCs w:val="28"/>
        </w:rPr>
        <w:t xml:space="preserve"> Contractul va fi interpretat conform legilor din România.</w:t>
      </w:r>
    </w:p>
    <w:p w:rsidR="00ED2B14" w:rsidRPr="005C0D93" w:rsidRDefault="00ED2B14" w:rsidP="00ED2B14">
      <w:pPr>
        <w:ind w:firstLine="720"/>
        <w:jc w:val="both"/>
        <w:rPr>
          <w:rFonts w:ascii="Times New Roman" w:hAnsi="Times New Roman" w:cs="Times New Roman"/>
          <w:sz w:val="28"/>
          <w:szCs w:val="28"/>
        </w:rPr>
      </w:pPr>
      <w:r>
        <w:rPr>
          <w:rFonts w:ascii="Times New Roman" w:hAnsi="Times New Roman" w:cs="Times New Roman"/>
          <w:b/>
          <w:sz w:val="28"/>
          <w:szCs w:val="28"/>
        </w:rPr>
        <w:t>Art. 49</w:t>
      </w:r>
      <w:r w:rsidRPr="005C0D93">
        <w:rPr>
          <w:rFonts w:ascii="Times New Roman" w:hAnsi="Times New Roman" w:cs="Times New Roman"/>
          <w:sz w:val="28"/>
          <w:szCs w:val="28"/>
        </w:rPr>
        <w:t xml:space="preserve"> Părţile convin ca toate neînţelegerile rezultate din interpretarea, executarea ori încetarea prezenului contract să fie rezolvate pe cale amiabilă.</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 5</w:t>
      </w:r>
      <w:r>
        <w:rPr>
          <w:rFonts w:ascii="Times New Roman" w:hAnsi="Times New Roman" w:cs="Times New Roman"/>
          <w:b/>
          <w:sz w:val="28"/>
          <w:szCs w:val="28"/>
        </w:rPr>
        <w:t>0</w:t>
      </w:r>
      <w:r w:rsidRPr="005C0D93">
        <w:rPr>
          <w:rFonts w:ascii="Times New Roman" w:hAnsi="Times New Roman" w:cs="Times New Roman"/>
          <w:sz w:val="28"/>
          <w:szCs w:val="28"/>
        </w:rPr>
        <w:t xml:space="preserve"> În cazul în care nu este posibilă rezolvarea neînţelegerilor pe cale amiabilă, părţile se vor adresa înstanţelor de judecată competente.</w:t>
      </w:r>
    </w:p>
    <w:p w:rsidR="00ED2B14" w:rsidRPr="005C0D93" w:rsidRDefault="00ED2B14" w:rsidP="00ED2B14">
      <w:pPr>
        <w:ind w:firstLine="720"/>
        <w:jc w:val="both"/>
        <w:rPr>
          <w:rFonts w:ascii="Times New Roman" w:hAnsi="Times New Roman" w:cs="Times New Roman"/>
          <w:b/>
          <w:sz w:val="28"/>
          <w:szCs w:val="28"/>
        </w:rPr>
      </w:pPr>
      <w:r w:rsidRPr="005C0D93">
        <w:rPr>
          <w:rFonts w:ascii="Times New Roman" w:hAnsi="Times New Roman" w:cs="Times New Roman"/>
          <w:b/>
          <w:sz w:val="28"/>
          <w:szCs w:val="28"/>
        </w:rPr>
        <w:t>Art. 5</w:t>
      </w:r>
      <w:r>
        <w:rPr>
          <w:rFonts w:ascii="Times New Roman" w:hAnsi="Times New Roman" w:cs="Times New Roman"/>
          <w:b/>
          <w:sz w:val="28"/>
          <w:szCs w:val="28"/>
        </w:rPr>
        <w:t>1</w:t>
      </w:r>
      <w:r w:rsidRPr="005C0D93">
        <w:rPr>
          <w:rFonts w:ascii="Times New Roman" w:hAnsi="Times New Roman" w:cs="Times New Roman"/>
          <w:sz w:val="28"/>
          <w:szCs w:val="28"/>
        </w:rPr>
        <w:t xml:space="preserve"> Niciuna din părţile contractante nu răspunde de neexecutarea în termen sau/şi de executarea în mod necorespunzător – total sau parţial a oricărei obligaţii care îi revine în baza prezentului contract dacă neexecutarea sau/şi executarea obligaţiei respective a fost cauzată de forţa majoră aşa cum este ea definită de lege.</w:t>
      </w:r>
    </w:p>
    <w:p w:rsidR="00ED2B14" w:rsidRPr="002D4942" w:rsidRDefault="00607289" w:rsidP="00ED2B14">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Art.52</w:t>
      </w:r>
      <w:r w:rsidR="00ED2B14" w:rsidRPr="00607289">
        <w:rPr>
          <w:rFonts w:ascii="Times New Roman" w:hAnsi="Times New Roman" w:cs="Times New Roman"/>
          <w:b/>
          <w:sz w:val="28"/>
          <w:szCs w:val="28"/>
          <w:lang w:val="ro-RO"/>
        </w:rPr>
        <w:t>.</w:t>
      </w:r>
      <w:r w:rsidR="00ED2B14" w:rsidRPr="00ED2B14">
        <w:rPr>
          <w:rFonts w:ascii="Times New Roman" w:hAnsi="Times New Roman" w:cs="Times New Roman"/>
          <w:sz w:val="28"/>
          <w:szCs w:val="28"/>
          <w:lang w:val="ro-RO"/>
        </w:rPr>
        <w:t xml:space="preserve"> Prin forţă majoră, în accepţiunea prezentului contract de concesiune,</w:t>
      </w:r>
      <w:r w:rsidR="00ED2B14" w:rsidRPr="002D4942">
        <w:rPr>
          <w:rFonts w:ascii="Times New Roman" w:hAnsi="Times New Roman" w:cs="Times New Roman"/>
          <w:sz w:val="28"/>
          <w:szCs w:val="28"/>
          <w:lang w:val="ro-RO"/>
        </w:rPr>
        <w:t xml:space="preserve"> se înţelege o împrejurare externă cu caracter excepţional, fără relaţie cu lucrul care a provocat dauna sau cu însuşirile sale naturale, absolut invincibilă şi absolut imprevizibilă.</w:t>
      </w:r>
    </w:p>
    <w:p w:rsidR="00ED2B14"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 5</w:t>
      </w:r>
      <w:r w:rsidR="00607289">
        <w:rPr>
          <w:rFonts w:ascii="Times New Roman" w:hAnsi="Times New Roman" w:cs="Times New Roman"/>
          <w:b/>
          <w:sz w:val="28"/>
          <w:szCs w:val="28"/>
        </w:rPr>
        <w:t>3</w:t>
      </w:r>
      <w:r w:rsidRPr="005C0D93">
        <w:rPr>
          <w:rFonts w:ascii="Times New Roman" w:hAnsi="Times New Roman" w:cs="Times New Roman"/>
          <w:sz w:val="28"/>
          <w:szCs w:val="28"/>
        </w:rPr>
        <w:t xml:space="preserve"> Partea care invocă forţa majoră este obligată să notifice celelalte părţi, în termen de 5 zile calendaristice, producerea evenimentului şi să ia toate măsurile posibile în vederea limitării consecinţelor.  </w:t>
      </w:r>
    </w:p>
    <w:p w:rsidR="00ED2B14" w:rsidRDefault="00ED2B14" w:rsidP="00ED2B14">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Art.</w:t>
      </w:r>
      <w:r w:rsidR="00607289">
        <w:rPr>
          <w:rFonts w:ascii="Times New Roman" w:hAnsi="Times New Roman" w:cs="Times New Roman"/>
          <w:b/>
          <w:sz w:val="28"/>
          <w:szCs w:val="28"/>
          <w:lang w:val="ro-RO"/>
        </w:rPr>
        <w:t>54</w:t>
      </w:r>
      <w:r>
        <w:rPr>
          <w:rFonts w:ascii="Times New Roman" w:hAnsi="Times New Roman" w:cs="Times New Roman"/>
          <w:b/>
          <w:sz w:val="28"/>
          <w:szCs w:val="28"/>
          <w:lang w:val="ro-RO"/>
        </w:rPr>
        <w:t xml:space="preserve">. </w:t>
      </w:r>
      <w:r w:rsidRPr="002D4942">
        <w:rPr>
          <w:rFonts w:ascii="Times New Roman" w:hAnsi="Times New Roman" w:cs="Times New Roman"/>
          <w:sz w:val="28"/>
          <w:szCs w:val="28"/>
          <w:lang w:val="ro-RO"/>
        </w:rPr>
        <w:t>Dacă în termen de 60 de zile lucrătoare de la producere, evenimentul respectiv nu încetează, părţile au dreptul să-şi notifice încetarea de plin drept a prezentului contract fără ca vreuna dintre ele să pretindă daune-interese.</w:t>
      </w:r>
    </w:p>
    <w:p w:rsidR="00607289" w:rsidRPr="00607289" w:rsidRDefault="00607289" w:rsidP="00607289">
      <w:pPr>
        <w:tabs>
          <w:tab w:val="left" w:pos="567"/>
        </w:tabs>
        <w:jc w:val="both"/>
        <w:rPr>
          <w:rFonts w:ascii="Times New Roman" w:hAnsi="Times New Roman" w:cs="Times New Roman"/>
          <w:sz w:val="28"/>
          <w:szCs w:val="28"/>
          <w:lang w:val="ro-RO"/>
        </w:rPr>
      </w:pPr>
      <w:r w:rsidRPr="00607289">
        <w:rPr>
          <w:rStyle w:val="Strong"/>
          <w:rFonts w:ascii="Times New Roman" w:hAnsi="Times New Roman" w:cs="Times New Roman"/>
          <w:sz w:val="28"/>
          <w:szCs w:val="28"/>
          <w:lang w:val="ro-RO"/>
        </w:rPr>
        <w:t xml:space="preserve">Capitolul XII </w:t>
      </w:r>
      <w:r>
        <w:rPr>
          <w:rStyle w:val="Strong"/>
          <w:rFonts w:ascii="Times New Roman" w:hAnsi="Times New Roman" w:cs="Times New Roman"/>
          <w:sz w:val="28"/>
          <w:szCs w:val="28"/>
          <w:lang w:val="ro-RO"/>
        </w:rPr>
        <w:t xml:space="preserve"> </w:t>
      </w:r>
      <w:r w:rsidRPr="00607289">
        <w:rPr>
          <w:rStyle w:val="Strong"/>
          <w:rFonts w:ascii="Times New Roman" w:hAnsi="Times New Roman" w:cs="Times New Roman"/>
          <w:sz w:val="28"/>
          <w:szCs w:val="28"/>
          <w:lang w:val="ro-RO"/>
        </w:rPr>
        <w:t>NOTIFICĂRI</w:t>
      </w:r>
    </w:p>
    <w:p w:rsidR="00607289" w:rsidRDefault="00607289" w:rsidP="00607289">
      <w:pPr>
        <w:pStyle w:val="BodyText1"/>
        <w:tabs>
          <w:tab w:val="left" w:pos="0"/>
        </w:tabs>
        <w:jc w:val="both"/>
        <w:rPr>
          <w:sz w:val="28"/>
          <w:szCs w:val="28"/>
          <w:lang w:val="ro-RO"/>
        </w:rPr>
      </w:pPr>
      <w:r>
        <w:rPr>
          <w:sz w:val="28"/>
          <w:szCs w:val="28"/>
          <w:lang w:val="ro-RO"/>
        </w:rPr>
        <w:tab/>
      </w:r>
      <w:r w:rsidRPr="00607289">
        <w:rPr>
          <w:b/>
          <w:sz w:val="28"/>
          <w:szCs w:val="28"/>
          <w:lang w:val="ro-RO"/>
        </w:rPr>
        <w:t>Art. 55.</w:t>
      </w:r>
      <w:r>
        <w:rPr>
          <w:sz w:val="28"/>
          <w:szCs w:val="28"/>
          <w:lang w:val="ro-RO"/>
        </w:rPr>
        <w:t xml:space="preserve"> </w:t>
      </w:r>
      <w:r w:rsidRPr="00607289">
        <w:rPr>
          <w:sz w:val="28"/>
          <w:szCs w:val="28"/>
          <w:lang w:val="ro-RO"/>
        </w:rPr>
        <w:t>În accepţiunea părţilor contractante orice notificare adresată de una dintre acestea celeilalte este valabil îndeplinită dacă va fi transmisă la adresa/sediul prevăzut în partea introductivă a prezentului contract.</w:t>
      </w:r>
    </w:p>
    <w:p w:rsidR="00607289" w:rsidRPr="00607289" w:rsidRDefault="00607289" w:rsidP="00607289">
      <w:pPr>
        <w:pStyle w:val="BodyText1"/>
        <w:tabs>
          <w:tab w:val="left" w:pos="0"/>
        </w:tabs>
        <w:jc w:val="both"/>
        <w:rPr>
          <w:sz w:val="28"/>
          <w:szCs w:val="28"/>
          <w:lang w:val="ro-RO"/>
        </w:rPr>
      </w:pPr>
      <w:r>
        <w:rPr>
          <w:sz w:val="28"/>
          <w:szCs w:val="28"/>
          <w:lang w:val="ro-RO"/>
        </w:rPr>
        <w:lastRenderedPageBreak/>
        <w:tab/>
      </w:r>
      <w:r>
        <w:rPr>
          <w:b/>
          <w:sz w:val="28"/>
          <w:szCs w:val="28"/>
          <w:lang w:val="ro-RO"/>
        </w:rPr>
        <w:t xml:space="preserve">Art. 56. </w:t>
      </w:r>
      <w:r w:rsidRPr="00607289">
        <w:rPr>
          <w:sz w:val="28"/>
          <w:szCs w:val="28"/>
          <w:lang w:val="ro-RO"/>
        </w:rPr>
        <w:t>În cazul în care notificarea se face pe cale poştală, ea va fi transmisă prin scrisoare recomandată  cu  confirmare  de  primire şi  se  consideră  primită de  destinatar  la  data menţionată de oficiul poştal primitor pe aceasta confirmare.</w:t>
      </w:r>
    </w:p>
    <w:p w:rsidR="00607289" w:rsidRPr="00607289" w:rsidRDefault="00607289" w:rsidP="00607289">
      <w:pPr>
        <w:pStyle w:val="BodyText1"/>
        <w:tabs>
          <w:tab w:val="left" w:pos="8640"/>
        </w:tabs>
        <w:jc w:val="both"/>
        <w:rPr>
          <w:sz w:val="28"/>
          <w:szCs w:val="28"/>
          <w:lang w:val="ro-RO"/>
        </w:rPr>
      </w:pPr>
      <w:r>
        <w:rPr>
          <w:b/>
          <w:sz w:val="28"/>
          <w:szCs w:val="28"/>
          <w:lang w:val="ro-RO"/>
        </w:rPr>
        <w:t xml:space="preserve">          Art. 57. </w:t>
      </w:r>
      <w:r w:rsidRPr="00607289">
        <w:rPr>
          <w:sz w:val="28"/>
          <w:szCs w:val="28"/>
          <w:lang w:val="ro-RO"/>
        </w:rPr>
        <w:t xml:space="preserve">Dacă notificarea se trimite prin </w:t>
      </w:r>
      <w:r>
        <w:rPr>
          <w:sz w:val="28"/>
          <w:szCs w:val="28"/>
          <w:lang w:val="ro-RO"/>
        </w:rPr>
        <w:t>email</w:t>
      </w:r>
      <w:r w:rsidRPr="00607289">
        <w:rPr>
          <w:sz w:val="28"/>
          <w:szCs w:val="28"/>
          <w:lang w:val="ro-RO"/>
        </w:rPr>
        <w:t xml:space="preserve"> sau prin fax, ea se consideră primită în prima zi lucrătoare după cea în care a fost expediată.</w:t>
      </w:r>
    </w:p>
    <w:p w:rsidR="0056069E" w:rsidRDefault="0056069E" w:rsidP="00607289">
      <w:pPr>
        <w:jc w:val="both"/>
        <w:rPr>
          <w:rFonts w:ascii="Times New Roman" w:hAnsi="Times New Roman" w:cs="Times New Roman"/>
          <w:b/>
          <w:sz w:val="28"/>
          <w:szCs w:val="28"/>
        </w:rPr>
      </w:pPr>
    </w:p>
    <w:p w:rsidR="00607289" w:rsidRPr="007A3624" w:rsidRDefault="00607289" w:rsidP="00607289">
      <w:pPr>
        <w:jc w:val="both"/>
        <w:rPr>
          <w:rFonts w:ascii="Times New Roman" w:hAnsi="Times New Roman" w:cs="Times New Roman"/>
          <w:b/>
          <w:sz w:val="28"/>
          <w:szCs w:val="28"/>
        </w:rPr>
      </w:pPr>
      <w:r w:rsidRPr="007A3624">
        <w:rPr>
          <w:rFonts w:ascii="Times New Roman" w:hAnsi="Times New Roman" w:cs="Times New Roman"/>
          <w:b/>
          <w:sz w:val="28"/>
          <w:szCs w:val="28"/>
        </w:rPr>
        <w:t>Cap</w:t>
      </w:r>
      <w:r w:rsidR="0056069E">
        <w:rPr>
          <w:rFonts w:ascii="Times New Roman" w:hAnsi="Times New Roman" w:cs="Times New Roman"/>
          <w:b/>
          <w:sz w:val="28"/>
          <w:szCs w:val="28"/>
        </w:rPr>
        <w:t xml:space="preserve">itolul </w:t>
      </w:r>
      <w:r w:rsidRPr="007A3624">
        <w:rPr>
          <w:rFonts w:ascii="Times New Roman" w:hAnsi="Times New Roman" w:cs="Times New Roman"/>
          <w:b/>
          <w:sz w:val="28"/>
          <w:szCs w:val="28"/>
        </w:rPr>
        <w:t xml:space="preserve"> XII</w:t>
      </w:r>
      <w:r w:rsidR="0056069E">
        <w:rPr>
          <w:rFonts w:ascii="Times New Roman" w:hAnsi="Times New Roman" w:cs="Times New Roman"/>
          <w:b/>
          <w:sz w:val="28"/>
          <w:szCs w:val="28"/>
        </w:rPr>
        <w:t>I</w:t>
      </w:r>
      <w:r w:rsidRPr="007A3624">
        <w:rPr>
          <w:rFonts w:ascii="Times New Roman" w:hAnsi="Times New Roman" w:cs="Times New Roman"/>
          <w:b/>
          <w:sz w:val="28"/>
          <w:szCs w:val="28"/>
        </w:rPr>
        <w:t>: DISPOZIŢII FINALE</w:t>
      </w:r>
    </w:p>
    <w:p w:rsidR="00607289" w:rsidRPr="007A3624" w:rsidRDefault="00607289" w:rsidP="00607289">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 5</w:t>
      </w:r>
      <w:r w:rsidR="0056069E">
        <w:rPr>
          <w:rFonts w:ascii="Times New Roman" w:hAnsi="Times New Roman" w:cs="Times New Roman"/>
          <w:b/>
          <w:sz w:val="28"/>
          <w:szCs w:val="28"/>
        </w:rPr>
        <w:t>8.</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Prezentul contract intră în vigoare la data semnării.</w:t>
      </w:r>
    </w:p>
    <w:p w:rsidR="00607289" w:rsidRPr="007A3624" w:rsidRDefault="00607289" w:rsidP="00607289">
      <w:pPr>
        <w:jc w:val="both"/>
        <w:rPr>
          <w:rFonts w:ascii="Times New Roman" w:hAnsi="Times New Roman" w:cs="Times New Roman"/>
          <w:sz w:val="28"/>
          <w:szCs w:val="28"/>
        </w:rPr>
      </w:pPr>
      <w:r w:rsidRPr="007A3624">
        <w:rPr>
          <w:rFonts w:ascii="Times New Roman" w:hAnsi="Times New Roman" w:cs="Times New Roman"/>
          <w:b/>
          <w:sz w:val="28"/>
          <w:szCs w:val="28"/>
        </w:rPr>
        <w:t xml:space="preserve"> </w:t>
      </w:r>
      <w:r w:rsidRPr="007A3624">
        <w:rPr>
          <w:rFonts w:ascii="Times New Roman" w:hAnsi="Times New Roman" w:cs="Times New Roman"/>
          <w:b/>
          <w:sz w:val="28"/>
          <w:szCs w:val="28"/>
        </w:rPr>
        <w:tab/>
        <w:t>Art.</w:t>
      </w:r>
      <w:r>
        <w:rPr>
          <w:rFonts w:ascii="Times New Roman" w:hAnsi="Times New Roman" w:cs="Times New Roman"/>
          <w:b/>
          <w:sz w:val="28"/>
          <w:szCs w:val="28"/>
        </w:rPr>
        <w:t xml:space="preserve"> 5</w:t>
      </w:r>
      <w:r w:rsidR="0056069E">
        <w:rPr>
          <w:rFonts w:ascii="Times New Roman" w:hAnsi="Times New Roman" w:cs="Times New Roman"/>
          <w:b/>
          <w:sz w:val="28"/>
          <w:szCs w:val="28"/>
        </w:rPr>
        <w:t>9.</w:t>
      </w:r>
      <w:r w:rsidRPr="007A3624">
        <w:rPr>
          <w:rFonts w:ascii="Times New Roman" w:hAnsi="Times New Roman" w:cs="Times New Roman"/>
          <w:b/>
          <w:sz w:val="28"/>
          <w:szCs w:val="28"/>
        </w:rPr>
        <w:t xml:space="preserve"> </w:t>
      </w:r>
      <w:r w:rsidRPr="007A3624">
        <w:rPr>
          <w:rFonts w:ascii="Times New Roman" w:hAnsi="Times New Roman" w:cs="Times New Roman"/>
          <w:sz w:val="28"/>
          <w:szCs w:val="28"/>
        </w:rPr>
        <w:t>Caietul de sarcini</w:t>
      </w:r>
      <w:r>
        <w:rPr>
          <w:rFonts w:ascii="Times New Roman" w:hAnsi="Times New Roman" w:cs="Times New Roman"/>
          <w:sz w:val="28"/>
          <w:szCs w:val="28"/>
        </w:rPr>
        <w:t>,</w:t>
      </w:r>
      <w:r w:rsidRPr="007A3624">
        <w:rPr>
          <w:rFonts w:ascii="Times New Roman" w:hAnsi="Times New Roman" w:cs="Times New Roman"/>
          <w:sz w:val="28"/>
          <w:szCs w:val="28"/>
        </w:rPr>
        <w:t xml:space="preserve"> şi Regulamentul de serviciu aprobate prin H.C.L.M.T._________/__________, sunt anexe şi sunt parte integrantă a prezentului contract.</w:t>
      </w:r>
    </w:p>
    <w:p w:rsidR="00607289" w:rsidRPr="007A3624" w:rsidRDefault="00607289" w:rsidP="00607289">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Pr>
          <w:rFonts w:ascii="Times New Roman" w:hAnsi="Times New Roman" w:cs="Times New Roman"/>
          <w:b/>
          <w:sz w:val="28"/>
          <w:szCs w:val="28"/>
        </w:rPr>
        <w:t xml:space="preserve"> </w:t>
      </w:r>
      <w:r w:rsidR="0056069E">
        <w:rPr>
          <w:rFonts w:ascii="Times New Roman" w:hAnsi="Times New Roman" w:cs="Times New Roman"/>
          <w:b/>
          <w:sz w:val="28"/>
          <w:szCs w:val="28"/>
        </w:rPr>
        <w:t>60</w:t>
      </w:r>
      <w:r w:rsidRPr="007A3624">
        <w:rPr>
          <w:rFonts w:ascii="Times New Roman" w:hAnsi="Times New Roman" w:cs="Times New Roman"/>
          <w:sz w:val="28"/>
          <w:szCs w:val="28"/>
        </w:rPr>
        <w:t xml:space="preserve"> Prezentul contract </w:t>
      </w:r>
      <w:r w:rsidR="0056069E">
        <w:rPr>
          <w:rFonts w:ascii="Times New Roman" w:hAnsi="Times New Roman" w:cs="Times New Roman"/>
          <w:sz w:val="28"/>
          <w:szCs w:val="28"/>
        </w:rPr>
        <w:t>a fost încheiat în 3</w:t>
      </w:r>
      <w:r w:rsidRPr="007A3624">
        <w:rPr>
          <w:rFonts w:ascii="Times New Roman" w:hAnsi="Times New Roman" w:cs="Times New Roman"/>
          <w:sz w:val="28"/>
          <w:szCs w:val="28"/>
        </w:rPr>
        <w:t>(</w:t>
      </w:r>
      <w:r w:rsidR="0056069E">
        <w:rPr>
          <w:rFonts w:ascii="Times New Roman" w:hAnsi="Times New Roman" w:cs="Times New Roman"/>
          <w:sz w:val="28"/>
          <w:szCs w:val="28"/>
        </w:rPr>
        <w:t>trei</w:t>
      </w:r>
      <w:r w:rsidRPr="007A3624">
        <w:rPr>
          <w:rFonts w:ascii="Times New Roman" w:hAnsi="Times New Roman" w:cs="Times New Roman"/>
          <w:sz w:val="28"/>
          <w:szCs w:val="28"/>
        </w:rPr>
        <w:t xml:space="preserve">) exemplare, din care un exemplar revine Concendentului, un exemplar revine Concesionarului, iar celălalt exemplar </w:t>
      </w:r>
      <w:r w:rsidR="00DD57D9">
        <w:rPr>
          <w:rFonts w:ascii="Times New Roman" w:hAnsi="Times New Roman" w:cs="Times New Roman"/>
          <w:sz w:val="28"/>
          <w:szCs w:val="28"/>
        </w:rPr>
        <w:t xml:space="preserve"> </w:t>
      </w:r>
      <w:r w:rsidRPr="007A3624">
        <w:rPr>
          <w:rFonts w:ascii="Times New Roman" w:hAnsi="Times New Roman" w:cs="Times New Roman"/>
          <w:sz w:val="28"/>
          <w:szCs w:val="28"/>
        </w:rPr>
        <w:t xml:space="preserve">va fi predat Direcţiei </w:t>
      </w:r>
      <w:r w:rsidR="00BA44DB">
        <w:rPr>
          <w:rFonts w:ascii="Times New Roman" w:hAnsi="Times New Roman" w:cs="Times New Roman"/>
          <w:sz w:val="28"/>
          <w:szCs w:val="28"/>
        </w:rPr>
        <w:t>Fiscale</w:t>
      </w:r>
      <w:r>
        <w:rPr>
          <w:rFonts w:ascii="Times New Roman" w:hAnsi="Times New Roman" w:cs="Times New Roman"/>
          <w:sz w:val="28"/>
          <w:szCs w:val="28"/>
        </w:rPr>
        <w:t xml:space="preserve"> </w:t>
      </w:r>
      <w:r w:rsidRPr="007A3624">
        <w:rPr>
          <w:rFonts w:ascii="Times New Roman" w:hAnsi="Times New Roman" w:cs="Times New Roman"/>
          <w:sz w:val="28"/>
          <w:szCs w:val="28"/>
        </w:rPr>
        <w:t>a Municipiului Timişoara.</w:t>
      </w:r>
    </w:p>
    <w:p w:rsidR="00ED2B14" w:rsidRPr="005C0D93" w:rsidRDefault="00ED2B14" w:rsidP="00ED2B14">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56069E">
        <w:rPr>
          <w:rFonts w:ascii="Times New Roman" w:hAnsi="Times New Roman" w:cs="Times New Roman"/>
          <w:b/>
          <w:sz w:val="28"/>
          <w:szCs w:val="28"/>
        </w:rPr>
        <w:t>61</w:t>
      </w:r>
      <w:r w:rsidRPr="005C0D93">
        <w:rPr>
          <w:rFonts w:ascii="Times New Roman" w:hAnsi="Times New Roman" w:cs="Times New Roman"/>
          <w:b/>
          <w:sz w:val="28"/>
          <w:szCs w:val="28"/>
        </w:rPr>
        <w:t xml:space="preserve"> </w:t>
      </w:r>
      <w:r w:rsidRPr="005C0D93">
        <w:rPr>
          <w:rFonts w:ascii="Times New Roman" w:hAnsi="Times New Roman" w:cs="Times New Roman"/>
          <w:sz w:val="28"/>
          <w:szCs w:val="28"/>
        </w:rPr>
        <w:t>Prezentul contract intră în vigoare la data semnării.</w:t>
      </w:r>
    </w:p>
    <w:p w:rsidR="002D4942" w:rsidRPr="002D4942" w:rsidRDefault="002D4942" w:rsidP="002D4942">
      <w:pPr>
        <w:rPr>
          <w:rFonts w:ascii="Calibri" w:eastAsia="Times New Roman" w:hAnsi="Calibri" w:cs="Times New Roman"/>
          <w:vanish/>
          <w:sz w:val="26"/>
          <w:szCs w:val="26"/>
          <w:lang w:val="ro-RO"/>
        </w:rPr>
      </w:pPr>
    </w:p>
    <w:p w:rsidR="00ED2B14" w:rsidRDefault="00ED2B14" w:rsidP="001F3AC4">
      <w:pPr>
        <w:jc w:val="both"/>
        <w:rPr>
          <w:rFonts w:ascii="Times New Roman" w:hAnsi="Times New Roman" w:cs="Times New Roman"/>
          <w:b/>
          <w:sz w:val="28"/>
          <w:szCs w:val="28"/>
        </w:rPr>
      </w:pPr>
    </w:p>
    <w:p w:rsidR="004C069F" w:rsidRPr="007A3624" w:rsidRDefault="004C069F" w:rsidP="006E61E7">
      <w:pPr>
        <w:ind w:firstLine="720"/>
        <w:rPr>
          <w:rFonts w:ascii="Times New Roman" w:hAnsi="Times New Roman" w:cs="Times New Roman"/>
          <w:b/>
          <w:sz w:val="28"/>
          <w:szCs w:val="28"/>
          <w:lang w:val="ro-RO"/>
        </w:rPr>
      </w:pPr>
      <w:r w:rsidRPr="007A3624">
        <w:rPr>
          <w:rFonts w:ascii="Times New Roman" w:hAnsi="Times New Roman" w:cs="Times New Roman"/>
          <w:b/>
          <w:sz w:val="28"/>
          <w:szCs w:val="28"/>
          <w:lang w:val="ro-RO"/>
        </w:rPr>
        <w:t>CONCEDENT,                                                           CONCESIONAR,</w:t>
      </w:r>
    </w:p>
    <w:p w:rsidR="004C069F" w:rsidRPr="007A3624" w:rsidRDefault="004C069F" w:rsidP="00B02B2A">
      <w:pPr>
        <w:rPr>
          <w:rFonts w:ascii="Times New Roman" w:hAnsi="Times New Roman" w:cs="Times New Roman"/>
          <w:b/>
          <w:sz w:val="28"/>
          <w:szCs w:val="28"/>
          <w:lang w:val="ro-RO"/>
        </w:rPr>
      </w:pPr>
      <w:r w:rsidRPr="007A3624">
        <w:rPr>
          <w:rFonts w:ascii="Times New Roman" w:hAnsi="Times New Roman" w:cs="Times New Roman"/>
          <w:b/>
          <w:sz w:val="28"/>
          <w:szCs w:val="28"/>
          <w:lang w:val="ro-RO"/>
        </w:rPr>
        <w:t xml:space="preserve">  MUNICIPIUL TIMIŞOARA                                    </w:t>
      </w:r>
    </w:p>
    <w:p w:rsidR="004C069F" w:rsidRPr="007A3624" w:rsidRDefault="004C069F" w:rsidP="00B02B2A">
      <w:pPr>
        <w:rPr>
          <w:rFonts w:ascii="Times New Roman" w:hAnsi="Times New Roman" w:cs="Times New Roman"/>
          <w:sz w:val="28"/>
          <w:szCs w:val="28"/>
        </w:rPr>
      </w:pPr>
      <w:r w:rsidRPr="007A3624">
        <w:rPr>
          <w:rFonts w:ascii="Times New Roman" w:hAnsi="Times New Roman" w:cs="Times New Roman"/>
          <w:b/>
          <w:sz w:val="28"/>
          <w:szCs w:val="28"/>
        </w:rPr>
        <w:t xml:space="preserve">                Primar  </w:t>
      </w:r>
      <w:r w:rsidRPr="007A3624">
        <w:rPr>
          <w:rFonts w:ascii="Times New Roman" w:hAnsi="Times New Roman" w:cs="Times New Roman"/>
          <w:sz w:val="28"/>
          <w:szCs w:val="28"/>
        </w:rPr>
        <w:t xml:space="preserve">                                                                                     </w:t>
      </w:r>
    </w:p>
    <w:p w:rsidR="0048782E" w:rsidRPr="007A3624" w:rsidRDefault="0048782E" w:rsidP="00B02B2A">
      <w:pPr>
        <w:rPr>
          <w:rFonts w:ascii="Times New Roman" w:hAnsi="Times New Roman" w:cs="Times New Roman"/>
          <w:sz w:val="28"/>
          <w:szCs w:val="28"/>
          <w:lang w:val="ro-RO"/>
        </w:rPr>
      </w:pPr>
    </w:p>
    <w:p w:rsidR="0048782E" w:rsidRPr="007A3624" w:rsidRDefault="0048782E" w:rsidP="0048782E">
      <w:pPr>
        <w:pStyle w:val="NoSpacing"/>
        <w:rPr>
          <w:rFonts w:ascii="Times New Roman" w:hAnsi="Times New Roman"/>
          <w:sz w:val="24"/>
          <w:szCs w:val="24"/>
          <w:lang w:val="ro-RO"/>
        </w:rPr>
      </w:pPr>
    </w:p>
    <w:p w:rsidR="0048782E" w:rsidRDefault="0048782E" w:rsidP="0048782E">
      <w:pPr>
        <w:pStyle w:val="NoSpacing"/>
        <w:rPr>
          <w:rFonts w:ascii="Times New Roman" w:hAnsi="Times New Roman"/>
          <w:sz w:val="24"/>
          <w:szCs w:val="24"/>
          <w:lang w:val="ro-RO"/>
        </w:rPr>
      </w:pPr>
      <w:r w:rsidRPr="007A3624">
        <w:rPr>
          <w:rFonts w:ascii="Times New Roman" w:hAnsi="Times New Roman"/>
          <w:sz w:val="24"/>
          <w:szCs w:val="24"/>
          <w:lang w:val="ro-RO"/>
        </w:rPr>
        <w:t>Avizat,</w:t>
      </w:r>
    </w:p>
    <w:p w:rsidR="00523321" w:rsidRPr="007A3624" w:rsidRDefault="00523321" w:rsidP="0048782E">
      <w:pPr>
        <w:pStyle w:val="NoSpacing"/>
        <w:rPr>
          <w:rFonts w:ascii="Times New Roman" w:hAnsi="Times New Roman"/>
          <w:sz w:val="24"/>
          <w:szCs w:val="24"/>
          <w:lang w:val="ro-RO"/>
        </w:rPr>
      </w:pPr>
      <w:r>
        <w:rPr>
          <w:rFonts w:ascii="Times New Roman" w:hAnsi="Times New Roman"/>
          <w:sz w:val="24"/>
          <w:szCs w:val="24"/>
          <w:lang w:val="ro-RO"/>
        </w:rPr>
        <w:t>JURIDIC</w:t>
      </w:r>
    </w:p>
    <w:p w:rsidR="009F7D1B" w:rsidRPr="005120D6" w:rsidRDefault="009F7D1B" w:rsidP="009F7D1B">
      <w:pPr>
        <w:pStyle w:val="BodyText1"/>
        <w:tabs>
          <w:tab w:val="left" w:pos="567"/>
          <w:tab w:val="left" w:pos="851"/>
        </w:tabs>
        <w:jc w:val="both"/>
        <w:rPr>
          <w:rFonts w:ascii="Arial" w:hAnsi="Arial" w:cs="Arial"/>
          <w:sz w:val="22"/>
          <w:szCs w:val="22"/>
          <w:lang w:val="ro-RO"/>
        </w:rPr>
      </w:pPr>
    </w:p>
    <w:sectPr w:rsidR="009F7D1B" w:rsidRPr="005120D6" w:rsidSect="000B5C05">
      <w:footerReference w:type="even" r:id="rId8"/>
      <w:footerReference w:type="default" r:id="rId9"/>
      <w:pgSz w:w="11906" w:h="16838"/>
      <w:pgMar w:top="720" w:right="926" w:bottom="81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B11" w:rsidRDefault="003E3B11" w:rsidP="00412B8F">
      <w:pPr>
        <w:spacing w:after="0" w:line="240" w:lineRule="auto"/>
      </w:pPr>
      <w:r>
        <w:separator/>
      </w:r>
    </w:p>
  </w:endnote>
  <w:endnote w:type="continuationSeparator" w:id="1">
    <w:p w:rsidR="003E3B11" w:rsidRDefault="003E3B11"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691FFB">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691FFB">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015D96">
      <w:rPr>
        <w:rStyle w:val="PageNumber"/>
        <w:noProof/>
      </w:rPr>
      <w:t>12</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B11" w:rsidRDefault="003E3B11" w:rsidP="00412B8F">
      <w:pPr>
        <w:spacing w:after="0" w:line="240" w:lineRule="auto"/>
      </w:pPr>
      <w:r>
        <w:separator/>
      </w:r>
    </w:p>
  </w:footnote>
  <w:footnote w:type="continuationSeparator" w:id="1">
    <w:p w:rsidR="003E3B11" w:rsidRDefault="003E3B11"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8892354"/>
    <w:multiLevelType w:val="hybridMultilevel"/>
    <w:tmpl w:val="930E0118"/>
    <w:lvl w:ilvl="0" w:tplc="913E7196">
      <w:start w:val="1"/>
      <w:numFmt w:val="lowerLetter"/>
      <w:lvlText w:val="%1.)"/>
      <w:lvlJc w:val="left"/>
      <w:pPr>
        <w:ind w:left="1440" w:hanging="360"/>
      </w:pPr>
      <w:rPr>
        <w:rFonts w:hint="default"/>
        <w:b/>
      </w:rPr>
    </w:lvl>
    <w:lvl w:ilvl="1" w:tplc="72966B5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3E5349"/>
    <w:multiLevelType w:val="multilevel"/>
    <w:tmpl w:val="C100A758"/>
    <w:lvl w:ilvl="0">
      <w:start w:val="28"/>
      <w:numFmt w:val="decimal"/>
      <w:lvlText w:val="%1."/>
      <w:lvlJc w:val="left"/>
      <w:pPr>
        <w:ind w:left="690" w:hanging="6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F365FA"/>
    <w:multiLevelType w:val="multilevel"/>
    <w:tmpl w:val="EA36A9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90"/>
        </w:tabs>
        <w:ind w:left="990" w:hanging="4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4">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35400"/>
    <w:multiLevelType w:val="hybridMultilevel"/>
    <w:tmpl w:val="A5285E38"/>
    <w:lvl w:ilvl="0" w:tplc="0409000F">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68F7292"/>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nsid w:val="29803DCE"/>
    <w:multiLevelType w:val="multilevel"/>
    <w:tmpl w:val="B7167428"/>
    <w:lvl w:ilvl="0">
      <w:start w:val="28"/>
      <w:numFmt w:val="decimal"/>
      <w:lvlText w:val="%1."/>
      <w:lvlJc w:val="left"/>
      <w:pPr>
        <w:ind w:left="570" w:hanging="57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10">
    <w:nsid w:val="2AC9171D"/>
    <w:multiLevelType w:val="hybridMultilevel"/>
    <w:tmpl w:val="477A827E"/>
    <w:lvl w:ilvl="0" w:tplc="74EAB54A">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2DED1FF4"/>
    <w:multiLevelType w:val="hybridMultilevel"/>
    <w:tmpl w:val="1CB4ACF2"/>
    <w:lvl w:ilvl="0" w:tplc="913E71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4FD31FA4"/>
    <w:multiLevelType w:val="hybridMultilevel"/>
    <w:tmpl w:val="888A80BA"/>
    <w:lvl w:ilvl="0" w:tplc="2446E310">
      <w:start w:val="1"/>
      <w:numFmt w:val="decimal"/>
      <w:lvlText w:val="%1.)"/>
      <w:lvlJc w:val="left"/>
      <w:pPr>
        <w:ind w:left="1080" w:hanging="360"/>
      </w:pPr>
      <w:rPr>
        <w:rFonts w:ascii="TimesNewRoman CE" w:hAnsi="TimesNewRoman CE" w:cs="TimesNewRoman C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B7BC6"/>
    <w:multiLevelType w:val="multilevel"/>
    <w:tmpl w:val="4036C75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9804BCF"/>
    <w:multiLevelType w:val="hybridMultilevel"/>
    <w:tmpl w:val="61F46402"/>
    <w:lvl w:ilvl="0" w:tplc="04090017">
      <w:start w:val="1"/>
      <w:numFmt w:val="lowerLetter"/>
      <w:lvlText w:val="%1)"/>
      <w:lvlJc w:val="left"/>
      <w:pPr>
        <w:tabs>
          <w:tab w:val="num" w:pos="720"/>
        </w:tabs>
        <w:ind w:left="720" w:hanging="360"/>
      </w:pPr>
    </w:lvl>
    <w:lvl w:ilvl="1" w:tplc="86CA7736">
      <w:start w:val="3"/>
      <w:numFmt w:val="decimal"/>
      <w:lvlText w:val="(%2)"/>
      <w:lvlJc w:val="left"/>
      <w:pPr>
        <w:tabs>
          <w:tab w:val="num" w:pos="1440"/>
        </w:tabs>
        <w:ind w:left="1440" w:hanging="360"/>
      </w:pPr>
      <w:rPr>
        <w:rFonts w:hint="default"/>
      </w:rPr>
    </w:lvl>
    <w:lvl w:ilvl="2" w:tplc="05283426">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F905EE"/>
    <w:multiLevelType w:val="hybridMultilevel"/>
    <w:tmpl w:val="45788B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E3D24"/>
    <w:multiLevelType w:val="hybridMultilevel"/>
    <w:tmpl w:val="7F1AA7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13584B"/>
    <w:multiLevelType w:val="multilevel"/>
    <w:tmpl w:val="1CB80374"/>
    <w:lvl w:ilvl="0">
      <w:start w:val="28"/>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2"/>
  </w:num>
  <w:num w:numId="3">
    <w:abstractNumId w:val="6"/>
  </w:num>
  <w:num w:numId="4">
    <w:abstractNumId w:val="4"/>
  </w:num>
  <w:num w:numId="5">
    <w:abstractNumId w:val="20"/>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21"/>
  </w:num>
  <w:num w:numId="8">
    <w:abstractNumId w:val="7"/>
  </w:num>
  <w:num w:numId="9">
    <w:abstractNumId w:val="3"/>
  </w:num>
  <w:num w:numId="10">
    <w:abstractNumId w:val="8"/>
  </w:num>
  <w:num w:numId="11">
    <w:abstractNumId w:val="14"/>
  </w:num>
  <w:num w:numId="12">
    <w:abstractNumId w:val="5"/>
  </w:num>
  <w:num w:numId="13">
    <w:abstractNumId w:val="18"/>
  </w:num>
  <w:num w:numId="14">
    <w:abstractNumId w:val="15"/>
  </w:num>
  <w:num w:numId="15">
    <w:abstractNumId w:val="16"/>
  </w:num>
  <w:num w:numId="16">
    <w:abstractNumId w:val="13"/>
  </w:num>
  <w:num w:numId="17">
    <w:abstractNumId w:val="1"/>
  </w:num>
  <w:num w:numId="18">
    <w:abstractNumId w:val="9"/>
  </w:num>
  <w:num w:numId="19">
    <w:abstractNumId w:val="19"/>
  </w:num>
  <w:num w:numId="20">
    <w:abstractNumId w:val="2"/>
  </w:num>
  <w:num w:numId="21">
    <w:abstractNumId w:val="1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4C069F"/>
    <w:rsid w:val="0001043E"/>
    <w:rsid w:val="00015D96"/>
    <w:rsid w:val="00050410"/>
    <w:rsid w:val="00055C41"/>
    <w:rsid w:val="00071E06"/>
    <w:rsid w:val="000728AF"/>
    <w:rsid w:val="00075F84"/>
    <w:rsid w:val="00082826"/>
    <w:rsid w:val="000A293A"/>
    <w:rsid w:val="000A6955"/>
    <w:rsid w:val="000B5C05"/>
    <w:rsid w:val="000B79E9"/>
    <w:rsid w:val="000C4A12"/>
    <w:rsid w:val="000C5B7C"/>
    <w:rsid w:val="000C6B5F"/>
    <w:rsid w:val="000F39B9"/>
    <w:rsid w:val="00115C3D"/>
    <w:rsid w:val="00143DFF"/>
    <w:rsid w:val="00145733"/>
    <w:rsid w:val="001738FD"/>
    <w:rsid w:val="00186E5D"/>
    <w:rsid w:val="001A15B0"/>
    <w:rsid w:val="001A2080"/>
    <w:rsid w:val="001A6999"/>
    <w:rsid w:val="001B2040"/>
    <w:rsid w:val="001B4F75"/>
    <w:rsid w:val="001B5F63"/>
    <w:rsid w:val="001E4E47"/>
    <w:rsid w:val="001F3327"/>
    <w:rsid w:val="001F3AC4"/>
    <w:rsid w:val="001F662B"/>
    <w:rsid w:val="00205C01"/>
    <w:rsid w:val="0021290F"/>
    <w:rsid w:val="00217306"/>
    <w:rsid w:val="0022041C"/>
    <w:rsid w:val="00227EFF"/>
    <w:rsid w:val="0025641A"/>
    <w:rsid w:val="002A7DED"/>
    <w:rsid w:val="002B4D64"/>
    <w:rsid w:val="002D4942"/>
    <w:rsid w:val="002E3FCE"/>
    <w:rsid w:val="002F5417"/>
    <w:rsid w:val="00310C40"/>
    <w:rsid w:val="003340C0"/>
    <w:rsid w:val="0034748C"/>
    <w:rsid w:val="00354D5F"/>
    <w:rsid w:val="003556F4"/>
    <w:rsid w:val="00363E45"/>
    <w:rsid w:val="00363EE5"/>
    <w:rsid w:val="00366B69"/>
    <w:rsid w:val="00373DC7"/>
    <w:rsid w:val="00384E64"/>
    <w:rsid w:val="00395DF3"/>
    <w:rsid w:val="003972E2"/>
    <w:rsid w:val="003B1454"/>
    <w:rsid w:val="003B19A1"/>
    <w:rsid w:val="003C249D"/>
    <w:rsid w:val="003E3B11"/>
    <w:rsid w:val="00404BAD"/>
    <w:rsid w:val="004073EE"/>
    <w:rsid w:val="00412B8F"/>
    <w:rsid w:val="0042452A"/>
    <w:rsid w:val="00450EDF"/>
    <w:rsid w:val="0045231E"/>
    <w:rsid w:val="00463F23"/>
    <w:rsid w:val="00486C6A"/>
    <w:rsid w:val="0048782E"/>
    <w:rsid w:val="00491E49"/>
    <w:rsid w:val="00497164"/>
    <w:rsid w:val="004B1A02"/>
    <w:rsid w:val="004B599C"/>
    <w:rsid w:val="004C069F"/>
    <w:rsid w:val="004C6AF9"/>
    <w:rsid w:val="004D3E8B"/>
    <w:rsid w:val="004E18C9"/>
    <w:rsid w:val="004E48F2"/>
    <w:rsid w:val="00514FB9"/>
    <w:rsid w:val="00523321"/>
    <w:rsid w:val="00542690"/>
    <w:rsid w:val="005571B0"/>
    <w:rsid w:val="00560488"/>
    <w:rsid w:val="0056069E"/>
    <w:rsid w:val="00565D17"/>
    <w:rsid w:val="0058650C"/>
    <w:rsid w:val="005A0B79"/>
    <w:rsid w:val="005A4ECA"/>
    <w:rsid w:val="005B5B9F"/>
    <w:rsid w:val="005C3BCE"/>
    <w:rsid w:val="005D141D"/>
    <w:rsid w:val="005F0DB6"/>
    <w:rsid w:val="005F15BE"/>
    <w:rsid w:val="005F4F09"/>
    <w:rsid w:val="005F55AC"/>
    <w:rsid w:val="00607289"/>
    <w:rsid w:val="00607399"/>
    <w:rsid w:val="006202F4"/>
    <w:rsid w:val="00625F21"/>
    <w:rsid w:val="00630915"/>
    <w:rsid w:val="00633E63"/>
    <w:rsid w:val="006345F8"/>
    <w:rsid w:val="00634870"/>
    <w:rsid w:val="00660AAA"/>
    <w:rsid w:val="006838B6"/>
    <w:rsid w:val="00691FFB"/>
    <w:rsid w:val="00692E09"/>
    <w:rsid w:val="00696659"/>
    <w:rsid w:val="00697591"/>
    <w:rsid w:val="006A6A27"/>
    <w:rsid w:val="006A7CCE"/>
    <w:rsid w:val="006E61E7"/>
    <w:rsid w:val="006F0371"/>
    <w:rsid w:val="007003E1"/>
    <w:rsid w:val="0070420D"/>
    <w:rsid w:val="00710D8F"/>
    <w:rsid w:val="00717958"/>
    <w:rsid w:val="00723822"/>
    <w:rsid w:val="00725002"/>
    <w:rsid w:val="00725D23"/>
    <w:rsid w:val="007334FB"/>
    <w:rsid w:val="007A0B4E"/>
    <w:rsid w:val="007A3624"/>
    <w:rsid w:val="007E45AC"/>
    <w:rsid w:val="00801C8B"/>
    <w:rsid w:val="00816E4B"/>
    <w:rsid w:val="00884DD2"/>
    <w:rsid w:val="008B46B5"/>
    <w:rsid w:val="008F46F4"/>
    <w:rsid w:val="008F5A55"/>
    <w:rsid w:val="00900220"/>
    <w:rsid w:val="009003F0"/>
    <w:rsid w:val="00926384"/>
    <w:rsid w:val="00936F7B"/>
    <w:rsid w:val="00963C2C"/>
    <w:rsid w:val="009816E3"/>
    <w:rsid w:val="00985C87"/>
    <w:rsid w:val="009B6C24"/>
    <w:rsid w:val="009C40DC"/>
    <w:rsid w:val="009E2ADF"/>
    <w:rsid w:val="009F7D1B"/>
    <w:rsid w:val="00A40A34"/>
    <w:rsid w:val="00A46D67"/>
    <w:rsid w:val="00A572CD"/>
    <w:rsid w:val="00A801C1"/>
    <w:rsid w:val="00A9760C"/>
    <w:rsid w:val="00A976CE"/>
    <w:rsid w:val="00AA358A"/>
    <w:rsid w:val="00AE1E63"/>
    <w:rsid w:val="00AE2094"/>
    <w:rsid w:val="00AE2BD0"/>
    <w:rsid w:val="00AF2BEC"/>
    <w:rsid w:val="00B02B2A"/>
    <w:rsid w:val="00B07209"/>
    <w:rsid w:val="00B205BB"/>
    <w:rsid w:val="00B209B4"/>
    <w:rsid w:val="00B3589F"/>
    <w:rsid w:val="00B40E29"/>
    <w:rsid w:val="00B43AAB"/>
    <w:rsid w:val="00B60A98"/>
    <w:rsid w:val="00B616B7"/>
    <w:rsid w:val="00B63018"/>
    <w:rsid w:val="00B96E33"/>
    <w:rsid w:val="00BA44DB"/>
    <w:rsid w:val="00BE57C6"/>
    <w:rsid w:val="00C11B7E"/>
    <w:rsid w:val="00C25799"/>
    <w:rsid w:val="00C300E8"/>
    <w:rsid w:val="00C63086"/>
    <w:rsid w:val="00C719BE"/>
    <w:rsid w:val="00C8027B"/>
    <w:rsid w:val="00C81C8C"/>
    <w:rsid w:val="00C82962"/>
    <w:rsid w:val="00CC1200"/>
    <w:rsid w:val="00CC3498"/>
    <w:rsid w:val="00CE017D"/>
    <w:rsid w:val="00CE036C"/>
    <w:rsid w:val="00CE723D"/>
    <w:rsid w:val="00CF2C0E"/>
    <w:rsid w:val="00D01691"/>
    <w:rsid w:val="00D14D0C"/>
    <w:rsid w:val="00D2507C"/>
    <w:rsid w:val="00D264C5"/>
    <w:rsid w:val="00D270C0"/>
    <w:rsid w:val="00D53779"/>
    <w:rsid w:val="00D64C3A"/>
    <w:rsid w:val="00D9214A"/>
    <w:rsid w:val="00D94CA1"/>
    <w:rsid w:val="00D97014"/>
    <w:rsid w:val="00DA039E"/>
    <w:rsid w:val="00DC2397"/>
    <w:rsid w:val="00DC78E2"/>
    <w:rsid w:val="00DD4892"/>
    <w:rsid w:val="00DD57D9"/>
    <w:rsid w:val="00E057DF"/>
    <w:rsid w:val="00E21F68"/>
    <w:rsid w:val="00E316C5"/>
    <w:rsid w:val="00E44BDD"/>
    <w:rsid w:val="00E56C06"/>
    <w:rsid w:val="00E63FBB"/>
    <w:rsid w:val="00E74BDA"/>
    <w:rsid w:val="00E9079A"/>
    <w:rsid w:val="00E94347"/>
    <w:rsid w:val="00EA446B"/>
    <w:rsid w:val="00EB71DD"/>
    <w:rsid w:val="00EC4F3A"/>
    <w:rsid w:val="00EC5220"/>
    <w:rsid w:val="00EC7C35"/>
    <w:rsid w:val="00ED2B14"/>
    <w:rsid w:val="00ED7525"/>
    <w:rsid w:val="00F00E36"/>
    <w:rsid w:val="00F10302"/>
    <w:rsid w:val="00F22974"/>
    <w:rsid w:val="00F23D9E"/>
    <w:rsid w:val="00F56FCA"/>
    <w:rsid w:val="00F82575"/>
    <w:rsid w:val="00F9275C"/>
    <w:rsid w:val="00F95583"/>
    <w:rsid w:val="00FA38E8"/>
    <w:rsid w:val="00FC0F12"/>
    <w:rsid w:val="00FE2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link w:val="NoSpacingChar"/>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Bodytext0"/>
    <w:uiPriority w:val="99"/>
    <w:rsid w:val="004C069F"/>
    <w:rPr>
      <w:sz w:val="19"/>
      <w:szCs w:val="19"/>
      <w:shd w:val="clear" w:color="auto" w:fill="FFFFFF"/>
    </w:rPr>
  </w:style>
  <w:style w:type="paragraph" w:customStyle="1" w:styleId="Bodytext0">
    <w:name w:val="Body text"/>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BodyText1">
    <w:name w:val="Body Text"/>
    <w:basedOn w:val="Normal"/>
    <w:link w:val="BodyTextCha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1"/>
    <w:rsid w:val="00205C01"/>
    <w:rPr>
      <w:rFonts w:ascii="Times New Roman" w:eastAsia="Times New Roman" w:hAnsi="Times New Roman" w:cs="Times New Roman"/>
      <w:sz w:val="24"/>
      <w:szCs w:val="20"/>
      <w:lang w:val="it-IT" w:eastAsia="en-GB"/>
    </w:rPr>
  </w:style>
  <w:style w:type="table" w:styleId="TableGrid">
    <w:name w:val="Table Grid"/>
    <w:basedOn w:val="TableNormal"/>
    <w:uiPriority w:val="59"/>
    <w:rsid w:val="00D25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9F7D1B"/>
    <w:pPr>
      <w:spacing w:after="120" w:line="480" w:lineRule="auto"/>
    </w:pPr>
  </w:style>
  <w:style w:type="character" w:customStyle="1" w:styleId="BodyText2Char">
    <w:name w:val="Body Text 2 Char"/>
    <w:basedOn w:val="DefaultParagraphFont"/>
    <w:link w:val="BodyText2"/>
    <w:uiPriority w:val="99"/>
    <w:semiHidden/>
    <w:rsid w:val="009F7D1B"/>
  </w:style>
  <w:style w:type="character" w:styleId="Strong">
    <w:name w:val="Strong"/>
    <w:basedOn w:val="DefaultParagraphFont"/>
    <w:qFormat/>
    <w:rsid w:val="009F7D1B"/>
    <w:rPr>
      <w:b/>
    </w:rPr>
  </w:style>
  <w:style w:type="paragraph" w:customStyle="1" w:styleId="Style6">
    <w:name w:val="Style6"/>
    <w:basedOn w:val="Normal"/>
    <w:rsid w:val="00C11B7E"/>
    <w:pPr>
      <w:widowControl w:val="0"/>
      <w:autoSpaceDE w:val="0"/>
      <w:autoSpaceDN w:val="0"/>
      <w:adjustRightInd w:val="0"/>
      <w:spacing w:after="0" w:line="274" w:lineRule="exact"/>
      <w:ind w:firstLine="734"/>
      <w:jc w:val="both"/>
    </w:pPr>
    <w:rPr>
      <w:rFonts w:ascii="Arial" w:eastAsia="Times New Roman" w:hAnsi="Arial" w:cs="Times New Roman"/>
      <w:sz w:val="20"/>
      <w:szCs w:val="24"/>
      <w:lang w:val="ro-RO" w:eastAsia="ro-RO"/>
    </w:rPr>
  </w:style>
  <w:style w:type="character" w:customStyle="1" w:styleId="FontStyle74">
    <w:name w:val="Font Style74"/>
    <w:uiPriority w:val="99"/>
    <w:rsid w:val="00C11B7E"/>
    <w:rPr>
      <w:rFonts w:ascii="Times New Roman" w:hAnsi="Times New Roman" w:cs="Times New Roman"/>
      <w:b/>
      <w:bCs/>
      <w:sz w:val="22"/>
      <w:szCs w:val="22"/>
    </w:rPr>
  </w:style>
  <w:style w:type="paragraph" w:customStyle="1" w:styleId="Style28">
    <w:name w:val="Style28"/>
    <w:basedOn w:val="Normal"/>
    <w:uiPriority w:val="99"/>
    <w:rsid w:val="00CE017D"/>
    <w:pPr>
      <w:widowControl w:val="0"/>
      <w:autoSpaceDE w:val="0"/>
      <w:autoSpaceDN w:val="0"/>
      <w:adjustRightInd w:val="0"/>
      <w:spacing w:after="0" w:line="307" w:lineRule="exact"/>
      <w:ind w:firstLine="672"/>
      <w:jc w:val="both"/>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D489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8065691">
      <w:bodyDiv w:val="1"/>
      <w:marLeft w:val="0"/>
      <w:marRight w:val="0"/>
      <w:marTop w:val="0"/>
      <w:marBottom w:val="0"/>
      <w:divBdr>
        <w:top w:val="none" w:sz="0" w:space="0" w:color="auto"/>
        <w:left w:val="none" w:sz="0" w:space="0" w:color="auto"/>
        <w:bottom w:val="none" w:sz="0" w:space="0" w:color="auto"/>
        <w:right w:val="none" w:sz="0" w:space="0" w:color="auto"/>
      </w:divBdr>
    </w:div>
    <w:div w:id="14777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2</cp:revision>
  <cp:lastPrinted>2022-12-12T07:13:00Z</cp:lastPrinted>
  <dcterms:created xsi:type="dcterms:W3CDTF">2022-12-19T11:37:00Z</dcterms:created>
  <dcterms:modified xsi:type="dcterms:W3CDTF">2022-12-19T11:37:00Z</dcterms:modified>
</cp:coreProperties>
</file>