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636" w:rsidRPr="00E70776" w:rsidRDefault="003C1636" w:rsidP="003C1636">
      <w:pPr>
        <w:rPr>
          <w:b/>
          <w:lang w:val="ro-RO"/>
        </w:rPr>
      </w:pPr>
      <w:r w:rsidRPr="00E70776">
        <w:rPr>
          <w:b/>
          <w:lang w:val="ro-RO"/>
        </w:rPr>
        <w:t>ROMÂNIA</w:t>
      </w:r>
      <w:r w:rsidRPr="00E70776">
        <w:rPr>
          <w:b/>
          <w:lang w:val="ro-RO"/>
        </w:rPr>
        <w:tab/>
      </w:r>
      <w:r w:rsidRPr="00E70776">
        <w:rPr>
          <w:b/>
          <w:lang w:val="ro-RO"/>
        </w:rPr>
        <w:tab/>
      </w:r>
      <w:r w:rsidRPr="00E70776">
        <w:rPr>
          <w:b/>
          <w:lang w:val="ro-RO"/>
        </w:rPr>
        <w:tab/>
      </w:r>
      <w:r w:rsidRPr="00E70776">
        <w:rPr>
          <w:b/>
          <w:lang w:val="ro-RO"/>
        </w:rPr>
        <w:tab/>
      </w:r>
      <w:r w:rsidRPr="00E70776">
        <w:rPr>
          <w:b/>
          <w:lang w:val="ro-RO"/>
        </w:rPr>
        <w:tab/>
      </w:r>
      <w:r w:rsidRPr="00E70776">
        <w:rPr>
          <w:b/>
          <w:lang w:val="ro-RO"/>
        </w:rPr>
        <w:tab/>
      </w:r>
      <w:r w:rsidRPr="00E70776">
        <w:rPr>
          <w:b/>
          <w:lang w:val="ro-RO"/>
        </w:rPr>
        <w:tab/>
      </w:r>
      <w:r w:rsidRPr="00E70776">
        <w:rPr>
          <w:b/>
          <w:lang w:val="ro-RO"/>
        </w:rPr>
        <w:tab/>
      </w:r>
    </w:p>
    <w:p w:rsidR="003C1636" w:rsidRPr="00E70776" w:rsidRDefault="003C1636" w:rsidP="003C1636">
      <w:pPr>
        <w:rPr>
          <w:b/>
          <w:lang w:val="ro-RO"/>
        </w:rPr>
      </w:pPr>
      <w:r w:rsidRPr="00E70776">
        <w:rPr>
          <w:b/>
          <w:lang w:val="ro-RO"/>
        </w:rPr>
        <w:t>JUDE</w:t>
      </w:r>
      <w:r w:rsidR="00E70776">
        <w:rPr>
          <w:b/>
          <w:lang w:val="ro-RO"/>
        </w:rPr>
        <w:t>Ț</w:t>
      </w:r>
      <w:r w:rsidRPr="00E70776">
        <w:rPr>
          <w:b/>
          <w:lang w:val="ro-RO"/>
        </w:rPr>
        <w:t>UL TIMIŞ</w:t>
      </w:r>
      <w:r w:rsidRPr="00E70776">
        <w:rPr>
          <w:b/>
          <w:lang w:val="ro-RO"/>
        </w:rPr>
        <w:tab/>
      </w:r>
      <w:r w:rsidRPr="00E70776">
        <w:rPr>
          <w:b/>
          <w:lang w:val="ro-RO"/>
        </w:rPr>
        <w:tab/>
      </w:r>
      <w:r w:rsidRPr="00E70776">
        <w:rPr>
          <w:b/>
          <w:lang w:val="ro-RO"/>
        </w:rPr>
        <w:tab/>
      </w:r>
      <w:r w:rsidRPr="00E70776">
        <w:rPr>
          <w:b/>
          <w:lang w:val="ro-RO"/>
        </w:rPr>
        <w:tab/>
      </w:r>
      <w:r w:rsidRPr="00E70776">
        <w:rPr>
          <w:b/>
          <w:lang w:val="ro-RO"/>
        </w:rPr>
        <w:tab/>
      </w:r>
      <w:r w:rsidRPr="00E70776">
        <w:rPr>
          <w:b/>
          <w:lang w:val="ro-RO"/>
        </w:rPr>
        <w:tab/>
      </w:r>
      <w:r w:rsidRPr="00E70776">
        <w:rPr>
          <w:b/>
          <w:lang w:val="ro-RO"/>
        </w:rPr>
        <w:tab/>
      </w:r>
    </w:p>
    <w:p w:rsidR="003C1636" w:rsidRPr="00E70776" w:rsidRDefault="003C1636" w:rsidP="003C1636">
      <w:pPr>
        <w:rPr>
          <w:b/>
          <w:lang w:val="ro-RO"/>
        </w:rPr>
      </w:pPr>
      <w:r w:rsidRPr="00E70776">
        <w:rPr>
          <w:b/>
          <w:lang w:val="ro-RO"/>
        </w:rPr>
        <w:t>MUNICIPIUL TIMI</w:t>
      </w:r>
      <w:r w:rsidR="00E70776">
        <w:rPr>
          <w:b/>
          <w:lang w:val="ro-RO"/>
        </w:rPr>
        <w:t>Ș</w:t>
      </w:r>
      <w:r w:rsidRPr="00E70776">
        <w:rPr>
          <w:b/>
          <w:lang w:val="ro-RO"/>
        </w:rPr>
        <w:t>OARA</w:t>
      </w:r>
    </w:p>
    <w:p w:rsidR="003C1636" w:rsidRPr="00E70776" w:rsidRDefault="00904376" w:rsidP="003C1636">
      <w:pPr>
        <w:rPr>
          <w:b/>
          <w:lang w:val="ro-RO"/>
        </w:rPr>
      </w:pPr>
      <w:r w:rsidRPr="00E70776">
        <w:rPr>
          <w:b/>
          <w:lang w:val="ro-RO"/>
        </w:rPr>
        <w:t>Casa de Cultură a Municipiului Timișoara</w:t>
      </w:r>
      <w:r w:rsidR="003C1636" w:rsidRPr="00E70776">
        <w:rPr>
          <w:b/>
          <w:lang w:val="ro-RO"/>
        </w:rPr>
        <w:tab/>
      </w:r>
      <w:r w:rsidR="003C1636" w:rsidRPr="00E70776">
        <w:rPr>
          <w:b/>
          <w:lang w:val="ro-RO"/>
        </w:rPr>
        <w:tab/>
      </w:r>
      <w:r w:rsidR="003C1636" w:rsidRPr="00E70776">
        <w:rPr>
          <w:b/>
          <w:lang w:val="ro-RO"/>
        </w:rPr>
        <w:tab/>
      </w:r>
      <w:r w:rsidR="003C1636" w:rsidRPr="00E70776">
        <w:rPr>
          <w:b/>
          <w:lang w:val="ro-RO"/>
        </w:rPr>
        <w:tab/>
      </w:r>
      <w:r w:rsidR="003C1636" w:rsidRPr="00E70776">
        <w:rPr>
          <w:b/>
          <w:lang w:val="ro-RO"/>
        </w:rPr>
        <w:tab/>
      </w:r>
    </w:p>
    <w:p w:rsidR="003C1636" w:rsidRPr="00E70776" w:rsidRDefault="00C95E35" w:rsidP="003C1636">
      <w:pPr>
        <w:jc w:val="both"/>
        <w:rPr>
          <w:b/>
          <w:lang w:val="ro-RO"/>
        </w:rPr>
      </w:pPr>
      <w:r>
        <w:rPr>
          <w:b/>
          <w:lang w:val="ro-RO"/>
        </w:rPr>
        <w:t>NR. 3768/21</w:t>
      </w:r>
      <w:r w:rsidR="00242EAE" w:rsidRPr="00E70776">
        <w:rPr>
          <w:b/>
          <w:lang w:val="ro-RO"/>
        </w:rPr>
        <w:t>.10</w:t>
      </w:r>
      <w:r w:rsidR="00434D53" w:rsidRPr="00E70776">
        <w:rPr>
          <w:b/>
          <w:lang w:val="ro-RO"/>
        </w:rPr>
        <w:t>.201</w:t>
      </w:r>
      <w:r w:rsidR="00D51BAE" w:rsidRPr="00E70776">
        <w:rPr>
          <w:b/>
          <w:lang w:val="ro-RO"/>
        </w:rPr>
        <w:t>9</w:t>
      </w:r>
    </w:p>
    <w:p w:rsidR="00056D45" w:rsidRDefault="00056D45" w:rsidP="003C1636">
      <w:pPr>
        <w:jc w:val="center"/>
        <w:rPr>
          <w:b/>
          <w:lang w:val="ro-RO"/>
        </w:rPr>
      </w:pPr>
    </w:p>
    <w:p w:rsidR="003C1636" w:rsidRPr="00E70776" w:rsidRDefault="003C1636" w:rsidP="003C1636">
      <w:pPr>
        <w:jc w:val="center"/>
        <w:rPr>
          <w:b/>
          <w:lang w:val="ro-RO"/>
        </w:rPr>
      </w:pPr>
      <w:r w:rsidRPr="00E70776">
        <w:rPr>
          <w:b/>
          <w:lang w:val="ro-RO"/>
        </w:rPr>
        <w:t>RAPORT DE SPECIALITATE</w:t>
      </w:r>
    </w:p>
    <w:p w:rsidR="003C1636" w:rsidRPr="00E70776" w:rsidRDefault="003C1636" w:rsidP="003C1636">
      <w:pPr>
        <w:jc w:val="center"/>
        <w:rPr>
          <w:b/>
          <w:lang w:val="ro-RO"/>
        </w:rPr>
      </w:pPr>
    </w:p>
    <w:p w:rsidR="0025405B" w:rsidRPr="00E70776" w:rsidRDefault="000D57A3" w:rsidP="0025405B">
      <w:pPr>
        <w:spacing w:after="180" w:line="206" w:lineRule="auto"/>
        <w:jc w:val="center"/>
        <w:rPr>
          <w:b/>
          <w:color w:val="000000"/>
          <w:u w:val="single"/>
          <w:lang w:val="ro-RO"/>
        </w:rPr>
      </w:pPr>
      <w:r w:rsidRPr="00E70776">
        <w:rPr>
          <w:b/>
          <w:lang w:val="ro-RO"/>
        </w:rPr>
        <w:t>p</w:t>
      </w:r>
      <w:r w:rsidR="003C1636" w:rsidRPr="00E70776">
        <w:rPr>
          <w:b/>
          <w:lang w:val="ro-RO"/>
        </w:rPr>
        <w:t>rivind</w:t>
      </w:r>
      <w:r w:rsidR="00E70776">
        <w:rPr>
          <w:b/>
          <w:i/>
          <w:color w:val="000000"/>
          <w:spacing w:val="-8"/>
          <w:w w:val="105"/>
          <w:lang w:val="ro-RO"/>
        </w:rPr>
        <w:t>aprobarea documentatiei tehnico</w:t>
      </w:r>
      <w:r w:rsidRPr="00E70776">
        <w:rPr>
          <w:b/>
          <w:i/>
          <w:color w:val="000000"/>
          <w:spacing w:val="-8"/>
          <w:w w:val="105"/>
          <w:lang w:val="ro-RO"/>
        </w:rPr>
        <w:t>–econ</w:t>
      </w:r>
      <w:r w:rsidR="00E70776">
        <w:rPr>
          <w:b/>
          <w:i/>
          <w:color w:val="000000"/>
          <w:spacing w:val="-8"/>
          <w:w w:val="105"/>
          <w:lang w:val="ro-RO"/>
        </w:rPr>
        <w:t>omice , a indicatorilor tehnico</w:t>
      </w:r>
      <w:r w:rsidRPr="00E70776">
        <w:rPr>
          <w:b/>
          <w:i/>
          <w:color w:val="000000"/>
          <w:spacing w:val="-8"/>
          <w:w w:val="105"/>
          <w:lang w:val="ro-RO"/>
        </w:rPr>
        <w:t>–economici faza SF</w:t>
      </w:r>
      <w:r w:rsidR="00D22B18">
        <w:rPr>
          <w:b/>
          <w:i/>
          <w:color w:val="000000"/>
          <w:spacing w:val="-8"/>
          <w:w w:val="105"/>
          <w:lang w:val="ro-RO"/>
        </w:rPr>
        <w:t>+PT</w:t>
      </w:r>
      <w:r w:rsidRPr="00E70776">
        <w:rPr>
          <w:b/>
          <w:i/>
          <w:color w:val="000000"/>
          <w:spacing w:val="-8"/>
          <w:w w:val="105"/>
          <w:lang w:val="ro-RO"/>
        </w:rPr>
        <w:t xml:space="preserve"> si a </w:t>
      </w:r>
      <w:r w:rsidR="00E70776">
        <w:rPr>
          <w:b/>
          <w:i/>
          <w:color w:val="000000"/>
          <w:spacing w:val="-8"/>
          <w:w w:val="105"/>
          <w:lang w:val="ro-RO"/>
        </w:rPr>
        <w:t>anexei privind descrierea sumară a investiț</w:t>
      </w:r>
      <w:r w:rsidRPr="00E70776">
        <w:rPr>
          <w:b/>
          <w:i/>
          <w:color w:val="000000"/>
          <w:spacing w:val="-8"/>
          <w:w w:val="105"/>
          <w:lang w:val="ro-RO"/>
        </w:rPr>
        <w:t>iei pentru obiectivul“</w:t>
      </w:r>
      <w:r w:rsidR="00E70776">
        <w:rPr>
          <w:b/>
          <w:i/>
          <w:color w:val="000000"/>
          <w:spacing w:val="-8"/>
          <w:w w:val="105"/>
          <w:lang w:val="ro-RO"/>
        </w:rPr>
        <w:t>Realizare fundație ș</w:t>
      </w:r>
      <w:r w:rsidR="00275C13" w:rsidRPr="00E70776">
        <w:rPr>
          <w:b/>
          <w:i/>
          <w:color w:val="000000"/>
          <w:spacing w:val="-8"/>
          <w:w w:val="105"/>
          <w:lang w:val="ro-RO"/>
        </w:rPr>
        <w:t>i amolasare catarg</w:t>
      </w:r>
      <w:r w:rsidR="00512377">
        <w:rPr>
          <w:b/>
          <w:i/>
          <w:color w:val="000000"/>
          <w:spacing w:val="-8"/>
          <w:w w:val="105"/>
        </w:rPr>
        <w:t>”</w:t>
      </w:r>
      <w:r w:rsidR="00E70776">
        <w:rPr>
          <w:b/>
          <w:i/>
          <w:color w:val="000000"/>
          <w:spacing w:val="-8"/>
          <w:w w:val="105"/>
          <w:lang w:val="ro-RO"/>
        </w:rPr>
        <w:t>în Piața Libertăț</w:t>
      </w:r>
      <w:r w:rsidR="002F1879" w:rsidRPr="00E70776">
        <w:rPr>
          <w:b/>
          <w:i/>
          <w:color w:val="000000"/>
          <w:spacing w:val="-8"/>
          <w:w w:val="105"/>
          <w:lang w:val="ro-RO"/>
        </w:rPr>
        <w:t>ii</w:t>
      </w:r>
    </w:p>
    <w:p w:rsidR="003C1636" w:rsidRPr="00E70776" w:rsidRDefault="003C1636" w:rsidP="00512377">
      <w:pPr>
        <w:spacing w:after="180" w:line="206" w:lineRule="auto"/>
        <w:rPr>
          <w:b/>
          <w:color w:val="000000"/>
          <w:u w:val="single"/>
          <w:lang w:val="ro-RO"/>
        </w:rPr>
      </w:pPr>
      <w:r w:rsidRPr="00E70776">
        <w:rPr>
          <w:lang w:val="ro-RO"/>
        </w:rPr>
        <w:t>Având în vedere Expunerea de motive nr</w:t>
      </w:r>
      <w:r w:rsidR="00E70776">
        <w:rPr>
          <w:lang w:val="ro-RO"/>
        </w:rPr>
        <w:t>.</w:t>
      </w:r>
      <w:r w:rsidR="00242EAE" w:rsidRPr="00E70776">
        <w:rPr>
          <w:lang w:val="ro-RO"/>
        </w:rPr>
        <w:t>3767/21.10</w:t>
      </w:r>
      <w:r w:rsidR="00434D53" w:rsidRPr="00E70776">
        <w:rPr>
          <w:lang w:val="ro-RO"/>
        </w:rPr>
        <w:t>.2019</w:t>
      </w:r>
      <w:r w:rsidRPr="00E70776">
        <w:rPr>
          <w:lang w:val="ro-RO"/>
        </w:rPr>
        <w:t xml:space="preserve"> a Primarului Municipiului Timișoara și Proiectul de hotărâre privind</w:t>
      </w:r>
      <w:r w:rsidR="00E70776">
        <w:rPr>
          <w:b/>
          <w:i/>
          <w:color w:val="000000"/>
          <w:spacing w:val="-8"/>
          <w:w w:val="105"/>
          <w:lang w:val="ro-RO"/>
        </w:rPr>
        <w:t xml:space="preserve"> aprobarea documentației tehnico</w:t>
      </w:r>
      <w:r w:rsidR="002F1879" w:rsidRPr="00E70776">
        <w:rPr>
          <w:b/>
          <w:i/>
          <w:color w:val="000000"/>
          <w:spacing w:val="-8"/>
          <w:w w:val="105"/>
          <w:lang w:val="ro-RO"/>
        </w:rPr>
        <w:t>–economice, a indicatorilor tehnico</w:t>
      </w:r>
      <w:r w:rsidR="00E70776">
        <w:rPr>
          <w:b/>
          <w:i/>
          <w:color w:val="000000"/>
          <w:spacing w:val="-8"/>
          <w:w w:val="105"/>
          <w:lang w:val="ro-RO"/>
        </w:rPr>
        <w:t>-</w:t>
      </w:r>
      <w:r w:rsidR="002F1879" w:rsidRPr="00E70776">
        <w:rPr>
          <w:b/>
          <w:i/>
          <w:color w:val="000000"/>
          <w:spacing w:val="-8"/>
          <w:w w:val="105"/>
          <w:lang w:val="ro-RO"/>
        </w:rPr>
        <w:t>economici - Faza SF</w:t>
      </w:r>
      <w:r w:rsidR="00FC69BC">
        <w:rPr>
          <w:b/>
          <w:i/>
          <w:color w:val="000000"/>
          <w:spacing w:val="-8"/>
          <w:w w:val="105"/>
          <w:lang w:val="ro-RO"/>
        </w:rPr>
        <w:t>+PT</w:t>
      </w:r>
      <w:r w:rsidR="002F1879" w:rsidRPr="00E70776">
        <w:rPr>
          <w:b/>
          <w:i/>
          <w:color w:val="000000"/>
          <w:spacing w:val="-8"/>
          <w:w w:val="105"/>
          <w:lang w:val="ro-RO"/>
        </w:rPr>
        <w:t xml:space="preserve"> </w:t>
      </w:r>
      <w:r w:rsidR="00E70776">
        <w:rPr>
          <w:b/>
          <w:i/>
          <w:color w:val="000000"/>
          <w:spacing w:val="-8"/>
          <w:w w:val="105"/>
          <w:lang w:val="ro-RO"/>
        </w:rPr>
        <w:t>ș</w:t>
      </w:r>
      <w:r w:rsidR="002F1879" w:rsidRPr="00E70776">
        <w:rPr>
          <w:b/>
          <w:i/>
          <w:color w:val="000000"/>
          <w:spacing w:val="-8"/>
          <w:w w:val="105"/>
          <w:lang w:val="ro-RO"/>
        </w:rPr>
        <w:t>i a anexei privind descrierea sumar</w:t>
      </w:r>
      <w:r w:rsidR="00E70776">
        <w:rPr>
          <w:b/>
          <w:i/>
          <w:color w:val="000000"/>
          <w:spacing w:val="-8"/>
          <w:w w:val="105"/>
          <w:lang w:val="ro-RO"/>
        </w:rPr>
        <w:t>ă a investiț</w:t>
      </w:r>
      <w:r w:rsidR="002F1879" w:rsidRPr="00E70776">
        <w:rPr>
          <w:b/>
          <w:i/>
          <w:color w:val="000000"/>
          <w:spacing w:val="-8"/>
          <w:w w:val="105"/>
          <w:lang w:val="ro-RO"/>
        </w:rPr>
        <w:t xml:space="preserve">iei pentru obiectivul </w:t>
      </w:r>
      <w:r w:rsidR="00512377" w:rsidRPr="00E70776">
        <w:rPr>
          <w:b/>
          <w:i/>
          <w:color w:val="000000"/>
          <w:spacing w:val="-8"/>
          <w:w w:val="105"/>
          <w:lang w:val="ro-RO"/>
        </w:rPr>
        <w:t xml:space="preserve">“ </w:t>
      </w:r>
      <w:r w:rsidR="00512377">
        <w:rPr>
          <w:b/>
          <w:i/>
          <w:color w:val="000000"/>
          <w:spacing w:val="-8"/>
          <w:w w:val="105"/>
          <w:lang w:val="ro-RO"/>
        </w:rPr>
        <w:t>Realizare fundație ș</w:t>
      </w:r>
      <w:r w:rsidR="00FC69BC">
        <w:rPr>
          <w:b/>
          <w:i/>
          <w:color w:val="000000"/>
          <w:spacing w:val="-8"/>
          <w:w w:val="105"/>
          <w:lang w:val="ro-RO"/>
        </w:rPr>
        <w:t>i amp</w:t>
      </w:r>
      <w:r w:rsidR="00512377" w:rsidRPr="00E70776">
        <w:rPr>
          <w:b/>
          <w:i/>
          <w:color w:val="000000"/>
          <w:spacing w:val="-8"/>
          <w:w w:val="105"/>
          <w:lang w:val="ro-RO"/>
        </w:rPr>
        <w:t>lasare catarg</w:t>
      </w:r>
      <w:r w:rsidR="00512377">
        <w:rPr>
          <w:b/>
          <w:i/>
          <w:color w:val="000000"/>
          <w:spacing w:val="-8"/>
          <w:w w:val="105"/>
        </w:rPr>
        <w:t>”</w:t>
      </w:r>
      <w:r w:rsidR="00512377">
        <w:rPr>
          <w:b/>
          <w:i/>
          <w:color w:val="000000"/>
          <w:spacing w:val="-8"/>
          <w:w w:val="105"/>
          <w:lang w:val="ro-RO"/>
        </w:rPr>
        <w:t>în Piața Libertăț</w:t>
      </w:r>
      <w:r w:rsidR="00512377" w:rsidRPr="00E70776">
        <w:rPr>
          <w:b/>
          <w:i/>
          <w:color w:val="000000"/>
          <w:spacing w:val="-8"/>
          <w:w w:val="105"/>
          <w:lang w:val="ro-RO"/>
        </w:rPr>
        <w:t>ii</w:t>
      </w:r>
      <w:r w:rsidR="0025405B" w:rsidRPr="00E70776">
        <w:rPr>
          <w:b/>
          <w:i/>
          <w:color w:val="000000"/>
          <w:spacing w:val="-8"/>
          <w:w w:val="105"/>
          <w:lang w:val="ro-RO"/>
        </w:rPr>
        <w:t>, CF 413944, Top 413944</w:t>
      </w:r>
    </w:p>
    <w:p w:rsidR="003C1636" w:rsidRPr="00E70776" w:rsidRDefault="003C1636" w:rsidP="008B4679">
      <w:pPr>
        <w:ind w:firstLine="720"/>
        <w:jc w:val="both"/>
        <w:rPr>
          <w:lang w:val="ro-RO"/>
        </w:rPr>
      </w:pPr>
      <w:r w:rsidRPr="00E70776">
        <w:rPr>
          <w:lang w:val="ro-RO"/>
        </w:rPr>
        <w:t>Facem următoarele precizări:</w:t>
      </w:r>
    </w:p>
    <w:p w:rsidR="00A87EC4" w:rsidRPr="00E70776" w:rsidRDefault="003C1636" w:rsidP="008B4679">
      <w:pPr>
        <w:spacing w:after="180" w:line="206" w:lineRule="auto"/>
        <w:ind w:firstLine="720"/>
        <w:jc w:val="both"/>
        <w:rPr>
          <w:lang w:val="ro-RO"/>
        </w:rPr>
      </w:pPr>
      <w:r w:rsidRPr="00E70776">
        <w:rPr>
          <w:lang w:val="ro-RO"/>
        </w:rPr>
        <w:t xml:space="preserve">În conformitate cu </w:t>
      </w:r>
      <w:r w:rsidR="0025405B" w:rsidRPr="00E70776">
        <w:rPr>
          <w:lang w:val="ro-RO"/>
        </w:rPr>
        <w:t xml:space="preserve">Certificatul de urbanism nr. 1340 din 18.04.2019 în scopul </w:t>
      </w:r>
      <w:r w:rsidR="0025405B" w:rsidRPr="00E70776">
        <w:rPr>
          <w:b/>
          <w:i/>
          <w:color w:val="000000"/>
          <w:spacing w:val="-8"/>
          <w:w w:val="105"/>
          <w:lang w:val="ro-RO"/>
        </w:rPr>
        <w:t>“Amp</w:t>
      </w:r>
      <w:r w:rsidR="00566395" w:rsidRPr="00E70776">
        <w:rPr>
          <w:b/>
          <w:i/>
          <w:color w:val="000000"/>
          <w:spacing w:val="-8"/>
          <w:w w:val="105"/>
          <w:lang w:val="ro-RO"/>
        </w:rPr>
        <w:t>l</w:t>
      </w:r>
      <w:r w:rsidR="0025405B" w:rsidRPr="00E70776">
        <w:rPr>
          <w:b/>
          <w:i/>
          <w:color w:val="000000"/>
          <w:spacing w:val="-8"/>
          <w:w w:val="105"/>
          <w:lang w:val="ro-RO"/>
        </w:rPr>
        <w:t>asare catarg”</w:t>
      </w:r>
      <w:r w:rsidR="00566395" w:rsidRPr="00E70776">
        <w:rPr>
          <w:b/>
          <w:i/>
          <w:color w:val="000000"/>
          <w:spacing w:val="-8"/>
          <w:w w:val="105"/>
          <w:lang w:val="ro-RO"/>
        </w:rPr>
        <w:t>în Piața Libertății, CF 413944, Top 413944</w:t>
      </w:r>
      <w:r w:rsidR="00566395" w:rsidRPr="00E70776">
        <w:rPr>
          <w:lang w:val="ro-RO"/>
        </w:rPr>
        <w:t>, teren situat intravilan, proprietar Primăria Municipiului Timișoara</w:t>
      </w:r>
      <w:r w:rsidR="00A87EC4" w:rsidRPr="00E70776">
        <w:rPr>
          <w:lang w:val="ro-RO"/>
        </w:rPr>
        <w:t>.</w:t>
      </w:r>
    </w:p>
    <w:p w:rsidR="003C1636" w:rsidRPr="00E70776" w:rsidRDefault="00566395" w:rsidP="0021758E">
      <w:pPr>
        <w:spacing w:after="180" w:line="206" w:lineRule="auto"/>
        <w:ind w:firstLine="720"/>
        <w:jc w:val="both"/>
        <w:rPr>
          <w:b/>
          <w:color w:val="000000"/>
          <w:u w:val="single"/>
          <w:lang w:val="ro-RO"/>
        </w:rPr>
      </w:pPr>
      <w:r w:rsidRPr="00E70776">
        <w:rPr>
          <w:lang w:val="ro-RO"/>
        </w:rPr>
        <w:t xml:space="preserve">Lucrările propuse </w:t>
      </w:r>
      <w:r w:rsidR="00A87EC4" w:rsidRPr="00E70776">
        <w:rPr>
          <w:lang w:val="ro-RO"/>
        </w:rPr>
        <w:t>se vor realize cu respectarea legislației în vigoare</w:t>
      </w:r>
      <w:r w:rsidR="006B4677" w:rsidRPr="00E70776">
        <w:rPr>
          <w:lang w:val="ro-RO"/>
        </w:rPr>
        <w:t>: Legea nr.50/1991</w:t>
      </w:r>
      <w:r w:rsidR="00A52E3C" w:rsidRPr="00E70776">
        <w:rPr>
          <w:lang w:val="ro-RO"/>
        </w:rPr>
        <w:t>, PUZ aprobat prin HCL 52/1999 și LMI 2010 – Zonă centrală cu funcțiuni compelxe specifice conform Puz, situl urban "Cetatea Timișoara", regim de înălțime conform HG 525/1996, POT max=80%, L185/2013, art. 27(1), art. 29(2), art. 37(2), Codul Civil.</w:t>
      </w:r>
    </w:p>
    <w:p w:rsidR="00E91555" w:rsidRDefault="003102A7" w:rsidP="00E91555">
      <w:pPr>
        <w:ind w:firstLine="720"/>
        <w:jc w:val="both"/>
        <w:rPr>
          <w:rFonts w:eastAsia="Calibri"/>
          <w:lang w:val="ro-RO"/>
        </w:rPr>
      </w:pPr>
      <w:r w:rsidRPr="00E70776">
        <w:rPr>
          <w:lang w:val="ro-RO"/>
        </w:rPr>
        <w:t xml:space="preserve">Catargul va fi amplasat </w:t>
      </w:r>
      <w:r w:rsidR="00A52E3C" w:rsidRPr="00E70776">
        <w:rPr>
          <w:rFonts w:eastAsia="Calibri"/>
          <w:lang w:val="ro-RO"/>
        </w:rPr>
        <w:t xml:space="preserve"> în</w:t>
      </w:r>
      <w:r w:rsidR="00A52E3C" w:rsidRPr="00E70776">
        <w:rPr>
          <w:color w:val="000000"/>
          <w:spacing w:val="-8"/>
          <w:w w:val="105"/>
          <w:lang w:val="ro-RO"/>
        </w:rPr>
        <w:t xml:space="preserve">Piața Libertății, CF 413944, Top 413944, </w:t>
      </w:r>
      <w:r w:rsidR="00A52E3C" w:rsidRPr="00E70776">
        <w:rPr>
          <w:rFonts w:eastAsia="Calibri"/>
          <w:lang w:val="ro-RO"/>
        </w:rPr>
        <w:t>fără afectarea construcţiilor existente pe teren, cu respectarea arhitecturii zonei şi Regulamentul Local de Urbanism</w:t>
      </w:r>
      <w:r w:rsidR="00F525C7" w:rsidRPr="00E70776">
        <w:rPr>
          <w:rFonts w:eastAsia="Calibri"/>
          <w:lang w:val="ro-RO"/>
        </w:rPr>
        <w:t xml:space="preserve"> (conform anexa 2)</w:t>
      </w:r>
      <w:r w:rsidR="00A52E3C" w:rsidRPr="00E70776">
        <w:rPr>
          <w:rFonts w:eastAsia="Calibri"/>
          <w:lang w:val="ro-RO"/>
        </w:rPr>
        <w:t>.</w:t>
      </w:r>
      <w:r w:rsidR="00E91555">
        <w:rPr>
          <w:rFonts w:eastAsia="Calibri"/>
          <w:lang w:val="ro-RO"/>
        </w:rPr>
        <w:t xml:space="preserve">Avand în vedere adresa nr.SC11775/15.05.2019 a Direcției Dezvoltare –Serviciul Monitorizare Implementare Proiecte, lucrarile vor fi realizate cu respectarea prevederilor legale și a  uneia din urmatoarele condițiilor  </w:t>
      </w:r>
    </w:p>
    <w:p w:rsidR="00E91555" w:rsidRDefault="00E91555" w:rsidP="00E91555">
      <w:pPr>
        <w:ind w:firstLine="720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-entitatea juridică/fizică care va executa lucrările de intervenție își va asuma garanția de bună execuție pe perioada garanției lucrării , pe întreaga suprafață afectată de lucrări sau:</w:t>
      </w:r>
    </w:p>
    <w:p w:rsidR="00E91555" w:rsidRPr="00E91555" w:rsidRDefault="00E91555" w:rsidP="00E91555">
      <w:pPr>
        <w:ind w:firstLine="720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>-asistența și execuția lucrărilor necesare se vor realiza prin grija antreprenorului general al lucrărilor , SC COMPANIA ROMPREST SA , iar costurile de remediere se vor suporta de investitor</w:t>
      </w:r>
    </w:p>
    <w:p w:rsidR="0021758E" w:rsidRPr="00E70776" w:rsidRDefault="00D04A5F" w:rsidP="0021758E">
      <w:pPr>
        <w:spacing w:after="180" w:line="206" w:lineRule="auto"/>
        <w:ind w:firstLine="720"/>
        <w:jc w:val="both"/>
        <w:rPr>
          <w:lang w:val="ro-RO"/>
        </w:rPr>
      </w:pPr>
      <w:r w:rsidRPr="00E70776">
        <w:rPr>
          <w:lang w:val="ro-RO"/>
        </w:rPr>
        <w:t xml:space="preserve">Construcția propusă este un stâlp metalic de 25m cu funcțiunea de catarg, avand aplicată instalația de ridicare facilă a drapelului României. Dimensiunile propuse pentru drapel sunt între 2x3m si 4x6m. </w:t>
      </w:r>
    </w:p>
    <w:p w:rsidR="003C1636" w:rsidRPr="00E70776" w:rsidRDefault="00D04A5F" w:rsidP="0021758E">
      <w:pPr>
        <w:spacing w:after="180" w:line="206" w:lineRule="auto"/>
        <w:ind w:firstLine="720"/>
        <w:jc w:val="both"/>
        <w:rPr>
          <w:lang w:val="ro-RO"/>
        </w:rPr>
      </w:pPr>
      <w:r w:rsidRPr="00E70776">
        <w:rPr>
          <w:lang w:val="ro-RO"/>
        </w:rPr>
        <w:t xml:space="preserve">Catargul propus este alcătuit dintr-un stâlp metalic tronconic cu înalțimea de 25m, alcătuit din 3 segmente tronconice îmbinate între ele prin </w:t>
      </w:r>
      <w:r w:rsidR="00512377">
        <w:rPr>
          <w:lang w:val="ro-RO"/>
        </w:rPr>
        <w:t>î</w:t>
      </w:r>
      <w:r w:rsidRPr="00E70776">
        <w:rPr>
          <w:lang w:val="ro-RO"/>
        </w:rPr>
        <w:t>mpănare, având diametrul la bază de 675 mm si la 200 mm la partea superioar</w:t>
      </w:r>
      <w:r w:rsidR="00512377">
        <w:rPr>
          <w:lang w:val="ro-RO"/>
        </w:rPr>
        <w:t>ă</w:t>
      </w:r>
      <w:r w:rsidRPr="00E70776">
        <w:rPr>
          <w:lang w:val="ro-RO"/>
        </w:rPr>
        <w:t>. Profilul folosit la realizarea segmentelor are o secțiune poligonală regulată cu 16 laturi.</w:t>
      </w:r>
      <w:r w:rsidR="0021758E" w:rsidRPr="00E70776">
        <w:rPr>
          <w:lang w:val="ro-RO"/>
        </w:rPr>
        <w:t xml:space="preserve"> De catarg va fi arborat un drapel al României cu dimensiuni cuprinse între 2x3m </w:t>
      </w:r>
      <w:r w:rsidR="00512377">
        <w:rPr>
          <w:lang w:val="ro-RO"/>
        </w:rPr>
        <w:t>ș</w:t>
      </w:r>
      <w:r w:rsidR="0021758E" w:rsidRPr="00E70776">
        <w:rPr>
          <w:lang w:val="ro-RO"/>
        </w:rPr>
        <w:t>i 4x6m.</w:t>
      </w:r>
    </w:p>
    <w:p w:rsidR="002E784C" w:rsidRPr="00E70776" w:rsidRDefault="00CF19B1" w:rsidP="00F54950">
      <w:pPr>
        <w:spacing w:after="180" w:line="206" w:lineRule="auto"/>
        <w:ind w:firstLine="720"/>
        <w:jc w:val="both"/>
        <w:rPr>
          <w:lang w:val="ro-RO"/>
        </w:rPr>
      </w:pPr>
      <w:r w:rsidRPr="00E70776">
        <w:rPr>
          <w:rFonts w:eastAsia="Calibri"/>
          <w:lang w:val="ro-RO"/>
        </w:rPr>
        <w:t>Preciz</w:t>
      </w:r>
      <w:r w:rsidR="00512377">
        <w:rPr>
          <w:rFonts w:eastAsia="Calibri"/>
          <w:lang w:val="ro-RO"/>
        </w:rPr>
        <w:t>ă</w:t>
      </w:r>
      <w:r w:rsidRPr="00E70776">
        <w:rPr>
          <w:rFonts w:eastAsia="Calibri"/>
          <w:lang w:val="ro-RO"/>
        </w:rPr>
        <w:t>m c</w:t>
      </w:r>
      <w:r w:rsidR="00512377">
        <w:rPr>
          <w:rFonts w:eastAsia="Calibri"/>
          <w:lang w:val="ro-RO"/>
        </w:rPr>
        <w:t>ă</w:t>
      </w:r>
      <w:r w:rsidRPr="00E70776">
        <w:rPr>
          <w:rFonts w:eastAsia="Calibri"/>
          <w:lang w:val="ro-RO"/>
        </w:rPr>
        <w:t xml:space="preserve"> e</w:t>
      </w:r>
      <w:r w:rsidR="00F54950" w:rsidRPr="00E70776">
        <w:rPr>
          <w:lang w:val="ro-RO"/>
        </w:rPr>
        <w:t>miterea proiectului de hotărâre are la bază documentația tehnico-economică conform  p</w:t>
      </w:r>
      <w:r w:rsidR="002E784C" w:rsidRPr="00E70776">
        <w:rPr>
          <w:lang w:val="ro-RO"/>
        </w:rPr>
        <w:t xml:space="preserve">roiect nr. </w:t>
      </w:r>
      <w:r w:rsidR="002E784C" w:rsidRPr="00E70776">
        <w:rPr>
          <w:b/>
          <w:bCs/>
          <w:lang w:val="ro-RO"/>
        </w:rPr>
        <w:t>340</w:t>
      </w:r>
      <w:r w:rsidR="002E784C" w:rsidRPr="00E70776">
        <w:rPr>
          <w:b/>
          <w:lang w:val="ro-RO"/>
        </w:rPr>
        <w:t>/2019</w:t>
      </w:r>
      <w:r w:rsidR="002E784C" w:rsidRPr="00E70776">
        <w:rPr>
          <w:lang w:val="ro-RO"/>
        </w:rPr>
        <w:t xml:space="preserve">  faza </w:t>
      </w:r>
      <w:r w:rsidR="002E784C" w:rsidRPr="00E70776">
        <w:rPr>
          <w:b/>
          <w:lang w:val="ro-RO"/>
        </w:rPr>
        <w:t>SF</w:t>
      </w:r>
      <w:r w:rsidR="002E784C" w:rsidRPr="00E70776">
        <w:rPr>
          <w:lang w:val="ro-RO"/>
        </w:rPr>
        <w:t xml:space="preserve"> +</w:t>
      </w:r>
      <w:r w:rsidR="00D22B18">
        <w:rPr>
          <w:b/>
          <w:lang w:val="ro-RO"/>
        </w:rPr>
        <w:t xml:space="preserve"> P.T </w:t>
      </w:r>
      <w:r w:rsidR="002E784C" w:rsidRPr="00E70776">
        <w:rPr>
          <w:b/>
          <w:lang w:val="ro-RO"/>
        </w:rPr>
        <w:t xml:space="preserve">pentru obiectivul </w:t>
      </w:r>
      <w:r w:rsidR="00894A95">
        <w:rPr>
          <w:b/>
          <w:i/>
          <w:color w:val="000000"/>
          <w:spacing w:val="-8"/>
          <w:w w:val="105"/>
          <w:lang w:val="ro-RO"/>
        </w:rPr>
        <w:t>“Realizare fundaț</w:t>
      </w:r>
      <w:r w:rsidR="003102A7" w:rsidRPr="00E70776">
        <w:rPr>
          <w:b/>
          <w:i/>
          <w:color w:val="000000"/>
          <w:spacing w:val="-8"/>
          <w:w w:val="105"/>
          <w:lang w:val="ro-RO"/>
        </w:rPr>
        <w:t xml:space="preserve">ie </w:t>
      </w:r>
      <w:r w:rsidR="00894A95">
        <w:rPr>
          <w:b/>
          <w:i/>
          <w:color w:val="000000"/>
          <w:spacing w:val="-8"/>
          <w:w w:val="105"/>
          <w:lang w:val="ro-RO"/>
        </w:rPr>
        <w:t>ș</w:t>
      </w:r>
      <w:r w:rsidR="003102A7" w:rsidRPr="00E70776">
        <w:rPr>
          <w:b/>
          <w:i/>
          <w:color w:val="000000"/>
          <w:spacing w:val="-8"/>
          <w:w w:val="105"/>
          <w:lang w:val="ro-RO"/>
        </w:rPr>
        <w:t>i amplasare catarg</w:t>
      </w:r>
      <w:r w:rsidR="002E784C" w:rsidRPr="00E70776">
        <w:rPr>
          <w:b/>
          <w:i/>
          <w:color w:val="000000"/>
          <w:spacing w:val="-8"/>
          <w:w w:val="105"/>
          <w:lang w:val="ro-RO"/>
        </w:rPr>
        <w:t xml:space="preserve">” în Piața Libertății </w:t>
      </w:r>
      <w:r w:rsidR="002E784C" w:rsidRPr="00E70776">
        <w:rPr>
          <w:color w:val="000000"/>
          <w:spacing w:val="-8"/>
          <w:w w:val="105"/>
          <w:lang w:val="ro-RO"/>
        </w:rPr>
        <w:t>întocmit de</w:t>
      </w:r>
      <w:r w:rsidR="002E784C" w:rsidRPr="00E70776">
        <w:rPr>
          <w:lang w:val="ro-RO"/>
        </w:rPr>
        <w:t xml:space="preserve"> S.C. FABRICA DE PROIECTE S.R.L. Giroc, Str. Cupidon nr. 5, jud. Timis </w:t>
      </w:r>
      <w:r w:rsidR="00020664" w:rsidRPr="00E70776">
        <w:rPr>
          <w:b/>
          <w:lang w:val="ro-RO"/>
        </w:rPr>
        <w:t>.</w:t>
      </w:r>
      <w:r w:rsidR="00020664" w:rsidRPr="00E70776">
        <w:rPr>
          <w:lang w:val="ro-RO"/>
        </w:rPr>
        <w:t xml:space="preserve"> în baza contractului nr. 5 / 18.06.2019.</w:t>
      </w:r>
    </w:p>
    <w:p w:rsidR="00020664" w:rsidRPr="00E70776" w:rsidRDefault="00020664" w:rsidP="00020664">
      <w:pPr>
        <w:ind w:firstLine="720"/>
        <w:jc w:val="both"/>
        <w:rPr>
          <w:lang w:val="ro-RO"/>
        </w:rPr>
      </w:pPr>
      <w:r w:rsidRPr="00E70776">
        <w:rPr>
          <w:lang w:val="ro-RO"/>
        </w:rPr>
        <w:t xml:space="preserve">În concluzie, prin </w:t>
      </w:r>
      <w:r w:rsidR="00CF19B1" w:rsidRPr="00E70776">
        <w:rPr>
          <w:lang w:val="ro-RO"/>
        </w:rPr>
        <w:t>documenta</w:t>
      </w:r>
      <w:r w:rsidR="00512377">
        <w:rPr>
          <w:lang w:val="ro-RO"/>
        </w:rPr>
        <w:t>ția tehnico-</w:t>
      </w:r>
      <w:r w:rsidR="00CF19B1" w:rsidRPr="00E70776">
        <w:rPr>
          <w:lang w:val="ro-RO"/>
        </w:rPr>
        <w:t>economic</w:t>
      </w:r>
      <w:r w:rsidR="00512377">
        <w:rPr>
          <w:lang w:val="ro-RO"/>
        </w:rPr>
        <w:t>ă</w:t>
      </w:r>
      <w:r w:rsidR="00CF19B1" w:rsidRPr="00E70776">
        <w:rPr>
          <w:lang w:val="ro-RO"/>
        </w:rPr>
        <w:t xml:space="preserve">de mai sus au fost stabilite urmatoarele </w:t>
      </w:r>
      <w:r w:rsidRPr="00E70776">
        <w:rPr>
          <w:lang w:val="ro-RO"/>
        </w:rPr>
        <w:t>:</w:t>
      </w:r>
    </w:p>
    <w:p w:rsidR="00157EDA" w:rsidRPr="00E70776" w:rsidRDefault="00020664" w:rsidP="00653F8E">
      <w:pPr>
        <w:jc w:val="both"/>
        <w:rPr>
          <w:b/>
          <w:lang w:val="ro-RO" w:eastAsia="ro-RO"/>
        </w:rPr>
      </w:pPr>
      <w:r w:rsidRPr="00E70776">
        <w:rPr>
          <w:lang w:val="ro-RO"/>
        </w:rPr>
        <w:t xml:space="preserve">     - </w:t>
      </w:r>
      <w:r w:rsidR="00CF19B1" w:rsidRPr="00E70776">
        <w:rPr>
          <w:lang w:val="ro-RO" w:eastAsia="ro-RO"/>
        </w:rPr>
        <w:t xml:space="preserve">valoarea totală </w:t>
      </w:r>
      <w:r w:rsidRPr="00E70776">
        <w:rPr>
          <w:lang w:val="ro-RO" w:eastAsia="ro-RO"/>
        </w:rPr>
        <w:t xml:space="preserve"> a</w:t>
      </w:r>
      <w:r w:rsidR="00CF19B1" w:rsidRPr="00E70776">
        <w:rPr>
          <w:lang w:val="ro-RO" w:eastAsia="ro-RO"/>
        </w:rPr>
        <w:t>obiectivului de investi</w:t>
      </w:r>
      <w:r w:rsidR="00512377">
        <w:rPr>
          <w:lang w:val="ro-RO" w:eastAsia="ro-RO"/>
        </w:rPr>
        <w:t>ț</w:t>
      </w:r>
      <w:r w:rsidR="00CF19B1" w:rsidRPr="00E70776">
        <w:rPr>
          <w:lang w:val="ro-RO" w:eastAsia="ro-RO"/>
        </w:rPr>
        <w:t xml:space="preserve">ii </w:t>
      </w:r>
      <w:r w:rsidR="00E800C3" w:rsidRPr="00E70776">
        <w:rPr>
          <w:lang w:val="ro-RO" w:eastAsia="ro-RO"/>
        </w:rPr>
        <w:t>exprimat</w:t>
      </w:r>
      <w:r w:rsidR="00512377">
        <w:rPr>
          <w:lang w:val="ro-RO" w:eastAsia="ro-RO"/>
        </w:rPr>
        <w:t>ăî</w:t>
      </w:r>
      <w:r w:rsidR="00E800C3" w:rsidRPr="00E70776">
        <w:rPr>
          <w:lang w:val="ro-RO" w:eastAsia="ro-RO"/>
        </w:rPr>
        <w:t>n lei, cu TVA este de 197.259</w:t>
      </w:r>
      <w:r w:rsidR="00512377">
        <w:rPr>
          <w:lang w:val="ro-RO" w:eastAsia="ro-RO"/>
        </w:rPr>
        <w:t>,</w:t>
      </w:r>
      <w:r w:rsidR="00E800C3" w:rsidRPr="00E70776">
        <w:rPr>
          <w:lang w:val="ro-RO" w:eastAsia="ro-RO"/>
        </w:rPr>
        <w:t>09 leidin care construc</w:t>
      </w:r>
      <w:r w:rsidR="00512377">
        <w:rPr>
          <w:lang w:val="ro-RO" w:eastAsia="ro-RO"/>
        </w:rPr>
        <w:t>ț</w:t>
      </w:r>
      <w:r w:rsidR="00E800C3" w:rsidRPr="00E70776">
        <w:rPr>
          <w:lang w:val="ro-RO" w:eastAsia="ro-RO"/>
        </w:rPr>
        <w:t xml:space="preserve">ii montaj (C+M) </w:t>
      </w:r>
      <w:r w:rsidR="00512377">
        <w:rPr>
          <w:lang w:val="ro-RO" w:eastAsia="ro-RO"/>
        </w:rPr>
        <w:t>î</w:t>
      </w:r>
      <w:r w:rsidR="00E800C3" w:rsidRPr="00E70776">
        <w:rPr>
          <w:lang w:val="ro-RO" w:eastAsia="ro-RO"/>
        </w:rPr>
        <w:t xml:space="preserve">n valoare de 93.303,70 lei cu TVA, </w:t>
      </w:r>
      <w:r w:rsidR="00512377">
        <w:rPr>
          <w:lang w:val="ro-RO" w:eastAsia="ro-RO"/>
        </w:rPr>
        <w:t>în</w:t>
      </w:r>
      <w:r w:rsidR="00E800C3" w:rsidRPr="00E70776">
        <w:rPr>
          <w:lang w:val="ro-RO" w:eastAsia="ro-RO"/>
        </w:rPr>
        <w:t xml:space="preserve"> conformitate cu devizul general</w:t>
      </w:r>
      <w:r w:rsidR="00512377">
        <w:rPr>
          <w:lang w:val="ro-RO" w:eastAsia="ro-RO"/>
        </w:rPr>
        <w:t>.</w:t>
      </w:r>
    </w:p>
    <w:p w:rsidR="00020664" w:rsidRPr="00E70776" w:rsidRDefault="0046679D" w:rsidP="00653F8E">
      <w:pPr>
        <w:jc w:val="both"/>
        <w:rPr>
          <w:lang w:val="ro-RO" w:eastAsia="ro-RO"/>
        </w:rPr>
      </w:pPr>
      <w:r w:rsidRPr="00E70776">
        <w:rPr>
          <w:b/>
          <w:lang w:val="ro-RO" w:eastAsia="ro-RO"/>
        </w:rPr>
        <w:t>-</w:t>
      </w:r>
      <w:r w:rsidR="00894A95">
        <w:rPr>
          <w:lang w:val="ro-RO" w:eastAsia="ro-RO"/>
        </w:rPr>
        <w:t>i</w:t>
      </w:r>
      <w:r w:rsidR="00020664" w:rsidRPr="00E70776">
        <w:rPr>
          <w:lang w:val="ro-RO" w:eastAsia="ro-RO"/>
        </w:rPr>
        <w:t xml:space="preserve">ndicatorii tehnico-economici </w:t>
      </w:r>
      <w:r w:rsidRPr="00E70776">
        <w:rPr>
          <w:lang w:val="ro-RO"/>
        </w:rPr>
        <w:t>faza SF</w:t>
      </w:r>
      <w:r w:rsidR="0062028A">
        <w:rPr>
          <w:lang w:val="ro-RO"/>
        </w:rPr>
        <w:t>+PT</w:t>
      </w:r>
      <w:r w:rsidRPr="00E70776">
        <w:rPr>
          <w:lang w:val="ro-RO"/>
        </w:rPr>
        <w:t xml:space="preserve"> pentru obiectivul </w:t>
      </w:r>
      <w:r w:rsidR="00894A95">
        <w:rPr>
          <w:b/>
          <w:i/>
          <w:color w:val="000000"/>
          <w:spacing w:val="-8"/>
          <w:w w:val="105"/>
          <w:lang w:val="ro-RO"/>
        </w:rPr>
        <w:t>“Realizare fundaț</w:t>
      </w:r>
      <w:r w:rsidR="00894A95" w:rsidRPr="00E70776">
        <w:rPr>
          <w:b/>
          <w:i/>
          <w:color w:val="000000"/>
          <w:spacing w:val="-8"/>
          <w:w w:val="105"/>
          <w:lang w:val="ro-RO"/>
        </w:rPr>
        <w:t xml:space="preserve">ie </w:t>
      </w:r>
      <w:r w:rsidR="00894A95">
        <w:rPr>
          <w:b/>
          <w:i/>
          <w:color w:val="000000"/>
          <w:spacing w:val="-8"/>
          <w:w w:val="105"/>
          <w:lang w:val="ro-RO"/>
        </w:rPr>
        <w:t>ș</w:t>
      </w:r>
      <w:r w:rsidR="00894A95" w:rsidRPr="00E70776">
        <w:rPr>
          <w:b/>
          <w:i/>
          <w:color w:val="000000"/>
          <w:spacing w:val="-8"/>
          <w:w w:val="105"/>
          <w:lang w:val="ro-RO"/>
        </w:rPr>
        <w:t>i amplasare catarg” în Piața Libertății</w:t>
      </w:r>
      <w:r w:rsidR="00020664" w:rsidRPr="00E70776">
        <w:rPr>
          <w:lang w:val="ro-RO" w:eastAsia="ro-RO"/>
        </w:rPr>
        <w:t xml:space="preserve">conform </w:t>
      </w:r>
      <w:r w:rsidR="00020664" w:rsidRPr="00E70776">
        <w:rPr>
          <w:b/>
          <w:lang w:val="ro-RO" w:eastAsia="ro-RO"/>
        </w:rPr>
        <w:t>Anexei 1</w:t>
      </w:r>
      <w:r w:rsidRPr="00E70776">
        <w:rPr>
          <w:lang w:val="ro-RO" w:eastAsia="ro-RO"/>
        </w:rPr>
        <w:t xml:space="preserve"> la proiectul de hotarare </w:t>
      </w:r>
      <w:r w:rsidR="00894A95">
        <w:rPr>
          <w:lang w:val="ro-RO" w:eastAsia="ro-RO"/>
        </w:rPr>
        <w:t>.</w:t>
      </w:r>
    </w:p>
    <w:p w:rsidR="002E784C" w:rsidRPr="00E70776" w:rsidRDefault="002E784C" w:rsidP="0046679D">
      <w:pPr>
        <w:spacing w:after="180" w:line="206" w:lineRule="auto"/>
        <w:jc w:val="both"/>
        <w:rPr>
          <w:lang w:val="ro-RO"/>
        </w:rPr>
      </w:pPr>
    </w:p>
    <w:p w:rsidR="00E91555" w:rsidRDefault="003C1636" w:rsidP="00E54CD4">
      <w:pPr>
        <w:spacing w:after="180" w:line="206" w:lineRule="auto"/>
        <w:jc w:val="both"/>
        <w:rPr>
          <w:lang w:val="ro-RO"/>
        </w:rPr>
      </w:pPr>
      <w:r w:rsidRPr="00E70776">
        <w:rPr>
          <w:lang w:val="ro-RO"/>
        </w:rPr>
        <w:tab/>
      </w:r>
    </w:p>
    <w:p w:rsidR="00E91555" w:rsidRDefault="00E91555" w:rsidP="00E54CD4">
      <w:pPr>
        <w:spacing w:after="180" w:line="206" w:lineRule="auto"/>
        <w:jc w:val="both"/>
        <w:rPr>
          <w:lang w:val="ro-RO"/>
        </w:rPr>
      </w:pPr>
    </w:p>
    <w:p w:rsidR="00E91555" w:rsidRDefault="00E91555" w:rsidP="00E54CD4">
      <w:pPr>
        <w:spacing w:after="180" w:line="206" w:lineRule="auto"/>
        <w:jc w:val="both"/>
        <w:rPr>
          <w:lang w:val="ro-RO"/>
        </w:rPr>
      </w:pPr>
    </w:p>
    <w:p w:rsidR="00E91555" w:rsidRDefault="00E91555" w:rsidP="00E54CD4">
      <w:pPr>
        <w:spacing w:after="180" w:line="206" w:lineRule="auto"/>
        <w:jc w:val="both"/>
        <w:rPr>
          <w:lang w:val="ro-RO"/>
        </w:rPr>
      </w:pPr>
    </w:p>
    <w:p w:rsidR="003C1636" w:rsidRPr="00E70776" w:rsidRDefault="003C1636" w:rsidP="00E54CD4">
      <w:pPr>
        <w:spacing w:after="180" w:line="206" w:lineRule="auto"/>
        <w:jc w:val="both"/>
        <w:rPr>
          <w:b/>
          <w:color w:val="000000"/>
          <w:u w:val="single"/>
          <w:lang w:val="ro-RO"/>
        </w:rPr>
      </w:pPr>
      <w:r w:rsidRPr="00E70776">
        <w:rPr>
          <w:lang w:val="ro-RO"/>
        </w:rPr>
        <w:t xml:space="preserve">Având în vedere prevederile legale expuse în prezentul raport, </w:t>
      </w:r>
      <w:r w:rsidR="000172EE" w:rsidRPr="00E70776">
        <w:rPr>
          <w:lang w:val="ro-RO"/>
        </w:rPr>
        <w:t>respective HGnr</w:t>
      </w:r>
      <w:r w:rsidR="00894A95">
        <w:rPr>
          <w:lang w:val="ro-RO"/>
        </w:rPr>
        <w:t>.</w:t>
      </w:r>
      <w:r w:rsidR="000172EE" w:rsidRPr="00E70776">
        <w:rPr>
          <w:lang w:val="ro-RO"/>
        </w:rPr>
        <w:t xml:space="preserve"> 907/2016, apreciem </w:t>
      </w:r>
      <w:r w:rsidRPr="00E70776">
        <w:rPr>
          <w:lang w:val="ro-RO"/>
        </w:rPr>
        <w:t xml:space="preserve"> că proiectul de hotărâre privind </w:t>
      </w:r>
      <w:r w:rsidR="000172EE" w:rsidRPr="00E70776">
        <w:rPr>
          <w:lang w:val="ro-RO"/>
        </w:rPr>
        <w:t>aprobarea documenta</w:t>
      </w:r>
      <w:r w:rsidR="00894A95">
        <w:rPr>
          <w:lang w:val="ro-RO"/>
        </w:rPr>
        <w:t>ț</w:t>
      </w:r>
      <w:r w:rsidR="000172EE" w:rsidRPr="00E70776">
        <w:rPr>
          <w:lang w:val="ro-RO"/>
        </w:rPr>
        <w:t>iei tehnico</w:t>
      </w:r>
      <w:r w:rsidR="00894A95">
        <w:rPr>
          <w:lang w:val="ro-RO"/>
        </w:rPr>
        <w:t>-</w:t>
      </w:r>
      <w:r w:rsidR="000172EE" w:rsidRPr="00E70776">
        <w:rPr>
          <w:lang w:val="ro-RO"/>
        </w:rPr>
        <w:t>economice, a indicatorilor tehnico-economic</w:t>
      </w:r>
      <w:r w:rsidR="00894A95">
        <w:rPr>
          <w:lang w:val="ro-RO"/>
        </w:rPr>
        <w:t>i -</w:t>
      </w:r>
      <w:r w:rsidR="00140368" w:rsidRPr="00E70776">
        <w:rPr>
          <w:lang w:val="ro-RO"/>
        </w:rPr>
        <w:t>Faza SF</w:t>
      </w:r>
      <w:r w:rsidR="00A13F33">
        <w:rPr>
          <w:lang w:val="ro-RO"/>
        </w:rPr>
        <w:t>+PT</w:t>
      </w:r>
      <w:r w:rsidR="00140368" w:rsidRPr="00E70776">
        <w:rPr>
          <w:lang w:val="ro-RO"/>
        </w:rPr>
        <w:t xml:space="preserve"> si a anexei privinddescrierea sumar</w:t>
      </w:r>
      <w:r w:rsidR="00894A95">
        <w:rPr>
          <w:lang w:val="ro-RO"/>
        </w:rPr>
        <w:t>ă</w:t>
      </w:r>
      <w:r w:rsidR="00140368" w:rsidRPr="00E70776">
        <w:rPr>
          <w:lang w:val="ro-RO"/>
        </w:rPr>
        <w:t xml:space="preserve"> a investi</w:t>
      </w:r>
      <w:r w:rsidR="00894A95">
        <w:rPr>
          <w:lang w:val="ro-RO"/>
        </w:rPr>
        <w:t>ț</w:t>
      </w:r>
      <w:r w:rsidR="00140368" w:rsidRPr="00E70776">
        <w:rPr>
          <w:lang w:val="ro-RO"/>
        </w:rPr>
        <w:t xml:space="preserve">iei pentru obiectivul </w:t>
      </w:r>
      <w:r w:rsidR="00894A95">
        <w:rPr>
          <w:b/>
          <w:i/>
          <w:color w:val="000000"/>
          <w:spacing w:val="-8"/>
          <w:w w:val="105"/>
          <w:lang w:val="ro-RO"/>
        </w:rPr>
        <w:t>“Realizare fundaț</w:t>
      </w:r>
      <w:r w:rsidR="00894A95" w:rsidRPr="00E70776">
        <w:rPr>
          <w:b/>
          <w:i/>
          <w:color w:val="000000"/>
          <w:spacing w:val="-8"/>
          <w:w w:val="105"/>
          <w:lang w:val="ro-RO"/>
        </w:rPr>
        <w:t xml:space="preserve">ie </w:t>
      </w:r>
      <w:r w:rsidR="00894A95">
        <w:rPr>
          <w:b/>
          <w:i/>
          <w:color w:val="000000"/>
          <w:spacing w:val="-8"/>
          <w:w w:val="105"/>
          <w:lang w:val="ro-RO"/>
        </w:rPr>
        <w:t>ș</w:t>
      </w:r>
      <w:r w:rsidR="00894A95" w:rsidRPr="00E70776">
        <w:rPr>
          <w:b/>
          <w:i/>
          <w:color w:val="000000"/>
          <w:spacing w:val="-8"/>
          <w:w w:val="105"/>
          <w:lang w:val="ro-RO"/>
        </w:rPr>
        <w:t>i amplasare catarg” în Piața Libertății</w:t>
      </w:r>
      <w:bookmarkStart w:id="0" w:name="_GoBack"/>
      <w:bookmarkEnd w:id="0"/>
      <w:r w:rsidRPr="00E70776">
        <w:rPr>
          <w:lang w:val="ro-RO"/>
        </w:rPr>
        <w:t xml:space="preserve">, îndeplinește condițiile pentru a fi supus dezbaterii și aprobării plenului consiliului local. </w:t>
      </w:r>
    </w:p>
    <w:p w:rsidR="003C1636" w:rsidRPr="00E70776" w:rsidRDefault="003C1636" w:rsidP="003C1636">
      <w:pPr>
        <w:jc w:val="both"/>
        <w:rPr>
          <w:lang w:val="ro-RO"/>
        </w:rPr>
      </w:pPr>
      <w:r w:rsidRPr="00E70776">
        <w:rPr>
          <w:lang w:val="ro-RO"/>
        </w:rPr>
        <w:tab/>
      </w:r>
    </w:p>
    <w:p w:rsidR="00E54CD4" w:rsidRPr="00E70776" w:rsidRDefault="00E54CD4" w:rsidP="00E54CD4">
      <w:pPr>
        <w:jc w:val="center"/>
        <w:rPr>
          <w:b/>
          <w:lang w:val="ro-RO"/>
        </w:rPr>
      </w:pPr>
      <w:r w:rsidRPr="00E70776">
        <w:rPr>
          <w:b/>
          <w:lang w:val="ro-RO"/>
        </w:rPr>
        <w:t>CASA DE CULTURĂ A</w:t>
      </w:r>
    </w:p>
    <w:p w:rsidR="00E54CD4" w:rsidRPr="00E70776" w:rsidRDefault="00E54CD4" w:rsidP="00E54CD4">
      <w:pPr>
        <w:jc w:val="center"/>
        <w:rPr>
          <w:b/>
          <w:lang w:val="ro-RO"/>
        </w:rPr>
      </w:pPr>
      <w:r w:rsidRPr="00E70776">
        <w:rPr>
          <w:b/>
          <w:lang w:val="ro-RO"/>
        </w:rPr>
        <w:t>MUNICIPIULUI TIMIȘOARA</w:t>
      </w:r>
    </w:p>
    <w:p w:rsidR="00E54CD4" w:rsidRPr="00E70776" w:rsidRDefault="00E54CD4" w:rsidP="00E54CD4">
      <w:pPr>
        <w:jc w:val="center"/>
        <w:rPr>
          <w:b/>
          <w:lang w:val="ro-RO"/>
        </w:rPr>
      </w:pPr>
      <w:r w:rsidRPr="00E70776">
        <w:rPr>
          <w:b/>
          <w:lang w:val="ro-RO"/>
        </w:rPr>
        <w:t>Director</w:t>
      </w:r>
    </w:p>
    <w:p w:rsidR="00151ABA" w:rsidRPr="00E70776" w:rsidRDefault="00151ABA" w:rsidP="00151ABA">
      <w:pPr>
        <w:ind w:left="3600"/>
        <w:jc w:val="both"/>
        <w:rPr>
          <w:b/>
          <w:lang w:val="ro-RO"/>
        </w:rPr>
      </w:pPr>
      <w:r w:rsidRPr="00E70776">
        <w:rPr>
          <w:b/>
          <w:lang w:val="ro-RO"/>
        </w:rPr>
        <w:t>PAVEL DEHELEA</w:t>
      </w:r>
    </w:p>
    <w:p w:rsidR="002A42CA" w:rsidRPr="00E70776" w:rsidRDefault="00904376" w:rsidP="00151ABA">
      <w:pPr>
        <w:ind w:left="3600"/>
        <w:jc w:val="both"/>
        <w:rPr>
          <w:lang w:val="ro-RO"/>
        </w:rPr>
      </w:pPr>
      <w:r w:rsidRPr="00E70776">
        <w:rPr>
          <w:b/>
          <w:lang w:val="ro-RO"/>
        </w:rPr>
        <w:tab/>
      </w:r>
    </w:p>
    <w:p w:rsidR="00151ABA" w:rsidRPr="00E70776" w:rsidRDefault="00151ABA" w:rsidP="00151ABA">
      <w:pPr>
        <w:rPr>
          <w:lang w:val="ro-RO"/>
        </w:rPr>
      </w:pPr>
    </w:p>
    <w:p w:rsidR="00151ABA" w:rsidRPr="00E70776" w:rsidRDefault="00151ABA" w:rsidP="00151ABA">
      <w:pPr>
        <w:rPr>
          <w:lang w:val="ro-RO"/>
        </w:rPr>
      </w:pPr>
    </w:p>
    <w:p w:rsidR="000357DE" w:rsidRPr="00E70776" w:rsidRDefault="00151ABA" w:rsidP="00151ABA">
      <w:pPr>
        <w:rPr>
          <w:lang w:val="ro-RO"/>
        </w:rPr>
      </w:pPr>
      <w:r w:rsidRPr="00E70776">
        <w:rPr>
          <w:lang w:val="ro-RO"/>
        </w:rPr>
        <w:t xml:space="preserve">   </w:t>
      </w:r>
      <w:r w:rsidR="00E9278F">
        <w:rPr>
          <w:lang w:val="ro-RO"/>
        </w:rPr>
        <w:t xml:space="preserve">                                                                                                          </w:t>
      </w:r>
      <w:r w:rsidRPr="00E70776">
        <w:rPr>
          <w:lang w:val="ro-RO"/>
        </w:rPr>
        <w:t xml:space="preserve"> CONSILIER JURIDIC</w:t>
      </w:r>
    </w:p>
    <w:p w:rsidR="000357DE" w:rsidRPr="00E70776" w:rsidRDefault="00151ABA" w:rsidP="00151ABA">
      <w:pPr>
        <w:tabs>
          <w:tab w:val="left" w:pos="6855"/>
        </w:tabs>
        <w:rPr>
          <w:lang w:val="ro-RO"/>
        </w:rPr>
      </w:pPr>
      <w:r w:rsidRPr="00E70776">
        <w:rPr>
          <w:lang w:val="ro-RO"/>
        </w:rPr>
        <w:tab/>
        <w:t>MATIUT LAURA</w:t>
      </w: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0357DE" w:rsidRPr="00E70776" w:rsidRDefault="000357DE" w:rsidP="003C1636">
      <w:pPr>
        <w:ind w:left="5040" w:firstLine="720"/>
        <w:jc w:val="center"/>
        <w:rPr>
          <w:lang w:val="ro-RO"/>
        </w:rPr>
      </w:pPr>
    </w:p>
    <w:p w:rsidR="003C1636" w:rsidRPr="00E70776" w:rsidRDefault="003C1636" w:rsidP="002A42CA">
      <w:pPr>
        <w:ind w:left="5040" w:firstLine="720"/>
        <w:rPr>
          <w:lang w:val="ro-RO"/>
        </w:rPr>
      </w:pPr>
      <w:r w:rsidRPr="00E70776">
        <w:rPr>
          <w:lang w:val="ro-RO"/>
        </w:rPr>
        <w:t>Cod FO53-01,Ver.1</w:t>
      </w:r>
    </w:p>
    <w:sectPr w:rsidR="003C1636" w:rsidRPr="00E70776" w:rsidSect="00E9155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C1636"/>
    <w:rsid w:val="000172EE"/>
    <w:rsid w:val="00020664"/>
    <w:rsid w:val="00026980"/>
    <w:rsid w:val="000357DE"/>
    <w:rsid w:val="00056D45"/>
    <w:rsid w:val="000965E4"/>
    <w:rsid w:val="000D57A3"/>
    <w:rsid w:val="00140368"/>
    <w:rsid w:val="00151ABA"/>
    <w:rsid w:val="00155B09"/>
    <w:rsid w:val="001575E1"/>
    <w:rsid w:val="00157EDA"/>
    <w:rsid w:val="001C6310"/>
    <w:rsid w:val="00202CA6"/>
    <w:rsid w:val="0021758E"/>
    <w:rsid w:val="00242EAE"/>
    <w:rsid w:val="0025405B"/>
    <w:rsid w:val="002557E0"/>
    <w:rsid w:val="00275C13"/>
    <w:rsid w:val="002A33B7"/>
    <w:rsid w:val="002A42CA"/>
    <w:rsid w:val="002E784C"/>
    <w:rsid w:val="002F1879"/>
    <w:rsid w:val="003102A7"/>
    <w:rsid w:val="003226E6"/>
    <w:rsid w:val="00351E89"/>
    <w:rsid w:val="003C1636"/>
    <w:rsid w:val="003F4389"/>
    <w:rsid w:val="0043131E"/>
    <w:rsid w:val="00434D53"/>
    <w:rsid w:val="00445992"/>
    <w:rsid w:val="0046679D"/>
    <w:rsid w:val="004846E1"/>
    <w:rsid w:val="00497431"/>
    <w:rsid w:val="004F078A"/>
    <w:rsid w:val="004F7131"/>
    <w:rsid w:val="004F72A7"/>
    <w:rsid w:val="004F7C88"/>
    <w:rsid w:val="00512377"/>
    <w:rsid w:val="00566395"/>
    <w:rsid w:val="005B7D8C"/>
    <w:rsid w:val="005D03D7"/>
    <w:rsid w:val="005F5851"/>
    <w:rsid w:val="0062028A"/>
    <w:rsid w:val="00653F8E"/>
    <w:rsid w:val="006B4677"/>
    <w:rsid w:val="006D7AE0"/>
    <w:rsid w:val="00700239"/>
    <w:rsid w:val="00757D73"/>
    <w:rsid w:val="00763297"/>
    <w:rsid w:val="007D295C"/>
    <w:rsid w:val="008049A5"/>
    <w:rsid w:val="00894A95"/>
    <w:rsid w:val="008B4679"/>
    <w:rsid w:val="008D45E6"/>
    <w:rsid w:val="008E705F"/>
    <w:rsid w:val="008F72CC"/>
    <w:rsid w:val="00904376"/>
    <w:rsid w:val="00986FC1"/>
    <w:rsid w:val="009D2C12"/>
    <w:rsid w:val="00A13F33"/>
    <w:rsid w:val="00A52E3C"/>
    <w:rsid w:val="00A53D0B"/>
    <w:rsid w:val="00A87EC4"/>
    <w:rsid w:val="00C25752"/>
    <w:rsid w:val="00C32D4C"/>
    <w:rsid w:val="00C3426F"/>
    <w:rsid w:val="00C7175F"/>
    <w:rsid w:val="00C95E35"/>
    <w:rsid w:val="00CF19B1"/>
    <w:rsid w:val="00D04A5F"/>
    <w:rsid w:val="00D22B18"/>
    <w:rsid w:val="00D51BAE"/>
    <w:rsid w:val="00DE4AB4"/>
    <w:rsid w:val="00E54CD4"/>
    <w:rsid w:val="00E70776"/>
    <w:rsid w:val="00E800C3"/>
    <w:rsid w:val="00E91555"/>
    <w:rsid w:val="00E9278F"/>
    <w:rsid w:val="00EB6197"/>
    <w:rsid w:val="00F00627"/>
    <w:rsid w:val="00F525C7"/>
    <w:rsid w:val="00F54950"/>
    <w:rsid w:val="00F562F0"/>
    <w:rsid w:val="00F76C44"/>
    <w:rsid w:val="00FC69BC"/>
    <w:rsid w:val="00FE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2E784C"/>
    <w:pPr>
      <w:keepNext/>
      <w:tabs>
        <w:tab w:val="left" w:pos="0"/>
      </w:tabs>
      <w:suppressAutoHyphens/>
      <w:outlineLvl w:val="4"/>
    </w:pPr>
    <w:rPr>
      <w:rFonts w:ascii="Arial" w:hAnsi="Arial" w:cs="Arial"/>
      <w:color w:val="00000A"/>
      <w:sz w:val="28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E784C"/>
    <w:rPr>
      <w:rFonts w:ascii="Arial" w:eastAsia="Times New Roman" w:hAnsi="Arial" w:cs="Arial"/>
      <w:color w:val="00000A"/>
      <w:sz w:val="28"/>
      <w:szCs w:val="24"/>
      <w:lang w:val="ro-RO" w:eastAsia="ar-SA"/>
    </w:rPr>
  </w:style>
  <w:style w:type="character" w:styleId="IntenseEmphasis">
    <w:name w:val="Intense Emphasis"/>
    <w:basedOn w:val="DefaultParagraphFont"/>
    <w:uiPriority w:val="21"/>
    <w:qFormat/>
    <w:rsid w:val="00F562F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2E784C"/>
    <w:pPr>
      <w:keepNext/>
      <w:tabs>
        <w:tab w:val="left" w:pos="0"/>
      </w:tabs>
      <w:suppressAutoHyphens/>
      <w:outlineLvl w:val="4"/>
    </w:pPr>
    <w:rPr>
      <w:rFonts w:ascii="Arial" w:hAnsi="Arial" w:cs="Arial"/>
      <w:color w:val="00000A"/>
      <w:sz w:val="28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E784C"/>
    <w:rPr>
      <w:rFonts w:ascii="Arial" w:eastAsia="Times New Roman" w:hAnsi="Arial" w:cs="Arial"/>
      <w:color w:val="00000A"/>
      <w:sz w:val="28"/>
      <w:szCs w:val="24"/>
      <w:lang w:val="ro-RO" w:eastAsia="ar-SA"/>
    </w:rPr>
  </w:style>
  <w:style w:type="character" w:styleId="IntenseEmphasis">
    <w:name w:val="Intense Emphasis"/>
    <w:basedOn w:val="DefaultParagraphFont"/>
    <w:uiPriority w:val="21"/>
    <w:qFormat/>
    <w:rsid w:val="00F562F0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oradu</dc:creator>
  <cp:lastModifiedBy>User</cp:lastModifiedBy>
  <cp:revision>14</cp:revision>
  <cp:lastPrinted>2019-10-24T05:56:00Z</cp:lastPrinted>
  <dcterms:created xsi:type="dcterms:W3CDTF">2019-10-22T12:59:00Z</dcterms:created>
  <dcterms:modified xsi:type="dcterms:W3CDTF">2019-10-24T05:56:00Z</dcterms:modified>
</cp:coreProperties>
</file>