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EF1" w:rsidRDefault="00C54621">
      <w:pPr>
        <w:rPr>
          <w:rFonts w:ascii="Times New Roman" w:hAnsi="Times New Roman" w:cs="Times New Roman"/>
          <w:b/>
          <w:sz w:val="24"/>
          <w:szCs w:val="24"/>
        </w:rPr>
      </w:pPr>
      <w:r w:rsidRPr="00EF4EA5">
        <w:rPr>
          <w:rFonts w:ascii="Times New Roman" w:hAnsi="Times New Roman" w:cs="Times New Roman"/>
          <w:b/>
          <w:sz w:val="24"/>
          <w:szCs w:val="24"/>
        </w:rPr>
        <w:t xml:space="preserve">Anexa la </w:t>
      </w:r>
      <w:r w:rsidR="001D0CAE">
        <w:rPr>
          <w:rFonts w:ascii="Times New Roman" w:hAnsi="Times New Roman" w:cs="Times New Roman"/>
          <w:b/>
          <w:sz w:val="24"/>
          <w:szCs w:val="24"/>
        </w:rPr>
        <w:t>H.C.L.</w:t>
      </w:r>
      <w:r w:rsidRPr="00EF4EA5">
        <w:rPr>
          <w:rFonts w:ascii="Times New Roman" w:hAnsi="Times New Roman" w:cs="Times New Roman"/>
          <w:b/>
          <w:sz w:val="24"/>
          <w:szCs w:val="24"/>
        </w:rPr>
        <w:t xml:space="preserve"> nr. ............... din .....................</w:t>
      </w:r>
    </w:p>
    <w:p w:rsidR="008E418A" w:rsidRDefault="008E418A" w:rsidP="008E418A">
      <w:pPr>
        <w:pStyle w:val="ListParagraph"/>
        <w:numPr>
          <w:ilvl w:val="0"/>
          <w:numId w:val="4"/>
        </w:numPr>
        <w:jc w:val="both"/>
        <w:rPr>
          <w:b/>
          <w:u w:val="single"/>
        </w:rPr>
      </w:pPr>
      <w:r w:rsidRPr="00C14247">
        <w:rPr>
          <w:b/>
          <w:u w:val="single"/>
        </w:rPr>
        <w:t>Precizări tehnice și metodice privind efectuarea probelor:</w:t>
      </w:r>
    </w:p>
    <w:p w:rsidR="008B3032" w:rsidRPr="00C14247" w:rsidRDefault="008B3032" w:rsidP="008B3032">
      <w:pPr>
        <w:pStyle w:val="ListParagraph"/>
        <w:jc w:val="both"/>
        <w:rPr>
          <w:b/>
          <w:u w:val="single"/>
        </w:rPr>
      </w:pPr>
    </w:p>
    <w:p w:rsidR="008E418A" w:rsidRPr="00C14247" w:rsidRDefault="008E418A" w:rsidP="008E418A">
      <w:pPr>
        <w:pStyle w:val="ListParagraph"/>
        <w:numPr>
          <w:ilvl w:val="0"/>
          <w:numId w:val="2"/>
        </w:numPr>
        <w:jc w:val="both"/>
      </w:pPr>
      <w:r w:rsidRPr="00C14247">
        <w:rPr>
          <w:b/>
        </w:rPr>
        <w:t>Proba de flexie abdominală</w:t>
      </w:r>
      <w:r w:rsidRPr="00C14247">
        <w:t xml:space="preserve"> se execută din poziția culcat pe spate, cu mâinile la ceafă și sprijin în picioare, timp de două minute fără pauze, câte un concurent contra cronometru.</w:t>
      </w:r>
    </w:p>
    <w:p w:rsidR="008E418A" w:rsidRPr="00C14247" w:rsidRDefault="008E418A" w:rsidP="008E418A">
      <w:pPr>
        <w:pStyle w:val="ListParagraph"/>
        <w:numPr>
          <w:ilvl w:val="0"/>
          <w:numId w:val="2"/>
        </w:numPr>
        <w:jc w:val="both"/>
      </w:pPr>
      <w:r w:rsidRPr="00C14247">
        <w:rPr>
          <w:b/>
        </w:rPr>
        <w:t>Proba de alergare – viteză</w:t>
      </w:r>
      <w:r w:rsidRPr="00C14247">
        <w:t>:</w:t>
      </w:r>
    </w:p>
    <w:p w:rsidR="008E418A" w:rsidRPr="00C14247" w:rsidRDefault="008E418A" w:rsidP="008E418A">
      <w:pPr>
        <w:pStyle w:val="ListParagraph"/>
        <w:numPr>
          <w:ilvl w:val="0"/>
          <w:numId w:val="3"/>
        </w:numPr>
        <w:jc w:val="both"/>
      </w:pPr>
      <w:r w:rsidRPr="00C14247">
        <w:t>Se execută cu startul din picioare, câte doi candidați, contra cronometru;</w:t>
      </w:r>
    </w:p>
    <w:p w:rsidR="008E418A" w:rsidRPr="00C14247" w:rsidRDefault="008E418A" w:rsidP="008E418A">
      <w:pPr>
        <w:pStyle w:val="ListParagraph"/>
        <w:numPr>
          <w:ilvl w:val="0"/>
          <w:numId w:val="3"/>
        </w:numPr>
        <w:jc w:val="both"/>
      </w:pPr>
      <w:r w:rsidRPr="00C14247">
        <w:t>Cronometrul pornește la mișcarea primului candidat;</w:t>
      </w:r>
    </w:p>
    <w:p w:rsidR="008E418A" w:rsidRPr="00C14247" w:rsidRDefault="008E418A" w:rsidP="008E418A">
      <w:pPr>
        <w:pStyle w:val="ListParagraph"/>
        <w:numPr>
          <w:ilvl w:val="0"/>
          <w:numId w:val="3"/>
        </w:numPr>
        <w:jc w:val="both"/>
      </w:pPr>
      <w:r w:rsidRPr="00C14247">
        <w:t>Startul greșit (plecarea înaintea semnalului acustic) se reia. La al doilea start greșit candidatul este declarat ”RESPINS”.</w:t>
      </w:r>
    </w:p>
    <w:p w:rsidR="008E418A" w:rsidRPr="00C14247" w:rsidRDefault="008E418A" w:rsidP="008E418A">
      <w:pPr>
        <w:pStyle w:val="ListParagraph"/>
        <w:numPr>
          <w:ilvl w:val="0"/>
          <w:numId w:val="3"/>
        </w:numPr>
        <w:jc w:val="both"/>
      </w:pPr>
      <w:r w:rsidRPr="00C14247">
        <w:t>Candidații care se ciocnesc în timpul alergării și cad sau care se împiedică ori alunecă din cauza suprafeței de alergare, se consideră că nu au parcurs traseul și vor relua proba o singură dată, la sfârșitul seriei din care face parte.</w:t>
      </w:r>
    </w:p>
    <w:p w:rsidR="008E418A" w:rsidRPr="00C14247" w:rsidRDefault="008E418A" w:rsidP="008E418A">
      <w:pPr>
        <w:pStyle w:val="ListParagraph"/>
        <w:numPr>
          <w:ilvl w:val="0"/>
          <w:numId w:val="2"/>
        </w:numPr>
        <w:jc w:val="both"/>
        <w:rPr>
          <w:b/>
        </w:rPr>
      </w:pPr>
      <w:r w:rsidRPr="00C14247">
        <w:rPr>
          <w:b/>
        </w:rPr>
        <w:t>Proba de alergare – rezistență:</w:t>
      </w:r>
    </w:p>
    <w:p w:rsidR="008E418A" w:rsidRPr="00C14247" w:rsidRDefault="008E418A" w:rsidP="008E418A">
      <w:pPr>
        <w:pStyle w:val="ListParagraph"/>
        <w:numPr>
          <w:ilvl w:val="0"/>
          <w:numId w:val="3"/>
        </w:numPr>
        <w:jc w:val="both"/>
      </w:pPr>
      <w:r w:rsidRPr="00C14247">
        <w:t>Se execută cu startul din picioare, în serii de până la 10 candidați contra cronometru.</w:t>
      </w:r>
    </w:p>
    <w:p w:rsidR="008E418A" w:rsidRPr="00C14247" w:rsidRDefault="008E418A" w:rsidP="008E418A">
      <w:pPr>
        <w:pStyle w:val="ListParagraph"/>
        <w:numPr>
          <w:ilvl w:val="0"/>
          <w:numId w:val="3"/>
        </w:numPr>
        <w:jc w:val="both"/>
      </w:pPr>
      <w:r w:rsidRPr="00C14247">
        <w:t>Trecerea de la alergare la mers se consideră abandon.</w:t>
      </w:r>
    </w:p>
    <w:p w:rsidR="008E418A" w:rsidRPr="00811207" w:rsidRDefault="008E418A" w:rsidP="00811207">
      <w:pPr>
        <w:pStyle w:val="ListParagraph"/>
        <w:numPr>
          <w:ilvl w:val="0"/>
          <w:numId w:val="4"/>
        </w:numPr>
        <w:autoSpaceDE w:val="0"/>
        <w:autoSpaceDN w:val="0"/>
        <w:adjustRightInd w:val="0"/>
        <w:jc w:val="both"/>
        <w:rPr>
          <w:b/>
          <w:bCs/>
          <w:u w:val="single"/>
        </w:rPr>
      </w:pPr>
      <w:r w:rsidRPr="00811207">
        <w:rPr>
          <w:b/>
          <w:bCs/>
          <w:u w:val="single"/>
        </w:rPr>
        <w:t>Alte precizări:</w:t>
      </w:r>
    </w:p>
    <w:p w:rsidR="00811207" w:rsidRPr="00811207" w:rsidRDefault="00811207" w:rsidP="00811207">
      <w:pPr>
        <w:pStyle w:val="ListParagraph"/>
        <w:numPr>
          <w:ilvl w:val="0"/>
          <w:numId w:val="3"/>
        </w:numPr>
        <w:autoSpaceDE w:val="0"/>
        <w:autoSpaceDN w:val="0"/>
        <w:adjustRightInd w:val="0"/>
        <w:ind w:left="709" w:hanging="425"/>
        <w:jc w:val="both"/>
        <w:rPr>
          <w:rFonts w:eastAsia="Calibri"/>
        </w:rPr>
      </w:pPr>
      <w:r w:rsidRPr="00811207">
        <w:rPr>
          <w:rFonts w:eastAsia="Calibri"/>
        </w:rPr>
        <w:t>Verificarea îndeplinirii criteriului de înălțime va fi efectuată de cabinetul medical de medicina muncii abilitat iar constatarea îndeplinirii criteriului va fi consemnată în fișa de aptitudine emisă cu ocazia examenului medical obligatoriu pentru toți candidații.</w:t>
      </w:r>
    </w:p>
    <w:p w:rsidR="008E418A" w:rsidRPr="008E418A" w:rsidRDefault="008E418A" w:rsidP="008E418A">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8E418A">
        <w:rPr>
          <w:rFonts w:ascii="Times New Roman" w:hAnsi="Times New Roman" w:cs="Times New Roman"/>
          <w:sz w:val="24"/>
          <w:szCs w:val="24"/>
        </w:rPr>
        <w:t>Abandonul, accidentarea sau depăşirea timpului de admitere conduc la eliminarea candidatului din concurs şi declararea acestuia “RESPINS”;</w:t>
      </w:r>
    </w:p>
    <w:p w:rsidR="008E418A" w:rsidRPr="008E418A" w:rsidRDefault="008E418A" w:rsidP="008E418A">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8E418A">
        <w:rPr>
          <w:rFonts w:ascii="Times New Roman" w:hAnsi="Times New Roman" w:cs="Times New Roman"/>
          <w:sz w:val="24"/>
          <w:szCs w:val="24"/>
        </w:rPr>
        <w:t>Instructajul privind normele de securitate şi sănătate în muncă se face de către persoana desemnată, înainte de începerea probelor. Candidaţii sunt răspunzători de eventualele accidentări pe timpul desfăşurării probelor, datorate nerespectării normelor prelucrate sau a execuţiilor greşite;</w:t>
      </w:r>
    </w:p>
    <w:p w:rsidR="008E418A" w:rsidRPr="008E418A" w:rsidRDefault="008E418A" w:rsidP="008E418A">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8E418A">
        <w:rPr>
          <w:rFonts w:ascii="Times New Roman" w:hAnsi="Times New Roman" w:cs="Times New Roman"/>
          <w:sz w:val="24"/>
          <w:szCs w:val="24"/>
        </w:rPr>
        <w:t>Pregătirea organismului pentru efort şi influenţarea selectivă a aparatului locomotor se desfăşoară individual, în spaţiul destinat acestei activităţi, altul decât cel de desfăşurare a probelor;</w:t>
      </w:r>
    </w:p>
    <w:p w:rsidR="008E418A" w:rsidRPr="008E418A" w:rsidRDefault="008E418A" w:rsidP="008E418A">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8E418A">
        <w:rPr>
          <w:rFonts w:ascii="Times New Roman" w:hAnsi="Times New Roman" w:cs="Times New Roman"/>
          <w:sz w:val="24"/>
          <w:szCs w:val="24"/>
        </w:rPr>
        <w:t xml:space="preserve">Pe timpul desfăşurării probelor, supravegherea medicală este </w:t>
      </w:r>
      <w:r w:rsidRPr="008E418A">
        <w:rPr>
          <w:rFonts w:ascii="Times New Roman" w:hAnsi="Times New Roman" w:cs="Times New Roman"/>
          <w:bCs/>
          <w:sz w:val="24"/>
          <w:szCs w:val="24"/>
        </w:rPr>
        <w:t>obligatorie, gratuită,</w:t>
      </w:r>
      <w:r w:rsidRPr="008E418A">
        <w:rPr>
          <w:rFonts w:ascii="Times New Roman" w:hAnsi="Times New Roman" w:cs="Times New Roman"/>
          <w:b/>
          <w:bCs/>
          <w:sz w:val="24"/>
          <w:szCs w:val="24"/>
        </w:rPr>
        <w:t xml:space="preserve"> </w:t>
      </w:r>
      <w:r w:rsidRPr="008E418A">
        <w:rPr>
          <w:rFonts w:ascii="Times New Roman" w:hAnsi="Times New Roman" w:cs="Times New Roman"/>
          <w:sz w:val="24"/>
          <w:szCs w:val="24"/>
        </w:rPr>
        <w:t>în vederea acordării primului ajutor în caz de nevoie;</w:t>
      </w:r>
    </w:p>
    <w:p w:rsidR="008E418A" w:rsidRPr="008E418A" w:rsidRDefault="008E418A" w:rsidP="008E418A">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8E418A">
        <w:rPr>
          <w:rFonts w:ascii="Times New Roman" w:hAnsi="Times New Roman" w:cs="Times New Roman"/>
          <w:sz w:val="24"/>
          <w:szCs w:val="24"/>
        </w:rPr>
        <w:t>Rezultatele înregistrate de către fiecare candidat vor fi comunicate acestuia la finalul fiecărei probe, de către examinator, iar după ultima probă, pe bază de semnătură.</w:t>
      </w:r>
    </w:p>
    <w:p w:rsidR="00EF4EA5" w:rsidRDefault="00EF4EA5">
      <w:pPr>
        <w:rPr>
          <w:rFonts w:ascii="Times New Roman" w:hAnsi="Times New Roman" w:cs="Times New Roman"/>
          <w:b/>
          <w:sz w:val="24"/>
          <w:szCs w:val="24"/>
        </w:rPr>
      </w:pPr>
    </w:p>
    <w:p w:rsidR="004D060A" w:rsidRDefault="004D060A">
      <w:pPr>
        <w:rPr>
          <w:rFonts w:ascii="Times New Roman" w:hAnsi="Times New Roman" w:cs="Times New Roman"/>
          <w:b/>
          <w:sz w:val="24"/>
          <w:szCs w:val="24"/>
        </w:rPr>
      </w:pPr>
    </w:p>
    <w:p w:rsidR="004D060A" w:rsidRDefault="004D060A" w:rsidP="004D060A">
      <w:pPr>
        <w:jc w:val="center"/>
        <w:rPr>
          <w:rFonts w:ascii="Times New Roman" w:hAnsi="Times New Roman" w:cs="Times New Roman"/>
          <w:b/>
          <w:sz w:val="24"/>
          <w:szCs w:val="24"/>
        </w:rPr>
      </w:pPr>
      <w:r>
        <w:rPr>
          <w:rFonts w:ascii="Times New Roman" w:hAnsi="Times New Roman" w:cs="Times New Roman"/>
          <w:b/>
          <w:sz w:val="24"/>
          <w:szCs w:val="24"/>
        </w:rPr>
        <w:t>Director Executiv,</w:t>
      </w:r>
    </w:p>
    <w:p w:rsidR="004D060A" w:rsidRPr="00EF4EA5" w:rsidRDefault="004D060A" w:rsidP="004D060A">
      <w:pPr>
        <w:jc w:val="center"/>
        <w:rPr>
          <w:rFonts w:ascii="Times New Roman" w:hAnsi="Times New Roman" w:cs="Times New Roman"/>
          <w:b/>
          <w:sz w:val="24"/>
          <w:szCs w:val="24"/>
        </w:rPr>
      </w:pPr>
      <w:r>
        <w:rPr>
          <w:rFonts w:ascii="Times New Roman" w:hAnsi="Times New Roman" w:cs="Times New Roman"/>
          <w:b/>
          <w:sz w:val="24"/>
          <w:szCs w:val="24"/>
        </w:rPr>
        <w:t>Jr. DORU SPĂTARU</w:t>
      </w:r>
    </w:p>
    <w:p w:rsidR="004D060A" w:rsidRPr="00EF4EA5" w:rsidRDefault="004D060A">
      <w:pPr>
        <w:rPr>
          <w:rFonts w:ascii="Times New Roman" w:hAnsi="Times New Roman" w:cs="Times New Roman"/>
          <w:b/>
          <w:sz w:val="24"/>
          <w:szCs w:val="24"/>
        </w:rPr>
      </w:pPr>
      <w:bookmarkStart w:id="0" w:name="_GoBack"/>
      <w:bookmarkEnd w:id="0"/>
    </w:p>
    <w:sectPr w:rsidR="004D060A" w:rsidRPr="00EF4E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91636"/>
    <w:multiLevelType w:val="hybridMultilevel"/>
    <w:tmpl w:val="517429EE"/>
    <w:lvl w:ilvl="0" w:tplc="B4CEE21E">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49515E8B"/>
    <w:multiLevelType w:val="hybridMultilevel"/>
    <w:tmpl w:val="1560773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4F3B5D37"/>
    <w:multiLevelType w:val="hybridMultilevel"/>
    <w:tmpl w:val="FE3A9596"/>
    <w:lvl w:ilvl="0" w:tplc="328EFE5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61571C7D"/>
    <w:multiLevelType w:val="hybridMultilevel"/>
    <w:tmpl w:val="F1E2F420"/>
    <w:lvl w:ilvl="0" w:tplc="B4CEE21E">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AD3"/>
    <w:rsid w:val="0015022A"/>
    <w:rsid w:val="001A2897"/>
    <w:rsid w:val="001D0CAE"/>
    <w:rsid w:val="004D060A"/>
    <w:rsid w:val="005C061B"/>
    <w:rsid w:val="00811207"/>
    <w:rsid w:val="008B3032"/>
    <w:rsid w:val="008E418A"/>
    <w:rsid w:val="00A14EF1"/>
    <w:rsid w:val="00B92771"/>
    <w:rsid w:val="00B96F50"/>
    <w:rsid w:val="00C54621"/>
    <w:rsid w:val="00CC3AD3"/>
    <w:rsid w:val="00EF4E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18A"/>
    <w:pPr>
      <w:spacing w:after="0" w:line="240" w:lineRule="auto"/>
      <w:ind w:left="720"/>
      <w:contextualSpacing/>
    </w:pPr>
    <w:rPr>
      <w:rFonts w:ascii="Times New Roman" w:eastAsia="Times New Roman" w:hAnsi="Times New Roman" w:cs="Times New Roman"/>
      <w:sz w:val="24"/>
      <w:szCs w:val="24"/>
    </w:rPr>
  </w:style>
  <w:style w:type="character" w:customStyle="1" w:styleId="rezumat1">
    <w:name w:val="rezumat_1"/>
    <w:basedOn w:val="DefaultParagraphFont"/>
    <w:rsid w:val="001A28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18A"/>
    <w:pPr>
      <w:spacing w:after="0" w:line="240" w:lineRule="auto"/>
      <w:ind w:left="720"/>
      <w:contextualSpacing/>
    </w:pPr>
    <w:rPr>
      <w:rFonts w:ascii="Times New Roman" w:eastAsia="Times New Roman" w:hAnsi="Times New Roman" w:cs="Times New Roman"/>
      <w:sz w:val="24"/>
      <w:szCs w:val="24"/>
    </w:rPr>
  </w:style>
  <w:style w:type="character" w:customStyle="1" w:styleId="rezumat1">
    <w:name w:val="rezumat_1"/>
    <w:basedOn w:val="DefaultParagraphFont"/>
    <w:rsid w:val="001A2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330</Words>
  <Characters>1918</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Robu</dc:creator>
  <cp:keywords/>
  <dc:description/>
  <cp:lastModifiedBy>Violeta Robu</cp:lastModifiedBy>
  <cp:revision>24</cp:revision>
  <dcterms:created xsi:type="dcterms:W3CDTF">2013-10-03T06:28:00Z</dcterms:created>
  <dcterms:modified xsi:type="dcterms:W3CDTF">2013-10-03T07:08:00Z</dcterms:modified>
</cp:coreProperties>
</file>