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C64201" w:rsidP="00C64201">
      <w:pPr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                            </w:t>
      </w:r>
      <w:r w:rsidR="005E6D9D">
        <w:rPr>
          <w:rFonts w:eastAsiaTheme="minorHAnsi"/>
          <w:b/>
          <w:bCs/>
          <w:color w:val="000000"/>
          <w:lang w:eastAsia="en-US"/>
        </w:rPr>
        <w:t>“Reabilitare termică imobil</w:t>
      </w:r>
      <w:r w:rsidR="00A74987">
        <w:rPr>
          <w:b/>
        </w:rPr>
        <w:t xml:space="preserve"> </w:t>
      </w:r>
      <w:r w:rsidR="00B874B1">
        <w:rPr>
          <w:b/>
        </w:rPr>
        <w:t>B-dul Take Ionescu,</w:t>
      </w:r>
      <w:r>
        <w:rPr>
          <w:b/>
        </w:rPr>
        <w:t xml:space="preserve"> nr.</w:t>
      </w:r>
      <w:r w:rsidR="00B874B1">
        <w:rPr>
          <w:b/>
        </w:rPr>
        <w:t xml:space="preserve"> </w:t>
      </w:r>
      <w:r w:rsidR="00332929">
        <w:rPr>
          <w:b/>
        </w:rPr>
        <w:t>63</w:t>
      </w:r>
      <w:r w:rsidR="00B874B1">
        <w:rPr>
          <w:b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3C58F6">
        <w:rPr>
          <w:rFonts w:eastAsiaTheme="minorHAnsi"/>
          <w:b/>
          <w:bCs/>
          <w:color w:val="000000"/>
          <w:lang w:eastAsia="en-US"/>
        </w:rPr>
        <w:t xml:space="preserve">B-dul </w:t>
      </w:r>
      <w:r w:rsidR="000A0936">
        <w:rPr>
          <w:rFonts w:eastAsiaTheme="minorHAnsi"/>
          <w:b/>
          <w:bCs/>
          <w:color w:val="000000"/>
          <w:lang w:eastAsia="en-US"/>
        </w:rPr>
        <w:t>T</w:t>
      </w:r>
      <w:r w:rsidR="003C58F6">
        <w:rPr>
          <w:rFonts w:eastAsiaTheme="minorHAnsi"/>
          <w:b/>
          <w:bCs/>
          <w:color w:val="000000"/>
          <w:lang w:eastAsia="en-US"/>
        </w:rPr>
        <w:t>ake Ionescu</w:t>
      </w:r>
      <w:r w:rsidR="00C64201">
        <w:rPr>
          <w:rFonts w:eastAsiaTheme="minorHAnsi"/>
          <w:b/>
          <w:bCs/>
          <w:color w:val="000000"/>
          <w:lang w:eastAsia="en-US"/>
        </w:rPr>
        <w:t xml:space="preserve">, nr. </w:t>
      </w:r>
      <w:r w:rsidR="00332929">
        <w:rPr>
          <w:rFonts w:eastAsiaTheme="minorHAnsi"/>
          <w:b/>
          <w:bCs/>
          <w:color w:val="000000"/>
          <w:lang w:eastAsia="en-US"/>
        </w:rPr>
        <w:t>6</w:t>
      </w:r>
      <w:r w:rsidR="003C58F6">
        <w:rPr>
          <w:rFonts w:eastAsiaTheme="minorHAnsi"/>
          <w:b/>
          <w:bCs/>
          <w:color w:val="000000"/>
          <w:lang w:eastAsia="en-US"/>
        </w:rPr>
        <w:t>3</w:t>
      </w:r>
      <w:r w:rsidR="00C64201">
        <w:rPr>
          <w:rFonts w:eastAsiaTheme="minorHAnsi"/>
          <w:b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A304B1">
      <w:pPr>
        <w:jc w:val="both"/>
      </w:pPr>
      <w:r w:rsidRPr="00B43665">
        <w:t>Valoarea totală</w:t>
      </w:r>
      <w:r w:rsidR="00B43665" w:rsidRPr="00B43665">
        <w:t xml:space="preserve"> estimată</w:t>
      </w:r>
      <w:r w:rsidR="00A304B1">
        <w:t xml:space="preserve"> a investiţiei </w:t>
      </w:r>
      <w:r w:rsidRPr="00B43665">
        <w:t>inclusiv T</w:t>
      </w:r>
      <w:r w:rsidR="00724BF8" w:rsidRPr="00B43665">
        <w:t xml:space="preserve">VA, este de </w:t>
      </w:r>
      <w:r w:rsidR="003C58F6">
        <w:t>6</w:t>
      </w:r>
      <w:r w:rsidR="00332929">
        <w:t>97</w:t>
      </w:r>
      <w:r w:rsidR="003C58F6">
        <w:t>.</w:t>
      </w:r>
      <w:r w:rsidR="00332929">
        <w:t>650</w:t>
      </w:r>
      <w:r w:rsidR="00591F19">
        <w:t>,</w:t>
      </w:r>
      <w:r w:rsidRPr="00B43665">
        <w:t xml:space="preserve">00 lei (C+M </w:t>
      </w:r>
      <w:r w:rsidR="00A40F19">
        <w:t xml:space="preserve">- </w:t>
      </w:r>
      <w:r w:rsidR="003C58F6">
        <w:t>60</w:t>
      </w:r>
      <w:r w:rsidR="00332929">
        <w:t>6</w:t>
      </w:r>
      <w:r w:rsidR="007421A4">
        <w:t>.</w:t>
      </w:r>
      <w:r w:rsidR="00332929">
        <w:t>981</w:t>
      </w:r>
      <w:r w:rsidR="007421A4">
        <w:t>,</w:t>
      </w:r>
      <w:r w:rsidR="005C5082">
        <w:t>00</w:t>
      </w:r>
      <w:r w:rsidRPr="00B43665">
        <w:t xml:space="preserve">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D0485B">
        <w:t xml:space="preserve">     </w:t>
      </w:r>
      <w:r w:rsidR="005C5082">
        <w:t xml:space="preserve">             </w:t>
      </w:r>
      <w:r w:rsidR="00714AF2">
        <w:t xml:space="preserve">    </w:t>
      </w:r>
      <w:r w:rsidR="00A74987">
        <w:t xml:space="preserve">   </w:t>
      </w:r>
      <w:r w:rsidR="005C5082">
        <w:t xml:space="preserve"> </w:t>
      </w:r>
      <w:r w:rsidR="00A40F19">
        <w:t xml:space="preserve">  </w:t>
      </w:r>
      <w:r w:rsidR="00D0485B">
        <w:t xml:space="preserve"> </w:t>
      </w:r>
      <w:r w:rsidR="00A40F19">
        <w:t>-</w:t>
      </w:r>
      <w:r w:rsidR="00714AF2">
        <w:t xml:space="preserve"> </w:t>
      </w:r>
      <w:r w:rsidR="00A74987">
        <w:t xml:space="preserve"> </w:t>
      </w:r>
      <w:r w:rsidR="005C5082">
        <w:t>6</w:t>
      </w:r>
      <w:r w:rsidR="00714AF2">
        <w:t>40</w:t>
      </w:r>
      <w:r w:rsidRPr="00B43665">
        <w:t>.</w:t>
      </w:r>
      <w:r w:rsidR="00714AF2">
        <w:t>071</w:t>
      </w:r>
      <w:r w:rsidR="00D0485B">
        <w:t>,</w:t>
      </w:r>
      <w:r w:rsidR="00714AF2">
        <w:t>48</w:t>
      </w:r>
      <w:r w:rsidR="00EF011E">
        <w:t>0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D0485B">
        <w:t xml:space="preserve"> </w:t>
      </w:r>
      <w:r w:rsidR="005C5082">
        <w:t xml:space="preserve">              </w:t>
      </w:r>
      <w:r w:rsidR="00714AF2">
        <w:t xml:space="preserve"> </w:t>
      </w:r>
      <w:r w:rsidR="00D0485B">
        <w:t xml:space="preserve"> </w:t>
      </w:r>
      <w:r w:rsidR="00714AF2">
        <w:t xml:space="preserve">  </w:t>
      </w:r>
      <w:r w:rsidR="00A74987">
        <w:t xml:space="preserve">   </w:t>
      </w:r>
      <w:r w:rsidR="00714AF2">
        <w:t xml:space="preserve"> </w:t>
      </w:r>
      <w:r w:rsidR="00A40F19">
        <w:t xml:space="preserve"> -</w:t>
      </w:r>
      <w:r w:rsidR="00566CC9">
        <w:t xml:space="preserve"> </w:t>
      </w:r>
      <w:r w:rsidR="00EF011E">
        <w:t xml:space="preserve">  </w:t>
      </w:r>
      <w:r w:rsidR="005C5082">
        <w:t xml:space="preserve"> 5</w:t>
      </w:r>
      <w:r w:rsidR="00714AF2">
        <w:t>7</w:t>
      </w:r>
      <w:r w:rsidR="00D0485B">
        <w:t>.</w:t>
      </w:r>
      <w:r w:rsidR="00714AF2">
        <w:t>578</w:t>
      </w:r>
      <w:r w:rsidR="00D0485B">
        <w:t>,</w:t>
      </w:r>
      <w:r w:rsidR="00714AF2">
        <w:t>52</w:t>
      </w:r>
      <w:r w:rsidR="00EF011E">
        <w:t>0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BC12E8">
        <w:t xml:space="preserve">                           </w:t>
      </w:r>
      <w:r w:rsidR="00A40F19">
        <w:t xml:space="preserve">  </w:t>
      </w:r>
      <w:r w:rsidR="00BC12E8">
        <w:t xml:space="preserve"> </w:t>
      </w:r>
      <w:r w:rsidR="00AD61E6">
        <w:t xml:space="preserve">- </w:t>
      </w:r>
      <w:r w:rsidR="00EF011E">
        <w:t>384</w:t>
      </w:r>
      <w:r w:rsidRPr="00B43665">
        <w:t>.</w:t>
      </w:r>
      <w:r w:rsidR="00EF011E">
        <w:t>042</w:t>
      </w:r>
      <w:r w:rsidRPr="00B43665">
        <w:t>,</w:t>
      </w:r>
      <w:r w:rsidR="00EF011E">
        <w:t>890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U.A.T (</w:t>
      </w:r>
      <w:r w:rsidR="0047303A">
        <w:t>2</w:t>
      </w:r>
      <w:r w:rsidRPr="00B43665">
        <w:t>0%)</w:t>
      </w:r>
      <w:r w:rsidR="00AD61E6">
        <w:t xml:space="preserve"> </w:t>
      </w:r>
      <w:r w:rsidR="00BC12E8">
        <w:t xml:space="preserve">                      </w:t>
      </w:r>
      <w:r w:rsidR="00A40F19">
        <w:t xml:space="preserve">  </w:t>
      </w:r>
      <w:r w:rsidR="00BC12E8">
        <w:t xml:space="preserve">   -</w:t>
      </w:r>
      <w:r w:rsidR="00AD61E6">
        <w:t xml:space="preserve"> </w:t>
      </w:r>
      <w:r w:rsidR="00A678CE">
        <w:t>1</w:t>
      </w:r>
      <w:r w:rsidR="00EF011E">
        <w:t>28</w:t>
      </w:r>
      <w:r w:rsidR="00A678CE">
        <w:t>.</w:t>
      </w:r>
      <w:r w:rsidR="00EF011E">
        <w:t>014</w:t>
      </w:r>
      <w:r w:rsidR="00A678CE">
        <w:t>,</w:t>
      </w:r>
      <w:r w:rsidR="00EF011E">
        <w:t>295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Contribuţia Asociaţie proprietari (</w:t>
      </w:r>
      <w:r w:rsidR="0047303A">
        <w:t>2</w:t>
      </w:r>
      <w:r w:rsidRPr="00B43665">
        <w:t>0%)</w:t>
      </w:r>
      <w:r w:rsidR="00BC12E8">
        <w:t xml:space="preserve"> </w:t>
      </w:r>
      <w:r w:rsidR="00AD61E6">
        <w:t xml:space="preserve"> </w:t>
      </w:r>
      <w:r w:rsidR="00A40F19">
        <w:t xml:space="preserve">  </w:t>
      </w:r>
      <w:r w:rsidR="00BC12E8">
        <w:t xml:space="preserve"> </w:t>
      </w:r>
      <w:r w:rsidR="00AD61E6">
        <w:t xml:space="preserve">- </w:t>
      </w:r>
      <w:r w:rsidR="00EF011E">
        <w:t>128.014,295</w:t>
      </w:r>
      <w:r w:rsidR="00EF011E" w:rsidRPr="00B43665">
        <w:t xml:space="preserve"> </w:t>
      </w:r>
      <w:r w:rsidR="00AD61E6">
        <w:t>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7E3785">
        <w:t xml:space="preserve">                      </w:t>
      </w:r>
      <w:r w:rsidR="00492639">
        <w:t xml:space="preserve">               </w:t>
      </w:r>
      <w:r w:rsidR="00A40F19">
        <w:t xml:space="preserve">  </w:t>
      </w:r>
      <w:r w:rsidR="00492639">
        <w:t xml:space="preserve"> </w:t>
      </w:r>
      <w:r w:rsidR="007E3785">
        <w:t xml:space="preserve"> </w:t>
      </w:r>
      <w:r w:rsidR="00564658">
        <w:t xml:space="preserve">- </w:t>
      </w:r>
      <w:r w:rsidR="00BC12E8">
        <w:rPr>
          <w:b/>
        </w:rPr>
        <w:t xml:space="preserve"> </w:t>
      </w:r>
      <w:r w:rsidR="00492639">
        <w:t>28</w:t>
      </w:r>
      <w:r w:rsidR="00BC12E8" w:rsidRPr="007E3785">
        <w:t>.</w:t>
      </w:r>
      <w:r w:rsidR="00492639">
        <w:t>789</w:t>
      </w:r>
      <w:r w:rsidR="00BC12E8" w:rsidRPr="007E3785">
        <w:t>,</w:t>
      </w:r>
      <w:r w:rsidR="00492639">
        <w:t>260</w:t>
      </w:r>
      <w:r w:rsidR="00BC12E8" w:rsidRPr="003347EC">
        <w:rPr>
          <w:b/>
        </w:rPr>
        <w:t xml:space="preserve"> </w:t>
      </w:r>
      <w:r w:rsidRPr="00B43665">
        <w:t>lei</w:t>
      </w:r>
      <w:r w:rsidR="00646F97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</w:t>
      </w:r>
      <w:r w:rsidR="00492639">
        <w:t xml:space="preserve">               </w:t>
      </w:r>
      <w:r w:rsidR="00A40F19">
        <w:t xml:space="preserve">  </w:t>
      </w:r>
      <w:r w:rsidR="006D028F">
        <w:t xml:space="preserve"> </w:t>
      </w:r>
      <w:r w:rsidR="00492639">
        <w:t xml:space="preserve"> </w:t>
      </w:r>
      <w:r w:rsidR="00564658">
        <w:t xml:space="preserve">- </w:t>
      </w:r>
      <w:r w:rsidR="00492639">
        <w:t>28</w:t>
      </w:r>
      <w:r w:rsidR="00492639" w:rsidRPr="007E3785">
        <w:t>.</w:t>
      </w:r>
      <w:r w:rsidR="00492639">
        <w:t>789</w:t>
      </w:r>
      <w:r w:rsidR="00492639" w:rsidRPr="007E3785">
        <w:t>,</w:t>
      </w:r>
      <w:r w:rsidR="00492639">
        <w:t>260</w:t>
      </w:r>
      <w:r w:rsidR="00492639" w:rsidRPr="003347EC">
        <w:rPr>
          <w:b/>
        </w:rPr>
        <w:t xml:space="preserve"> </w:t>
      </w:r>
      <w:r w:rsidRPr="00B43665">
        <w:t>lei</w:t>
      </w:r>
      <w:r w:rsidR="00646F97">
        <w:t>.</w:t>
      </w:r>
    </w:p>
    <w:p w:rsidR="00492639" w:rsidRDefault="00492639" w:rsidP="001E1019">
      <w:pPr>
        <w:jc w:val="center"/>
        <w:rPr>
          <w:b/>
        </w:rPr>
      </w:pPr>
    </w:p>
    <w:p w:rsidR="00E35748" w:rsidRDefault="00E35748" w:rsidP="001E1019">
      <w:pPr>
        <w:jc w:val="center"/>
        <w:rPr>
          <w:b/>
        </w:rPr>
      </w:pPr>
    </w:p>
    <w:p w:rsidR="00646F97" w:rsidRDefault="00646F97" w:rsidP="001E1019">
      <w:pPr>
        <w:jc w:val="center"/>
        <w:rPr>
          <w:b/>
        </w:rPr>
      </w:pPr>
      <w:r>
        <w:rPr>
          <w:b/>
        </w:rPr>
        <w:t>VICEPRIMAR</w:t>
      </w:r>
    </w:p>
    <w:p w:rsidR="00646F97" w:rsidRDefault="00646F97" w:rsidP="001E1019">
      <w:pPr>
        <w:jc w:val="center"/>
        <w:rPr>
          <w:b/>
        </w:rPr>
      </w:pPr>
      <w:r>
        <w:rPr>
          <w:b/>
        </w:rPr>
        <w:t>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ŞEF SERVICIU                          </w:t>
      </w:r>
      <w:r w:rsidR="002B454A">
        <w:rPr>
          <w:b/>
        </w:rPr>
        <w:t xml:space="preserve">   </w:t>
      </w:r>
      <w:r>
        <w:rPr>
          <w:b/>
        </w:rPr>
        <w:t xml:space="preserve">  </w:t>
      </w:r>
      <w:r w:rsidR="002B454A">
        <w:rPr>
          <w:b/>
        </w:rPr>
        <w:t>Pentru Secretar</w:t>
      </w:r>
      <w:r>
        <w:rPr>
          <w:b/>
        </w:rPr>
        <w:t xml:space="preserve">        </w:t>
      </w:r>
      <w:r w:rsidR="00836746">
        <w:rPr>
          <w:b/>
        </w:rPr>
        <w:t xml:space="preserve">           </w:t>
      </w:r>
      <w:r w:rsidR="004B384F">
        <w:rPr>
          <w:b/>
        </w:rPr>
        <w:t xml:space="preserve">    </w:t>
      </w:r>
      <w:r w:rsidR="00836746">
        <w:rPr>
          <w:b/>
        </w:rPr>
        <w:t xml:space="preserve">  </w:t>
      </w:r>
      <w:r>
        <w:rPr>
          <w:b/>
        </w:rPr>
        <w:t xml:space="preserve">  </w:t>
      </w:r>
      <w:r w:rsidR="001E1019">
        <w:rPr>
          <w:b/>
        </w:rPr>
        <w:t xml:space="preserve">     </w:t>
      </w:r>
      <w:r>
        <w:rPr>
          <w:b/>
        </w:rPr>
        <w:t>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E6D9D">
        <w:rPr>
          <w:b/>
        </w:rPr>
        <w:t xml:space="preserve">IOAN ZUBAŞCU                           </w:t>
      </w:r>
      <w:r w:rsidR="002B454A">
        <w:rPr>
          <w:b/>
        </w:rPr>
        <w:t>SIMONA DRĂGOI</w:t>
      </w:r>
      <w:r w:rsidR="005E6D9D">
        <w:rPr>
          <w:b/>
        </w:rPr>
        <w:t xml:space="preserve">         </w:t>
      </w:r>
      <w:r>
        <w:rPr>
          <w:b/>
        </w:rPr>
        <w:t xml:space="preserve">    </w:t>
      </w:r>
      <w:r w:rsidR="005E6D9D">
        <w:rPr>
          <w:b/>
        </w:rPr>
        <w:t xml:space="preserve"> </w:t>
      </w:r>
      <w:r w:rsidR="004B384F">
        <w:rPr>
          <w:b/>
        </w:rPr>
        <w:t xml:space="preserve">     </w:t>
      </w:r>
      <w:r w:rsidR="001E1019">
        <w:rPr>
          <w:b/>
        </w:rPr>
        <w:t>CRISTINA BABESCU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DF587C">
      <w:pPr>
        <w:ind w:firstLine="720"/>
        <w:jc w:val="center"/>
        <w:rPr>
          <w:b/>
        </w:rPr>
      </w:pP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E35748" w:rsidRDefault="00E35748" w:rsidP="005E6D9D">
      <w:pPr>
        <w:rPr>
          <w:sz w:val="16"/>
          <w:szCs w:val="16"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 xml:space="preserve">Red/Dac </w:t>
      </w:r>
      <w:r w:rsidR="001221D0">
        <w:rPr>
          <w:sz w:val="16"/>
          <w:szCs w:val="16"/>
        </w:rPr>
        <w:t>C</w:t>
      </w:r>
      <w:r>
        <w:rPr>
          <w:sz w:val="16"/>
          <w:szCs w:val="16"/>
        </w:rPr>
        <w:t>.</w:t>
      </w:r>
      <w:r w:rsidR="001221D0">
        <w:rPr>
          <w:sz w:val="16"/>
          <w:szCs w:val="16"/>
        </w:rPr>
        <w:t>B</w:t>
      </w:r>
      <w:r>
        <w:rPr>
          <w:sz w:val="16"/>
          <w:szCs w:val="16"/>
        </w:rPr>
        <w:t>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064C95"/>
    <w:rsid w:val="000A0936"/>
    <w:rsid w:val="001047C4"/>
    <w:rsid w:val="00104944"/>
    <w:rsid w:val="001221D0"/>
    <w:rsid w:val="001C6082"/>
    <w:rsid w:val="001E1019"/>
    <w:rsid w:val="0021276D"/>
    <w:rsid w:val="002B454A"/>
    <w:rsid w:val="00332929"/>
    <w:rsid w:val="003C58F6"/>
    <w:rsid w:val="00433F8C"/>
    <w:rsid w:val="0047303A"/>
    <w:rsid w:val="00492639"/>
    <w:rsid w:val="004B384F"/>
    <w:rsid w:val="004C405B"/>
    <w:rsid w:val="00564658"/>
    <w:rsid w:val="00566CC9"/>
    <w:rsid w:val="00580EE6"/>
    <w:rsid w:val="00591F19"/>
    <w:rsid w:val="005C5082"/>
    <w:rsid w:val="005E6D9D"/>
    <w:rsid w:val="005E7A75"/>
    <w:rsid w:val="005F3206"/>
    <w:rsid w:val="005F6545"/>
    <w:rsid w:val="00646F97"/>
    <w:rsid w:val="006D028F"/>
    <w:rsid w:val="00714AF2"/>
    <w:rsid w:val="00724BF8"/>
    <w:rsid w:val="007421A4"/>
    <w:rsid w:val="00745675"/>
    <w:rsid w:val="007E3785"/>
    <w:rsid w:val="007E5B6D"/>
    <w:rsid w:val="00836746"/>
    <w:rsid w:val="008A0064"/>
    <w:rsid w:val="008F7614"/>
    <w:rsid w:val="009034EB"/>
    <w:rsid w:val="0096023F"/>
    <w:rsid w:val="0096376B"/>
    <w:rsid w:val="00A304B1"/>
    <w:rsid w:val="00A40F19"/>
    <w:rsid w:val="00A678CE"/>
    <w:rsid w:val="00A7396E"/>
    <w:rsid w:val="00A74987"/>
    <w:rsid w:val="00AD61E6"/>
    <w:rsid w:val="00AF3BBA"/>
    <w:rsid w:val="00B43665"/>
    <w:rsid w:val="00B874B1"/>
    <w:rsid w:val="00B94D05"/>
    <w:rsid w:val="00B94DFF"/>
    <w:rsid w:val="00BB4834"/>
    <w:rsid w:val="00BC12E8"/>
    <w:rsid w:val="00BF5A2D"/>
    <w:rsid w:val="00C45DA6"/>
    <w:rsid w:val="00C64201"/>
    <w:rsid w:val="00D0485B"/>
    <w:rsid w:val="00DD48D0"/>
    <w:rsid w:val="00DF587C"/>
    <w:rsid w:val="00E35748"/>
    <w:rsid w:val="00E46587"/>
    <w:rsid w:val="00EF011E"/>
    <w:rsid w:val="00F05409"/>
    <w:rsid w:val="00F5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9</cp:revision>
  <cp:lastPrinted>2014-03-09T14:32:00Z</cp:lastPrinted>
  <dcterms:created xsi:type="dcterms:W3CDTF">2014-03-10T07:43:00Z</dcterms:created>
  <dcterms:modified xsi:type="dcterms:W3CDTF">2014-03-10T14:44:00Z</dcterms:modified>
</cp:coreProperties>
</file>