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88F" w:rsidRPr="0055588F" w:rsidRDefault="0055588F" w:rsidP="0055588F">
      <w:pPr>
        <w:ind w:left="720"/>
        <w:rPr>
          <w:sz w:val="22"/>
          <w:szCs w:val="22"/>
        </w:rPr>
      </w:pPr>
      <w:r w:rsidRPr="0055588F">
        <w:rPr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-188595</wp:posOffset>
            </wp:positionH>
            <wp:positionV relativeFrom="paragraph">
              <wp:posOffset>-55880</wp:posOffset>
            </wp:positionV>
            <wp:extent cx="809625" cy="1162050"/>
            <wp:effectExtent l="19050" t="0" r="9525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5588F">
        <w:rPr>
          <w:sz w:val="22"/>
          <w:szCs w:val="22"/>
        </w:rPr>
        <w:t>ROMÂNIA</w:t>
      </w:r>
    </w:p>
    <w:p w:rsidR="0055588F" w:rsidRPr="0055588F" w:rsidRDefault="0055588F" w:rsidP="0055588F">
      <w:pPr>
        <w:ind w:left="720"/>
        <w:rPr>
          <w:sz w:val="22"/>
          <w:szCs w:val="22"/>
        </w:rPr>
      </w:pPr>
      <w:r w:rsidRPr="0055588F">
        <w:rPr>
          <w:sz w:val="22"/>
          <w:szCs w:val="22"/>
        </w:rPr>
        <w:t>JUDEȚUL TIMIȘ</w:t>
      </w:r>
    </w:p>
    <w:p w:rsidR="0055588F" w:rsidRPr="0055588F" w:rsidRDefault="0055588F" w:rsidP="0055588F">
      <w:pPr>
        <w:ind w:left="720"/>
        <w:rPr>
          <w:sz w:val="22"/>
          <w:szCs w:val="22"/>
        </w:rPr>
      </w:pPr>
      <w:r w:rsidRPr="0055588F">
        <w:rPr>
          <w:sz w:val="22"/>
          <w:szCs w:val="22"/>
        </w:rPr>
        <w:t>MUNICIPIUL TIMIȘOARA</w:t>
      </w:r>
    </w:p>
    <w:p w:rsidR="0055588F" w:rsidRPr="0055588F" w:rsidRDefault="0055588F" w:rsidP="0055588F">
      <w:pPr>
        <w:ind w:left="720"/>
        <w:rPr>
          <w:sz w:val="22"/>
          <w:szCs w:val="22"/>
        </w:rPr>
      </w:pPr>
      <w:r w:rsidRPr="0055588F">
        <w:rPr>
          <w:sz w:val="22"/>
          <w:szCs w:val="22"/>
        </w:rPr>
        <w:t>DIRECȚIA ECONOMICĂ</w:t>
      </w:r>
    </w:p>
    <w:p w:rsidR="0055588F" w:rsidRPr="0055588F" w:rsidRDefault="0055588F" w:rsidP="0055588F">
      <w:pPr>
        <w:ind w:left="720"/>
        <w:rPr>
          <w:sz w:val="22"/>
          <w:szCs w:val="22"/>
        </w:rPr>
      </w:pPr>
      <w:r w:rsidRPr="0055588F">
        <w:rPr>
          <w:sz w:val="22"/>
          <w:szCs w:val="22"/>
        </w:rPr>
        <w:t xml:space="preserve">Biroul Guvernanță Corporativă, Monitorizare Scocietăți, </w:t>
      </w:r>
    </w:p>
    <w:p w:rsidR="0055588F" w:rsidRPr="0055588F" w:rsidRDefault="0055588F" w:rsidP="0055588F">
      <w:pPr>
        <w:ind w:left="720"/>
        <w:rPr>
          <w:sz w:val="22"/>
          <w:szCs w:val="22"/>
        </w:rPr>
      </w:pPr>
      <w:r w:rsidRPr="0055588F">
        <w:rPr>
          <w:sz w:val="22"/>
          <w:szCs w:val="22"/>
        </w:rPr>
        <w:t>Instituții și Servicii Publice</w:t>
      </w:r>
    </w:p>
    <w:p w:rsidR="0055588F" w:rsidRPr="0055588F" w:rsidRDefault="0055588F" w:rsidP="0055588F">
      <w:pPr>
        <w:pBdr>
          <w:bottom w:val="single" w:sz="12" w:space="1" w:color="auto"/>
        </w:pBdr>
        <w:ind w:left="720"/>
        <w:rPr>
          <w:rFonts w:eastAsiaTheme="minorHAnsi"/>
          <w:bCs/>
          <w:color w:val="000000"/>
          <w:sz w:val="22"/>
          <w:szCs w:val="22"/>
          <w:lang w:val="en-US" w:eastAsia="en-US"/>
        </w:rPr>
      </w:pPr>
      <w:r w:rsidRPr="0055588F">
        <w:rPr>
          <w:rFonts w:eastAsiaTheme="minorHAnsi"/>
          <w:bCs/>
          <w:color w:val="000000"/>
          <w:sz w:val="22"/>
          <w:szCs w:val="22"/>
          <w:lang w:val="en-US" w:eastAsia="en-US"/>
        </w:rPr>
        <w:t>NR. SC2022-</w:t>
      </w:r>
    </w:p>
    <w:p w:rsidR="0055588F" w:rsidRPr="00325872" w:rsidRDefault="0055588F" w:rsidP="0055588F">
      <w:pPr>
        <w:ind w:left="720"/>
        <w:jc w:val="center"/>
        <w:rPr>
          <w:rFonts w:eastAsiaTheme="minorHAnsi"/>
          <w:bCs/>
          <w:color w:val="000000"/>
          <w:sz w:val="18"/>
          <w:szCs w:val="18"/>
          <w:lang w:val="en-US" w:eastAsia="en-US"/>
        </w:rPr>
      </w:pPr>
      <w:r w:rsidRPr="00325872">
        <w:rPr>
          <w:i/>
          <w:sz w:val="18"/>
          <w:szCs w:val="18"/>
        </w:rPr>
        <w:t>Bd. C.D. Loga nr. 1, Timişoara, tel: +40 256 – 408.300,</w:t>
      </w:r>
      <w:r w:rsidRPr="00325872">
        <w:rPr>
          <w:i/>
          <w:color w:val="0000FF"/>
          <w:sz w:val="18"/>
          <w:szCs w:val="18"/>
        </w:rPr>
        <w:t xml:space="preserve"> </w:t>
      </w:r>
      <w:r w:rsidRPr="00325872">
        <w:rPr>
          <w:i/>
          <w:sz w:val="18"/>
          <w:szCs w:val="18"/>
        </w:rPr>
        <w:t>e-mail:steliana.stanciu@primariatm.ro</w:t>
      </w:r>
    </w:p>
    <w:p w:rsidR="0055588F" w:rsidRDefault="0055588F" w:rsidP="0055588F">
      <w:pPr>
        <w:ind w:firstLine="720"/>
        <w:jc w:val="both"/>
      </w:pPr>
    </w:p>
    <w:p w:rsidR="0055588F" w:rsidRDefault="0055588F" w:rsidP="0055588F">
      <w:pPr>
        <w:ind w:firstLine="720"/>
        <w:jc w:val="both"/>
      </w:pPr>
    </w:p>
    <w:p w:rsidR="0055588F" w:rsidRPr="00643DBA" w:rsidRDefault="0055588F" w:rsidP="00FA0B95">
      <w:pPr>
        <w:tabs>
          <w:tab w:val="left" w:pos="720"/>
          <w:tab w:val="left" w:pos="1416"/>
          <w:tab w:val="left" w:pos="2124"/>
          <w:tab w:val="left" w:pos="2832"/>
          <w:tab w:val="left" w:pos="5640"/>
        </w:tabs>
        <w:spacing w:line="276" w:lineRule="auto"/>
        <w:jc w:val="center"/>
        <w:rPr>
          <w:bCs/>
          <w:lang w:val="en-US" w:eastAsia="en-US"/>
        </w:rPr>
      </w:pPr>
      <w:r w:rsidRPr="00643DBA">
        <w:rPr>
          <w:bCs/>
          <w:lang w:eastAsia="en-US"/>
        </w:rPr>
        <w:t>RAPORT DE SPECIALITATE</w:t>
      </w:r>
    </w:p>
    <w:p w:rsidR="00FA0B95" w:rsidRDefault="004F23D9" w:rsidP="00DE1C1B">
      <w:pPr>
        <w:spacing w:line="276" w:lineRule="auto"/>
        <w:jc w:val="center"/>
        <w:rPr>
          <w:rFonts w:eastAsiaTheme="minorHAnsi"/>
          <w:color w:val="000000"/>
          <w:lang w:eastAsia="en-US"/>
        </w:rPr>
      </w:pPr>
      <w:r>
        <w:rPr>
          <w:rFonts w:eastAsiaTheme="minorHAnsi"/>
          <w:bCs/>
          <w:color w:val="000000"/>
          <w:lang w:eastAsia="en-US"/>
        </w:rPr>
        <w:t xml:space="preserve">pentru </w:t>
      </w:r>
      <w:r w:rsidR="00DE1C1B">
        <w:rPr>
          <w:rFonts w:eastAsiaTheme="minorHAnsi"/>
          <w:bCs/>
          <w:color w:val="000000"/>
          <w:lang w:eastAsia="en-US"/>
        </w:rPr>
        <w:t xml:space="preserve">modificarea Hotărârii Consiliului Local al Municipiului Timișoara </w:t>
      </w:r>
      <w:r w:rsidR="00DF6F10">
        <w:rPr>
          <w:rFonts w:eastAsiaTheme="minorHAnsi"/>
          <w:bCs/>
          <w:color w:val="000000"/>
          <w:lang w:eastAsia="en-US"/>
        </w:rPr>
        <w:t xml:space="preserve">nr. </w:t>
      </w:r>
      <w:r w:rsidR="00DE1C1B">
        <w:rPr>
          <w:rFonts w:eastAsiaTheme="minorHAnsi"/>
          <w:bCs/>
          <w:color w:val="000000"/>
          <w:lang w:eastAsia="en-US"/>
        </w:rPr>
        <w:t>6</w:t>
      </w:r>
      <w:r w:rsidR="00DE1C1B">
        <w:rPr>
          <w:rFonts w:eastAsiaTheme="minorHAnsi"/>
          <w:color w:val="000000"/>
          <w:lang w:eastAsia="en-US"/>
        </w:rPr>
        <w:t>5/23.02.2021 privind desemnarea membrilor în Consiliul de Administrație al Retim Ecologic Service S.A.</w:t>
      </w:r>
    </w:p>
    <w:p w:rsidR="00DE1C1B" w:rsidRPr="007E1AA7" w:rsidRDefault="00DE1C1B" w:rsidP="00DE1C1B">
      <w:pPr>
        <w:spacing w:line="276" w:lineRule="auto"/>
        <w:jc w:val="center"/>
      </w:pPr>
    </w:p>
    <w:p w:rsidR="0055588F" w:rsidRPr="00DE1C1B" w:rsidRDefault="0055588F" w:rsidP="00DE1C1B">
      <w:pPr>
        <w:spacing w:line="276" w:lineRule="auto"/>
        <w:ind w:firstLine="708"/>
        <w:jc w:val="both"/>
        <w:rPr>
          <w:rFonts w:eastAsiaTheme="minorHAnsi"/>
          <w:color w:val="000000"/>
          <w:lang w:eastAsia="en-US"/>
        </w:rPr>
      </w:pPr>
      <w:r>
        <w:t xml:space="preserve">Având în vedere </w:t>
      </w:r>
      <w:r w:rsidRPr="00ED0B55">
        <w:t>Referatul de aprobare al proiectului de hotărâre</w:t>
      </w:r>
      <w:r>
        <w:t xml:space="preserve">, al Primarului Municipiului Timișoara și Proiectul de hotărâre </w:t>
      </w:r>
      <w:r w:rsidR="004F23D9">
        <w:rPr>
          <w:rFonts w:eastAsiaTheme="minorHAnsi"/>
          <w:bCs/>
          <w:color w:val="000000"/>
          <w:lang w:eastAsia="en-US"/>
        </w:rPr>
        <w:t xml:space="preserve">pentru </w:t>
      </w:r>
      <w:r w:rsidR="00DE1C1B">
        <w:rPr>
          <w:rFonts w:eastAsiaTheme="minorHAnsi"/>
          <w:bCs/>
          <w:color w:val="000000"/>
          <w:lang w:eastAsia="en-US"/>
        </w:rPr>
        <w:t xml:space="preserve">modificarea Hotărârii Consiliului Local al Municipiului Timișoara </w:t>
      </w:r>
      <w:r w:rsidR="00DF6F10">
        <w:rPr>
          <w:rFonts w:eastAsiaTheme="minorHAnsi"/>
          <w:bCs/>
          <w:color w:val="000000"/>
          <w:lang w:eastAsia="en-US"/>
        </w:rPr>
        <w:t xml:space="preserve">nr. </w:t>
      </w:r>
      <w:r w:rsidR="00DE1C1B">
        <w:rPr>
          <w:rFonts w:eastAsiaTheme="minorHAnsi"/>
          <w:bCs/>
          <w:color w:val="000000"/>
          <w:lang w:eastAsia="en-US"/>
        </w:rPr>
        <w:t>6</w:t>
      </w:r>
      <w:r w:rsidR="00DE1C1B">
        <w:rPr>
          <w:rFonts w:eastAsiaTheme="minorHAnsi"/>
          <w:color w:val="000000"/>
          <w:lang w:eastAsia="en-US"/>
        </w:rPr>
        <w:t>5/23.02.2021 privind desemnarea membrilor în Consiliul de Administrație al Retim Ecologic Service S.A.</w:t>
      </w:r>
      <w:r>
        <w:t>;</w:t>
      </w:r>
    </w:p>
    <w:p w:rsidR="00737275" w:rsidRDefault="00737275" w:rsidP="00737275">
      <w:pPr>
        <w:spacing w:line="276" w:lineRule="auto"/>
        <w:ind w:firstLine="720"/>
        <w:jc w:val="both"/>
      </w:pPr>
      <w:r>
        <w:t xml:space="preserve">Având în vedere Actul constitutiv al </w:t>
      </w:r>
      <w:r w:rsidR="00FA0B95" w:rsidRPr="007E1AA7">
        <w:rPr>
          <w:rFonts w:eastAsiaTheme="minorHAnsi"/>
          <w:bCs/>
          <w:color w:val="000000"/>
          <w:lang w:eastAsia="en-US"/>
        </w:rPr>
        <w:t>Retim Ecologic Service S.A</w:t>
      </w:r>
      <w:r>
        <w:t>.;</w:t>
      </w:r>
    </w:p>
    <w:p w:rsidR="0055588F" w:rsidRDefault="0055588F" w:rsidP="0055588F">
      <w:pPr>
        <w:spacing w:line="276" w:lineRule="auto"/>
        <w:ind w:firstLine="720"/>
        <w:jc w:val="both"/>
      </w:pPr>
      <w:r>
        <w:t>Având în vedere Hotărârea Consiliului Local al Municipiului Timișoara nr. 65/23.02.2021 privind desemnarea membrilor în Consiliul de Administrație al RETIM Ecologic Service S.A;</w:t>
      </w:r>
    </w:p>
    <w:p w:rsidR="00156B88" w:rsidRPr="0055588F" w:rsidRDefault="00156B88" w:rsidP="0055588F">
      <w:pPr>
        <w:spacing w:line="276" w:lineRule="auto"/>
        <w:ind w:firstLine="720"/>
        <w:jc w:val="both"/>
        <w:rPr>
          <w:rFonts w:eastAsiaTheme="minorHAnsi"/>
          <w:bCs/>
          <w:color w:val="000000"/>
          <w:lang w:eastAsia="en-US"/>
        </w:rPr>
      </w:pPr>
      <w:r>
        <w:t xml:space="preserve">Având în vedere Adresa dlui Mircea Vancia </w:t>
      </w:r>
      <w:r w:rsidR="00737275">
        <w:t xml:space="preserve">înregistrată cu </w:t>
      </w:r>
      <w:r>
        <w:t>nr. SC2022-023229/20.09.2022</w:t>
      </w:r>
      <w:r w:rsidR="00737275">
        <w:t>;</w:t>
      </w:r>
    </w:p>
    <w:p w:rsidR="0055588F" w:rsidRDefault="0055588F" w:rsidP="0055588F">
      <w:pPr>
        <w:spacing w:line="276" w:lineRule="auto"/>
        <w:ind w:firstLine="720"/>
        <w:jc w:val="both"/>
      </w:pPr>
      <w:r>
        <w:t>Facem următoarele precizări:</w:t>
      </w:r>
    </w:p>
    <w:p w:rsidR="0055588F" w:rsidRDefault="00156B88" w:rsidP="0055588F">
      <w:pPr>
        <w:spacing w:line="276" w:lineRule="auto"/>
        <w:ind w:firstLine="720"/>
        <w:jc w:val="both"/>
      </w:pPr>
      <w:r>
        <w:t>Domnul</w:t>
      </w:r>
      <w:r w:rsidR="0055588F">
        <w:t xml:space="preserve"> Mircea Vancia</w:t>
      </w:r>
      <w:r w:rsidR="00620BFE">
        <w:t xml:space="preserve"> </w:t>
      </w:r>
      <w:r>
        <w:t>membru în Consiliul</w:t>
      </w:r>
      <w:r w:rsidR="00620BFE">
        <w:t xml:space="preserve"> de Administrați</w:t>
      </w:r>
      <w:r>
        <w:t xml:space="preserve">e RETIM ECOLOGIC SERVICE S.A din partea Consiliului Local al Municipiului Timișoara și-a prezentat demisia din această funcție prin adresa </w:t>
      </w:r>
      <w:r w:rsidR="00737275">
        <w:t>nr.</w:t>
      </w:r>
      <w:r>
        <w:t xml:space="preserve"> SC2022-023229/20.09.2022.  </w:t>
      </w:r>
    </w:p>
    <w:p w:rsidR="00156B88" w:rsidRDefault="00156B88" w:rsidP="00156B88">
      <w:pPr>
        <w:spacing w:line="276" w:lineRule="auto"/>
        <w:ind w:firstLine="720"/>
        <w:jc w:val="both"/>
      </w:pPr>
      <w:r>
        <w:t>Luând în considerare prevederile Ac</w:t>
      </w:r>
      <w:r w:rsidR="00737275">
        <w:t>tului c</w:t>
      </w:r>
      <w:r>
        <w:t>onstitutiv al RETIM Ecologic Service S.A.,  societatea este administrată de către un consiliu de administrație compus din 7 membri, dintre care</w:t>
      </w:r>
      <w:r w:rsidR="00A136E1">
        <w:t xml:space="preserve"> 4 membri</w:t>
      </w:r>
      <w:r w:rsidR="00737275">
        <w:t xml:space="preserve"> din partea acționarului RER TIMIȘOARA S.R.L. și </w:t>
      </w:r>
      <w:r>
        <w:t>3 membri sunt din partea acționarului Consiliul Local al Municipiului Timișoara, deținătorul unei cote de 50% din acțiuni.</w:t>
      </w:r>
    </w:p>
    <w:p w:rsidR="0055588F" w:rsidRDefault="0055588F" w:rsidP="0055588F">
      <w:pPr>
        <w:spacing w:line="276" w:lineRule="auto"/>
        <w:ind w:firstLine="720"/>
        <w:jc w:val="both"/>
      </w:pPr>
      <w:r>
        <w:t>În conformitate cu prevederile art. 137</w:t>
      </w:r>
      <w:r w:rsidRPr="00304566">
        <w:rPr>
          <w:vertAlign w:val="superscript"/>
        </w:rPr>
        <w:sym w:font="Symbol" w:char="F0D9"/>
      </w:r>
      <w:r>
        <w:t>1 din Legea nr. 31/1990 privind societățile, republicată, cu modificările și completările ulterioare, administratorii societăților pe acțiuni sunt desemnați de către adunarea generală ordinară a acționarilor, candidații fiind nominalizați de către membrii actuali ai consiliului de administrație sau de către acționari.</w:t>
      </w:r>
    </w:p>
    <w:p w:rsidR="00156B88" w:rsidRPr="00012CDA" w:rsidRDefault="00156B88" w:rsidP="00156B88">
      <w:pPr>
        <w:autoSpaceDE w:val="0"/>
        <w:autoSpaceDN w:val="0"/>
        <w:adjustRightInd w:val="0"/>
        <w:spacing w:line="276" w:lineRule="auto"/>
        <w:ind w:firstLine="720"/>
        <w:jc w:val="both"/>
        <w:rPr>
          <w:rFonts w:eastAsia="Calibri"/>
          <w:i/>
        </w:rPr>
      </w:pPr>
      <w:r w:rsidRPr="00012CDA">
        <w:rPr>
          <w:bCs/>
        </w:rPr>
        <w:t xml:space="preserve">În temeiul art. 129 alin. (2) lit. a)  din Ordonanța de Urgență a Guvernului nr. 57/2019 privind Codul administrativ, </w:t>
      </w:r>
      <w:r w:rsidRPr="00012CDA">
        <w:rPr>
          <w:rFonts w:eastAsia="Calibri"/>
        </w:rPr>
        <w:t xml:space="preserve">consiliul local exercită </w:t>
      </w:r>
      <w:r w:rsidRPr="00012CDA">
        <w:rPr>
          <w:rFonts w:eastAsia="Calibri"/>
          <w:i/>
        </w:rPr>
        <w:t>atribuţii privind organizarea şi funcţionarea aparatului de specialitate al primarului, ale instituţiilor publice de interes local şi ale societăţilor şi regiilor autonome de interes local.</w:t>
      </w:r>
    </w:p>
    <w:p w:rsidR="00156B88" w:rsidRPr="00012CDA" w:rsidRDefault="00156B88" w:rsidP="00156B88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Calibri"/>
          <w:i/>
        </w:rPr>
      </w:pPr>
      <w:r w:rsidRPr="00012CDA">
        <w:rPr>
          <w:rFonts w:eastAsia="Calibri"/>
        </w:rPr>
        <w:t xml:space="preserve">Potrivit prevederilor art. 129 alin (3) lit. d) din </w:t>
      </w:r>
      <w:r w:rsidRPr="00012CDA">
        <w:rPr>
          <w:bCs/>
        </w:rPr>
        <w:t>Ordonanța de Urgență a Guvernului nr. 57/2019 privind Codul administrativ,</w:t>
      </w:r>
      <w:r w:rsidRPr="00012CDA">
        <w:rPr>
          <w:rFonts w:eastAsia="Calibri"/>
        </w:rPr>
        <w:t xml:space="preserve"> consiliul local </w:t>
      </w:r>
      <w:r w:rsidRPr="00012CDA">
        <w:rPr>
          <w:rFonts w:eastAsia="Calibri"/>
          <w:i/>
        </w:rPr>
        <w:t>exercită, în numele unităţii administrativ-</w:t>
      </w:r>
      <w:r w:rsidRPr="00012CDA">
        <w:rPr>
          <w:rFonts w:eastAsia="Calibri"/>
          <w:i/>
        </w:rPr>
        <w:lastRenderedPageBreak/>
        <w:t>teritoriale, toate drepturile şi obligaţiile corespunzătoare participaţiilor deţinute la societăţi sau regii autonome, în condiţiile legii.</w:t>
      </w:r>
    </w:p>
    <w:p w:rsidR="00156B88" w:rsidRPr="00DE1C1B" w:rsidRDefault="00156B88" w:rsidP="00DE1C1B">
      <w:pPr>
        <w:spacing w:line="276" w:lineRule="auto"/>
        <w:ind w:firstLine="708"/>
        <w:jc w:val="both"/>
        <w:rPr>
          <w:rFonts w:eastAsiaTheme="minorHAnsi"/>
          <w:color w:val="000000"/>
          <w:lang w:eastAsia="en-US"/>
        </w:rPr>
      </w:pPr>
      <w:r w:rsidRPr="00012CDA">
        <w:t>Având în vedere prevederile legale expuse în prezentul raport, apreciem că</w:t>
      </w:r>
      <w:r w:rsidRPr="00012CDA">
        <w:rPr>
          <w:b/>
        </w:rPr>
        <w:t xml:space="preserve"> </w:t>
      </w:r>
      <w:r w:rsidRPr="00012CDA">
        <w:t xml:space="preserve">Proiectul de hotărâre </w:t>
      </w:r>
      <w:r w:rsidR="004F23D9">
        <w:rPr>
          <w:rFonts w:eastAsiaTheme="minorHAnsi"/>
          <w:bCs/>
          <w:color w:val="000000"/>
          <w:lang w:eastAsia="en-US"/>
        </w:rPr>
        <w:t>pentru</w:t>
      </w:r>
      <w:r w:rsidR="00DE1C1B" w:rsidRPr="007E1AA7">
        <w:rPr>
          <w:rFonts w:eastAsiaTheme="minorHAnsi"/>
          <w:bCs/>
          <w:color w:val="000000"/>
          <w:lang w:eastAsia="en-US"/>
        </w:rPr>
        <w:t xml:space="preserve"> </w:t>
      </w:r>
      <w:r w:rsidR="00DE1C1B">
        <w:rPr>
          <w:rFonts w:eastAsiaTheme="minorHAnsi"/>
          <w:bCs/>
          <w:color w:val="000000"/>
          <w:lang w:eastAsia="en-US"/>
        </w:rPr>
        <w:t xml:space="preserve">modificarea Hotărârii Consiliului Local al Municipiului Timișoara </w:t>
      </w:r>
      <w:r w:rsidR="00DF6F10">
        <w:rPr>
          <w:rFonts w:eastAsiaTheme="minorHAnsi"/>
          <w:bCs/>
          <w:color w:val="000000"/>
          <w:lang w:eastAsia="en-US"/>
        </w:rPr>
        <w:t xml:space="preserve">nr. </w:t>
      </w:r>
      <w:r w:rsidR="00DE1C1B">
        <w:rPr>
          <w:rFonts w:eastAsiaTheme="minorHAnsi"/>
          <w:bCs/>
          <w:color w:val="000000"/>
          <w:lang w:eastAsia="en-US"/>
        </w:rPr>
        <w:t>6</w:t>
      </w:r>
      <w:r w:rsidR="00DE1C1B">
        <w:rPr>
          <w:rFonts w:eastAsiaTheme="minorHAnsi"/>
          <w:color w:val="000000"/>
          <w:lang w:eastAsia="en-US"/>
        </w:rPr>
        <w:t>5/23.02.2021 privind desemnarea membrilor în Consiliul de Administrație al Retim Ecologic Service S.A.</w:t>
      </w:r>
      <w:r w:rsidRPr="00012CDA">
        <w:rPr>
          <w:rFonts w:eastAsiaTheme="minorHAnsi"/>
          <w:bCs/>
          <w:color w:val="000000"/>
        </w:rPr>
        <w:t xml:space="preserve">, </w:t>
      </w:r>
      <w:r w:rsidRPr="00012CDA">
        <w:t>îndeplinește condițiile pentru a fi supus dezbaterii și aprobării plenului consiliului local.</w:t>
      </w:r>
    </w:p>
    <w:p w:rsidR="00156B88" w:rsidRDefault="00156B88" w:rsidP="00156B88">
      <w:pPr>
        <w:autoSpaceDE w:val="0"/>
        <w:autoSpaceDN w:val="0"/>
        <w:adjustRightInd w:val="0"/>
        <w:spacing w:line="276" w:lineRule="auto"/>
        <w:jc w:val="both"/>
      </w:pPr>
    </w:p>
    <w:p w:rsidR="00156B88" w:rsidRDefault="00156B88" w:rsidP="00156B88">
      <w:pPr>
        <w:autoSpaceDE w:val="0"/>
        <w:autoSpaceDN w:val="0"/>
        <w:adjustRightInd w:val="0"/>
        <w:spacing w:line="276" w:lineRule="auto"/>
        <w:jc w:val="both"/>
      </w:pPr>
    </w:p>
    <w:p w:rsidR="00156B88" w:rsidRDefault="00156B88" w:rsidP="00156B88">
      <w:pPr>
        <w:autoSpaceDE w:val="0"/>
        <w:autoSpaceDN w:val="0"/>
        <w:adjustRightInd w:val="0"/>
        <w:spacing w:line="276" w:lineRule="auto"/>
        <w:jc w:val="both"/>
      </w:pPr>
    </w:p>
    <w:p w:rsidR="00156B88" w:rsidRPr="00012CDA" w:rsidRDefault="00156B88" w:rsidP="00156B88">
      <w:pPr>
        <w:spacing w:line="276" w:lineRule="auto"/>
        <w:jc w:val="both"/>
      </w:pPr>
      <w:r w:rsidRPr="00012CDA">
        <w:t xml:space="preserve">    Director Economic,</w:t>
      </w:r>
    </w:p>
    <w:p w:rsidR="00156B88" w:rsidRPr="00012CDA" w:rsidRDefault="00156B88" w:rsidP="00156B88">
      <w:pPr>
        <w:spacing w:line="276" w:lineRule="auto"/>
        <w:jc w:val="both"/>
      </w:pPr>
      <w:r w:rsidRPr="00012CDA">
        <w:t xml:space="preserve">       Steliana Stanciu</w:t>
      </w:r>
    </w:p>
    <w:p w:rsidR="00156B88" w:rsidRPr="00012CDA" w:rsidRDefault="00156B88" w:rsidP="00156B88">
      <w:pPr>
        <w:spacing w:line="276" w:lineRule="auto"/>
        <w:ind w:left="6480"/>
      </w:pPr>
      <w:r w:rsidRPr="00012CDA">
        <w:t xml:space="preserve">   Consilier BGCMSISP,</w:t>
      </w:r>
    </w:p>
    <w:p w:rsidR="00156B88" w:rsidRPr="00012CDA" w:rsidRDefault="00156B88" w:rsidP="00156B88">
      <w:pPr>
        <w:spacing w:line="276" w:lineRule="auto"/>
        <w:ind w:left="5040" w:firstLine="720"/>
      </w:pPr>
      <w:r w:rsidRPr="00012CDA">
        <w:t xml:space="preserve">                    Violeta Lazăr</w:t>
      </w:r>
    </w:p>
    <w:p w:rsidR="00156B88" w:rsidRPr="00012CDA" w:rsidRDefault="00156B88" w:rsidP="00156B88">
      <w:pPr>
        <w:autoSpaceDE w:val="0"/>
        <w:autoSpaceDN w:val="0"/>
        <w:adjustRightInd w:val="0"/>
        <w:spacing w:line="276" w:lineRule="auto"/>
        <w:ind w:firstLine="708"/>
        <w:jc w:val="both"/>
      </w:pPr>
    </w:p>
    <w:p w:rsidR="006526B2" w:rsidRDefault="006526B2" w:rsidP="00156B88">
      <w:pPr>
        <w:spacing w:line="276" w:lineRule="auto"/>
        <w:ind w:firstLine="720"/>
        <w:jc w:val="both"/>
      </w:pPr>
    </w:p>
    <w:sectPr w:rsidR="006526B2" w:rsidSect="006526B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1077" w:rsidRDefault="00A81077" w:rsidP="00156B88">
      <w:r>
        <w:separator/>
      </w:r>
    </w:p>
  </w:endnote>
  <w:endnote w:type="continuationSeparator" w:id="1">
    <w:p w:rsidR="00A81077" w:rsidRDefault="00A81077" w:rsidP="00156B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B88" w:rsidRDefault="00156B88" w:rsidP="00156B88">
    <w:pPr>
      <w:pStyle w:val="Footer"/>
      <w:jc w:val="right"/>
    </w:pPr>
    <w:r w:rsidRPr="00CA3126">
      <w:rPr>
        <w:noProof/>
      </w:rPr>
      <w:drawing>
        <wp:inline distT="0" distB="0" distL="0" distR="0">
          <wp:extent cx="1499649" cy="851473"/>
          <wp:effectExtent l="19050" t="0" r="5301" b="0"/>
          <wp:docPr id="6" name="Picture 1" descr="C:\Users\lpetrut\Desktop\TM2023 Horizontal RO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petrut\Desktop\TM2023 Horizontal RO-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2988" cy="85904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         Cod FO53-01,</w:t>
    </w:r>
    <w:r w:rsidRPr="004157E1">
      <w:t>Ver.2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1077" w:rsidRDefault="00A81077" w:rsidP="00156B88">
      <w:r>
        <w:separator/>
      </w:r>
    </w:p>
  </w:footnote>
  <w:footnote w:type="continuationSeparator" w:id="1">
    <w:p w:rsidR="00A81077" w:rsidRDefault="00A81077" w:rsidP="00156B8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55588F"/>
    <w:rsid w:val="001330FD"/>
    <w:rsid w:val="00156B88"/>
    <w:rsid w:val="001D0286"/>
    <w:rsid w:val="0020782C"/>
    <w:rsid w:val="0023512C"/>
    <w:rsid w:val="0044279B"/>
    <w:rsid w:val="004F23D9"/>
    <w:rsid w:val="0055588F"/>
    <w:rsid w:val="00620BFE"/>
    <w:rsid w:val="006526B2"/>
    <w:rsid w:val="00677882"/>
    <w:rsid w:val="0068316E"/>
    <w:rsid w:val="00737275"/>
    <w:rsid w:val="007E1AA7"/>
    <w:rsid w:val="0095452F"/>
    <w:rsid w:val="00A136E1"/>
    <w:rsid w:val="00A81077"/>
    <w:rsid w:val="00CD3599"/>
    <w:rsid w:val="00DE1C1B"/>
    <w:rsid w:val="00DF6F10"/>
    <w:rsid w:val="00FA0B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588F"/>
    <w:pPr>
      <w:ind w:left="0" w:firstLine="0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56B8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56B88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Footer">
    <w:name w:val="footer"/>
    <w:basedOn w:val="Normal"/>
    <w:link w:val="FooterChar"/>
    <w:uiPriority w:val="99"/>
    <w:semiHidden/>
    <w:unhideWhenUsed/>
    <w:rsid w:val="00156B8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56B88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6B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6B88"/>
    <w:rPr>
      <w:rFonts w:ascii="Tahoma" w:eastAsia="Times New Roman" w:hAnsi="Tahoma" w:cs="Tahoma"/>
      <w:sz w:val="16"/>
      <w:szCs w:val="16"/>
      <w:lang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474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vlazar</dc:creator>
  <cp:lastModifiedBy>vlazar</cp:lastModifiedBy>
  <cp:revision>10</cp:revision>
  <dcterms:created xsi:type="dcterms:W3CDTF">2022-09-27T10:34:00Z</dcterms:created>
  <dcterms:modified xsi:type="dcterms:W3CDTF">2022-09-29T10:10:00Z</dcterms:modified>
</cp:coreProperties>
</file>