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95E" w:rsidRPr="00280846" w:rsidRDefault="008357F0">
      <w:pPr>
        <w:suppressAutoHyphens/>
        <w:spacing w:after="0" w:line="240" w:lineRule="auto"/>
        <w:ind w:right="43"/>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Nr. </w:t>
      </w:r>
      <w:r w:rsidR="00F72BF2" w:rsidRPr="00280846">
        <w:rPr>
          <w:rFonts w:ascii="Times New Roman" w:hAnsi="Times New Roman" w:cs="Times New Roman"/>
          <w:sz w:val="24"/>
          <w:szCs w:val="24"/>
          <w:lang w:val="ro-RO"/>
        </w:rPr>
        <w:t>UR2018-014876, UR2018-</w:t>
      </w:r>
      <w:r w:rsidR="00280846" w:rsidRPr="00280846">
        <w:rPr>
          <w:rFonts w:ascii="Times New Roman" w:hAnsi="Times New Roman" w:cs="Times New Roman"/>
          <w:sz w:val="24"/>
          <w:szCs w:val="24"/>
          <w:lang w:val="ro-RO"/>
        </w:rPr>
        <w:t>017801/30.10.2018</w:t>
      </w:r>
    </w:p>
    <w:p w:rsidR="0070295E" w:rsidRPr="00280846" w:rsidRDefault="0070295E">
      <w:pPr>
        <w:suppressAutoHyphens/>
        <w:spacing w:after="0" w:line="240" w:lineRule="auto"/>
        <w:ind w:right="43"/>
        <w:jc w:val="both"/>
        <w:rPr>
          <w:rFonts w:ascii="Times New Roman" w:hAnsi="Times New Roman" w:cs="Times New Roman"/>
          <w:sz w:val="24"/>
          <w:szCs w:val="24"/>
        </w:rPr>
      </w:pPr>
    </w:p>
    <w:p w:rsidR="0070295E" w:rsidRDefault="00F72BF2">
      <w:pPr>
        <w:suppressAutoHyphens/>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RAPORT DE SPECIALITATE</w:t>
      </w:r>
    </w:p>
    <w:p w:rsidR="0070295E" w:rsidRDefault="00F72BF2">
      <w:pPr>
        <w:suppressAutoHyphens/>
        <w:spacing w:after="0"/>
        <w:jc w:val="center"/>
      </w:pPr>
      <w:r>
        <w:rPr>
          <w:rFonts w:ascii="Times New Roman" w:hAnsi="Times New Roman" w:cs="Times New Roman"/>
          <w:b/>
          <w:bCs/>
          <w:sz w:val="24"/>
          <w:szCs w:val="24"/>
        </w:rPr>
        <w:t>privind aprobarea Planului Urbanistic Zonal „ Dezvoltare zona mixta: comert, servicii, functiuni administrative si locuire</w:t>
      </w:r>
      <w:r w:rsidR="00E72A9C">
        <w:rPr>
          <w:rFonts w:ascii="Times New Roman" w:hAnsi="Times New Roman" w:cs="Times New Roman"/>
          <w:b/>
          <w:bCs/>
          <w:sz w:val="24"/>
          <w:szCs w:val="24"/>
        </w:rPr>
        <w:t xml:space="preserve"> colectiva</w:t>
      </w:r>
      <w:r>
        <w:rPr>
          <w:rFonts w:ascii="Times New Roman" w:hAnsi="Times New Roman" w:cs="Times New Roman"/>
          <w:b/>
          <w:bCs/>
          <w:sz w:val="24"/>
          <w:szCs w:val="24"/>
        </w:rPr>
        <w:t xml:space="preserve"> </w:t>
      </w:r>
      <w:r w:rsidR="00551FD8">
        <w:rPr>
          <w:rFonts w:ascii="Times New Roman" w:hAnsi="Times New Roman" w:cs="Times New Roman"/>
          <w:b/>
          <w:bCs/>
          <w:sz w:val="24"/>
          <w:szCs w:val="24"/>
        </w:rPr>
        <w:t>in regim de inaltime S+P+6E+Er”</w:t>
      </w:r>
      <w:r>
        <w:rPr>
          <w:rFonts w:ascii="Times New Roman" w:hAnsi="Times New Roman" w:cs="Times New Roman"/>
          <w:b/>
          <w:bCs/>
          <w:sz w:val="24"/>
          <w:szCs w:val="24"/>
        </w:rPr>
        <w:t xml:space="preserve">, </w:t>
      </w:r>
      <w:r w:rsidR="00551FD8">
        <w:rPr>
          <w:rFonts w:ascii="Times New Roman" w:hAnsi="Times New Roman" w:cs="Times New Roman"/>
          <w:b/>
          <w:bCs/>
          <w:sz w:val="24"/>
          <w:szCs w:val="24"/>
        </w:rPr>
        <w:t xml:space="preserve">strada Divizia 9 Cavalerie nr. 19, </w:t>
      </w:r>
      <w:r>
        <w:rPr>
          <w:rFonts w:ascii="Times New Roman" w:hAnsi="Times New Roman" w:cs="Times New Roman"/>
          <w:b/>
          <w:bCs/>
          <w:sz w:val="24"/>
          <w:szCs w:val="24"/>
        </w:rPr>
        <w:t>Timişoara</w:t>
      </w:r>
    </w:p>
    <w:p w:rsidR="0070295E" w:rsidRPr="005A4A41" w:rsidRDefault="0070295E">
      <w:pPr>
        <w:suppressAutoHyphens/>
        <w:spacing w:after="0" w:line="240" w:lineRule="auto"/>
        <w:rPr>
          <w:rFonts w:ascii="Times New Roman" w:hAnsi="Times New Roman" w:cs="Times New Roman"/>
          <w:b/>
          <w:bCs/>
          <w:sz w:val="24"/>
          <w:szCs w:val="24"/>
        </w:rPr>
      </w:pPr>
    </w:p>
    <w:p w:rsidR="0070295E" w:rsidRPr="005A4A41" w:rsidRDefault="00F72BF2">
      <w:pPr>
        <w:suppressAutoHyphens/>
        <w:spacing w:after="0" w:line="240" w:lineRule="auto"/>
        <w:ind w:right="43" w:firstLine="720"/>
        <w:jc w:val="both"/>
      </w:pPr>
      <w:r w:rsidRPr="005A4A41">
        <w:rPr>
          <w:rFonts w:ascii="Times New Roman" w:hAnsi="Times New Roman" w:cs="Times New Roman"/>
          <w:sz w:val="24"/>
          <w:szCs w:val="24"/>
        </w:rPr>
        <w:t xml:space="preserve">Având în vedere Expunerea de motive nr. </w:t>
      </w:r>
      <w:r w:rsidR="00280846" w:rsidRPr="005A4A41">
        <w:rPr>
          <w:rFonts w:ascii="Times New Roman" w:hAnsi="Times New Roman" w:cs="Times New Roman"/>
          <w:sz w:val="24"/>
          <w:szCs w:val="24"/>
          <w:lang w:val="ro-RO"/>
        </w:rPr>
        <w:t>UR2018-014876/06.09.2018, com</w:t>
      </w:r>
      <w:r w:rsidR="0033736A">
        <w:rPr>
          <w:rFonts w:ascii="Times New Roman" w:hAnsi="Times New Roman" w:cs="Times New Roman"/>
          <w:sz w:val="24"/>
          <w:szCs w:val="24"/>
          <w:lang w:val="ro-RO"/>
        </w:rPr>
        <w:t>pletata  cu nr. UR2018-017801/24</w:t>
      </w:r>
      <w:r w:rsidR="00280846" w:rsidRPr="005A4A41">
        <w:rPr>
          <w:rFonts w:ascii="Times New Roman" w:hAnsi="Times New Roman" w:cs="Times New Roman"/>
          <w:sz w:val="24"/>
          <w:szCs w:val="24"/>
          <w:lang w:val="ro-RO"/>
        </w:rPr>
        <w:t>.10.2018</w:t>
      </w:r>
      <w:r w:rsidRPr="005A4A41">
        <w:rPr>
          <w:rFonts w:ascii="Times New Roman" w:hAnsi="Times New Roman" w:cs="Times New Roman"/>
          <w:sz w:val="24"/>
          <w:szCs w:val="24"/>
        </w:rPr>
        <w:t xml:space="preserve"> a Primarului Municipiului Timi</w:t>
      </w:r>
      <w:r w:rsidRPr="005A4A41">
        <w:rPr>
          <w:rFonts w:ascii="Times New Roman" w:hAnsi="Times New Roman" w:cs="Times New Roman"/>
          <w:sz w:val="24"/>
          <w:szCs w:val="24"/>
          <w:lang w:val="ro-RO"/>
        </w:rPr>
        <w:t xml:space="preserve">şoara şi Proiectul de hotărâre privind aprobarea Planului Urbanistic Zonal </w:t>
      </w:r>
      <w:r w:rsidRPr="005A4A41">
        <w:rPr>
          <w:rFonts w:ascii="Times New Roman" w:hAnsi="Times New Roman" w:cs="Times New Roman"/>
          <w:b/>
          <w:bCs/>
          <w:sz w:val="24"/>
          <w:szCs w:val="24"/>
          <w:lang w:val="ro-RO"/>
        </w:rPr>
        <w:t>„Dezvoltare zona mixta: comert, servicii, functiuni administrative si locuire</w:t>
      </w:r>
      <w:r w:rsidR="00280846" w:rsidRPr="005A4A41">
        <w:rPr>
          <w:rFonts w:ascii="Times New Roman" w:hAnsi="Times New Roman" w:cs="Times New Roman"/>
          <w:b/>
          <w:bCs/>
          <w:sz w:val="24"/>
          <w:szCs w:val="24"/>
          <w:lang w:val="ro-RO"/>
        </w:rPr>
        <w:t xml:space="preserve"> colectiva</w:t>
      </w:r>
      <w:r w:rsidRPr="005A4A41">
        <w:rPr>
          <w:rFonts w:ascii="Times New Roman" w:hAnsi="Times New Roman" w:cs="Times New Roman"/>
          <w:b/>
          <w:bCs/>
          <w:sz w:val="24"/>
          <w:szCs w:val="24"/>
          <w:lang w:val="ro-RO"/>
        </w:rPr>
        <w:t xml:space="preserve"> in regim de inaltime S+P+6E+Er”, Str. Divizia 9 Cavalerie, </w:t>
      </w:r>
      <w:r w:rsidRPr="005A4A41">
        <w:rPr>
          <w:rFonts w:ascii="Times New Roman" w:hAnsi="Times New Roman" w:cs="Times New Roman"/>
          <w:b/>
          <w:bCs/>
          <w:sz w:val="24"/>
          <w:szCs w:val="24"/>
        </w:rPr>
        <w:t xml:space="preserve"> nr. 19</w:t>
      </w:r>
      <w:r w:rsidRPr="005A4A41">
        <w:rPr>
          <w:rFonts w:ascii="Times New Roman" w:hAnsi="Times New Roman" w:cs="Times New Roman"/>
          <w:b/>
          <w:bCs/>
          <w:sz w:val="24"/>
          <w:szCs w:val="24"/>
          <w:lang w:val="ro-RO"/>
        </w:rPr>
        <w:t>,</w:t>
      </w:r>
      <w:r w:rsidRPr="005A4A41">
        <w:rPr>
          <w:rFonts w:ascii="Times New Roman" w:hAnsi="Times New Roman" w:cs="Times New Roman"/>
          <w:b/>
          <w:bCs/>
          <w:sz w:val="24"/>
          <w:szCs w:val="24"/>
        </w:rPr>
        <w:t xml:space="preserve"> </w:t>
      </w:r>
      <w:r w:rsidRPr="005A4A41">
        <w:rPr>
          <w:rFonts w:ascii="Times New Roman" w:hAnsi="Times New Roman" w:cs="Times New Roman"/>
          <w:b/>
          <w:bCs/>
          <w:sz w:val="24"/>
          <w:szCs w:val="24"/>
          <w:lang w:val="ro-RO"/>
        </w:rPr>
        <w:t xml:space="preserve"> Timişoara</w:t>
      </w:r>
      <w:r w:rsidRPr="005A4A41">
        <w:rPr>
          <w:rFonts w:ascii="Times New Roman" w:hAnsi="Times New Roman" w:cs="Times New Roman"/>
          <w:sz w:val="24"/>
          <w:szCs w:val="24"/>
          <w:lang w:val="ro-RO"/>
        </w:rPr>
        <w:t>, prin care se propune dezvoltarea unei zone mixte comert, servicii, functiuni adminsitrative și locuire colectiva  cu regim de inaltime maxim S+P+6E+Er;</w:t>
      </w:r>
    </w:p>
    <w:p w:rsidR="0070295E" w:rsidRPr="005A4A41" w:rsidRDefault="0070295E">
      <w:pPr>
        <w:suppressAutoHyphens/>
        <w:spacing w:after="0" w:line="240" w:lineRule="auto"/>
        <w:ind w:right="43" w:firstLine="720"/>
        <w:jc w:val="both"/>
        <w:rPr>
          <w:rFonts w:ascii="Times New Roman" w:hAnsi="Times New Roman" w:cs="Times New Roman"/>
          <w:sz w:val="24"/>
          <w:szCs w:val="24"/>
        </w:rPr>
      </w:pPr>
    </w:p>
    <w:p w:rsidR="0070295E" w:rsidRPr="005A4A41" w:rsidRDefault="00F72BF2">
      <w:pPr>
        <w:suppressAutoHyphens/>
        <w:spacing w:after="0" w:line="240" w:lineRule="auto"/>
        <w:ind w:right="43" w:firstLine="720"/>
        <w:jc w:val="both"/>
        <w:rPr>
          <w:rFonts w:ascii="Times New Roman" w:hAnsi="Times New Roman" w:cs="Times New Roman"/>
          <w:b/>
          <w:bCs/>
          <w:sz w:val="24"/>
          <w:szCs w:val="24"/>
        </w:rPr>
      </w:pPr>
      <w:r w:rsidRPr="005A4A41">
        <w:rPr>
          <w:rFonts w:ascii="Times New Roman" w:hAnsi="Times New Roman" w:cs="Times New Roman"/>
          <w:b/>
          <w:bCs/>
          <w:sz w:val="24"/>
          <w:szCs w:val="24"/>
        </w:rPr>
        <w:t>Facem urm</w:t>
      </w:r>
      <w:r w:rsidRPr="005A4A41">
        <w:rPr>
          <w:rFonts w:ascii="Times New Roman" w:hAnsi="Times New Roman" w:cs="Times New Roman"/>
          <w:b/>
          <w:bCs/>
          <w:sz w:val="24"/>
          <w:szCs w:val="24"/>
          <w:lang w:val="ro-RO"/>
        </w:rPr>
        <w:t>ătoarele precizări:</w:t>
      </w:r>
    </w:p>
    <w:p w:rsidR="0070295E" w:rsidRPr="005A4A41" w:rsidRDefault="00F72BF2">
      <w:pPr>
        <w:suppressAutoHyphens/>
        <w:spacing w:after="0"/>
        <w:ind w:firstLine="720"/>
      </w:pPr>
      <w:r w:rsidRPr="005A4A41">
        <w:rPr>
          <w:rFonts w:ascii="Times New Roman" w:hAnsi="Times New Roman" w:cs="Times New Roman"/>
          <w:sz w:val="24"/>
          <w:szCs w:val="24"/>
          <w:lang w:val="ro-RO"/>
        </w:rPr>
        <w:t xml:space="preserve">Având în vedere solicitarea înregistrată cu nr. </w:t>
      </w:r>
      <w:r w:rsidR="00280846" w:rsidRPr="005A4A41">
        <w:rPr>
          <w:rFonts w:ascii="Times New Roman" w:hAnsi="Times New Roman" w:cs="Times New Roman"/>
          <w:sz w:val="24"/>
          <w:szCs w:val="24"/>
          <w:lang w:val="ro-RO"/>
        </w:rPr>
        <w:t xml:space="preserve"> UR2018-014876/06.09.2018, com</w:t>
      </w:r>
      <w:r w:rsidR="0033736A">
        <w:rPr>
          <w:rFonts w:ascii="Times New Roman" w:hAnsi="Times New Roman" w:cs="Times New Roman"/>
          <w:sz w:val="24"/>
          <w:szCs w:val="24"/>
          <w:lang w:val="ro-RO"/>
        </w:rPr>
        <w:t>pletata  cu nr. UR2018-017801/24</w:t>
      </w:r>
      <w:r w:rsidR="00280846" w:rsidRPr="005A4A41">
        <w:rPr>
          <w:rFonts w:ascii="Times New Roman" w:hAnsi="Times New Roman" w:cs="Times New Roman"/>
          <w:sz w:val="24"/>
          <w:szCs w:val="24"/>
          <w:lang w:val="ro-RO"/>
        </w:rPr>
        <w:t>.10.2018</w:t>
      </w:r>
      <w:r w:rsidRPr="005A4A41">
        <w:rPr>
          <w:rFonts w:ascii="Times New Roman" w:hAnsi="Times New Roman" w:cs="Times New Roman"/>
          <w:sz w:val="24"/>
          <w:szCs w:val="24"/>
          <w:lang w:val="ro-RO"/>
        </w:rPr>
        <w:t xml:space="preserve">, privind aprobarea Planului Urbanistic Zonal </w:t>
      </w:r>
      <w:r w:rsidRPr="005A4A41">
        <w:rPr>
          <w:rFonts w:ascii="Times New Roman" w:hAnsi="Times New Roman" w:cs="Times New Roman"/>
          <w:b/>
          <w:bCs/>
          <w:sz w:val="24"/>
          <w:szCs w:val="24"/>
          <w:lang w:val="ro-RO"/>
        </w:rPr>
        <w:t>„Dezvoltare zona mixta: comert, servicii, functiuni administrative si locuire</w:t>
      </w:r>
      <w:r w:rsidR="00280846" w:rsidRPr="005A4A41">
        <w:rPr>
          <w:rFonts w:ascii="Times New Roman" w:hAnsi="Times New Roman" w:cs="Times New Roman"/>
          <w:b/>
          <w:bCs/>
          <w:sz w:val="24"/>
          <w:szCs w:val="24"/>
          <w:lang w:val="ro-RO"/>
        </w:rPr>
        <w:t xml:space="preserve"> colectiva</w:t>
      </w:r>
      <w:r w:rsidRPr="005A4A41">
        <w:rPr>
          <w:rFonts w:ascii="Times New Roman" w:hAnsi="Times New Roman" w:cs="Times New Roman"/>
          <w:b/>
          <w:bCs/>
          <w:sz w:val="24"/>
          <w:szCs w:val="24"/>
          <w:lang w:val="ro-RO"/>
        </w:rPr>
        <w:t xml:space="preserve"> in regim de inaltime S+P+6E+Er”, Str. Divizia 9 Cavalerie,  nr. 19, </w:t>
      </w:r>
      <w:r w:rsidRPr="005A4A41">
        <w:rPr>
          <w:rFonts w:ascii="Times New Roman" w:hAnsi="Times New Roman" w:cs="Times New Roman"/>
          <w:b/>
          <w:bCs/>
          <w:sz w:val="24"/>
          <w:szCs w:val="24"/>
        </w:rPr>
        <w:t xml:space="preserve"> </w:t>
      </w:r>
      <w:r w:rsidRPr="005A4A41">
        <w:rPr>
          <w:rFonts w:ascii="Times New Roman" w:hAnsi="Times New Roman" w:cs="Times New Roman"/>
          <w:b/>
          <w:sz w:val="24"/>
          <w:szCs w:val="24"/>
          <w:lang w:val="ro-RO"/>
        </w:rPr>
        <w:t xml:space="preserve"> Timişoara</w:t>
      </w:r>
      <w:r w:rsidRPr="005A4A41">
        <w:rPr>
          <w:rFonts w:ascii="Times New Roman" w:hAnsi="Times New Roman" w:cs="Times New Roman"/>
          <w:sz w:val="24"/>
          <w:szCs w:val="24"/>
          <w:lang w:val="ro-RO"/>
        </w:rPr>
        <w:t>;</w:t>
      </w:r>
    </w:p>
    <w:p w:rsidR="0070295E" w:rsidRDefault="00F72BF2">
      <w:pPr>
        <w:suppressAutoHyphens/>
        <w:spacing w:after="0" w:line="240" w:lineRule="auto"/>
        <w:ind w:right="43" w:firstLine="720"/>
        <w:jc w:val="both"/>
        <w:rPr>
          <w:rFonts w:ascii="Times New Roman" w:hAnsi="Times New Roman" w:cs="Times New Roman"/>
          <w:b/>
          <w:bCs/>
          <w:sz w:val="24"/>
          <w:szCs w:val="24"/>
          <w:lang w:val="ro-RO"/>
        </w:rPr>
      </w:pPr>
      <w:r>
        <w:rPr>
          <w:rFonts w:ascii="Times New Roman" w:hAnsi="Times New Roman" w:cs="Times New Roman"/>
          <w:sz w:val="24"/>
          <w:szCs w:val="24"/>
        </w:rPr>
        <w:t>Având în vedere prevederile Planului Urbanistic General al Municipiului Timi</w:t>
      </w:r>
      <w:r>
        <w:rPr>
          <w:rFonts w:ascii="Times New Roman" w:hAnsi="Times New Roman" w:cs="Times New Roman"/>
          <w:sz w:val="24"/>
          <w:szCs w:val="24"/>
          <w:lang w:val="ro-RO"/>
        </w:rPr>
        <w:t>şoara aprobat cu HCL 157/2002, prelungit cu HCL 131/2017 şi „Conceptul general de dezvoltare urbană (MASTERPLAN)” aprobat cu H.C.L. 61/2012 promovate de către Consiliul Local al Municipiului Timişoara;</w:t>
      </w:r>
    </w:p>
    <w:p w:rsidR="0070295E" w:rsidRDefault="00F72BF2">
      <w:pPr>
        <w:suppressAutoHyphens/>
        <w:spacing w:after="0" w:line="240" w:lineRule="auto"/>
        <w:ind w:firstLine="720"/>
        <w:jc w:val="both"/>
      </w:pPr>
      <w:r>
        <w:rPr>
          <w:rFonts w:ascii="Times New Roman" w:hAnsi="Times New Roman" w:cs="Times New Roman"/>
          <w:sz w:val="24"/>
          <w:szCs w:val="24"/>
          <w:lang w:val="ro-RO"/>
        </w:rPr>
        <w:t xml:space="preserve">Ţinând cont de </w:t>
      </w:r>
      <w:r>
        <w:rPr>
          <w:rFonts w:ascii="Times New Roman" w:hAnsi="Times New Roman" w:cs="Times New Roman"/>
          <w:b/>
          <w:bCs/>
          <w:sz w:val="24"/>
          <w:szCs w:val="24"/>
          <w:lang w:val="ro-RO"/>
        </w:rPr>
        <w:t xml:space="preserve">Avizul de Oportunitate nr. </w:t>
      </w:r>
      <w:r w:rsidR="00280846">
        <w:rPr>
          <w:rFonts w:ascii="Times New Roman" w:hAnsi="Times New Roman" w:cs="Times New Roman"/>
          <w:b/>
          <w:bCs/>
          <w:sz w:val="24"/>
          <w:szCs w:val="24"/>
          <w:lang w:val="ro-RO"/>
        </w:rPr>
        <w:t>24/14</w:t>
      </w:r>
      <w:r>
        <w:rPr>
          <w:rFonts w:ascii="Times New Roman" w:hAnsi="Times New Roman" w:cs="Times New Roman"/>
          <w:b/>
          <w:bCs/>
          <w:sz w:val="24"/>
          <w:szCs w:val="24"/>
          <w:lang w:val="ro-RO"/>
        </w:rPr>
        <w:t>.07.2017, Avizul Arhitectului Sef nr. 30/14.12.2017;</w:t>
      </w:r>
    </w:p>
    <w:p w:rsidR="0070295E" w:rsidRDefault="00F72BF2">
      <w:pPr>
        <w:suppressAutoHyphens/>
        <w:spacing w:after="0" w:line="240" w:lineRule="auto"/>
        <w:ind w:firstLine="720"/>
        <w:jc w:val="both"/>
      </w:pPr>
      <w:r>
        <w:rPr>
          <w:rFonts w:ascii="Times New Roman" w:hAnsi="Times New Roman" w:cs="Times New Roman"/>
          <w:sz w:val="24"/>
          <w:szCs w:val="24"/>
        </w:rPr>
        <w:t>Având în vedere prevederile</w:t>
      </w:r>
      <w:r>
        <w:rPr>
          <w:rFonts w:ascii="Times New Roman" w:hAnsi="Times New Roman" w:cs="Times New Roman"/>
          <w:b/>
          <w:bCs/>
          <w:sz w:val="24"/>
          <w:szCs w:val="24"/>
        </w:rPr>
        <w:t xml:space="preserve"> Certificatului de Urbanism nr. 2810/27.06.2017 prelungit pana la data de 27.06.2019, </w:t>
      </w:r>
      <w:r>
        <w:rPr>
          <w:rFonts w:ascii="Times New Roman" w:hAnsi="Times New Roman" w:cs="Times New Roman"/>
          <w:sz w:val="24"/>
          <w:szCs w:val="24"/>
        </w:rPr>
        <w:t xml:space="preserve">precum </w:t>
      </w:r>
      <w:r>
        <w:rPr>
          <w:rFonts w:ascii="Times New Roman" w:hAnsi="Times New Roman" w:cs="Times New Roman"/>
          <w:sz w:val="24"/>
          <w:szCs w:val="24"/>
          <w:lang w:val="ro-RO"/>
        </w:rPr>
        <w:t>şi</w:t>
      </w:r>
      <w:r>
        <w:rPr>
          <w:rFonts w:ascii="Times New Roman" w:hAnsi="Times New Roman" w:cs="Times New Roman"/>
          <w:b/>
          <w:bCs/>
          <w:sz w:val="24"/>
          <w:szCs w:val="24"/>
          <w:lang w:val="ro-RO"/>
        </w:rPr>
        <w:t xml:space="preserve"> Decizia Etapei de încadrare nr. 89 din 27.11.2017 a Agenţiei pentru Protecţia Mediului Timiş,</w:t>
      </w:r>
    </w:p>
    <w:p w:rsidR="0070295E" w:rsidRDefault="00F72BF2">
      <w:pPr>
        <w:suppressAutoHyphens/>
        <w:spacing w:after="0" w:line="240" w:lineRule="auto"/>
        <w:ind w:firstLine="720"/>
        <w:jc w:val="both"/>
      </w:pPr>
      <w:r>
        <w:rPr>
          <w:rFonts w:ascii="Times New Roman" w:hAnsi="Times New Roman" w:cs="Times New Roman"/>
          <w:b/>
          <w:bCs/>
          <w:i/>
          <w:iCs/>
          <w:sz w:val="24"/>
          <w:szCs w:val="24"/>
        </w:rPr>
        <w:t>Documenta</w:t>
      </w:r>
      <w:r>
        <w:rPr>
          <w:rFonts w:ascii="Times New Roman" w:hAnsi="Times New Roman" w:cs="Times New Roman"/>
          <w:b/>
          <w:bCs/>
          <w:i/>
          <w:iCs/>
          <w:sz w:val="24"/>
          <w:szCs w:val="24"/>
          <w:lang w:val="ro-RO"/>
        </w:rPr>
        <w:t>ţia PUZ „Dezvoltare zona mixta: comert, servicii, functiuni administrative si locuire</w:t>
      </w:r>
      <w:r w:rsidR="00280846">
        <w:rPr>
          <w:rFonts w:ascii="Times New Roman" w:hAnsi="Times New Roman" w:cs="Times New Roman"/>
          <w:b/>
          <w:bCs/>
          <w:i/>
          <w:iCs/>
          <w:sz w:val="24"/>
          <w:szCs w:val="24"/>
          <w:lang w:val="ro-RO"/>
        </w:rPr>
        <w:t xml:space="preserve"> colectiva </w:t>
      </w:r>
      <w:r>
        <w:rPr>
          <w:rFonts w:ascii="Times New Roman" w:hAnsi="Times New Roman" w:cs="Times New Roman"/>
          <w:b/>
          <w:bCs/>
          <w:i/>
          <w:iCs/>
          <w:sz w:val="24"/>
          <w:szCs w:val="24"/>
          <w:lang w:val="ro-RO"/>
        </w:rPr>
        <w:t xml:space="preserve"> in regim de inaltime S+P+6E+Er”, Str. Divizia 9 Cavalerie,  nr. 19,  </w:t>
      </w:r>
      <w:r>
        <w:rPr>
          <w:rFonts w:ascii="Times New Roman" w:hAnsi="Times New Roman" w:cs="Times New Roman"/>
          <w:b/>
          <w:bCs/>
          <w:sz w:val="24"/>
          <w:szCs w:val="24"/>
        </w:rPr>
        <w:t xml:space="preserve"> </w:t>
      </w:r>
      <w:r>
        <w:rPr>
          <w:rFonts w:ascii="Times New Roman" w:hAnsi="Times New Roman" w:cs="Times New Roman"/>
          <w:b/>
          <w:bCs/>
          <w:i/>
          <w:iCs/>
          <w:sz w:val="24"/>
          <w:szCs w:val="24"/>
          <w:lang w:val="ro-RO"/>
        </w:rPr>
        <w:t xml:space="preserve">Timişoara, beneficiar: S.C. BEGA TURISM S.A., proiectant SC 903 STUDIOARH  SRLD, specialist cu drept de semnătură R.U.R. Arh. </w:t>
      </w:r>
      <w:r>
        <w:rPr>
          <w:rFonts w:ascii="Times New Roman" w:hAnsi="Times New Roman" w:cs="Angsana New"/>
          <w:b/>
          <w:bCs/>
          <w:i/>
          <w:iCs/>
          <w:sz w:val="24"/>
          <w:szCs w:val="24"/>
          <w:lang w:val="ro-RO" w:bidi="th-TH"/>
        </w:rPr>
        <w:t>Lucian</w:t>
      </w:r>
      <w:r>
        <w:rPr>
          <w:rFonts w:ascii="Times New Roman" w:hAnsi="Times New Roman" w:cs="Times New Roman"/>
          <w:b/>
          <w:bCs/>
          <w:i/>
          <w:iCs/>
          <w:sz w:val="24"/>
          <w:szCs w:val="24"/>
          <w:lang w:val="ro-RO"/>
        </w:rPr>
        <w:t xml:space="preserve"> STANCU a fost afişată pe site-ul oficial al Primăriei Municipiului Timişoara începând cu luna august 2017, cu ocazia demarării Etapei 2 – etapa elaborării propunerilor PUZ şi RLU aferent, de informare şi consultare a publicului, conform H.C.L. nr. 140/2011, modificat prin H.C.L. nr. 183/2017, etapă finalizată prin afişarea pe site-ul Primăriei Municipiului Timişoara în septembrie 2017, a Raportului informării şi consultării publicului cu nr.  UR2017-013273/</w:t>
      </w:r>
      <w:r w:rsidR="00280846">
        <w:rPr>
          <w:rFonts w:ascii="Times New Roman" w:hAnsi="Times New Roman" w:cs="Times New Roman"/>
          <w:b/>
          <w:bCs/>
          <w:i/>
          <w:iCs/>
          <w:sz w:val="24"/>
          <w:szCs w:val="24"/>
          <w:lang w:val="ro-RO"/>
        </w:rPr>
        <w:t>26</w:t>
      </w:r>
      <w:r>
        <w:rPr>
          <w:rFonts w:ascii="Times New Roman" w:hAnsi="Times New Roman" w:cs="Times New Roman"/>
          <w:b/>
          <w:bCs/>
          <w:i/>
          <w:iCs/>
          <w:sz w:val="24"/>
          <w:szCs w:val="24"/>
          <w:lang w:val="ro-RO"/>
        </w:rPr>
        <w:t>.09.2017;</w:t>
      </w:r>
    </w:p>
    <w:p w:rsidR="0070295E" w:rsidRDefault="00F72BF2">
      <w:pPr>
        <w:suppressAutoHyphens/>
        <w:spacing w:after="0" w:line="240" w:lineRule="auto"/>
        <w:ind w:firstLine="720"/>
        <w:jc w:val="both"/>
      </w:pPr>
      <w:r>
        <w:rPr>
          <w:rFonts w:ascii="Times New Roman" w:hAnsi="Times New Roman" w:cs="Times New Roman"/>
          <w:i/>
          <w:iCs/>
          <w:sz w:val="24"/>
          <w:szCs w:val="24"/>
        </w:rPr>
        <w:t>Conform procedurii prev</w:t>
      </w:r>
      <w:r>
        <w:rPr>
          <w:rFonts w:ascii="Times New Roman" w:hAnsi="Times New Roman" w:cs="Times New Roman"/>
          <w:i/>
          <w:iCs/>
          <w:sz w:val="24"/>
          <w:szCs w:val="24"/>
          <w:lang w:val="ro-RO"/>
        </w:rPr>
        <w:t>ăzută prin H.C.L. nr. 140/19.04.2011, modificat prin H.C.L. nr. 183/2017 privind aprobarea Regulamentului local de implicare a publicului in elaborarea sau revizuirea planurilor de urbanism si amenajare a teritoriului</w:t>
      </w:r>
      <w:r>
        <w:rPr>
          <w:rFonts w:ascii="Times New Roman" w:hAnsi="Times New Roman" w:cs="Times New Roman"/>
          <w:b/>
          <w:bCs/>
          <w:i/>
          <w:iCs/>
          <w:sz w:val="24"/>
          <w:szCs w:val="24"/>
          <w:lang w:val="ro-RO"/>
        </w:rPr>
        <w:t>, documentaţia PUZ „Dezvoltare zona mixta: comert, servicii, functiuni administrative si locuire</w:t>
      </w:r>
      <w:r w:rsidR="00280846">
        <w:rPr>
          <w:rFonts w:ascii="Times New Roman" w:hAnsi="Times New Roman" w:cs="Times New Roman"/>
          <w:b/>
          <w:bCs/>
          <w:i/>
          <w:iCs/>
          <w:sz w:val="24"/>
          <w:szCs w:val="24"/>
          <w:lang w:val="ro-RO"/>
        </w:rPr>
        <w:t xml:space="preserve"> colectiva</w:t>
      </w:r>
      <w:r>
        <w:rPr>
          <w:rFonts w:ascii="Times New Roman" w:hAnsi="Times New Roman" w:cs="Times New Roman"/>
          <w:b/>
          <w:bCs/>
          <w:i/>
          <w:iCs/>
          <w:sz w:val="24"/>
          <w:szCs w:val="24"/>
          <w:lang w:val="ro-RO"/>
        </w:rPr>
        <w:t xml:space="preserve"> in regim de inaltime </w:t>
      </w:r>
      <w:r>
        <w:rPr>
          <w:rFonts w:ascii="Times New Roman" w:hAnsi="Times New Roman" w:cs="Times New Roman"/>
          <w:b/>
          <w:bCs/>
          <w:i/>
          <w:iCs/>
          <w:sz w:val="24"/>
          <w:szCs w:val="24"/>
          <w:lang w:val="ro-RO"/>
        </w:rPr>
        <w:lastRenderedPageBreak/>
        <w:t>S+P+6E+Er”, Str. Divizia 9 Cavalerie,  nr. 19, Timişoara</w:t>
      </w:r>
      <w:r>
        <w:rPr>
          <w:rFonts w:ascii="Times New Roman" w:hAnsi="Times New Roman" w:cs="Times New Roman"/>
          <w:i/>
          <w:iCs/>
          <w:sz w:val="24"/>
          <w:szCs w:val="24"/>
          <w:lang w:val="ro-RO"/>
        </w:rPr>
        <w:t xml:space="preserve"> </w:t>
      </w:r>
      <w:r>
        <w:rPr>
          <w:rFonts w:ascii="Times New Roman" w:hAnsi="Times New Roman" w:cs="Times New Roman"/>
          <w:b/>
          <w:bCs/>
          <w:i/>
          <w:iCs/>
          <w:sz w:val="24"/>
          <w:szCs w:val="24"/>
          <w:lang w:val="ro-RO"/>
        </w:rPr>
        <w:t xml:space="preserve">se încadrează în Etapa 3 - </w:t>
      </w:r>
      <w:r>
        <w:rPr>
          <w:rFonts w:ascii="Times New Roman" w:hAnsi="Times New Roman" w:cs="Times New Roman"/>
          <w:i/>
          <w:iCs/>
          <w:sz w:val="24"/>
          <w:szCs w:val="24"/>
          <w:lang w:val="ro-RO"/>
        </w:rPr>
        <w:t>etapa aprobării PUZ si RLU aferent (cap. 8.2.3., art. 63 din HCL nr. 140/2011, modif prin HCL nr. 183/2017), în baza Dispoziţiei Primarului nr. 92/ 15.01.2007 privind aprobarea Procedurii pentru aplicarea prevederilor Legii nr. 52/2003 privind transparenţa decizională în administraţia publică;</w:t>
      </w:r>
    </w:p>
    <w:p w:rsidR="0070295E" w:rsidRDefault="00F72BF2">
      <w:pPr>
        <w:suppressAutoHyphens/>
        <w:spacing w:after="0" w:line="240" w:lineRule="auto"/>
        <w:ind w:firstLine="720"/>
        <w:jc w:val="both"/>
      </w:pPr>
      <w:r>
        <w:rPr>
          <w:rFonts w:ascii="Times New Roman" w:hAnsi="Times New Roman" w:cs="Times New Roman"/>
          <w:sz w:val="24"/>
          <w:szCs w:val="24"/>
        </w:rPr>
        <w:t xml:space="preserve">Planul Urbanistic Zonal </w:t>
      </w:r>
      <w:r>
        <w:rPr>
          <w:rFonts w:ascii="Times New Roman" w:hAnsi="Times New Roman" w:cs="Times New Roman"/>
          <w:b/>
          <w:bCs/>
          <w:sz w:val="24"/>
          <w:szCs w:val="24"/>
          <w:lang w:val="ro-RO"/>
        </w:rPr>
        <w:t>„Dezvoltare zona mixta: comert, servicii, functiuni administrative si locuire</w:t>
      </w:r>
      <w:r w:rsidR="00280846">
        <w:rPr>
          <w:rFonts w:ascii="Times New Roman" w:hAnsi="Times New Roman" w:cs="Times New Roman"/>
          <w:b/>
          <w:bCs/>
          <w:sz w:val="24"/>
          <w:szCs w:val="24"/>
          <w:lang w:val="ro-RO"/>
        </w:rPr>
        <w:t xml:space="preserve"> colectiva</w:t>
      </w:r>
      <w:r>
        <w:rPr>
          <w:rFonts w:ascii="Times New Roman" w:hAnsi="Times New Roman" w:cs="Times New Roman"/>
          <w:b/>
          <w:bCs/>
          <w:sz w:val="24"/>
          <w:szCs w:val="24"/>
          <w:lang w:val="ro-RO"/>
        </w:rPr>
        <w:t xml:space="preserve"> in regim de inaltime S+P+6E+Er”, Str. Divizia 9 Cavalerie,  nr. 19</w:t>
      </w:r>
      <w:r>
        <w:rPr>
          <w:rFonts w:ascii="Times New Roman" w:hAnsi="Times New Roman" w:cs="Times New Roman"/>
          <w:b/>
          <w:bCs/>
          <w:sz w:val="24"/>
          <w:szCs w:val="24"/>
        </w:rPr>
        <w:t xml:space="preserve">, </w:t>
      </w:r>
      <w:r>
        <w:rPr>
          <w:rFonts w:ascii="Times New Roman" w:hAnsi="Times New Roman" w:cs="Times New Roman"/>
          <w:b/>
          <w:bCs/>
          <w:sz w:val="24"/>
          <w:szCs w:val="24"/>
          <w:lang w:val="ro-RO"/>
        </w:rPr>
        <w:t>Timişoara, este elaborat de proiectantul S.C. 903 STUDIOARH S.R.L.</w:t>
      </w:r>
      <w:r w:rsidR="00E72A9C">
        <w:rPr>
          <w:rFonts w:ascii="Times New Roman" w:hAnsi="Times New Roman" w:cs="Times New Roman"/>
          <w:b/>
          <w:bCs/>
          <w:sz w:val="24"/>
          <w:szCs w:val="24"/>
          <w:lang w:val="ro-RO"/>
        </w:rPr>
        <w:t>-</w:t>
      </w:r>
      <w:r>
        <w:rPr>
          <w:rFonts w:ascii="Times New Roman" w:hAnsi="Times New Roman" w:cs="Times New Roman"/>
          <w:b/>
          <w:bCs/>
          <w:sz w:val="24"/>
          <w:szCs w:val="24"/>
          <w:lang w:val="ro-RO"/>
        </w:rPr>
        <w:t xml:space="preserve">D., proiect nr. 42/2017 la cererea </w:t>
      </w:r>
      <w:r>
        <w:rPr>
          <w:rFonts w:ascii="Times New Roman" w:hAnsi="Times New Roman" w:cs="Times New Roman"/>
          <w:sz w:val="24"/>
          <w:szCs w:val="24"/>
          <w:lang w:val="ro-RO"/>
        </w:rPr>
        <w:t xml:space="preserve">beneficiarului </w:t>
      </w:r>
      <w:r>
        <w:rPr>
          <w:rFonts w:ascii="Times New Roman" w:hAnsi="Times New Roman" w:cs="Times New Roman"/>
          <w:b/>
          <w:bCs/>
          <w:sz w:val="24"/>
          <w:szCs w:val="24"/>
          <w:lang w:val="ro-RO"/>
        </w:rPr>
        <w:t>S.C. BEGA TURISM S.A.</w:t>
      </w:r>
    </w:p>
    <w:p w:rsidR="0070295E" w:rsidRDefault="00F72BF2">
      <w:pPr>
        <w:spacing w:after="0" w:line="240" w:lineRule="auto"/>
        <w:ind w:firstLine="720"/>
        <w:jc w:val="both"/>
      </w:pPr>
      <w:r>
        <w:rPr>
          <w:rFonts w:ascii="Times New Roman" w:hAnsi="Times New Roman" w:cs="Times New Roman"/>
          <w:sz w:val="24"/>
          <w:szCs w:val="24"/>
        </w:rPr>
        <w:t xml:space="preserve">Terenul reglementat în cadrul documentatiei PUZ </w:t>
      </w:r>
      <w:r>
        <w:rPr>
          <w:rFonts w:ascii="Times New Roman" w:hAnsi="Times New Roman" w:cs="Times New Roman"/>
          <w:b/>
          <w:bCs/>
          <w:sz w:val="24"/>
          <w:szCs w:val="24"/>
          <w:lang w:val="ro-RO"/>
        </w:rPr>
        <w:t xml:space="preserve">„Dezvoltare zona mixta: comert, servicii, functiuni administrative si locuire </w:t>
      </w:r>
      <w:r w:rsidR="00280846">
        <w:rPr>
          <w:rFonts w:ascii="Times New Roman" w:hAnsi="Times New Roman" w:cs="Times New Roman"/>
          <w:b/>
          <w:bCs/>
          <w:sz w:val="24"/>
          <w:szCs w:val="24"/>
          <w:lang w:val="ro-RO"/>
        </w:rPr>
        <w:t xml:space="preserve">colectiva </w:t>
      </w:r>
      <w:r>
        <w:rPr>
          <w:rFonts w:ascii="Times New Roman" w:hAnsi="Times New Roman" w:cs="Times New Roman"/>
          <w:b/>
          <w:bCs/>
          <w:sz w:val="24"/>
          <w:szCs w:val="24"/>
          <w:lang w:val="ro-RO"/>
        </w:rPr>
        <w:t xml:space="preserve">in regim de inaltime S+P+6E+Er”, Str. Divizia 9 Cavalerie, </w:t>
      </w:r>
      <w:r>
        <w:rPr>
          <w:rFonts w:ascii="Times New Roman" w:hAnsi="Times New Roman" w:cs="Times New Roman"/>
          <w:b/>
          <w:bCs/>
          <w:sz w:val="24"/>
          <w:szCs w:val="24"/>
        </w:rPr>
        <w:t xml:space="preserve"> nr. 19</w:t>
      </w:r>
      <w:r>
        <w:rPr>
          <w:rFonts w:ascii="Times New Roman" w:hAnsi="Times New Roman" w:cs="Times New Roman"/>
          <w:b/>
          <w:bCs/>
          <w:sz w:val="24"/>
          <w:szCs w:val="24"/>
          <w:lang w:val="ro-RO"/>
        </w:rPr>
        <w:t>,</w:t>
      </w:r>
      <w:r>
        <w:rPr>
          <w:rFonts w:ascii="Times New Roman" w:hAnsi="Times New Roman" w:cs="Times New Roman"/>
          <w:b/>
          <w:bCs/>
          <w:sz w:val="24"/>
          <w:szCs w:val="24"/>
        </w:rPr>
        <w:t xml:space="preserve"> </w:t>
      </w:r>
      <w:r>
        <w:rPr>
          <w:rFonts w:ascii="Times New Roman" w:hAnsi="Times New Roman" w:cs="Times New Roman"/>
          <w:b/>
          <w:bCs/>
          <w:sz w:val="24"/>
          <w:szCs w:val="24"/>
          <w:lang w:val="ro-RO"/>
        </w:rPr>
        <w:t xml:space="preserve"> </w:t>
      </w:r>
      <w:r>
        <w:rPr>
          <w:rFonts w:ascii="Times New Roman" w:hAnsi="Times New Roman" w:cs="Times New Roman"/>
          <w:sz w:val="24"/>
          <w:szCs w:val="24"/>
          <w:lang w:val="ro-RO"/>
        </w:rPr>
        <w:t>Timişoara, este situat în intravilanul municipiului Timişoara</w:t>
      </w:r>
      <w:r>
        <w:rPr>
          <w:rFonts w:ascii="Arial" w:hAnsi="Arial" w:cs="Arial"/>
          <w:sz w:val="24"/>
          <w:szCs w:val="24"/>
          <w:lang w:val="ro-RO"/>
        </w:rPr>
        <w:t>,</w:t>
      </w:r>
      <w:r>
        <w:rPr>
          <w:rFonts w:ascii="Times New Roman" w:hAnsi="Times New Roman" w:cs="Times New Roman"/>
          <w:sz w:val="24"/>
          <w:szCs w:val="24"/>
          <w:lang w:val="ro-RO"/>
        </w:rPr>
        <w:t xml:space="preserve"> în partea central-nordica a Municipiului Timişoara, fiind delimitat la nord de teren aflat în proprietate privata, la sud de str. Divizia 9 Cavalerie, la vest de str. L</w:t>
      </w:r>
      <w:r w:rsidR="005A4A41">
        <w:rPr>
          <w:rFonts w:ascii="Times New Roman" w:hAnsi="Times New Roman" w:cs="Times New Roman"/>
          <w:sz w:val="24"/>
          <w:szCs w:val="24"/>
          <w:lang w:val="ro-RO"/>
        </w:rPr>
        <w:t>.</w:t>
      </w:r>
      <w:r>
        <w:rPr>
          <w:rFonts w:ascii="Times New Roman" w:hAnsi="Times New Roman" w:cs="Times New Roman"/>
          <w:sz w:val="24"/>
          <w:szCs w:val="24"/>
          <w:lang w:val="ro-RO"/>
        </w:rPr>
        <w:t xml:space="preserve"> Pasteur, la est de teren aflat în proprietate privata</w:t>
      </w:r>
    </w:p>
    <w:p w:rsidR="0070295E" w:rsidRDefault="00F72BF2">
      <w:pPr>
        <w:spacing w:after="0" w:line="240" w:lineRule="auto"/>
        <w:ind w:firstLine="720"/>
        <w:jc w:val="both"/>
      </w:pPr>
      <w:r>
        <w:rPr>
          <w:rFonts w:cs="Angsana New"/>
          <w:sz w:val="23"/>
          <w:szCs w:val="23"/>
          <w:lang w:val="ro-RO" w:bidi="th-TH"/>
        </w:rPr>
        <w:t xml:space="preserve"> </w:t>
      </w:r>
      <w:r>
        <w:rPr>
          <w:rFonts w:ascii="Times New Roman" w:hAnsi="Times New Roman" w:cs="Times New Roman"/>
          <w:sz w:val="24"/>
          <w:szCs w:val="24"/>
        </w:rPr>
        <w:t xml:space="preserve">Conform PUG Timisoara,  aprobat prin HCL nr. 157/2002 prelungit prin HCL </w:t>
      </w:r>
      <w:r w:rsidR="005A4A41">
        <w:rPr>
          <w:rFonts w:ascii="Times New Roman" w:hAnsi="Times New Roman" w:cs="Times New Roman"/>
          <w:sz w:val="24"/>
          <w:szCs w:val="24"/>
        </w:rPr>
        <w:t xml:space="preserve">nr. </w:t>
      </w:r>
      <w:r>
        <w:rPr>
          <w:rFonts w:ascii="Times New Roman" w:hAnsi="Times New Roman" w:cs="Times New Roman"/>
          <w:sz w:val="24"/>
          <w:szCs w:val="24"/>
        </w:rPr>
        <w:t>131/2017 – terenul este situat in intarvilan, intr-o zonă destinata institutiilor publice si serviciilor de interes general</w:t>
      </w:r>
    </w:p>
    <w:p w:rsidR="0070295E" w:rsidRDefault="00F72BF2">
      <w:pPr>
        <w:suppressAutoHyphens/>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rPr>
        <w:t>Terenul reglementat care face obiectul acestei documenta</w:t>
      </w:r>
      <w:r>
        <w:rPr>
          <w:rFonts w:ascii="Times New Roman" w:hAnsi="Times New Roman" w:cs="Times New Roman"/>
          <w:sz w:val="24"/>
          <w:szCs w:val="24"/>
          <w:lang w:val="ro-RO"/>
        </w:rPr>
        <w:t xml:space="preserve">ţii, </w:t>
      </w:r>
      <w:r w:rsidR="005A4A41">
        <w:rPr>
          <w:rFonts w:ascii="Times New Roman" w:hAnsi="Times New Roman" w:cs="Times New Roman"/>
          <w:sz w:val="24"/>
          <w:szCs w:val="24"/>
          <w:lang w:val="ro-RO"/>
        </w:rPr>
        <w:t xml:space="preserve"> </w:t>
      </w:r>
      <w:r>
        <w:rPr>
          <w:rFonts w:ascii="Times New Roman" w:hAnsi="Times New Roman" w:cs="Times New Roman"/>
          <w:sz w:val="24"/>
          <w:szCs w:val="24"/>
          <w:lang w:val="ro-RO"/>
        </w:rPr>
        <w:t>nu se află în zonă protejată sau de protecţie a monumentelor istorice, respectiv in zone de interes deosebit, pentru care este necesar obtinerea avizului Consiliului Judeţean Timiş.</w:t>
      </w:r>
    </w:p>
    <w:p w:rsidR="0070295E" w:rsidRDefault="00F72BF2">
      <w:pPr>
        <w:suppressAutoHyphens/>
        <w:spacing w:after="0" w:line="240" w:lineRule="auto"/>
        <w:ind w:firstLine="720"/>
        <w:jc w:val="both"/>
      </w:pPr>
      <w:r>
        <w:rPr>
          <w:rFonts w:ascii="Times New Roman" w:hAnsi="Times New Roman" w:cs="Times New Roman"/>
          <w:sz w:val="24"/>
          <w:szCs w:val="24"/>
        </w:rPr>
        <w:t xml:space="preserve">Prin prezentul Plan Urbanistic </w:t>
      </w:r>
      <w:r>
        <w:rPr>
          <w:rFonts w:ascii="Times New Roman" w:hAnsi="Times New Roman" w:cs="Times New Roman"/>
          <w:b/>
          <w:bCs/>
          <w:sz w:val="24"/>
          <w:szCs w:val="24"/>
        </w:rPr>
        <w:t xml:space="preserve">Zonal </w:t>
      </w:r>
      <w:r>
        <w:rPr>
          <w:rFonts w:ascii="Times New Roman" w:hAnsi="Times New Roman" w:cs="Times New Roman"/>
          <w:b/>
          <w:bCs/>
          <w:sz w:val="24"/>
          <w:szCs w:val="24"/>
          <w:lang w:val="ro-RO"/>
        </w:rPr>
        <w:t xml:space="preserve">„Dezvoltare zona mixta: comert, servicii, functiuni administrative si locuire </w:t>
      </w:r>
      <w:r w:rsidR="00280846">
        <w:rPr>
          <w:rFonts w:ascii="Times New Roman" w:hAnsi="Times New Roman" w:cs="Times New Roman"/>
          <w:b/>
          <w:bCs/>
          <w:sz w:val="24"/>
          <w:szCs w:val="24"/>
          <w:lang w:val="ro-RO"/>
        </w:rPr>
        <w:t xml:space="preserve">colectiva </w:t>
      </w:r>
      <w:r>
        <w:rPr>
          <w:rFonts w:ascii="Times New Roman" w:hAnsi="Times New Roman" w:cs="Times New Roman"/>
          <w:b/>
          <w:bCs/>
          <w:sz w:val="24"/>
          <w:szCs w:val="24"/>
          <w:lang w:val="ro-RO"/>
        </w:rPr>
        <w:t xml:space="preserve">in regim de inaltime S+P+6E+Er”, Str. Divizia 9 Cavalerie, </w:t>
      </w:r>
      <w:r>
        <w:rPr>
          <w:rFonts w:ascii="Times New Roman" w:hAnsi="Times New Roman" w:cs="Times New Roman"/>
          <w:b/>
          <w:bCs/>
          <w:sz w:val="24"/>
          <w:szCs w:val="24"/>
        </w:rPr>
        <w:t xml:space="preserve"> nr. 19</w:t>
      </w:r>
      <w:r>
        <w:rPr>
          <w:rFonts w:ascii="Times New Roman" w:hAnsi="Times New Roman" w:cs="Times New Roman"/>
          <w:b/>
          <w:bCs/>
          <w:sz w:val="24"/>
          <w:szCs w:val="24"/>
          <w:lang w:val="ro-RO"/>
        </w:rPr>
        <w:t>,</w:t>
      </w:r>
      <w:r>
        <w:rPr>
          <w:rFonts w:ascii="Times New Roman" w:hAnsi="Times New Roman" w:cs="Times New Roman"/>
          <w:b/>
          <w:bCs/>
          <w:sz w:val="24"/>
          <w:szCs w:val="24"/>
        </w:rPr>
        <w:t xml:space="preserve"> </w:t>
      </w:r>
      <w:r>
        <w:rPr>
          <w:rFonts w:ascii="Times New Roman" w:hAnsi="Times New Roman" w:cs="Times New Roman"/>
          <w:b/>
          <w:bCs/>
          <w:sz w:val="24"/>
          <w:szCs w:val="24"/>
          <w:lang w:val="ro-RO"/>
        </w:rPr>
        <w:t xml:space="preserve">  Timişoara</w:t>
      </w:r>
      <w:r>
        <w:rPr>
          <w:rFonts w:ascii="Times New Roman" w:hAnsi="Times New Roman" w:cs="Times New Roman"/>
          <w:sz w:val="24"/>
          <w:szCs w:val="24"/>
          <w:lang w:val="ro-RO"/>
        </w:rPr>
        <w:t>,  nu se încalcă prevederile OUG nr. 114/2007 privind modificarea si completarea OUG nr. 195/2005, privind protecţia mediului.</w:t>
      </w:r>
    </w:p>
    <w:p w:rsidR="0070295E" w:rsidRPr="005A4A41" w:rsidRDefault="00F72BF2">
      <w:pPr>
        <w:suppressAutoHyphens/>
        <w:spacing w:after="0" w:line="240" w:lineRule="auto"/>
        <w:ind w:firstLine="720"/>
        <w:jc w:val="both"/>
        <w:rPr>
          <w:b/>
        </w:rPr>
      </w:pPr>
      <w:r>
        <w:rPr>
          <w:rFonts w:ascii="Times New Roman" w:hAnsi="Times New Roman" w:cs="Times New Roman"/>
          <w:sz w:val="24"/>
          <w:szCs w:val="24"/>
        </w:rPr>
        <w:t xml:space="preserve">Terenul reglementat situat in strada </w:t>
      </w:r>
      <w:r>
        <w:rPr>
          <w:rFonts w:ascii="Times New Roman" w:hAnsi="Times New Roman" w:cs="Times New Roman"/>
          <w:bCs/>
          <w:sz w:val="24"/>
          <w:szCs w:val="24"/>
        </w:rPr>
        <w:t>Divizia 9 Cavalerie, nr.19,</w:t>
      </w:r>
      <w:r>
        <w:rPr>
          <w:rFonts w:ascii="Times New Roman" w:hAnsi="Times New Roman" w:cs="Times New Roman"/>
          <w:bCs/>
          <w:sz w:val="24"/>
          <w:szCs w:val="24"/>
          <w:lang w:val="ro-RO"/>
        </w:rPr>
        <w:t xml:space="preserve"> Timişoara</w:t>
      </w:r>
      <w:r>
        <w:rPr>
          <w:rFonts w:ascii="Times New Roman" w:hAnsi="Times New Roman" w:cs="Times New Roman"/>
          <w:sz w:val="24"/>
          <w:szCs w:val="24"/>
        </w:rPr>
        <w:t xml:space="preserve">, </w:t>
      </w:r>
      <w:r>
        <w:rPr>
          <w:rFonts w:ascii="Times New Roman" w:hAnsi="Times New Roman" w:cs="Times New Roman"/>
          <w:b/>
          <w:bCs/>
          <w:sz w:val="24"/>
          <w:szCs w:val="24"/>
        </w:rPr>
        <w:t>în suprafa</w:t>
      </w:r>
      <w:r>
        <w:rPr>
          <w:rFonts w:ascii="Times New Roman" w:hAnsi="Times New Roman" w:cs="Times New Roman"/>
          <w:b/>
          <w:bCs/>
          <w:sz w:val="24"/>
          <w:szCs w:val="24"/>
          <w:lang w:val="ro-RO"/>
        </w:rPr>
        <w:t>ţă totală de 4</w:t>
      </w:r>
      <w:r w:rsidR="00E72A9C">
        <w:rPr>
          <w:rFonts w:ascii="Times New Roman" w:hAnsi="Times New Roman" w:cs="Times New Roman"/>
          <w:b/>
          <w:bCs/>
          <w:sz w:val="24"/>
          <w:szCs w:val="24"/>
          <w:lang w:val="ro-RO"/>
        </w:rPr>
        <w:t>.</w:t>
      </w:r>
      <w:r>
        <w:rPr>
          <w:rFonts w:ascii="Times New Roman" w:hAnsi="Times New Roman" w:cs="Times New Roman"/>
          <w:b/>
          <w:bCs/>
          <w:sz w:val="24"/>
          <w:szCs w:val="24"/>
          <w:lang w:val="ro-RO"/>
        </w:rPr>
        <w:t>046</w:t>
      </w:r>
      <w:r>
        <w:rPr>
          <w:rFonts w:ascii="Times New Roman" w:hAnsi="Times New Roman" w:cs="Times New Roman"/>
          <w:b/>
          <w:bCs/>
          <w:sz w:val="24"/>
          <w:szCs w:val="24"/>
        </w:rPr>
        <w:t xml:space="preserve">  </w:t>
      </w:r>
      <w:r>
        <w:rPr>
          <w:rFonts w:ascii="Times New Roman" w:hAnsi="Times New Roman" w:cs="Times New Roman"/>
          <w:b/>
          <w:bCs/>
          <w:sz w:val="24"/>
          <w:szCs w:val="24"/>
          <w:lang w:val="ro-RO"/>
        </w:rPr>
        <w:t>mp</w:t>
      </w:r>
      <w:r>
        <w:rPr>
          <w:rFonts w:ascii="Times New Roman" w:hAnsi="Times New Roman" w:cs="Times New Roman"/>
          <w:sz w:val="24"/>
          <w:szCs w:val="24"/>
          <w:lang w:val="ro-RO"/>
        </w:rPr>
        <w:t xml:space="preserve">, este inscris in: </w:t>
      </w:r>
      <w:r w:rsidR="005A4A41" w:rsidRPr="005A4A41">
        <w:rPr>
          <w:rFonts w:ascii="Times New Roman" w:hAnsi="Times New Roman" w:cs="Times New Roman"/>
          <w:b/>
          <w:bCs/>
          <w:sz w:val="24"/>
          <w:szCs w:val="24"/>
        </w:rPr>
        <w:t>CF 438591, nr. cad. 438591</w:t>
      </w:r>
      <w:r w:rsidR="005A4A41">
        <w:rPr>
          <w:rFonts w:ascii="Times New Roman" w:hAnsi="Times New Roman" w:cs="Times New Roman"/>
          <w:b/>
          <w:bCs/>
          <w:sz w:val="24"/>
          <w:szCs w:val="24"/>
        </w:rPr>
        <w:t xml:space="preserve">, </w:t>
      </w:r>
      <w:r>
        <w:rPr>
          <w:rFonts w:ascii="Times New Roman" w:hAnsi="Times New Roman" w:cs="Times New Roman"/>
          <w:sz w:val="24"/>
          <w:szCs w:val="24"/>
          <w:lang w:val="ro-RO"/>
        </w:rPr>
        <w:t xml:space="preserve"> proprietar fiind </w:t>
      </w:r>
      <w:r w:rsidRPr="005A4A41">
        <w:rPr>
          <w:rFonts w:ascii="Times New Roman" w:hAnsi="Times New Roman" w:cs="Times New Roman"/>
          <w:b/>
          <w:sz w:val="24"/>
          <w:szCs w:val="24"/>
          <w:lang w:val="ro-RO"/>
        </w:rPr>
        <w:t>S.C. BEGA TURISM S.A.</w:t>
      </w:r>
      <w:r w:rsidR="00E72A9C">
        <w:rPr>
          <w:rFonts w:ascii="Times New Roman" w:hAnsi="Times New Roman" w:cs="Times New Roman"/>
          <w:b/>
          <w:sz w:val="24"/>
          <w:szCs w:val="24"/>
          <w:lang w:val="ro-RO"/>
        </w:rPr>
        <w:t xml:space="preserve"> (CIF 1826281).</w:t>
      </w:r>
    </w:p>
    <w:p w:rsidR="0070295E" w:rsidRDefault="00F72BF2">
      <w:pPr>
        <w:spacing w:after="0" w:line="240" w:lineRule="auto"/>
        <w:ind w:firstLine="720"/>
        <w:jc w:val="both"/>
      </w:pPr>
      <w:r>
        <w:rPr>
          <w:rFonts w:ascii="Times New Roman" w:hAnsi="Times New Roman" w:cs="Times New Roman"/>
          <w:b/>
          <w:bCs/>
          <w:sz w:val="24"/>
          <w:szCs w:val="24"/>
        </w:rPr>
        <w:t xml:space="preserve">Planul Urbanistic Zonal  </w:t>
      </w:r>
      <w:r w:rsidR="00E72A9C" w:rsidRPr="005A4A41">
        <w:rPr>
          <w:rFonts w:ascii="Times New Roman" w:hAnsi="Times New Roman" w:cs="Times New Roman"/>
          <w:b/>
          <w:bCs/>
          <w:sz w:val="24"/>
          <w:szCs w:val="24"/>
          <w:lang w:val="ro-RO"/>
        </w:rPr>
        <w:t xml:space="preserve">„Dezvoltare zona mixta: comert, servicii, functiuni administrative si locuire colectiva in regim de inaltime S+P+6E+Er”, Str. Divizia 9 Cavalerie,  nr. 19, </w:t>
      </w:r>
      <w:r w:rsidR="00E72A9C" w:rsidRPr="005A4A41">
        <w:rPr>
          <w:rFonts w:ascii="Times New Roman" w:hAnsi="Times New Roman" w:cs="Times New Roman"/>
          <w:b/>
          <w:bCs/>
          <w:sz w:val="24"/>
          <w:szCs w:val="24"/>
        </w:rPr>
        <w:t xml:space="preserve"> </w:t>
      </w:r>
      <w:r w:rsidR="00E72A9C" w:rsidRPr="005A4A41">
        <w:rPr>
          <w:rFonts w:ascii="Times New Roman" w:hAnsi="Times New Roman" w:cs="Times New Roman"/>
          <w:b/>
          <w:sz w:val="24"/>
          <w:szCs w:val="24"/>
          <w:lang w:val="ro-RO"/>
        </w:rPr>
        <w:t xml:space="preserve"> Timişoara</w:t>
      </w:r>
      <w:r>
        <w:rPr>
          <w:rFonts w:ascii="Times New Roman" w:hAnsi="Times New Roman" w:cs="Times New Roman"/>
          <w:b/>
          <w:bCs/>
          <w:sz w:val="24"/>
          <w:szCs w:val="24"/>
          <w:lang w:val="ro-RO"/>
        </w:rPr>
        <w:t xml:space="preserve">, propune dezvoltarea unei zone  zona mixte: comert, servicii, functiuni administrative si locuire </w:t>
      </w:r>
      <w:r w:rsidR="00280846">
        <w:rPr>
          <w:rFonts w:ascii="Times New Roman" w:hAnsi="Times New Roman" w:cs="Times New Roman"/>
          <w:b/>
          <w:bCs/>
          <w:sz w:val="24"/>
          <w:szCs w:val="24"/>
          <w:lang w:val="ro-RO"/>
        </w:rPr>
        <w:t xml:space="preserve">colectiva </w:t>
      </w:r>
      <w:r>
        <w:rPr>
          <w:rFonts w:ascii="Times New Roman" w:hAnsi="Times New Roman" w:cs="Times New Roman"/>
          <w:b/>
          <w:bCs/>
          <w:sz w:val="24"/>
          <w:szCs w:val="24"/>
          <w:lang w:val="ro-RO"/>
        </w:rPr>
        <w:t>in regim de inaltime S+P+6E+Er</w:t>
      </w:r>
      <w:r w:rsidR="005A4A41">
        <w:rPr>
          <w:rFonts w:ascii="Times New Roman" w:hAnsi="Times New Roman" w:cs="Times New Roman"/>
          <w:b/>
          <w:bCs/>
          <w:sz w:val="24"/>
          <w:szCs w:val="24"/>
          <w:lang w:val="ro-RO"/>
        </w:rPr>
        <w:t>.</w:t>
      </w:r>
    </w:p>
    <w:p w:rsidR="0070295E" w:rsidRPr="005A4A41" w:rsidRDefault="005A4A41" w:rsidP="005A4A41">
      <w:pPr>
        <w:spacing w:after="0" w:line="240" w:lineRule="auto"/>
        <w:ind w:firstLine="720"/>
        <w:jc w:val="both"/>
        <w:rPr>
          <w:rFonts w:ascii="Times New Roman" w:hAnsi="Times New Roman" w:cs="Times New Roman"/>
          <w:b/>
          <w:bCs/>
          <w:sz w:val="24"/>
          <w:szCs w:val="24"/>
        </w:rPr>
      </w:pPr>
      <w:r w:rsidRPr="005A4A41">
        <w:rPr>
          <w:rFonts w:ascii="Times New Roman" w:hAnsi="Times New Roman" w:cs="Times New Roman"/>
          <w:b/>
          <w:bCs/>
          <w:sz w:val="24"/>
          <w:szCs w:val="24"/>
        </w:rPr>
        <w:t xml:space="preserve">Accesul auto şi pietonal se realizează din strada Pasteur, cu iesire pe strada Divizia 9 Cavalerie, </w:t>
      </w:r>
      <w:r w:rsidR="00F72BF2" w:rsidRPr="005A4A41">
        <w:rPr>
          <w:rFonts w:ascii="Times New Roman" w:hAnsi="Times New Roman" w:cs="Times New Roman"/>
          <w:b/>
          <w:bCs/>
          <w:sz w:val="24"/>
          <w:szCs w:val="24"/>
        </w:rPr>
        <w:t>în conformitate cu Avizul Comisiei de Circulaţie nr. DT2017-002566/03.08.2017.</w:t>
      </w:r>
    </w:p>
    <w:p w:rsidR="00702C79" w:rsidRDefault="00F72BF2">
      <w:pPr>
        <w:suppressAutoHyphens/>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rPr>
        <w:t>Ob</w:t>
      </w:r>
      <w:r>
        <w:rPr>
          <w:rFonts w:ascii="Times New Roman" w:hAnsi="Times New Roman" w:cs="Times New Roman"/>
          <w:sz w:val="24"/>
          <w:szCs w:val="24"/>
          <w:lang w:val="ro-RO"/>
        </w:rPr>
        <w:t xml:space="preserve">ţinerea Autorizaţiei de Construire este condiţionată de realizarea locurilor de parcare necesare funcţiunii propuse </w:t>
      </w:r>
      <w:r>
        <w:rPr>
          <w:rFonts w:ascii="Times New Roman" w:hAnsi="Times New Roman" w:cs="Times New Roman"/>
          <w:b/>
          <w:bCs/>
          <w:sz w:val="24"/>
          <w:szCs w:val="24"/>
          <w:lang w:val="ro-RO"/>
        </w:rPr>
        <w:t>exclusiv</w:t>
      </w:r>
      <w:r>
        <w:rPr>
          <w:rFonts w:ascii="Times New Roman" w:hAnsi="Times New Roman" w:cs="Times New Roman"/>
          <w:sz w:val="24"/>
          <w:szCs w:val="24"/>
          <w:lang w:val="ro-RO"/>
        </w:rPr>
        <w:t xml:space="preserve"> pe parcelele deţinute de beneficiari, în conformitate cu Anexa 2 din R.L.U. aferenta P.U.G., aprobat prin HCL nr. 157/05.08.2002 si prelungit prin HCL  nr. 131/2017 şi în conformitate cu Avizul Comisiei de Circulaţie nr. DT2017-002566/03.08.2017.</w:t>
      </w:r>
    </w:p>
    <w:p w:rsidR="00E72A9C" w:rsidRDefault="00E72A9C">
      <w:pPr>
        <w:suppressAutoHyphens/>
        <w:spacing w:after="0" w:line="240" w:lineRule="auto"/>
        <w:ind w:firstLine="720"/>
        <w:jc w:val="both"/>
        <w:rPr>
          <w:rFonts w:ascii="Times New Roman" w:hAnsi="Times New Roman" w:cs="Times New Roman"/>
          <w:b/>
          <w:bCs/>
          <w:sz w:val="24"/>
          <w:szCs w:val="24"/>
        </w:rPr>
      </w:pPr>
    </w:p>
    <w:p w:rsidR="0070295E" w:rsidRDefault="00F72BF2">
      <w:pPr>
        <w:suppressAutoHyphens/>
        <w:spacing w:after="0" w:line="240" w:lineRule="auto"/>
        <w:ind w:firstLine="720"/>
        <w:jc w:val="both"/>
        <w:rPr>
          <w:rFonts w:ascii="Times New Roman" w:hAnsi="Times New Roman" w:cs="Times New Roman"/>
          <w:b/>
          <w:bCs/>
          <w:sz w:val="24"/>
          <w:szCs w:val="24"/>
          <w:lang w:val="ro-RO"/>
        </w:rPr>
      </w:pPr>
      <w:r>
        <w:rPr>
          <w:rFonts w:ascii="Times New Roman" w:hAnsi="Times New Roman" w:cs="Times New Roman"/>
          <w:b/>
          <w:bCs/>
          <w:sz w:val="24"/>
          <w:szCs w:val="24"/>
        </w:rPr>
        <w:t>Indicii propu</w:t>
      </w:r>
      <w:r>
        <w:rPr>
          <w:rFonts w:ascii="Times New Roman" w:hAnsi="Times New Roman" w:cs="Times New Roman"/>
          <w:b/>
          <w:bCs/>
          <w:sz w:val="24"/>
          <w:szCs w:val="24"/>
          <w:lang w:val="ro-RO"/>
        </w:rPr>
        <w:t>şi prin documentaţie şi conform Avizului Arhitectului Şef sunt următorii:</w:t>
      </w:r>
    </w:p>
    <w:p w:rsidR="00EB2EA1" w:rsidRPr="0036521C" w:rsidRDefault="00EB2EA1" w:rsidP="00EB2EA1">
      <w:pPr>
        <w:spacing w:after="0"/>
        <w:ind w:left="720"/>
        <w:contextualSpacing/>
        <w:jc w:val="both"/>
        <w:outlineLvl w:val="0"/>
        <w:rPr>
          <w:rFonts w:cs="Angsana New"/>
          <w:sz w:val="23"/>
          <w:szCs w:val="23"/>
          <w:lang w:val="ro-RO"/>
        </w:rPr>
      </w:pPr>
      <w:r w:rsidRPr="005A4A41">
        <w:rPr>
          <w:rFonts w:ascii="Times New Roman" w:hAnsi="Times New Roman" w:cs="Times New Roman"/>
          <w:sz w:val="24"/>
          <w:szCs w:val="24"/>
          <w:lang w:val="ro-RO"/>
        </w:rPr>
        <w:t>- Regim de construire</w:t>
      </w:r>
      <w:r w:rsidRPr="0036521C">
        <w:rPr>
          <w:rFonts w:cs="Angsana New"/>
          <w:sz w:val="23"/>
          <w:szCs w:val="23"/>
          <w:lang w:val="ro-RO"/>
        </w:rPr>
        <w:t xml:space="preserve">: </w:t>
      </w:r>
      <w:r w:rsidRPr="00E72A9C">
        <w:rPr>
          <w:rFonts w:ascii="Times New Roman" w:hAnsi="Times New Roman" w:cs="Times New Roman"/>
          <w:b/>
          <w:bCs/>
          <w:sz w:val="24"/>
          <w:szCs w:val="24"/>
          <w:lang w:val="ro-RO"/>
        </w:rPr>
        <w:t>maxim de la (S)+P+6E+Er;</w:t>
      </w:r>
    </w:p>
    <w:p w:rsidR="00EB2EA1" w:rsidRPr="00E72A9C" w:rsidRDefault="00EB2EA1" w:rsidP="00EB2EA1">
      <w:pPr>
        <w:spacing w:after="0"/>
        <w:ind w:left="720"/>
        <w:contextualSpacing/>
        <w:jc w:val="both"/>
        <w:outlineLvl w:val="0"/>
        <w:rPr>
          <w:rFonts w:ascii="Times New Roman" w:hAnsi="Times New Roman" w:cs="Times New Roman"/>
          <w:b/>
          <w:bCs/>
          <w:sz w:val="24"/>
          <w:szCs w:val="24"/>
          <w:lang w:val="ro-RO"/>
        </w:rPr>
      </w:pPr>
      <w:r w:rsidRPr="005A4A41">
        <w:rPr>
          <w:rFonts w:ascii="Times New Roman" w:hAnsi="Times New Roman" w:cs="Times New Roman"/>
          <w:sz w:val="24"/>
          <w:szCs w:val="24"/>
          <w:lang w:val="ro-RO"/>
        </w:rPr>
        <w:t>- Funcţiuni predominante</w:t>
      </w:r>
      <w:r w:rsidRPr="0036521C">
        <w:rPr>
          <w:rFonts w:cs="Angsana New"/>
          <w:sz w:val="23"/>
          <w:szCs w:val="23"/>
          <w:lang w:val="ro-RO"/>
        </w:rPr>
        <w:t xml:space="preserve">: </w:t>
      </w:r>
      <w:r w:rsidRPr="00E72A9C">
        <w:rPr>
          <w:rFonts w:ascii="Times New Roman" w:hAnsi="Times New Roman" w:cs="Times New Roman"/>
          <w:b/>
          <w:bCs/>
          <w:sz w:val="24"/>
          <w:szCs w:val="24"/>
          <w:lang w:val="ro-RO"/>
        </w:rPr>
        <w:t>zona mixtă – comert, servicii, functiuni adfministrative, locuinţe colective;</w:t>
      </w:r>
    </w:p>
    <w:p w:rsidR="00EB2EA1" w:rsidRPr="0036521C" w:rsidRDefault="00EB2EA1" w:rsidP="00EB2EA1">
      <w:pPr>
        <w:spacing w:after="0"/>
        <w:ind w:left="720"/>
        <w:contextualSpacing/>
        <w:jc w:val="both"/>
        <w:outlineLvl w:val="0"/>
        <w:rPr>
          <w:rFonts w:cs="Angsana New"/>
          <w:sz w:val="23"/>
          <w:szCs w:val="23"/>
          <w:lang w:val="ro-RO"/>
        </w:rPr>
      </w:pPr>
      <w:r w:rsidRPr="005A4A41">
        <w:rPr>
          <w:rFonts w:ascii="Times New Roman" w:hAnsi="Times New Roman" w:cs="Times New Roman"/>
          <w:sz w:val="24"/>
          <w:szCs w:val="24"/>
          <w:lang w:val="ro-RO"/>
        </w:rPr>
        <w:t>- Înălţime maximă</w:t>
      </w:r>
      <w:r w:rsidRPr="0036521C">
        <w:rPr>
          <w:rFonts w:cs="Angsana New"/>
          <w:sz w:val="23"/>
          <w:szCs w:val="23"/>
          <w:lang w:val="ro-RO"/>
        </w:rPr>
        <w:t xml:space="preserve">: </w:t>
      </w:r>
      <w:r w:rsidRPr="00E72A9C">
        <w:rPr>
          <w:rFonts w:ascii="Times New Roman" w:hAnsi="Times New Roman" w:cs="Times New Roman"/>
          <w:b/>
          <w:bCs/>
          <w:sz w:val="24"/>
          <w:szCs w:val="24"/>
          <w:lang w:val="ro-RO"/>
        </w:rPr>
        <w:t xml:space="preserve">Hmax  de 30.00 </w:t>
      </w:r>
      <w:bookmarkStart w:id="0" w:name="_GoBack"/>
      <w:bookmarkEnd w:id="0"/>
      <w:r w:rsidRPr="00E72A9C">
        <w:rPr>
          <w:rFonts w:ascii="Times New Roman" w:hAnsi="Times New Roman" w:cs="Times New Roman"/>
          <w:b/>
          <w:bCs/>
          <w:sz w:val="24"/>
          <w:szCs w:val="24"/>
          <w:lang w:val="ro-RO"/>
        </w:rPr>
        <w:t>metri;</w:t>
      </w:r>
    </w:p>
    <w:p w:rsidR="00EB2EA1" w:rsidRPr="0036521C" w:rsidRDefault="00EB2EA1" w:rsidP="00EB2EA1">
      <w:pPr>
        <w:spacing w:after="0"/>
        <w:ind w:left="720"/>
        <w:contextualSpacing/>
        <w:jc w:val="both"/>
        <w:outlineLvl w:val="0"/>
        <w:rPr>
          <w:rFonts w:cs="Angsana New"/>
          <w:sz w:val="23"/>
          <w:szCs w:val="23"/>
          <w:lang w:val="ro-RO"/>
        </w:rPr>
      </w:pPr>
      <w:r w:rsidRPr="005A4A41">
        <w:rPr>
          <w:rFonts w:ascii="Times New Roman" w:hAnsi="Times New Roman" w:cs="Times New Roman"/>
          <w:sz w:val="24"/>
          <w:szCs w:val="24"/>
          <w:lang w:val="ro-RO"/>
        </w:rPr>
        <w:lastRenderedPageBreak/>
        <w:t>- Procent de ocupare al terenului maxim</w:t>
      </w:r>
      <w:r w:rsidRPr="0036521C">
        <w:rPr>
          <w:rFonts w:cs="Angsana New"/>
          <w:sz w:val="23"/>
          <w:szCs w:val="23"/>
          <w:lang w:val="ro-RO"/>
        </w:rPr>
        <w:t xml:space="preserve">: </w:t>
      </w:r>
      <w:r w:rsidRPr="00E72A9C">
        <w:rPr>
          <w:rFonts w:ascii="Times New Roman" w:hAnsi="Times New Roman" w:cs="Times New Roman"/>
          <w:b/>
          <w:bCs/>
          <w:sz w:val="24"/>
          <w:szCs w:val="24"/>
          <w:lang w:val="ro-RO"/>
        </w:rPr>
        <w:t>POTmax=50%;</w:t>
      </w:r>
    </w:p>
    <w:p w:rsidR="00EB2EA1" w:rsidRPr="0036521C" w:rsidRDefault="00EB2EA1" w:rsidP="00EB2EA1">
      <w:pPr>
        <w:spacing w:after="0"/>
        <w:ind w:left="720"/>
        <w:contextualSpacing/>
        <w:jc w:val="both"/>
        <w:outlineLvl w:val="0"/>
        <w:rPr>
          <w:rFonts w:cs="Angsana New"/>
          <w:sz w:val="23"/>
          <w:szCs w:val="23"/>
          <w:lang w:val="ro-RO"/>
        </w:rPr>
      </w:pPr>
      <w:r w:rsidRPr="00EB2EA1">
        <w:rPr>
          <w:rFonts w:ascii="Times New Roman" w:hAnsi="Times New Roman" w:cs="Times New Roman"/>
          <w:bCs/>
          <w:sz w:val="24"/>
          <w:szCs w:val="24"/>
          <w:lang w:val="ro-RO"/>
        </w:rPr>
        <w:t>- Coeficient de utilizare al terenului maxim</w:t>
      </w:r>
      <w:r w:rsidRPr="0036521C">
        <w:rPr>
          <w:rFonts w:cs="Angsana New"/>
          <w:sz w:val="23"/>
          <w:szCs w:val="23"/>
          <w:lang w:val="ro-RO"/>
        </w:rPr>
        <w:t xml:space="preserve">: </w:t>
      </w:r>
      <w:r w:rsidRPr="00E72A9C">
        <w:rPr>
          <w:rFonts w:ascii="Times New Roman" w:hAnsi="Times New Roman" w:cs="Times New Roman"/>
          <w:b/>
          <w:bCs/>
          <w:sz w:val="24"/>
          <w:szCs w:val="24"/>
          <w:lang w:val="ro-RO"/>
        </w:rPr>
        <w:t>CUTmax=2.4;</w:t>
      </w:r>
    </w:p>
    <w:p w:rsidR="00EB2EA1" w:rsidRPr="00E72A9C" w:rsidRDefault="00EB2EA1" w:rsidP="00EB2EA1">
      <w:pPr>
        <w:spacing w:after="0"/>
        <w:ind w:left="720"/>
        <w:contextualSpacing/>
        <w:jc w:val="both"/>
        <w:outlineLvl w:val="0"/>
        <w:rPr>
          <w:rFonts w:ascii="Times New Roman" w:hAnsi="Times New Roman" w:cs="Times New Roman"/>
          <w:b/>
          <w:bCs/>
          <w:sz w:val="24"/>
          <w:szCs w:val="24"/>
          <w:lang w:val="ro-RO"/>
        </w:rPr>
      </w:pPr>
      <w:r w:rsidRPr="00EB2EA1">
        <w:rPr>
          <w:rFonts w:ascii="Times New Roman" w:hAnsi="Times New Roman" w:cs="Times New Roman"/>
          <w:bCs/>
          <w:sz w:val="24"/>
          <w:szCs w:val="24"/>
          <w:lang w:val="ro-RO"/>
        </w:rPr>
        <w:t>- Retragerea faţă de aliniamentul strazii Divizia 9 Cavalerie</w:t>
      </w:r>
      <w:r>
        <w:rPr>
          <w:rFonts w:cs="Angsana New"/>
          <w:sz w:val="23"/>
          <w:szCs w:val="23"/>
          <w:lang w:val="ro-RO"/>
        </w:rPr>
        <w:t xml:space="preserve"> - </w:t>
      </w:r>
      <w:r w:rsidRPr="00E72A9C">
        <w:rPr>
          <w:rFonts w:ascii="Times New Roman" w:hAnsi="Times New Roman" w:cs="Times New Roman"/>
          <w:b/>
          <w:bCs/>
          <w:sz w:val="24"/>
          <w:szCs w:val="24"/>
          <w:lang w:val="ro-RO"/>
        </w:rPr>
        <w:t>conform Plansei de Reglementari urbanistice 42A05;</w:t>
      </w:r>
    </w:p>
    <w:p w:rsidR="00EB2EA1" w:rsidRPr="004B5F57" w:rsidRDefault="00EB2EA1" w:rsidP="00EB2EA1">
      <w:pPr>
        <w:spacing w:after="0"/>
        <w:ind w:left="720"/>
        <w:contextualSpacing/>
        <w:jc w:val="both"/>
        <w:outlineLvl w:val="0"/>
        <w:rPr>
          <w:rFonts w:cs="Angsana New"/>
          <w:sz w:val="23"/>
          <w:szCs w:val="23"/>
          <w:lang w:val="ro-RO"/>
        </w:rPr>
      </w:pPr>
      <w:r w:rsidRPr="00EB2EA1">
        <w:rPr>
          <w:rFonts w:ascii="Times New Roman" w:hAnsi="Times New Roman" w:cs="Times New Roman"/>
          <w:bCs/>
          <w:sz w:val="24"/>
          <w:szCs w:val="24"/>
          <w:lang w:val="ro-RO"/>
        </w:rPr>
        <w:t>- Retragerea minimă faţă de limita laterală (spre vest – strada Pasteur):</w:t>
      </w:r>
      <w:r w:rsidRPr="004B5F57">
        <w:rPr>
          <w:rFonts w:cs="Angsana New"/>
          <w:sz w:val="23"/>
          <w:szCs w:val="23"/>
          <w:lang w:val="ro-RO"/>
        </w:rPr>
        <w:t xml:space="preserve"> </w:t>
      </w:r>
      <w:r w:rsidRPr="00E72A9C">
        <w:rPr>
          <w:rFonts w:ascii="Times New Roman" w:hAnsi="Times New Roman" w:cs="Times New Roman"/>
          <w:b/>
          <w:bCs/>
          <w:sz w:val="24"/>
          <w:szCs w:val="24"/>
          <w:lang w:val="ro-RO"/>
        </w:rPr>
        <w:t>3 metri</w:t>
      </w:r>
      <w:r w:rsidRPr="004B5F57">
        <w:rPr>
          <w:rFonts w:cs="Angsana New"/>
          <w:sz w:val="23"/>
          <w:szCs w:val="23"/>
          <w:lang w:val="ro-RO"/>
        </w:rPr>
        <w:t>;</w:t>
      </w:r>
    </w:p>
    <w:p w:rsidR="00EB2EA1" w:rsidRPr="004B5F57" w:rsidRDefault="00EB2EA1" w:rsidP="00EB2EA1">
      <w:pPr>
        <w:spacing w:after="0"/>
        <w:ind w:left="720"/>
        <w:contextualSpacing/>
        <w:jc w:val="both"/>
        <w:outlineLvl w:val="0"/>
        <w:rPr>
          <w:rFonts w:cs="Angsana New"/>
          <w:sz w:val="23"/>
          <w:szCs w:val="23"/>
          <w:lang w:val="ro-RO"/>
        </w:rPr>
      </w:pPr>
      <w:r w:rsidRPr="00EB2EA1">
        <w:rPr>
          <w:rFonts w:ascii="Times New Roman" w:hAnsi="Times New Roman" w:cs="Times New Roman"/>
          <w:bCs/>
          <w:sz w:val="24"/>
          <w:szCs w:val="24"/>
          <w:lang w:val="ro-RO"/>
        </w:rPr>
        <w:t xml:space="preserve">- Retragerea minimă faţă de limita laterală (spre est): </w:t>
      </w:r>
      <w:r w:rsidRPr="00E72A9C">
        <w:rPr>
          <w:rFonts w:ascii="Times New Roman" w:hAnsi="Times New Roman" w:cs="Times New Roman"/>
          <w:b/>
          <w:bCs/>
          <w:sz w:val="24"/>
          <w:szCs w:val="24"/>
          <w:lang w:val="ro-RO"/>
        </w:rPr>
        <w:t>H/2, dar nu mai putin de 4.5 metri</w:t>
      </w:r>
      <w:r w:rsidRPr="004B5F57">
        <w:rPr>
          <w:rFonts w:cs="Angsana New"/>
          <w:sz w:val="23"/>
          <w:szCs w:val="23"/>
          <w:lang w:val="ro-RO"/>
        </w:rPr>
        <w:t>;</w:t>
      </w:r>
    </w:p>
    <w:p w:rsidR="00EB2EA1" w:rsidRPr="00E72A9C" w:rsidRDefault="00EB2EA1" w:rsidP="00EB2EA1">
      <w:pPr>
        <w:spacing w:after="0"/>
        <w:ind w:left="720"/>
        <w:contextualSpacing/>
        <w:jc w:val="both"/>
        <w:outlineLvl w:val="0"/>
        <w:rPr>
          <w:rFonts w:ascii="Times New Roman" w:hAnsi="Times New Roman" w:cs="Times New Roman"/>
          <w:b/>
          <w:bCs/>
          <w:sz w:val="24"/>
          <w:szCs w:val="24"/>
          <w:lang w:val="ro-RO"/>
        </w:rPr>
      </w:pPr>
      <w:r w:rsidRPr="00EB2EA1">
        <w:rPr>
          <w:rFonts w:ascii="Times New Roman" w:hAnsi="Times New Roman" w:cs="Times New Roman"/>
          <w:bCs/>
          <w:sz w:val="24"/>
          <w:szCs w:val="24"/>
          <w:lang w:val="ro-RO"/>
        </w:rPr>
        <w:t>- Retragerea minimă faţă de limita posterioară</w:t>
      </w:r>
      <w:r w:rsidRPr="004B5F57">
        <w:rPr>
          <w:rFonts w:cs="Angsana New"/>
          <w:sz w:val="23"/>
          <w:szCs w:val="23"/>
          <w:lang w:val="ro-RO"/>
        </w:rPr>
        <w:t>:</w:t>
      </w:r>
      <w:r>
        <w:rPr>
          <w:rFonts w:cs="Angsana New"/>
          <w:sz w:val="23"/>
          <w:szCs w:val="23"/>
          <w:lang w:val="ro-RO"/>
        </w:rPr>
        <w:t xml:space="preserve"> </w:t>
      </w:r>
      <w:r w:rsidRPr="00E72A9C">
        <w:rPr>
          <w:rFonts w:ascii="Times New Roman" w:hAnsi="Times New Roman" w:cs="Times New Roman"/>
          <w:b/>
          <w:bCs/>
          <w:sz w:val="24"/>
          <w:szCs w:val="24"/>
          <w:lang w:val="ro-RO"/>
        </w:rPr>
        <w:t>de la 4.5 metri pana la  10 metri – conform Plansei de Reglementari urbanistice 42A05;</w:t>
      </w:r>
    </w:p>
    <w:p w:rsidR="00EB2EA1" w:rsidRDefault="00EB2EA1" w:rsidP="00EB2EA1">
      <w:pPr>
        <w:spacing w:after="0"/>
        <w:ind w:left="720"/>
        <w:contextualSpacing/>
        <w:jc w:val="both"/>
        <w:outlineLvl w:val="0"/>
        <w:rPr>
          <w:rFonts w:cs="Angsana New"/>
          <w:sz w:val="23"/>
          <w:szCs w:val="23"/>
          <w:lang w:val="ro-RO"/>
        </w:rPr>
      </w:pPr>
      <w:r w:rsidRPr="00EB2EA1">
        <w:rPr>
          <w:rFonts w:ascii="Times New Roman" w:hAnsi="Times New Roman" w:cs="Times New Roman"/>
          <w:bCs/>
          <w:sz w:val="24"/>
          <w:szCs w:val="24"/>
          <w:lang w:val="ro-RO"/>
        </w:rPr>
        <w:t>- Spaţii verzi amenajate</w:t>
      </w:r>
      <w:r w:rsidRPr="004B5F57">
        <w:rPr>
          <w:rFonts w:cs="Angsana New"/>
          <w:sz w:val="23"/>
          <w:szCs w:val="23"/>
          <w:lang w:val="ro-RO"/>
        </w:rPr>
        <w:t xml:space="preserve">: </w:t>
      </w:r>
      <w:r w:rsidRPr="00E72A9C">
        <w:rPr>
          <w:rFonts w:ascii="Times New Roman" w:hAnsi="Times New Roman" w:cs="Times New Roman"/>
          <w:b/>
          <w:bCs/>
          <w:sz w:val="24"/>
          <w:szCs w:val="24"/>
          <w:lang w:val="ro-RO"/>
        </w:rPr>
        <w:t>minim 20%, conform Deciziei Etapei de încadrare nr. 89/27.11.2017  a Agenţiei pentru Protecţia Mediului Timiş</w:t>
      </w:r>
      <w:r w:rsidRPr="004B5F57">
        <w:rPr>
          <w:rFonts w:cs="Angsana New"/>
          <w:sz w:val="23"/>
          <w:szCs w:val="23"/>
          <w:lang w:val="ro-RO"/>
        </w:rPr>
        <w:t>;</w:t>
      </w:r>
    </w:p>
    <w:p w:rsidR="00EB2EA1" w:rsidRPr="004B5F57" w:rsidRDefault="00EB2EA1" w:rsidP="00EB2EA1">
      <w:pPr>
        <w:spacing w:after="0"/>
        <w:ind w:left="720"/>
        <w:contextualSpacing/>
        <w:jc w:val="both"/>
        <w:outlineLvl w:val="0"/>
        <w:rPr>
          <w:rFonts w:cs="Angsana New"/>
          <w:sz w:val="23"/>
          <w:szCs w:val="23"/>
          <w:lang w:val="ro-RO"/>
        </w:rPr>
      </w:pPr>
      <w:r w:rsidRPr="00EB2EA1">
        <w:rPr>
          <w:rFonts w:ascii="Times New Roman" w:hAnsi="Times New Roman" w:cs="Times New Roman"/>
          <w:bCs/>
          <w:sz w:val="24"/>
          <w:szCs w:val="24"/>
          <w:lang w:val="ro-RO"/>
        </w:rPr>
        <w:t>- Suprafata subsolului nu va depasi limita de implantare a constructiei</w:t>
      </w:r>
    </w:p>
    <w:p w:rsidR="0070295E" w:rsidRPr="00E72A9C" w:rsidRDefault="00EB2EA1" w:rsidP="00702C79">
      <w:pPr>
        <w:spacing w:after="0"/>
        <w:ind w:firstLine="720"/>
        <w:contextualSpacing/>
        <w:jc w:val="both"/>
        <w:outlineLvl w:val="0"/>
        <w:rPr>
          <w:rFonts w:ascii="Times New Roman" w:hAnsi="Times New Roman" w:cs="Times New Roman"/>
          <w:b/>
          <w:bCs/>
          <w:sz w:val="24"/>
          <w:szCs w:val="24"/>
          <w:lang w:val="ro-RO"/>
        </w:rPr>
      </w:pPr>
      <w:r w:rsidRPr="00EB2EA1">
        <w:rPr>
          <w:rFonts w:ascii="Times New Roman" w:hAnsi="Times New Roman" w:cs="Times New Roman"/>
          <w:bCs/>
          <w:sz w:val="24"/>
          <w:szCs w:val="24"/>
          <w:lang w:val="ro-RO"/>
        </w:rPr>
        <w:t>-Circulaţii şi accese existente</w:t>
      </w:r>
      <w:r w:rsidRPr="004B5F57">
        <w:rPr>
          <w:rFonts w:cs="Angsana New"/>
          <w:sz w:val="23"/>
          <w:szCs w:val="23"/>
          <w:lang w:val="ro-RO"/>
        </w:rPr>
        <w:t xml:space="preserve">: </w:t>
      </w:r>
      <w:r w:rsidRPr="00E72A9C">
        <w:rPr>
          <w:rFonts w:ascii="Times New Roman" w:hAnsi="Times New Roman" w:cs="Times New Roman"/>
          <w:b/>
          <w:bCs/>
          <w:sz w:val="24"/>
          <w:szCs w:val="24"/>
          <w:lang w:val="ro-RO"/>
        </w:rPr>
        <w:t>accesul auto şi pietonal se realizează din strada Pasteur, cu iesire pe strada Divizia 9 Cavalerie, conform avizului Comisiei de Circulaţie nr. DT 2017-002566/03.08.2017;</w:t>
      </w:r>
    </w:p>
    <w:p w:rsidR="0070295E" w:rsidRDefault="00F72BF2" w:rsidP="00E72A9C">
      <w:pPr>
        <w:spacing w:after="0"/>
        <w:ind w:firstLine="720"/>
        <w:contextualSpacing/>
        <w:jc w:val="both"/>
        <w:outlineLvl w:val="0"/>
        <w:rPr>
          <w:rFonts w:ascii="Times New Roman" w:hAnsi="Times New Roman" w:cs="Times New Roman"/>
          <w:b/>
          <w:bCs/>
          <w:sz w:val="24"/>
          <w:szCs w:val="24"/>
          <w:lang w:val="ro-RO"/>
        </w:rPr>
      </w:pPr>
      <w:r>
        <w:rPr>
          <w:rFonts w:cs="Angsana New"/>
          <w:sz w:val="23"/>
          <w:szCs w:val="23"/>
          <w:lang w:val="it-IT"/>
        </w:rPr>
        <w:t xml:space="preserve">- </w:t>
      </w:r>
      <w:r>
        <w:rPr>
          <w:rFonts w:ascii="Times New Roman" w:hAnsi="Times New Roman" w:cs="Times New Roman"/>
          <w:bCs/>
          <w:sz w:val="24"/>
          <w:szCs w:val="24"/>
          <w:lang w:val="ro-RO"/>
        </w:rPr>
        <w:t>Servituţi</w:t>
      </w:r>
      <w:r w:rsidRPr="00E72A9C">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 xml:space="preserve">se vor respecta servituţile trecute în „Propunerile preliminare ce vor fi supuse spre avizare - Etapa a 3-a elaborare P.U.G. Timişoara”, aprobate prin H.C.L. nr. 428/30.07.2013; </w:t>
      </w:r>
    </w:p>
    <w:p w:rsidR="0070295E" w:rsidRPr="00E72A9C" w:rsidRDefault="00F72BF2" w:rsidP="00E72A9C">
      <w:pPr>
        <w:spacing w:after="0"/>
        <w:ind w:firstLine="720"/>
        <w:contextualSpacing/>
        <w:jc w:val="both"/>
        <w:outlineLvl w:val="0"/>
        <w:rPr>
          <w:rFonts w:ascii="Times New Roman" w:hAnsi="Times New Roman" w:cs="Times New Roman"/>
          <w:b/>
          <w:bCs/>
          <w:sz w:val="24"/>
          <w:szCs w:val="24"/>
          <w:lang w:val="ro-RO"/>
        </w:rPr>
      </w:pPr>
      <w:r>
        <w:rPr>
          <w:rFonts w:ascii="Times New Roman" w:hAnsi="Times New Roman" w:cs="Times New Roman"/>
          <w:b/>
          <w:bCs/>
          <w:sz w:val="24"/>
          <w:szCs w:val="24"/>
          <w:lang w:val="ro-RO"/>
        </w:rPr>
        <w:t>- Echipare tehnico-edilitară: pentru investiţia propusă se vor asigura toate utilităţile necesare funcţionării acesteia, respectându-se condiţiile impuse prin Avizul pentru reţele existente nr. 963/22.10.2018</w:t>
      </w:r>
      <w:r w:rsidR="00E72A9C">
        <w:rPr>
          <w:rFonts w:ascii="Times New Roman" w:hAnsi="Times New Roman" w:cs="Times New Roman"/>
          <w:b/>
          <w:bCs/>
          <w:sz w:val="24"/>
          <w:szCs w:val="24"/>
          <w:lang w:val="ro-RO"/>
        </w:rPr>
        <w:t>.</w:t>
      </w:r>
    </w:p>
    <w:p w:rsidR="0070295E" w:rsidRDefault="00F72BF2">
      <w:pPr>
        <w:widowControl w:val="0"/>
        <w:contextualSpacing/>
        <w:jc w:val="both"/>
        <w:outlineLvl w:val="0"/>
        <w:rPr>
          <w:rFonts w:ascii="Times New Roman" w:hAnsi="Times New Roman" w:cs="Times New Roman"/>
          <w:b/>
          <w:bCs/>
          <w:sz w:val="24"/>
          <w:szCs w:val="24"/>
          <w:lang w:val="ro-RO"/>
        </w:rPr>
      </w:pPr>
      <w:r>
        <w:rPr>
          <w:rFonts w:ascii="Times New Roman" w:hAnsi="Times New Roman" w:cs="Times New Roman"/>
          <w:b/>
          <w:bCs/>
          <w:sz w:val="24"/>
          <w:szCs w:val="24"/>
          <w:lang w:val="ro-RO"/>
        </w:rPr>
        <w:tab/>
        <w:t xml:space="preserve">- </w:t>
      </w:r>
      <w:r>
        <w:rPr>
          <w:rFonts w:ascii="Times New Roman" w:hAnsi="Times New Roman" w:cs="Times New Roman"/>
          <w:bCs/>
          <w:sz w:val="24"/>
          <w:szCs w:val="24"/>
          <w:lang w:val="ro-RO"/>
        </w:rPr>
        <w:t>Cladirile care depasesc regimul de construire P+3E</w:t>
      </w:r>
      <w:r>
        <w:rPr>
          <w:rFonts w:ascii="Times New Roman" w:hAnsi="Times New Roman" w:cs="Times New Roman"/>
          <w:b/>
          <w:bCs/>
          <w:sz w:val="24"/>
          <w:szCs w:val="24"/>
          <w:lang w:val="ro-RO"/>
        </w:rPr>
        <w:t xml:space="preserve"> vor fi dotate in mod obligatoriu cu lift, </w:t>
      </w:r>
      <w:r>
        <w:rPr>
          <w:rFonts w:ascii="Times New Roman" w:hAnsi="Times New Roman" w:cs="Times New Roman"/>
          <w:color w:val="000000"/>
          <w:sz w:val="24"/>
          <w:szCs w:val="24"/>
          <w:lang w:val="ro-RO"/>
        </w:rPr>
        <w:t>conform “Normativului privind proiectarea cladirilor de locuinte”, aprobat de MLPAT cu Ordinul nr. 71/N, din 27 martie 1997.</w:t>
      </w:r>
    </w:p>
    <w:p w:rsidR="0070295E" w:rsidRDefault="00F72BF2">
      <w:pPr>
        <w:suppressAutoHyphens/>
        <w:spacing w:after="0" w:line="240" w:lineRule="auto"/>
        <w:jc w:val="both"/>
        <w:rPr>
          <w:rFonts w:ascii="Times New Roman" w:hAnsi="Times New Roman" w:cs="Times New Roman"/>
          <w:sz w:val="24"/>
          <w:szCs w:val="24"/>
          <w:lang w:val="ro-RO"/>
        </w:rPr>
      </w:pPr>
      <w:r>
        <w:rPr>
          <w:rFonts w:ascii="Times New Roman" w:hAnsi="Times New Roman" w:cs="Times New Roman"/>
          <w:color w:val="FF0000"/>
          <w:sz w:val="24"/>
          <w:szCs w:val="24"/>
        </w:rPr>
        <w:tab/>
      </w:r>
      <w:r>
        <w:rPr>
          <w:rFonts w:ascii="Times New Roman" w:hAnsi="Times New Roman" w:cs="Times New Roman"/>
          <w:sz w:val="24"/>
          <w:szCs w:val="24"/>
        </w:rPr>
        <w:t>La eliberarea Autoriza</w:t>
      </w:r>
      <w:r>
        <w:rPr>
          <w:rFonts w:ascii="Times New Roman" w:hAnsi="Times New Roman" w:cs="Times New Roman"/>
          <w:sz w:val="24"/>
          <w:szCs w:val="24"/>
          <w:lang w:val="ro-RO"/>
        </w:rPr>
        <w:t>ţiei de Construire se vor respecta toate condiţiile impuse prin avizele eliberate de deţinătorii de reţele şi utilităţi publice precum şi ale altor instituţii avizatoare, care se vor realiza pe cheltuiala beneficiarilor.</w:t>
      </w:r>
    </w:p>
    <w:p w:rsidR="0070295E" w:rsidRDefault="00F72BF2">
      <w:pPr>
        <w:suppressAutoHyphen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Documenta</w:t>
      </w:r>
      <w:r>
        <w:rPr>
          <w:rFonts w:ascii="Times New Roman" w:hAnsi="Times New Roman" w:cs="Times New Roman"/>
          <w:sz w:val="24"/>
          <w:szCs w:val="24"/>
          <w:lang w:val="ro-RO"/>
        </w:rPr>
        <w:t>ţia de urbanism este însoţită de avizele şi acordurile conform Ghidului privind metodologia de elaborare şi conţinutul cadru al P.U.Z. aprobat prin Ordinul nr. 176/N/2000 al M.L.P.A.T. ( M.T.C.T.).</w:t>
      </w:r>
    </w:p>
    <w:p w:rsidR="0070295E" w:rsidRDefault="00F72BF2">
      <w:pPr>
        <w:suppressAutoHyphens/>
        <w:spacing w:after="0" w:line="240" w:lineRule="auto"/>
        <w:ind w:firstLine="720"/>
        <w:jc w:val="both"/>
        <w:rPr>
          <w:rFonts w:ascii="Times New Roman" w:hAnsi="Times New Roman" w:cs="Times New Roman"/>
          <w:color w:val="FF0000"/>
          <w:sz w:val="24"/>
          <w:szCs w:val="24"/>
        </w:rPr>
      </w:pPr>
      <w:r>
        <w:rPr>
          <w:rFonts w:ascii="Times New Roman" w:hAnsi="Times New Roman" w:cs="Times New Roman"/>
          <w:sz w:val="24"/>
          <w:szCs w:val="24"/>
        </w:rPr>
        <w:t>Autoriza</w:t>
      </w:r>
      <w:r>
        <w:rPr>
          <w:rFonts w:ascii="Times New Roman" w:hAnsi="Times New Roman" w:cs="Times New Roman"/>
          <w:sz w:val="24"/>
          <w:szCs w:val="24"/>
          <w:lang w:val="ro-RO"/>
        </w:rPr>
        <w:t xml:space="preserve">ţia de Construire se va putea elibera </w:t>
      </w:r>
      <w:r>
        <w:rPr>
          <w:rFonts w:ascii="Times New Roman" w:hAnsi="Times New Roman" w:cs="Times New Roman"/>
          <w:b/>
          <w:bCs/>
          <w:sz w:val="24"/>
          <w:szCs w:val="24"/>
          <w:lang w:val="ro-RO"/>
        </w:rPr>
        <w:t>doar dupa asigurarea tuturor utilităţilor necesare investiţiei în conformitate cu Planul de acţiune asumat.</w:t>
      </w:r>
    </w:p>
    <w:p w:rsidR="0070295E" w:rsidRDefault="00F72BF2">
      <w:pPr>
        <w:suppressAutoHyphen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Semnarea documenta</w:t>
      </w:r>
      <w:r>
        <w:rPr>
          <w:rFonts w:ascii="Times New Roman" w:hAnsi="Times New Roman" w:cs="Times New Roman"/>
          <w:sz w:val="24"/>
          <w:szCs w:val="24"/>
          <w:lang w:val="ro-RO"/>
        </w:rPr>
        <w:t>ţiei de amenajare a teritoriului sau de urbanism atrage responsabilitatea fiecărei persoane din colectivul de specialişti care a elaborat documentaţia, pentru veridicitatea şi corectitudinea din punct de vedere tehnic a acesteia, în conformitate cu art. 38, alin. 1^1) din Legea nr. 350/2001 privind amenajarea teritoriului şi urbanismul, cu modificările şi completările ulterioare.</w:t>
      </w:r>
    </w:p>
    <w:p w:rsidR="0070295E" w:rsidRDefault="00F72BF2">
      <w:pPr>
        <w:suppressAutoHyphen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Dup</w:t>
      </w:r>
      <w:r>
        <w:rPr>
          <w:rFonts w:ascii="Times New Roman" w:hAnsi="Times New Roman" w:cs="Times New Roman"/>
          <w:sz w:val="24"/>
          <w:szCs w:val="24"/>
          <w:lang w:val="ro-RO"/>
        </w:rPr>
        <w:t>ă aprobarea prin hotărârea consiliului local a documentatiei PUZ si RLU aferent, aceasta va fi transmisa către oficiul de cadastru şi publicitate imobiliară, în vederea actualizării din oficiu a destinaţiei imobilelor înregistrate în sistemul integrat de cadastru şi carte funciară.</w:t>
      </w:r>
    </w:p>
    <w:p w:rsidR="0070295E" w:rsidRDefault="00F72BF2">
      <w:pPr>
        <w:suppressAutoHyphens/>
        <w:spacing w:after="0" w:line="240" w:lineRule="auto"/>
        <w:ind w:right="43" w:firstLine="720"/>
        <w:jc w:val="both"/>
      </w:pPr>
      <w:r>
        <w:rPr>
          <w:rFonts w:ascii="Times New Roman" w:hAnsi="Times New Roman" w:cs="Times New Roman"/>
          <w:sz w:val="24"/>
          <w:szCs w:val="24"/>
        </w:rPr>
        <w:lastRenderedPageBreak/>
        <w:t>Plan Urbanistic Zonal</w:t>
      </w:r>
      <w:r>
        <w:rPr>
          <w:rFonts w:ascii="Times New Roman" w:hAnsi="Times New Roman" w:cs="Times New Roman"/>
          <w:b/>
          <w:bCs/>
          <w:sz w:val="24"/>
          <w:szCs w:val="24"/>
        </w:rPr>
        <w:t xml:space="preserve"> </w:t>
      </w:r>
      <w:r>
        <w:rPr>
          <w:rFonts w:ascii="Times New Roman" w:hAnsi="Times New Roman" w:cs="Times New Roman"/>
          <w:b/>
          <w:bCs/>
          <w:sz w:val="24"/>
          <w:szCs w:val="24"/>
          <w:lang w:val="ro-RO"/>
        </w:rPr>
        <w:t xml:space="preserve">„Dezvoltare zona mixta: comert, servicii, functiuni administrative si locuire </w:t>
      </w:r>
      <w:r w:rsidR="00EB2EA1">
        <w:rPr>
          <w:rFonts w:ascii="Times New Roman" w:hAnsi="Times New Roman" w:cs="Times New Roman"/>
          <w:b/>
          <w:bCs/>
          <w:sz w:val="24"/>
          <w:szCs w:val="24"/>
          <w:lang w:val="ro-RO"/>
        </w:rPr>
        <w:t>colect</w:t>
      </w:r>
      <w:r w:rsidR="00702C79">
        <w:rPr>
          <w:rFonts w:ascii="Times New Roman" w:hAnsi="Times New Roman" w:cs="Times New Roman"/>
          <w:b/>
          <w:bCs/>
          <w:sz w:val="24"/>
          <w:szCs w:val="24"/>
          <w:lang w:val="ro-RO"/>
        </w:rPr>
        <w:t>i</w:t>
      </w:r>
      <w:r w:rsidR="00EB2EA1">
        <w:rPr>
          <w:rFonts w:ascii="Times New Roman" w:hAnsi="Times New Roman" w:cs="Times New Roman"/>
          <w:b/>
          <w:bCs/>
          <w:sz w:val="24"/>
          <w:szCs w:val="24"/>
          <w:lang w:val="ro-RO"/>
        </w:rPr>
        <w:t xml:space="preserve">va </w:t>
      </w:r>
      <w:r>
        <w:rPr>
          <w:rFonts w:ascii="Times New Roman" w:hAnsi="Times New Roman" w:cs="Times New Roman"/>
          <w:b/>
          <w:bCs/>
          <w:sz w:val="24"/>
          <w:szCs w:val="24"/>
          <w:lang w:val="ro-RO"/>
        </w:rPr>
        <w:t xml:space="preserve">in regim de inaltime S+P+6E+Er”, Str. Divizia 9 Cavalerie, </w:t>
      </w:r>
      <w:r>
        <w:rPr>
          <w:rFonts w:ascii="Times New Roman" w:hAnsi="Times New Roman" w:cs="Times New Roman"/>
          <w:b/>
          <w:bCs/>
          <w:sz w:val="24"/>
          <w:szCs w:val="24"/>
        </w:rPr>
        <w:t xml:space="preserve"> nr. 19</w:t>
      </w:r>
      <w:r>
        <w:rPr>
          <w:rFonts w:ascii="Times New Roman" w:hAnsi="Times New Roman" w:cs="Times New Roman"/>
          <w:b/>
          <w:bCs/>
          <w:sz w:val="24"/>
          <w:szCs w:val="24"/>
          <w:lang w:val="ro-RO"/>
        </w:rPr>
        <w:t>,</w:t>
      </w:r>
      <w:r>
        <w:rPr>
          <w:rFonts w:ascii="Times New Roman" w:hAnsi="Times New Roman" w:cs="Times New Roman"/>
          <w:b/>
          <w:bCs/>
          <w:sz w:val="24"/>
          <w:szCs w:val="24"/>
        </w:rPr>
        <w:t xml:space="preserve"> </w:t>
      </w:r>
      <w:r>
        <w:rPr>
          <w:rFonts w:ascii="Times New Roman" w:hAnsi="Times New Roman" w:cs="Times New Roman"/>
          <w:b/>
          <w:bCs/>
          <w:sz w:val="24"/>
          <w:szCs w:val="24"/>
          <w:lang w:val="ro-RO"/>
        </w:rPr>
        <w:t xml:space="preserve"> </w:t>
      </w:r>
      <w:r>
        <w:rPr>
          <w:rFonts w:ascii="Times New Roman" w:hAnsi="Times New Roman" w:cs="Times New Roman"/>
          <w:b/>
          <w:bCs/>
          <w:sz w:val="24"/>
          <w:szCs w:val="24"/>
        </w:rPr>
        <w:t xml:space="preserve">Timişoara, </w:t>
      </w:r>
      <w:r>
        <w:rPr>
          <w:rFonts w:ascii="Times New Roman" w:hAnsi="Times New Roman" w:cs="Times New Roman"/>
          <w:sz w:val="24"/>
          <w:szCs w:val="24"/>
          <w:lang w:val="ro-RO"/>
        </w:rPr>
        <w:t>se va integra în Planul Urbanistic General al Municipiului Timişoara şi va avea valabilitate de 3 ani, perioadă în care pot fi demarate investiţiile prevăzute în documentaţie.</w:t>
      </w:r>
    </w:p>
    <w:p w:rsidR="0070295E" w:rsidRDefault="0070295E">
      <w:pPr>
        <w:suppressAutoHyphens/>
        <w:spacing w:after="0" w:line="240" w:lineRule="auto"/>
        <w:ind w:right="43" w:firstLine="720"/>
        <w:jc w:val="both"/>
        <w:rPr>
          <w:rFonts w:ascii="Times New Roman" w:hAnsi="Times New Roman" w:cs="Times New Roman"/>
          <w:b/>
          <w:bCs/>
          <w:sz w:val="24"/>
          <w:szCs w:val="24"/>
        </w:rPr>
      </w:pPr>
    </w:p>
    <w:p w:rsidR="0070295E" w:rsidRDefault="00F72BF2">
      <w:pPr>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8"/>
          <w:szCs w:val="28"/>
        </w:rPr>
        <w:t>PROPUNEM</w:t>
      </w:r>
      <w:r>
        <w:rPr>
          <w:rFonts w:ascii="Times New Roman" w:hAnsi="Times New Roman" w:cs="Times New Roman"/>
          <w:b/>
          <w:bCs/>
          <w:sz w:val="24"/>
          <w:szCs w:val="24"/>
        </w:rPr>
        <w:t>:</w:t>
      </w:r>
    </w:p>
    <w:p w:rsidR="0070295E" w:rsidRDefault="00F72BF2">
      <w:pPr>
        <w:suppressAutoHyphens/>
        <w:spacing w:after="0" w:line="240" w:lineRule="auto"/>
        <w:ind w:firstLine="720"/>
        <w:jc w:val="both"/>
        <w:rPr>
          <w:rFonts w:ascii="Times New Roman" w:hAnsi="Times New Roman" w:cs="Times New Roman"/>
          <w:b/>
          <w:bCs/>
          <w:sz w:val="24"/>
          <w:szCs w:val="24"/>
          <w:lang w:val="ro-RO"/>
        </w:rPr>
      </w:pPr>
      <w:r>
        <w:rPr>
          <w:rFonts w:ascii="Times New Roman" w:hAnsi="Times New Roman" w:cs="Times New Roman"/>
          <w:b/>
          <w:bCs/>
          <w:sz w:val="24"/>
          <w:szCs w:val="24"/>
        </w:rPr>
        <w:t>1.</w:t>
      </w:r>
      <w:r>
        <w:rPr>
          <w:rFonts w:ascii="Times New Roman" w:hAnsi="Times New Roman" w:cs="Times New Roman"/>
          <w:sz w:val="24"/>
          <w:szCs w:val="24"/>
        </w:rPr>
        <w:t xml:space="preserve"> </w:t>
      </w:r>
      <w:r>
        <w:rPr>
          <w:rFonts w:ascii="Times New Roman" w:hAnsi="Times New Roman" w:cs="Times New Roman"/>
          <w:b/>
          <w:bCs/>
          <w:sz w:val="24"/>
          <w:szCs w:val="24"/>
        </w:rPr>
        <w:t xml:space="preserve">Avizarea si aprobarea Planului Urbanistic Zonal </w:t>
      </w:r>
      <w:r>
        <w:rPr>
          <w:rFonts w:ascii="Times New Roman" w:hAnsi="Times New Roman" w:cs="Times New Roman"/>
          <w:b/>
          <w:bCs/>
          <w:sz w:val="24"/>
          <w:szCs w:val="24"/>
          <w:lang w:val="ro-RO"/>
        </w:rPr>
        <w:t xml:space="preserve">„Dezvoltare zona mixta: comert, servicii, functiuni administrative si locuire </w:t>
      </w:r>
      <w:r w:rsidR="00EB2EA1">
        <w:rPr>
          <w:rFonts w:ascii="Times New Roman" w:hAnsi="Times New Roman" w:cs="Times New Roman"/>
          <w:b/>
          <w:bCs/>
          <w:sz w:val="24"/>
          <w:szCs w:val="24"/>
          <w:lang w:val="ro-RO"/>
        </w:rPr>
        <w:t xml:space="preserve">colectva </w:t>
      </w:r>
      <w:r>
        <w:rPr>
          <w:rFonts w:ascii="Times New Roman" w:hAnsi="Times New Roman" w:cs="Times New Roman"/>
          <w:b/>
          <w:bCs/>
          <w:sz w:val="24"/>
          <w:szCs w:val="24"/>
          <w:lang w:val="ro-RO"/>
        </w:rPr>
        <w:t xml:space="preserve">in regim de inaltime S+P+6E+Er”, Str. Divizia 9 Cavalerie, </w:t>
      </w:r>
      <w:r>
        <w:rPr>
          <w:rFonts w:ascii="Times New Roman" w:hAnsi="Times New Roman" w:cs="Times New Roman"/>
          <w:b/>
          <w:bCs/>
          <w:sz w:val="24"/>
          <w:szCs w:val="24"/>
        </w:rPr>
        <w:t xml:space="preserve"> nr. 19</w:t>
      </w:r>
      <w:r>
        <w:rPr>
          <w:rFonts w:ascii="Times New Roman" w:hAnsi="Times New Roman" w:cs="Times New Roman"/>
          <w:b/>
          <w:bCs/>
          <w:sz w:val="24"/>
          <w:szCs w:val="24"/>
          <w:lang w:val="ro-RO"/>
        </w:rPr>
        <w:t>,</w:t>
      </w:r>
      <w:r>
        <w:rPr>
          <w:rFonts w:ascii="Times New Roman" w:hAnsi="Times New Roman" w:cs="Times New Roman"/>
          <w:b/>
          <w:bCs/>
          <w:sz w:val="24"/>
          <w:szCs w:val="24"/>
        </w:rPr>
        <w:t xml:space="preserve">  Timişoara</w:t>
      </w:r>
      <w:r>
        <w:rPr>
          <w:rFonts w:ascii="Times New Roman" w:hAnsi="Times New Roman" w:cs="Times New Roman"/>
          <w:b/>
          <w:bCs/>
          <w:sz w:val="24"/>
          <w:szCs w:val="24"/>
          <w:lang w:val="ro-RO"/>
        </w:rPr>
        <w:t>, beneficiar S.C. BEGA TURISM S.A.</w:t>
      </w:r>
      <w:r>
        <w:rPr>
          <w:rFonts w:ascii="Times New Roman" w:hAnsi="Times New Roman" w:cs="Times New Roman"/>
          <w:b/>
          <w:bCs/>
          <w:sz w:val="24"/>
          <w:szCs w:val="24"/>
        </w:rPr>
        <w:t>,</w:t>
      </w:r>
      <w:r>
        <w:rPr>
          <w:rFonts w:ascii="Times New Roman" w:hAnsi="Times New Roman" w:cs="Times New Roman"/>
          <w:b/>
          <w:bCs/>
          <w:sz w:val="24"/>
          <w:szCs w:val="24"/>
          <w:lang w:val="ro-RO"/>
        </w:rPr>
        <w:t xml:space="preserve"> întocmit conform proiectului nr. 42/2017 realizat de proiectant S.C. 903 STUDIOARH S.R.L.D. care face parte integrantă din prezenta hotărâre;</w:t>
      </w:r>
    </w:p>
    <w:p w:rsidR="00EC13A7" w:rsidRDefault="00EC13A7">
      <w:pPr>
        <w:suppressAutoHyphens/>
        <w:spacing w:after="0" w:line="240" w:lineRule="auto"/>
        <w:ind w:firstLine="720"/>
        <w:jc w:val="both"/>
        <w:rPr>
          <w:rFonts w:ascii="Times New Roman" w:hAnsi="Times New Roman" w:cs="Times New Roman"/>
          <w:b/>
          <w:bCs/>
          <w:sz w:val="24"/>
          <w:szCs w:val="24"/>
        </w:rPr>
      </w:pPr>
    </w:p>
    <w:p w:rsidR="0070295E" w:rsidRDefault="00F72BF2">
      <w:pPr>
        <w:suppressAutoHyphens/>
        <w:spacing w:after="0" w:line="240" w:lineRule="auto"/>
        <w:ind w:firstLine="720"/>
        <w:jc w:val="both"/>
        <w:rPr>
          <w:rFonts w:ascii="Times New Roman" w:hAnsi="Times New Roman" w:cs="Times New Roman"/>
          <w:sz w:val="24"/>
          <w:szCs w:val="24"/>
          <w:lang w:val="ro-RO"/>
        </w:rPr>
      </w:pPr>
      <w:r>
        <w:rPr>
          <w:rFonts w:ascii="Times New Roman" w:hAnsi="Times New Roman" w:cs="Times New Roman"/>
          <w:b/>
          <w:bCs/>
          <w:sz w:val="24"/>
          <w:szCs w:val="24"/>
        </w:rPr>
        <w:t>2.</w:t>
      </w:r>
      <w:r>
        <w:rPr>
          <w:rFonts w:ascii="Times New Roman" w:hAnsi="Times New Roman" w:cs="Times New Roman"/>
          <w:sz w:val="24"/>
          <w:szCs w:val="24"/>
        </w:rPr>
        <w:t xml:space="preserve"> </w:t>
      </w:r>
      <w:r>
        <w:rPr>
          <w:rFonts w:ascii="Times New Roman" w:hAnsi="Times New Roman" w:cs="Times New Roman"/>
          <w:b/>
          <w:bCs/>
          <w:sz w:val="24"/>
          <w:szCs w:val="24"/>
        </w:rPr>
        <w:t>Se stabilesc condi</w:t>
      </w:r>
      <w:r>
        <w:rPr>
          <w:rFonts w:ascii="Times New Roman" w:hAnsi="Times New Roman" w:cs="Times New Roman"/>
          <w:b/>
          <w:bCs/>
          <w:sz w:val="24"/>
          <w:szCs w:val="24"/>
          <w:lang w:val="ro-RO"/>
        </w:rPr>
        <w:t>ţiile de construire:</w:t>
      </w:r>
    </w:p>
    <w:p w:rsidR="00E72A9C" w:rsidRPr="0036521C" w:rsidRDefault="00E72A9C" w:rsidP="00E72A9C">
      <w:pPr>
        <w:spacing w:after="0"/>
        <w:ind w:left="720"/>
        <w:contextualSpacing/>
        <w:jc w:val="both"/>
        <w:outlineLvl w:val="0"/>
        <w:rPr>
          <w:rFonts w:cs="Angsana New"/>
          <w:sz w:val="23"/>
          <w:szCs w:val="23"/>
          <w:lang w:val="ro-RO"/>
        </w:rPr>
      </w:pPr>
      <w:r w:rsidRPr="005A4A41">
        <w:rPr>
          <w:rFonts w:ascii="Times New Roman" w:hAnsi="Times New Roman" w:cs="Times New Roman"/>
          <w:sz w:val="24"/>
          <w:szCs w:val="24"/>
          <w:lang w:val="ro-RO"/>
        </w:rPr>
        <w:t>- Regim de construire</w:t>
      </w:r>
      <w:r w:rsidRPr="0036521C">
        <w:rPr>
          <w:rFonts w:cs="Angsana New"/>
          <w:sz w:val="23"/>
          <w:szCs w:val="23"/>
          <w:lang w:val="ro-RO"/>
        </w:rPr>
        <w:t xml:space="preserve">: </w:t>
      </w:r>
      <w:r w:rsidRPr="00E72A9C">
        <w:rPr>
          <w:rFonts w:ascii="Times New Roman" w:hAnsi="Times New Roman" w:cs="Times New Roman"/>
          <w:b/>
          <w:bCs/>
          <w:sz w:val="24"/>
          <w:szCs w:val="24"/>
          <w:lang w:val="ro-RO"/>
        </w:rPr>
        <w:t>maxim de la (S)+P+6E+Er;</w:t>
      </w:r>
    </w:p>
    <w:p w:rsidR="00E72A9C" w:rsidRPr="00E72A9C" w:rsidRDefault="00E72A9C" w:rsidP="00E72A9C">
      <w:pPr>
        <w:spacing w:after="0"/>
        <w:ind w:left="720"/>
        <w:contextualSpacing/>
        <w:jc w:val="both"/>
        <w:outlineLvl w:val="0"/>
        <w:rPr>
          <w:rFonts w:ascii="Times New Roman" w:hAnsi="Times New Roman" w:cs="Times New Roman"/>
          <w:b/>
          <w:bCs/>
          <w:sz w:val="24"/>
          <w:szCs w:val="24"/>
          <w:lang w:val="ro-RO"/>
        </w:rPr>
      </w:pPr>
      <w:r w:rsidRPr="005A4A41">
        <w:rPr>
          <w:rFonts w:ascii="Times New Roman" w:hAnsi="Times New Roman" w:cs="Times New Roman"/>
          <w:sz w:val="24"/>
          <w:szCs w:val="24"/>
          <w:lang w:val="ro-RO"/>
        </w:rPr>
        <w:t>- Funcţiuni predominante</w:t>
      </w:r>
      <w:r w:rsidRPr="0036521C">
        <w:rPr>
          <w:rFonts w:cs="Angsana New"/>
          <w:sz w:val="23"/>
          <w:szCs w:val="23"/>
          <w:lang w:val="ro-RO"/>
        </w:rPr>
        <w:t xml:space="preserve">: </w:t>
      </w:r>
      <w:r w:rsidRPr="00E72A9C">
        <w:rPr>
          <w:rFonts w:ascii="Times New Roman" w:hAnsi="Times New Roman" w:cs="Times New Roman"/>
          <w:b/>
          <w:bCs/>
          <w:sz w:val="24"/>
          <w:szCs w:val="24"/>
          <w:lang w:val="ro-RO"/>
        </w:rPr>
        <w:t>zona mixtă – comert, servicii, functiuni adfministrative, locuinţe colective;</w:t>
      </w:r>
    </w:p>
    <w:p w:rsidR="00E72A9C" w:rsidRPr="0036521C" w:rsidRDefault="00E72A9C" w:rsidP="00E72A9C">
      <w:pPr>
        <w:spacing w:after="0"/>
        <w:ind w:left="720"/>
        <w:contextualSpacing/>
        <w:jc w:val="both"/>
        <w:outlineLvl w:val="0"/>
        <w:rPr>
          <w:rFonts w:cs="Angsana New"/>
          <w:sz w:val="23"/>
          <w:szCs w:val="23"/>
          <w:lang w:val="ro-RO"/>
        </w:rPr>
      </w:pPr>
      <w:r w:rsidRPr="005A4A41">
        <w:rPr>
          <w:rFonts w:ascii="Times New Roman" w:hAnsi="Times New Roman" w:cs="Times New Roman"/>
          <w:sz w:val="24"/>
          <w:szCs w:val="24"/>
          <w:lang w:val="ro-RO"/>
        </w:rPr>
        <w:t>- Înălţime maximă</w:t>
      </w:r>
      <w:r w:rsidRPr="0036521C">
        <w:rPr>
          <w:rFonts w:cs="Angsana New"/>
          <w:sz w:val="23"/>
          <w:szCs w:val="23"/>
          <w:lang w:val="ro-RO"/>
        </w:rPr>
        <w:t xml:space="preserve">: </w:t>
      </w:r>
      <w:r w:rsidRPr="00E72A9C">
        <w:rPr>
          <w:rFonts w:ascii="Times New Roman" w:hAnsi="Times New Roman" w:cs="Times New Roman"/>
          <w:b/>
          <w:bCs/>
          <w:sz w:val="24"/>
          <w:szCs w:val="24"/>
          <w:lang w:val="ro-RO"/>
        </w:rPr>
        <w:t>Hmax  de 30.00 metri;</w:t>
      </w:r>
    </w:p>
    <w:p w:rsidR="00E72A9C" w:rsidRPr="0036521C" w:rsidRDefault="00E72A9C" w:rsidP="00E72A9C">
      <w:pPr>
        <w:spacing w:after="0"/>
        <w:ind w:left="720"/>
        <w:contextualSpacing/>
        <w:jc w:val="both"/>
        <w:outlineLvl w:val="0"/>
        <w:rPr>
          <w:rFonts w:cs="Angsana New"/>
          <w:sz w:val="23"/>
          <w:szCs w:val="23"/>
          <w:lang w:val="ro-RO"/>
        </w:rPr>
      </w:pPr>
      <w:r w:rsidRPr="005A4A41">
        <w:rPr>
          <w:rFonts w:ascii="Times New Roman" w:hAnsi="Times New Roman" w:cs="Times New Roman"/>
          <w:sz w:val="24"/>
          <w:szCs w:val="24"/>
          <w:lang w:val="ro-RO"/>
        </w:rPr>
        <w:t>- Procent de ocupare al terenului maxim</w:t>
      </w:r>
      <w:r w:rsidRPr="0036521C">
        <w:rPr>
          <w:rFonts w:cs="Angsana New"/>
          <w:sz w:val="23"/>
          <w:szCs w:val="23"/>
          <w:lang w:val="ro-RO"/>
        </w:rPr>
        <w:t xml:space="preserve">: </w:t>
      </w:r>
      <w:r w:rsidRPr="00E72A9C">
        <w:rPr>
          <w:rFonts w:ascii="Times New Roman" w:hAnsi="Times New Roman" w:cs="Times New Roman"/>
          <w:b/>
          <w:bCs/>
          <w:sz w:val="24"/>
          <w:szCs w:val="24"/>
          <w:lang w:val="ro-RO"/>
        </w:rPr>
        <w:t>POTmax=50%;</w:t>
      </w:r>
    </w:p>
    <w:p w:rsidR="00E72A9C" w:rsidRPr="0036521C" w:rsidRDefault="00E72A9C" w:rsidP="00E72A9C">
      <w:pPr>
        <w:spacing w:after="0"/>
        <w:ind w:left="720"/>
        <w:contextualSpacing/>
        <w:jc w:val="both"/>
        <w:outlineLvl w:val="0"/>
        <w:rPr>
          <w:rFonts w:cs="Angsana New"/>
          <w:sz w:val="23"/>
          <w:szCs w:val="23"/>
          <w:lang w:val="ro-RO"/>
        </w:rPr>
      </w:pPr>
      <w:r w:rsidRPr="00EB2EA1">
        <w:rPr>
          <w:rFonts w:ascii="Times New Roman" w:hAnsi="Times New Roman" w:cs="Times New Roman"/>
          <w:bCs/>
          <w:sz w:val="24"/>
          <w:szCs w:val="24"/>
          <w:lang w:val="ro-RO"/>
        </w:rPr>
        <w:t>- Coeficient de utilizare al terenului maxim</w:t>
      </w:r>
      <w:r w:rsidRPr="0036521C">
        <w:rPr>
          <w:rFonts w:cs="Angsana New"/>
          <w:sz w:val="23"/>
          <w:szCs w:val="23"/>
          <w:lang w:val="ro-RO"/>
        </w:rPr>
        <w:t xml:space="preserve">: </w:t>
      </w:r>
      <w:r w:rsidRPr="00E72A9C">
        <w:rPr>
          <w:rFonts w:ascii="Times New Roman" w:hAnsi="Times New Roman" w:cs="Times New Roman"/>
          <w:b/>
          <w:bCs/>
          <w:sz w:val="24"/>
          <w:szCs w:val="24"/>
          <w:lang w:val="ro-RO"/>
        </w:rPr>
        <w:t>CUTmax=2.4;</w:t>
      </w:r>
    </w:p>
    <w:p w:rsidR="00E72A9C" w:rsidRPr="00E72A9C" w:rsidRDefault="00E72A9C" w:rsidP="00E72A9C">
      <w:pPr>
        <w:spacing w:after="0"/>
        <w:ind w:left="720"/>
        <w:contextualSpacing/>
        <w:jc w:val="both"/>
        <w:outlineLvl w:val="0"/>
        <w:rPr>
          <w:rFonts w:ascii="Times New Roman" w:hAnsi="Times New Roman" w:cs="Times New Roman"/>
          <w:b/>
          <w:bCs/>
          <w:sz w:val="24"/>
          <w:szCs w:val="24"/>
          <w:lang w:val="ro-RO"/>
        </w:rPr>
      </w:pPr>
      <w:r w:rsidRPr="00EB2EA1">
        <w:rPr>
          <w:rFonts w:ascii="Times New Roman" w:hAnsi="Times New Roman" w:cs="Times New Roman"/>
          <w:bCs/>
          <w:sz w:val="24"/>
          <w:szCs w:val="24"/>
          <w:lang w:val="ro-RO"/>
        </w:rPr>
        <w:t>- Retragerea faţă de aliniamentul strazii Divizia 9 Cavalerie</w:t>
      </w:r>
      <w:r>
        <w:rPr>
          <w:rFonts w:cs="Angsana New"/>
          <w:sz w:val="23"/>
          <w:szCs w:val="23"/>
          <w:lang w:val="ro-RO"/>
        </w:rPr>
        <w:t xml:space="preserve"> - </w:t>
      </w:r>
      <w:r w:rsidRPr="00E72A9C">
        <w:rPr>
          <w:rFonts w:ascii="Times New Roman" w:hAnsi="Times New Roman" w:cs="Times New Roman"/>
          <w:b/>
          <w:bCs/>
          <w:sz w:val="24"/>
          <w:szCs w:val="24"/>
          <w:lang w:val="ro-RO"/>
        </w:rPr>
        <w:t>conform Plansei de Reglementari urbanistice 42A05;</w:t>
      </w:r>
    </w:p>
    <w:p w:rsidR="00E72A9C" w:rsidRPr="004B5F57" w:rsidRDefault="00E72A9C" w:rsidP="00E72A9C">
      <w:pPr>
        <w:spacing w:after="0"/>
        <w:ind w:left="720"/>
        <w:contextualSpacing/>
        <w:jc w:val="both"/>
        <w:outlineLvl w:val="0"/>
        <w:rPr>
          <w:rFonts w:cs="Angsana New"/>
          <w:sz w:val="23"/>
          <w:szCs w:val="23"/>
          <w:lang w:val="ro-RO"/>
        </w:rPr>
      </w:pPr>
      <w:r w:rsidRPr="00EB2EA1">
        <w:rPr>
          <w:rFonts w:ascii="Times New Roman" w:hAnsi="Times New Roman" w:cs="Times New Roman"/>
          <w:bCs/>
          <w:sz w:val="24"/>
          <w:szCs w:val="24"/>
          <w:lang w:val="ro-RO"/>
        </w:rPr>
        <w:t>- Retragerea minimă faţă de limita laterală (spre vest – strada Pasteur):</w:t>
      </w:r>
      <w:r w:rsidRPr="004B5F57">
        <w:rPr>
          <w:rFonts w:cs="Angsana New"/>
          <w:sz w:val="23"/>
          <w:szCs w:val="23"/>
          <w:lang w:val="ro-RO"/>
        </w:rPr>
        <w:t xml:space="preserve"> </w:t>
      </w:r>
      <w:r w:rsidRPr="00E72A9C">
        <w:rPr>
          <w:rFonts w:ascii="Times New Roman" w:hAnsi="Times New Roman" w:cs="Times New Roman"/>
          <w:b/>
          <w:bCs/>
          <w:sz w:val="24"/>
          <w:szCs w:val="24"/>
          <w:lang w:val="ro-RO"/>
        </w:rPr>
        <w:t>3 metri</w:t>
      </w:r>
      <w:r w:rsidRPr="004B5F57">
        <w:rPr>
          <w:rFonts w:cs="Angsana New"/>
          <w:sz w:val="23"/>
          <w:szCs w:val="23"/>
          <w:lang w:val="ro-RO"/>
        </w:rPr>
        <w:t>;</w:t>
      </w:r>
    </w:p>
    <w:p w:rsidR="00E72A9C" w:rsidRPr="004B5F57" w:rsidRDefault="00E72A9C" w:rsidP="00E72A9C">
      <w:pPr>
        <w:spacing w:after="0"/>
        <w:ind w:left="720"/>
        <w:contextualSpacing/>
        <w:jc w:val="both"/>
        <w:outlineLvl w:val="0"/>
        <w:rPr>
          <w:rFonts w:cs="Angsana New"/>
          <w:sz w:val="23"/>
          <w:szCs w:val="23"/>
          <w:lang w:val="ro-RO"/>
        </w:rPr>
      </w:pPr>
      <w:r w:rsidRPr="00EB2EA1">
        <w:rPr>
          <w:rFonts w:ascii="Times New Roman" w:hAnsi="Times New Roman" w:cs="Times New Roman"/>
          <w:bCs/>
          <w:sz w:val="24"/>
          <w:szCs w:val="24"/>
          <w:lang w:val="ro-RO"/>
        </w:rPr>
        <w:t xml:space="preserve">- Retragerea minimă faţă de limita laterală (spre est): </w:t>
      </w:r>
      <w:r w:rsidRPr="00E72A9C">
        <w:rPr>
          <w:rFonts w:ascii="Times New Roman" w:hAnsi="Times New Roman" w:cs="Times New Roman"/>
          <w:b/>
          <w:bCs/>
          <w:sz w:val="24"/>
          <w:szCs w:val="24"/>
          <w:lang w:val="ro-RO"/>
        </w:rPr>
        <w:t>H/2, dar nu mai putin de 4.5 metri</w:t>
      </w:r>
      <w:r w:rsidRPr="004B5F57">
        <w:rPr>
          <w:rFonts w:cs="Angsana New"/>
          <w:sz w:val="23"/>
          <w:szCs w:val="23"/>
          <w:lang w:val="ro-RO"/>
        </w:rPr>
        <w:t>;</w:t>
      </w:r>
    </w:p>
    <w:p w:rsidR="00E72A9C" w:rsidRPr="00E72A9C" w:rsidRDefault="00E72A9C" w:rsidP="00E72A9C">
      <w:pPr>
        <w:spacing w:after="0"/>
        <w:ind w:left="720"/>
        <w:contextualSpacing/>
        <w:jc w:val="both"/>
        <w:outlineLvl w:val="0"/>
        <w:rPr>
          <w:rFonts w:ascii="Times New Roman" w:hAnsi="Times New Roman" w:cs="Times New Roman"/>
          <w:b/>
          <w:bCs/>
          <w:sz w:val="24"/>
          <w:szCs w:val="24"/>
          <w:lang w:val="ro-RO"/>
        </w:rPr>
      </w:pPr>
      <w:r w:rsidRPr="00EB2EA1">
        <w:rPr>
          <w:rFonts w:ascii="Times New Roman" w:hAnsi="Times New Roman" w:cs="Times New Roman"/>
          <w:bCs/>
          <w:sz w:val="24"/>
          <w:szCs w:val="24"/>
          <w:lang w:val="ro-RO"/>
        </w:rPr>
        <w:t>- Retragerea minimă faţă de limita posterioară</w:t>
      </w:r>
      <w:r w:rsidRPr="004B5F57">
        <w:rPr>
          <w:rFonts w:cs="Angsana New"/>
          <w:sz w:val="23"/>
          <w:szCs w:val="23"/>
          <w:lang w:val="ro-RO"/>
        </w:rPr>
        <w:t>:</w:t>
      </w:r>
      <w:r>
        <w:rPr>
          <w:rFonts w:cs="Angsana New"/>
          <w:sz w:val="23"/>
          <w:szCs w:val="23"/>
          <w:lang w:val="ro-RO"/>
        </w:rPr>
        <w:t xml:space="preserve"> </w:t>
      </w:r>
      <w:r w:rsidRPr="00E72A9C">
        <w:rPr>
          <w:rFonts w:ascii="Times New Roman" w:hAnsi="Times New Roman" w:cs="Times New Roman"/>
          <w:b/>
          <w:bCs/>
          <w:sz w:val="24"/>
          <w:szCs w:val="24"/>
          <w:lang w:val="ro-RO"/>
        </w:rPr>
        <w:t>de la 4.5 metri pana la  10 metri – conform Plansei de Reglementari urbanistice 42A05;</w:t>
      </w:r>
    </w:p>
    <w:p w:rsidR="00E72A9C" w:rsidRDefault="00E72A9C" w:rsidP="00E72A9C">
      <w:pPr>
        <w:spacing w:after="0"/>
        <w:ind w:left="720"/>
        <w:contextualSpacing/>
        <w:jc w:val="both"/>
        <w:outlineLvl w:val="0"/>
        <w:rPr>
          <w:rFonts w:cs="Angsana New"/>
          <w:sz w:val="23"/>
          <w:szCs w:val="23"/>
          <w:lang w:val="ro-RO"/>
        </w:rPr>
      </w:pPr>
      <w:r w:rsidRPr="00EB2EA1">
        <w:rPr>
          <w:rFonts w:ascii="Times New Roman" w:hAnsi="Times New Roman" w:cs="Times New Roman"/>
          <w:bCs/>
          <w:sz w:val="24"/>
          <w:szCs w:val="24"/>
          <w:lang w:val="ro-RO"/>
        </w:rPr>
        <w:t>- Spaţii verzi amenajate</w:t>
      </w:r>
      <w:r w:rsidRPr="004B5F57">
        <w:rPr>
          <w:rFonts w:cs="Angsana New"/>
          <w:sz w:val="23"/>
          <w:szCs w:val="23"/>
          <w:lang w:val="ro-RO"/>
        </w:rPr>
        <w:t xml:space="preserve">: </w:t>
      </w:r>
      <w:r w:rsidRPr="00E72A9C">
        <w:rPr>
          <w:rFonts w:ascii="Times New Roman" w:hAnsi="Times New Roman" w:cs="Times New Roman"/>
          <w:b/>
          <w:bCs/>
          <w:sz w:val="24"/>
          <w:szCs w:val="24"/>
          <w:lang w:val="ro-RO"/>
        </w:rPr>
        <w:t>minim 20%, conform Deciziei Etapei de încadrare nr. 89/27.11.2017  a Agenţiei pentru Protecţia Mediului Timiş</w:t>
      </w:r>
      <w:r w:rsidRPr="004B5F57">
        <w:rPr>
          <w:rFonts w:cs="Angsana New"/>
          <w:sz w:val="23"/>
          <w:szCs w:val="23"/>
          <w:lang w:val="ro-RO"/>
        </w:rPr>
        <w:t>;</w:t>
      </w:r>
    </w:p>
    <w:p w:rsidR="00E72A9C" w:rsidRPr="004B5F57" w:rsidRDefault="00E72A9C" w:rsidP="00E72A9C">
      <w:pPr>
        <w:spacing w:after="0"/>
        <w:ind w:left="720"/>
        <w:contextualSpacing/>
        <w:jc w:val="both"/>
        <w:outlineLvl w:val="0"/>
        <w:rPr>
          <w:rFonts w:cs="Angsana New"/>
          <w:sz w:val="23"/>
          <w:szCs w:val="23"/>
          <w:lang w:val="ro-RO"/>
        </w:rPr>
      </w:pPr>
      <w:r w:rsidRPr="00EB2EA1">
        <w:rPr>
          <w:rFonts w:ascii="Times New Roman" w:hAnsi="Times New Roman" w:cs="Times New Roman"/>
          <w:bCs/>
          <w:sz w:val="24"/>
          <w:szCs w:val="24"/>
          <w:lang w:val="ro-RO"/>
        </w:rPr>
        <w:t>- Suprafata subsolului nu va depasi limita de implantare a constructiei</w:t>
      </w:r>
    </w:p>
    <w:p w:rsidR="00E72A9C" w:rsidRPr="00E72A9C" w:rsidRDefault="00E72A9C" w:rsidP="00E72A9C">
      <w:pPr>
        <w:spacing w:after="0"/>
        <w:ind w:firstLine="720"/>
        <w:contextualSpacing/>
        <w:jc w:val="both"/>
        <w:outlineLvl w:val="0"/>
        <w:rPr>
          <w:rFonts w:ascii="Times New Roman" w:hAnsi="Times New Roman" w:cs="Times New Roman"/>
          <w:b/>
          <w:bCs/>
          <w:sz w:val="24"/>
          <w:szCs w:val="24"/>
          <w:lang w:val="ro-RO"/>
        </w:rPr>
      </w:pPr>
      <w:r w:rsidRPr="00EB2EA1">
        <w:rPr>
          <w:rFonts w:ascii="Times New Roman" w:hAnsi="Times New Roman" w:cs="Times New Roman"/>
          <w:bCs/>
          <w:sz w:val="24"/>
          <w:szCs w:val="24"/>
          <w:lang w:val="ro-RO"/>
        </w:rPr>
        <w:t>-Circulaţii şi accese existente</w:t>
      </w:r>
      <w:r w:rsidRPr="004B5F57">
        <w:rPr>
          <w:rFonts w:cs="Angsana New"/>
          <w:sz w:val="23"/>
          <w:szCs w:val="23"/>
          <w:lang w:val="ro-RO"/>
        </w:rPr>
        <w:t xml:space="preserve">: </w:t>
      </w:r>
      <w:r w:rsidRPr="00E72A9C">
        <w:rPr>
          <w:rFonts w:ascii="Times New Roman" w:hAnsi="Times New Roman" w:cs="Times New Roman"/>
          <w:b/>
          <w:bCs/>
          <w:sz w:val="24"/>
          <w:szCs w:val="24"/>
          <w:lang w:val="ro-RO"/>
        </w:rPr>
        <w:t>accesul auto şi pietonal se realizează din strada Pasteur, cu iesire pe strada Divizia 9 Cavalerie, conform avizului Comisiei de Circulaţie nr. DT 2017-002566/03.08.2017;</w:t>
      </w:r>
    </w:p>
    <w:p w:rsidR="00E72A9C" w:rsidRDefault="00E72A9C" w:rsidP="00E72A9C">
      <w:pPr>
        <w:spacing w:after="0"/>
        <w:ind w:firstLine="720"/>
        <w:contextualSpacing/>
        <w:jc w:val="both"/>
        <w:outlineLvl w:val="0"/>
        <w:rPr>
          <w:rFonts w:ascii="Times New Roman" w:hAnsi="Times New Roman" w:cs="Times New Roman"/>
          <w:b/>
          <w:bCs/>
          <w:sz w:val="24"/>
          <w:szCs w:val="24"/>
          <w:lang w:val="ro-RO"/>
        </w:rPr>
      </w:pPr>
      <w:r>
        <w:rPr>
          <w:rFonts w:cs="Angsana New"/>
          <w:sz w:val="23"/>
          <w:szCs w:val="23"/>
          <w:lang w:val="it-IT"/>
        </w:rPr>
        <w:t xml:space="preserve">- </w:t>
      </w:r>
      <w:r>
        <w:rPr>
          <w:rFonts w:ascii="Times New Roman" w:hAnsi="Times New Roman" w:cs="Times New Roman"/>
          <w:bCs/>
          <w:sz w:val="24"/>
          <w:szCs w:val="24"/>
          <w:lang w:val="ro-RO"/>
        </w:rPr>
        <w:t>Servituţi</w:t>
      </w:r>
      <w:r w:rsidRPr="00E72A9C">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 xml:space="preserve">se vor respecta servituţile trecute în „Propunerile preliminare ce vor fi supuse spre avizare - Etapa a 3-a elaborare P.U.G. Timişoara”, aprobate prin H.C.L. nr. 428/30.07.2013; </w:t>
      </w:r>
    </w:p>
    <w:p w:rsidR="00E72A9C" w:rsidRPr="00E72A9C" w:rsidRDefault="00E72A9C" w:rsidP="00E72A9C">
      <w:pPr>
        <w:spacing w:after="0"/>
        <w:ind w:firstLine="720"/>
        <w:contextualSpacing/>
        <w:jc w:val="both"/>
        <w:outlineLvl w:val="0"/>
        <w:rPr>
          <w:rFonts w:ascii="Times New Roman" w:hAnsi="Times New Roman" w:cs="Times New Roman"/>
          <w:b/>
          <w:bCs/>
          <w:sz w:val="24"/>
          <w:szCs w:val="24"/>
          <w:lang w:val="ro-RO"/>
        </w:rPr>
      </w:pPr>
      <w:r>
        <w:rPr>
          <w:rFonts w:ascii="Times New Roman" w:hAnsi="Times New Roman" w:cs="Times New Roman"/>
          <w:b/>
          <w:bCs/>
          <w:sz w:val="24"/>
          <w:szCs w:val="24"/>
          <w:lang w:val="ro-RO"/>
        </w:rPr>
        <w:t>- Echipare tehnico-edilitară: pentru investiţia propusă se vor asigura toate utilităţile necesare funcţionării acesteia, respectându-se condiţiile impuse prin Avizul pentru reţele existente nr. 963/22.10.2018.</w:t>
      </w:r>
    </w:p>
    <w:p w:rsidR="00EC13A7" w:rsidRDefault="00EC13A7" w:rsidP="00EC13A7">
      <w:pPr>
        <w:widowControl w:val="0"/>
        <w:contextualSpacing/>
        <w:jc w:val="both"/>
        <w:outlineLvl w:val="0"/>
        <w:rPr>
          <w:rFonts w:ascii="Times New Roman" w:hAnsi="Times New Roman" w:cs="Times New Roman"/>
          <w:b/>
          <w:bCs/>
          <w:sz w:val="24"/>
          <w:szCs w:val="24"/>
          <w:lang w:val="ro-RO"/>
        </w:rPr>
      </w:pPr>
      <w:r>
        <w:rPr>
          <w:rFonts w:ascii="Times New Roman" w:hAnsi="Times New Roman" w:cs="Times New Roman"/>
          <w:b/>
          <w:bCs/>
          <w:sz w:val="24"/>
          <w:szCs w:val="24"/>
          <w:lang w:val="ro-RO"/>
        </w:rPr>
        <w:tab/>
        <w:t xml:space="preserve">- </w:t>
      </w:r>
      <w:r>
        <w:rPr>
          <w:rFonts w:ascii="Times New Roman" w:hAnsi="Times New Roman" w:cs="Times New Roman"/>
          <w:bCs/>
          <w:sz w:val="24"/>
          <w:szCs w:val="24"/>
          <w:lang w:val="ro-RO"/>
        </w:rPr>
        <w:t>Cladirile care depasesc regimul de construire P+3E</w:t>
      </w:r>
      <w:r>
        <w:rPr>
          <w:rFonts w:ascii="Times New Roman" w:hAnsi="Times New Roman" w:cs="Times New Roman"/>
          <w:b/>
          <w:bCs/>
          <w:sz w:val="24"/>
          <w:szCs w:val="24"/>
          <w:lang w:val="ro-RO"/>
        </w:rPr>
        <w:t xml:space="preserve"> vor fi dotate in mod obligatoriu cu lift, </w:t>
      </w:r>
      <w:r>
        <w:rPr>
          <w:rFonts w:ascii="Times New Roman" w:hAnsi="Times New Roman" w:cs="Times New Roman"/>
          <w:color w:val="000000"/>
          <w:sz w:val="24"/>
          <w:szCs w:val="24"/>
          <w:lang w:val="ro-RO"/>
        </w:rPr>
        <w:t xml:space="preserve">conform “Normativului privind proiectarea cladirilor de locuinte”, aprobat de MLPAT cu Ordinul nr. </w:t>
      </w:r>
      <w:r>
        <w:rPr>
          <w:rFonts w:ascii="Times New Roman" w:hAnsi="Times New Roman" w:cs="Times New Roman"/>
          <w:color w:val="000000"/>
          <w:sz w:val="24"/>
          <w:szCs w:val="24"/>
          <w:lang w:val="ro-RO"/>
        </w:rPr>
        <w:lastRenderedPageBreak/>
        <w:t>71/N, din 27 martie 1997.</w:t>
      </w:r>
    </w:p>
    <w:p w:rsidR="0070295E" w:rsidRDefault="00F72BF2">
      <w:pPr>
        <w:widowControl w:val="0"/>
        <w:contextualSpacing/>
        <w:jc w:val="both"/>
        <w:outlineLvl w:val="0"/>
      </w:pPr>
      <w:r>
        <w:rPr>
          <w:rFonts w:cs="Angsana New"/>
          <w:sz w:val="23"/>
          <w:szCs w:val="23"/>
          <w:lang w:val="ro-RO" w:bidi="th-TH"/>
        </w:rPr>
        <w:tab/>
        <w:t xml:space="preserve">- </w:t>
      </w:r>
      <w:r>
        <w:rPr>
          <w:rFonts w:ascii="Times New Roman" w:hAnsi="Times New Roman" w:cs="Times New Roman"/>
          <w:bCs/>
          <w:sz w:val="24"/>
          <w:szCs w:val="24"/>
          <w:lang w:val="ro-RO"/>
        </w:rPr>
        <w:t>Circulaţii şi accese</w:t>
      </w:r>
      <w:r>
        <w:rPr>
          <w:rFonts w:ascii="Times New Roman" w:hAnsi="Times New Roman" w:cs="Times New Roman"/>
          <w:b/>
          <w:bCs/>
          <w:sz w:val="24"/>
          <w:szCs w:val="24"/>
          <w:lang w:val="ro-RO"/>
        </w:rPr>
        <w:t>: accesele auto şi pietonale se vor realiza în conformitate cu avizul Comisiei de Circulatie nr. DT2017-002566/03.08.2017; necesarul de parcaje va fi asigurat în conformitate cu Art. 33 şi Anexa 5 din R.G.U ;</w:t>
      </w:r>
    </w:p>
    <w:p w:rsidR="00EC13A7" w:rsidRDefault="00F72BF2" w:rsidP="00EC13A7">
      <w:pPr>
        <w:widowControl w:val="0"/>
        <w:ind w:firstLine="720"/>
        <w:contextualSpacing/>
        <w:jc w:val="both"/>
        <w:outlineLvl w:val="0"/>
        <w:rPr>
          <w:rFonts w:ascii="Times New Roman" w:hAnsi="Times New Roman" w:cs="Times New Roman"/>
          <w:b/>
          <w:bCs/>
          <w:sz w:val="24"/>
          <w:szCs w:val="24"/>
          <w:lang w:val="ro-RO"/>
        </w:rPr>
      </w:pPr>
      <w:r>
        <w:rPr>
          <w:rFonts w:cs="Angsana New"/>
          <w:sz w:val="23"/>
          <w:szCs w:val="23"/>
          <w:lang w:val="it-IT"/>
        </w:rPr>
        <w:t xml:space="preserve">- </w:t>
      </w:r>
      <w:r>
        <w:rPr>
          <w:rFonts w:ascii="Times New Roman" w:hAnsi="Times New Roman" w:cs="Times New Roman"/>
          <w:bCs/>
          <w:sz w:val="24"/>
          <w:szCs w:val="24"/>
          <w:lang w:val="ro-RO"/>
        </w:rPr>
        <w:t>Servituţi:</w:t>
      </w:r>
      <w:r>
        <w:rPr>
          <w:rFonts w:cs="Angsana New"/>
          <w:sz w:val="23"/>
          <w:szCs w:val="23"/>
          <w:lang w:val="it-IT"/>
        </w:rPr>
        <w:t xml:space="preserve"> </w:t>
      </w:r>
      <w:r>
        <w:rPr>
          <w:rFonts w:ascii="Times New Roman" w:hAnsi="Times New Roman" w:cs="Times New Roman"/>
          <w:b/>
          <w:bCs/>
          <w:sz w:val="24"/>
          <w:szCs w:val="24"/>
          <w:lang w:val="ro-RO"/>
        </w:rPr>
        <w:t xml:space="preserve">se vor respecta servituţile trecute în „Propunerile preliminare ce vor fi supuse spre avizare - Etapa a 3-a elaborare P.U.G. Timişoara”, aprobate prin H.C.L. nr. 428/30.07.2013; </w:t>
      </w:r>
    </w:p>
    <w:p w:rsidR="0070295E" w:rsidRDefault="00F72BF2">
      <w:pPr>
        <w:widowControl w:val="0"/>
        <w:contextualSpacing/>
        <w:jc w:val="both"/>
        <w:outlineLvl w:val="0"/>
      </w:pPr>
      <w:r>
        <w:rPr>
          <w:rFonts w:ascii="Times New Roman" w:hAnsi="Times New Roman" w:cs="Times New Roman"/>
          <w:b/>
          <w:bCs/>
          <w:sz w:val="24"/>
          <w:szCs w:val="24"/>
          <w:lang w:val="ro-RO"/>
        </w:rPr>
        <w:t>- Echipare tehnico-edilitară: pentru investiţia propusă se vor asigura toate utilităţile necesare funcţionării acesteia, respectându-se condiţiile impuse prin Avizul pentru reţele existente nr. 963/22.10.2018</w:t>
      </w:r>
      <w:r w:rsidR="00EC13A7">
        <w:rPr>
          <w:rFonts w:ascii="Times New Roman" w:hAnsi="Times New Roman" w:cs="Times New Roman"/>
          <w:b/>
          <w:bCs/>
          <w:sz w:val="24"/>
          <w:szCs w:val="24"/>
          <w:lang w:val="ro-RO"/>
        </w:rPr>
        <w:t>;</w:t>
      </w:r>
    </w:p>
    <w:p w:rsidR="0070295E" w:rsidRDefault="00F72BF2" w:rsidP="00882D89">
      <w:pPr>
        <w:suppressAutoHyphens/>
        <w:spacing w:after="0" w:line="240" w:lineRule="auto"/>
        <w:jc w:val="both"/>
        <w:rPr>
          <w:rFonts w:ascii="Times New Roman" w:hAnsi="Times New Roman" w:cs="Times New Roman"/>
          <w:sz w:val="24"/>
          <w:szCs w:val="24"/>
        </w:rPr>
      </w:pPr>
      <w:r>
        <w:rPr>
          <w:rFonts w:ascii="Times New Roman" w:hAnsi="Times New Roman" w:cs="Times New Roman"/>
          <w:color w:val="FF0000"/>
          <w:sz w:val="24"/>
          <w:szCs w:val="24"/>
        </w:rPr>
        <w:tab/>
      </w:r>
      <w:r>
        <w:rPr>
          <w:rFonts w:ascii="Times New Roman" w:hAnsi="Times New Roman" w:cs="Times New Roman"/>
          <w:b/>
          <w:sz w:val="24"/>
          <w:szCs w:val="24"/>
        </w:rPr>
        <w:t>3</w:t>
      </w:r>
      <w:r>
        <w:rPr>
          <w:rFonts w:ascii="Times New Roman" w:hAnsi="Times New Roman" w:cs="Times New Roman"/>
          <w:sz w:val="24"/>
          <w:szCs w:val="24"/>
        </w:rPr>
        <w:t>. Prezentul Plan Urbanistic Zonal</w:t>
      </w:r>
      <w:r>
        <w:rPr>
          <w:rFonts w:ascii="Times New Roman" w:hAnsi="Times New Roman" w:cs="Times New Roman"/>
          <w:b/>
          <w:bCs/>
          <w:sz w:val="24"/>
          <w:szCs w:val="24"/>
        </w:rPr>
        <w:t xml:space="preserve"> </w:t>
      </w:r>
      <w:bookmarkStart w:id="1" w:name="__DdeLink__1192_1445363797"/>
      <w:r>
        <w:rPr>
          <w:rFonts w:ascii="Times New Roman" w:hAnsi="Times New Roman" w:cs="Times New Roman"/>
          <w:b/>
          <w:bCs/>
          <w:sz w:val="24"/>
          <w:szCs w:val="24"/>
          <w:lang w:val="ro-RO"/>
        </w:rPr>
        <w:t>„Dezvoltare zona mixta: comert, servicii, functiuni administrative si locuire</w:t>
      </w:r>
      <w:r w:rsidR="005A4A41">
        <w:rPr>
          <w:rFonts w:ascii="Times New Roman" w:hAnsi="Times New Roman" w:cs="Times New Roman"/>
          <w:b/>
          <w:bCs/>
          <w:sz w:val="24"/>
          <w:szCs w:val="24"/>
          <w:lang w:val="ro-RO"/>
        </w:rPr>
        <w:t xml:space="preserve"> colectiva </w:t>
      </w:r>
      <w:r>
        <w:rPr>
          <w:rFonts w:ascii="Times New Roman" w:hAnsi="Times New Roman" w:cs="Times New Roman"/>
          <w:b/>
          <w:bCs/>
          <w:sz w:val="24"/>
          <w:szCs w:val="24"/>
          <w:lang w:val="ro-RO"/>
        </w:rPr>
        <w:t xml:space="preserve"> in regim de inaltime S+P+6E+Er”, Str. Divizia 9 Cavalerie, </w:t>
      </w:r>
      <w:r>
        <w:rPr>
          <w:rFonts w:ascii="Times New Roman" w:hAnsi="Times New Roman" w:cs="Times New Roman"/>
          <w:b/>
          <w:bCs/>
          <w:sz w:val="24"/>
          <w:szCs w:val="24"/>
        </w:rPr>
        <w:t xml:space="preserve"> nr. 19</w:t>
      </w:r>
      <w:r>
        <w:rPr>
          <w:rFonts w:ascii="Times New Roman" w:hAnsi="Times New Roman" w:cs="Times New Roman"/>
          <w:b/>
          <w:bCs/>
          <w:sz w:val="24"/>
          <w:szCs w:val="24"/>
          <w:lang w:val="ro-RO"/>
        </w:rPr>
        <w:t>,</w:t>
      </w:r>
      <w:bookmarkEnd w:id="1"/>
      <w:r>
        <w:rPr>
          <w:rFonts w:ascii="Times New Roman" w:hAnsi="Times New Roman" w:cs="Times New Roman"/>
          <w:b/>
          <w:bCs/>
          <w:sz w:val="24"/>
          <w:szCs w:val="24"/>
        </w:rPr>
        <w:t xml:space="preserve"> Timişoara</w:t>
      </w:r>
      <w:r>
        <w:rPr>
          <w:rFonts w:ascii="Times New Roman" w:hAnsi="Times New Roman" w:cs="Times New Roman"/>
          <w:b/>
          <w:bCs/>
          <w:sz w:val="24"/>
          <w:szCs w:val="24"/>
          <w:lang w:val="ro-RO"/>
        </w:rPr>
        <w:t xml:space="preserve">, </w:t>
      </w:r>
      <w:r>
        <w:rPr>
          <w:rFonts w:ascii="Times New Roman" w:hAnsi="Times New Roman" w:cs="Times New Roman"/>
          <w:sz w:val="24"/>
          <w:szCs w:val="24"/>
          <w:lang w:val="ro-RO"/>
        </w:rPr>
        <w:t>se va integra în Planul Urbanistic General al Municipiului Timişoara şi</w:t>
      </w:r>
      <w:r>
        <w:rPr>
          <w:rFonts w:ascii="Times New Roman" w:hAnsi="Times New Roman" w:cs="Times New Roman"/>
          <w:b/>
          <w:bCs/>
          <w:sz w:val="24"/>
          <w:szCs w:val="24"/>
          <w:lang w:val="ro-RO"/>
        </w:rPr>
        <w:t xml:space="preserve"> va avea valabilitate de 3 ani, perioadă în care pot fi demarate investiţiile prevăzute în documentaţie.</w:t>
      </w:r>
    </w:p>
    <w:p w:rsidR="0070295E" w:rsidRDefault="00F72BF2">
      <w:pPr>
        <w:suppressAutoHyphens/>
        <w:spacing w:after="0" w:line="240" w:lineRule="auto"/>
        <w:ind w:firstLine="720"/>
        <w:jc w:val="both"/>
      </w:pPr>
      <w:r>
        <w:rPr>
          <w:rFonts w:ascii="Times New Roman" w:hAnsi="Times New Roman" w:cs="Times New Roman"/>
          <w:sz w:val="24"/>
          <w:szCs w:val="24"/>
        </w:rPr>
        <w:t xml:space="preserve">Terenul reglementat situat in strada </w:t>
      </w:r>
      <w:r>
        <w:rPr>
          <w:rFonts w:ascii="Times New Roman" w:hAnsi="Times New Roman" w:cs="Times New Roman"/>
          <w:bCs/>
          <w:sz w:val="24"/>
          <w:szCs w:val="24"/>
        </w:rPr>
        <w:t>Divizia 9 Cavalerie, nr.19,</w:t>
      </w:r>
      <w:r>
        <w:rPr>
          <w:rFonts w:ascii="Times New Roman" w:hAnsi="Times New Roman" w:cs="Times New Roman"/>
          <w:bCs/>
          <w:sz w:val="24"/>
          <w:szCs w:val="24"/>
          <w:lang w:val="ro-RO"/>
        </w:rPr>
        <w:t xml:space="preserve"> Timişoara</w:t>
      </w:r>
      <w:r>
        <w:rPr>
          <w:rFonts w:ascii="Times New Roman" w:hAnsi="Times New Roman" w:cs="Times New Roman"/>
          <w:sz w:val="24"/>
          <w:szCs w:val="24"/>
        </w:rPr>
        <w:t xml:space="preserve">, </w:t>
      </w:r>
      <w:r>
        <w:rPr>
          <w:rFonts w:ascii="Times New Roman" w:hAnsi="Times New Roman" w:cs="Times New Roman"/>
          <w:b/>
          <w:bCs/>
          <w:sz w:val="24"/>
          <w:szCs w:val="24"/>
        </w:rPr>
        <w:t>în suprafa</w:t>
      </w:r>
      <w:r>
        <w:rPr>
          <w:rFonts w:ascii="Times New Roman" w:hAnsi="Times New Roman" w:cs="Times New Roman"/>
          <w:b/>
          <w:bCs/>
          <w:sz w:val="24"/>
          <w:szCs w:val="24"/>
          <w:lang w:val="ro-RO"/>
        </w:rPr>
        <w:t>ţă totală de 4</w:t>
      </w:r>
      <w:r w:rsidR="005A4A41">
        <w:rPr>
          <w:rFonts w:ascii="Times New Roman" w:hAnsi="Times New Roman" w:cs="Times New Roman"/>
          <w:b/>
          <w:bCs/>
          <w:sz w:val="24"/>
          <w:szCs w:val="24"/>
          <w:lang w:val="ro-RO"/>
        </w:rPr>
        <w:t>.</w:t>
      </w:r>
      <w:r>
        <w:rPr>
          <w:rFonts w:ascii="Times New Roman" w:hAnsi="Times New Roman" w:cs="Times New Roman"/>
          <w:b/>
          <w:bCs/>
          <w:sz w:val="24"/>
          <w:szCs w:val="24"/>
          <w:lang w:val="ro-RO"/>
        </w:rPr>
        <w:t>046</w:t>
      </w:r>
      <w:r>
        <w:rPr>
          <w:rFonts w:ascii="Times New Roman" w:hAnsi="Times New Roman" w:cs="Times New Roman"/>
          <w:b/>
          <w:bCs/>
          <w:sz w:val="24"/>
          <w:szCs w:val="24"/>
        </w:rPr>
        <w:t xml:space="preserve">  </w:t>
      </w:r>
      <w:r>
        <w:rPr>
          <w:rFonts w:ascii="Times New Roman" w:hAnsi="Times New Roman" w:cs="Times New Roman"/>
          <w:b/>
          <w:bCs/>
          <w:sz w:val="24"/>
          <w:szCs w:val="24"/>
          <w:lang w:val="ro-RO"/>
        </w:rPr>
        <w:t>mp</w:t>
      </w:r>
      <w:r w:rsidR="00E72A9C">
        <w:rPr>
          <w:rFonts w:ascii="Times New Roman" w:hAnsi="Times New Roman" w:cs="Times New Roman"/>
          <w:sz w:val="24"/>
          <w:szCs w:val="24"/>
          <w:lang w:val="ro-RO"/>
        </w:rPr>
        <w:t>, este inscris in</w:t>
      </w:r>
      <w:r>
        <w:rPr>
          <w:rFonts w:ascii="Times New Roman" w:hAnsi="Times New Roman" w:cs="Times New Roman"/>
          <w:sz w:val="24"/>
          <w:szCs w:val="24"/>
          <w:lang w:val="ro-RO"/>
        </w:rPr>
        <w:t xml:space="preserve"> </w:t>
      </w:r>
      <w:r w:rsidR="005A4A41" w:rsidRPr="005A4A41">
        <w:rPr>
          <w:rFonts w:ascii="Times New Roman" w:hAnsi="Times New Roman" w:cs="Times New Roman"/>
          <w:b/>
          <w:bCs/>
          <w:sz w:val="24"/>
          <w:szCs w:val="24"/>
          <w:lang w:val="ro-RO"/>
        </w:rPr>
        <w:t>CF 438591, nr. cad. 438591</w:t>
      </w:r>
      <w:r w:rsidR="00E72A9C">
        <w:rPr>
          <w:rFonts w:ascii="Times New Roman" w:hAnsi="Times New Roman" w:cs="Times New Roman"/>
          <w:b/>
          <w:bCs/>
          <w:sz w:val="24"/>
          <w:szCs w:val="24"/>
          <w:lang w:val="ro-RO"/>
        </w:rPr>
        <w:t>,</w:t>
      </w:r>
      <w:r>
        <w:rPr>
          <w:rFonts w:ascii="Times New Roman" w:hAnsi="Times New Roman" w:cs="Times New Roman"/>
          <w:sz w:val="24"/>
          <w:szCs w:val="24"/>
          <w:lang w:val="ro-RO"/>
        </w:rPr>
        <w:t xml:space="preserve"> proprietar fiind </w:t>
      </w:r>
      <w:r w:rsidRPr="005A4A41">
        <w:rPr>
          <w:rFonts w:ascii="Times New Roman" w:hAnsi="Times New Roman" w:cs="Times New Roman"/>
          <w:b/>
          <w:sz w:val="24"/>
          <w:szCs w:val="24"/>
          <w:lang w:val="ro-RO"/>
        </w:rPr>
        <w:t>S.C. BEGA TURISM S.A.</w:t>
      </w:r>
    </w:p>
    <w:p w:rsidR="0070295E" w:rsidRDefault="00F72BF2">
      <w:pPr>
        <w:suppressAutoHyphens/>
        <w:spacing w:after="0" w:line="240" w:lineRule="auto"/>
        <w:ind w:firstLine="720"/>
        <w:jc w:val="both"/>
      </w:pPr>
      <w:r>
        <w:rPr>
          <w:rFonts w:ascii="Times New Roman" w:hAnsi="Times New Roman" w:cs="Times New Roman"/>
          <w:b/>
          <w:bCs/>
          <w:sz w:val="24"/>
          <w:szCs w:val="24"/>
        </w:rPr>
        <w:t>4. Autoriza</w:t>
      </w:r>
      <w:r>
        <w:rPr>
          <w:rFonts w:ascii="Times New Roman" w:hAnsi="Times New Roman" w:cs="Times New Roman"/>
          <w:b/>
          <w:bCs/>
          <w:sz w:val="24"/>
          <w:szCs w:val="24"/>
          <w:lang w:val="ro-RO"/>
        </w:rPr>
        <w:t>ţiile de construire</w:t>
      </w:r>
      <w:r>
        <w:rPr>
          <w:rFonts w:ascii="Times New Roman" w:hAnsi="Times New Roman" w:cs="Times New Roman"/>
          <w:sz w:val="24"/>
          <w:szCs w:val="24"/>
          <w:lang w:val="ro-RO"/>
        </w:rPr>
        <w:t xml:space="preserve"> se vor emite doar după realizarea în prealabil a operaţiunilor reglementate prin documentaţia de urbanism cu privire la obligativitatea asigurării acceselor din domeniul public conform Proiectului 42/2017</w:t>
      </w:r>
      <w:r>
        <w:rPr>
          <w:rFonts w:ascii="Times New Roman" w:hAnsi="Times New Roman" w:cs="Times New Roman"/>
          <w:color w:val="CE181E"/>
          <w:sz w:val="24"/>
          <w:szCs w:val="24"/>
          <w:lang w:val="ro-RO"/>
        </w:rPr>
        <w:t>,</w:t>
      </w:r>
      <w:r>
        <w:rPr>
          <w:rFonts w:ascii="Times New Roman" w:hAnsi="Times New Roman" w:cs="Times New Roman"/>
          <w:color w:val="000000"/>
          <w:sz w:val="24"/>
          <w:szCs w:val="24"/>
          <w:lang w:val="ro-RO"/>
        </w:rPr>
        <w:t xml:space="preserve"> planşei </w:t>
      </w:r>
      <w:r>
        <w:rPr>
          <w:rFonts w:ascii="Times New Roman" w:hAnsi="Times New Roman" w:cs="Times New Roman"/>
          <w:bCs/>
          <w:sz w:val="24"/>
          <w:szCs w:val="24"/>
          <w:lang w:val="ro-RO"/>
        </w:rPr>
        <w:t>„Reglementari urbanistice ” – plansa nr. 42A05</w:t>
      </w:r>
      <w:r>
        <w:rPr>
          <w:rFonts w:ascii="Times New Roman" w:hAnsi="Times New Roman" w:cs="Times New Roman"/>
          <w:color w:val="000000"/>
          <w:sz w:val="24"/>
          <w:szCs w:val="24"/>
          <w:lang w:val="ro-RO"/>
        </w:rPr>
        <w:t xml:space="preserve"> şi asigurarea tuturor utilităţilor necesare investiţiei în conformitate cu Planul de acţiune asumat.</w:t>
      </w:r>
    </w:p>
    <w:p w:rsidR="0070295E" w:rsidRDefault="00F72BF2">
      <w:pPr>
        <w:suppressAutoHyphens/>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5.</w:t>
      </w:r>
      <w:r>
        <w:rPr>
          <w:rFonts w:ascii="Times New Roman" w:hAnsi="Times New Roman" w:cs="Times New Roman"/>
          <w:sz w:val="24"/>
          <w:szCs w:val="24"/>
        </w:rPr>
        <w:t xml:space="preserve"> Dup</w:t>
      </w:r>
      <w:r>
        <w:rPr>
          <w:rFonts w:ascii="Times New Roman" w:hAnsi="Times New Roman" w:cs="Times New Roman"/>
          <w:sz w:val="24"/>
          <w:szCs w:val="24"/>
          <w:lang w:val="ro-RO"/>
        </w:rPr>
        <w:t>ă aprobare prin hotărârea consiliului local a documentaţiei PUZ şi RLU aferent, hotărârea însoţită de documentaţie va fi transmisă către oficiul de cadastru şi publicitate imobiliară, în vederea notării în cartea funciară a faptului că imobilul face obiectul respectivelor reglementări urbanistice, în conformitate cu art. 29, alin. 2^1) din Legea nr. 350/2001 privind amenajarea teritoriului şi urbanismul, cu modificările şi completările ulterioare.</w:t>
      </w:r>
    </w:p>
    <w:p w:rsidR="0070295E" w:rsidRDefault="00F72BF2">
      <w:pPr>
        <w:suppressAutoHyphens/>
        <w:spacing w:after="0" w:line="240" w:lineRule="auto"/>
        <w:ind w:firstLine="720"/>
        <w:jc w:val="both"/>
      </w:pPr>
      <w:r>
        <w:rPr>
          <w:rFonts w:ascii="Times New Roman" w:hAnsi="Times New Roman" w:cs="Times New Roman"/>
          <w:b/>
          <w:sz w:val="24"/>
          <w:szCs w:val="24"/>
        </w:rPr>
        <w:t>6</w:t>
      </w:r>
      <w:r>
        <w:rPr>
          <w:rFonts w:ascii="Times New Roman" w:hAnsi="Times New Roman" w:cs="Times New Roman"/>
          <w:sz w:val="24"/>
          <w:szCs w:val="24"/>
        </w:rPr>
        <w:t>. Reglement</w:t>
      </w:r>
      <w:r>
        <w:rPr>
          <w:rFonts w:ascii="Times New Roman" w:hAnsi="Times New Roman" w:cs="Times New Roman"/>
          <w:sz w:val="24"/>
          <w:szCs w:val="24"/>
          <w:lang w:val="ro-RO"/>
        </w:rPr>
        <w:t>ările privind autorizarea construcţiilor şi a amenajărilor vor fi aplicate în concordanţă cu prevederile prezentului Plan Urbanistic Zonal</w:t>
      </w:r>
      <w:r>
        <w:rPr>
          <w:rFonts w:ascii="Times New Roman" w:hAnsi="Times New Roman" w:cs="Times New Roman"/>
          <w:color w:val="FF0000"/>
          <w:sz w:val="24"/>
          <w:szCs w:val="24"/>
          <w:lang w:val="ro-RO"/>
        </w:rPr>
        <w:t xml:space="preserve"> </w:t>
      </w:r>
      <w:r>
        <w:rPr>
          <w:rFonts w:ascii="Times New Roman" w:hAnsi="Times New Roman" w:cs="Times New Roman"/>
          <w:b/>
          <w:bCs/>
          <w:sz w:val="24"/>
          <w:szCs w:val="24"/>
          <w:lang w:val="ro-RO"/>
        </w:rPr>
        <w:t>„Dezvoltare zona mixta: comert, servicii, functiuni administrative si locuire in regim de inaltime S+P+6E+Er”, Str. Divizia 9 Cavalerie,  nr. 19,</w:t>
      </w:r>
      <w:r>
        <w:rPr>
          <w:rFonts w:ascii="Times New Roman" w:hAnsi="Times New Roman" w:cs="Times New Roman"/>
          <w:b/>
          <w:bCs/>
          <w:color w:val="CE181E"/>
          <w:sz w:val="24"/>
          <w:szCs w:val="24"/>
        </w:rPr>
        <w:t xml:space="preserve"> </w:t>
      </w:r>
      <w:r>
        <w:rPr>
          <w:rFonts w:ascii="Times New Roman" w:hAnsi="Times New Roman" w:cs="Times New Roman"/>
          <w:b/>
          <w:bCs/>
          <w:sz w:val="24"/>
          <w:szCs w:val="24"/>
        </w:rPr>
        <w:t>Timişoara</w:t>
      </w:r>
      <w:r>
        <w:rPr>
          <w:rFonts w:ascii="Times New Roman" w:hAnsi="Times New Roman" w:cs="Times New Roman"/>
          <w:sz w:val="24"/>
          <w:szCs w:val="24"/>
          <w:lang w:val="ro-RO"/>
        </w:rPr>
        <w:t>, a Regulamentului Local de Urbanism.</w:t>
      </w:r>
    </w:p>
    <w:p w:rsidR="00882D89" w:rsidRDefault="00882D89">
      <w:pPr>
        <w:suppressAutoHyphens/>
        <w:spacing w:after="0" w:line="240" w:lineRule="auto"/>
        <w:ind w:firstLine="720"/>
        <w:jc w:val="both"/>
        <w:rPr>
          <w:rFonts w:ascii="Times New Roman" w:hAnsi="Times New Roman" w:cs="Times New Roman"/>
          <w:b/>
          <w:bCs/>
          <w:sz w:val="24"/>
          <w:szCs w:val="24"/>
        </w:rPr>
      </w:pPr>
    </w:p>
    <w:p w:rsidR="0070295E" w:rsidRDefault="00F72BF2">
      <w:pPr>
        <w:suppressAutoHyphens/>
        <w:spacing w:after="0" w:line="24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Având în vedere prevederile legale expuse în prezentul raport, apreciem c</w:t>
      </w:r>
      <w:r>
        <w:rPr>
          <w:rFonts w:ascii="Times New Roman" w:hAnsi="Times New Roman" w:cs="Times New Roman"/>
          <w:b/>
          <w:bCs/>
          <w:sz w:val="24"/>
          <w:szCs w:val="24"/>
          <w:lang w:val="ro-RO"/>
        </w:rPr>
        <w:t>ă proiectul de hotărâre privind aprobarea Planului Urbanistic Zonal „Dezvoltare zona mixta: comert, servicii, functiuni administrative si locuire in regim de inaltime S+P+6E+Er”, Str. Divizia 9 Cavalerie,  nr. 19,</w:t>
      </w:r>
      <w:r>
        <w:rPr>
          <w:rFonts w:ascii="Times New Roman" w:hAnsi="Times New Roman" w:cs="Times New Roman"/>
          <w:b/>
          <w:bCs/>
          <w:sz w:val="24"/>
          <w:szCs w:val="24"/>
        </w:rPr>
        <w:t xml:space="preserve"> Timişoara</w:t>
      </w:r>
      <w:r>
        <w:rPr>
          <w:rFonts w:ascii="Times New Roman" w:hAnsi="Times New Roman" w:cs="Times New Roman"/>
          <w:sz w:val="24"/>
          <w:szCs w:val="24"/>
          <w:lang w:val="ro-RO"/>
        </w:rPr>
        <w:t>,</w:t>
      </w:r>
      <w:r>
        <w:rPr>
          <w:rFonts w:ascii="Times New Roman" w:hAnsi="Times New Roman" w:cs="Times New Roman"/>
          <w:b/>
          <w:bCs/>
          <w:sz w:val="24"/>
          <w:szCs w:val="24"/>
          <w:lang w:val="ro-RO"/>
        </w:rPr>
        <w:t xml:space="preserve"> îndeplineşte condiţiile pentru a fi supus dezbaterii şi aprobării plenului consiliului local</w:t>
      </w:r>
      <w:r>
        <w:rPr>
          <w:rFonts w:ascii="Times New Roman" w:hAnsi="Times New Roman" w:cs="Times New Roman"/>
          <w:sz w:val="24"/>
          <w:szCs w:val="24"/>
          <w:lang w:val="ro-RO"/>
        </w:rPr>
        <w:t xml:space="preserve">. </w:t>
      </w:r>
    </w:p>
    <w:p w:rsidR="0070295E" w:rsidRDefault="00F72BF2">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ARHITECT SEF</w:t>
      </w:r>
    </w:p>
    <w:p w:rsidR="0070295E" w:rsidRDefault="00F72BF2">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Emilian Sorin CIURARIU</w:t>
      </w:r>
    </w:p>
    <w:p w:rsidR="0070295E" w:rsidRDefault="0070295E">
      <w:pPr>
        <w:suppressAutoHyphens/>
        <w:spacing w:after="0" w:line="240" w:lineRule="auto"/>
        <w:ind w:left="5760" w:firstLine="720"/>
        <w:jc w:val="center"/>
        <w:rPr>
          <w:rFonts w:ascii="Times New Roman" w:hAnsi="Times New Roman" w:cs="Times New Roman"/>
          <w:sz w:val="24"/>
          <w:szCs w:val="24"/>
        </w:rPr>
      </w:pPr>
    </w:p>
    <w:p w:rsidR="0070295E" w:rsidRDefault="00F72BF2">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SEF BIROU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CONSILIER</w:t>
      </w:r>
    </w:p>
    <w:p w:rsidR="0070295E" w:rsidRDefault="00F72BF2">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Liliana IOVAN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Steluta URSU</w:t>
      </w:r>
    </w:p>
    <w:p w:rsidR="0070295E" w:rsidRDefault="0070295E">
      <w:pPr>
        <w:suppressAutoHyphens/>
        <w:spacing w:after="0" w:line="240" w:lineRule="auto"/>
        <w:rPr>
          <w:rFonts w:ascii="Times New Roman" w:hAnsi="Times New Roman" w:cs="Times New Roman"/>
          <w:sz w:val="12"/>
          <w:szCs w:val="12"/>
        </w:rPr>
      </w:pPr>
    </w:p>
    <w:p w:rsidR="0070295E" w:rsidRDefault="00F72BF2" w:rsidP="002F7AD7">
      <w:pPr>
        <w:suppressAutoHyphens/>
        <w:spacing w:after="0" w:line="240" w:lineRule="auto"/>
        <w:ind w:left="7920" w:firstLine="720"/>
      </w:pPr>
      <w:r>
        <w:rPr>
          <w:rFonts w:ascii="Times New Roman" w:hAnsi="Times New Roman" w:cs="Times New Roman"/>
          <w:sz w:val="12"/>
          <w:szCs w:val="12"/>
        </w:rPr>
        <w:t>Red/dact - SU</w:t>
      </w:r>
    </w:p>
    <w:sectPr w:rsidR="0070295E" w:rsidSect="0070295E">
      <w:headerReference w:type="default" r:id="rId6"/>
      <w:footerReference w:type="default" r:id="rId7"/>
      <w:pgSz w:w="12240" w:h="15840"/>
      <w:pgMar w:top="1134" w:right="1134" w:bottom="794" w:left="1134" w:header="397" w:footer="397" w:gutter="0"/>
      <w:cols w:space="708"/>
      <w:formProt w:val="0"/>
      <w:docGrid w:linePitch="10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2D89" w:rsidRDefault="00882D89" w:rsidP="0070295E">
      <w:pPr>
        <w:spacing w:after="0" w:line="240" w:lineRule="auto"/>
      </w:pPr>
      <w:r>
        <w:separator/>
      </w:r>
    </w:p>
  </w:endnote>
  <w:endnote w:type="continuationSeparator" w:id="0">
    <w:p w:rsidR="00882D89" w:rsidRDefault="00882D89" w:rsidP="007029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EE"/>
    <w:family w:val="swiss"/>
    <w:pitch w:val="variable"/>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045141"/>
      <w:docPartObj>
        <w:docPartGallery w:val="Page Numbers (Bottom of Page)"/>
        <w:docPartUnique/>
      </w:docPartObj>
    </w:sdtPr>
    <w:sdtContent>
      <w:p w:rsidR="00882D89" w:rsidRDefault="00882D89">
        <w:pPr>
          <w:pStyle w:val="Footer"/>
          <w:jc w:val="right"/>
        </w:pPr>
        <w:r>
          <w:rPr>
            <w:rFonts w:ascii="Times New Roman" w:hAnsi="Times New Roman" w:cs="Times New Roman"/>
            <w:sz w:val="18"/>
            <w:szCs w:val="18"/>
          </w:rPr>
          <w:fldChar w:fldCharType="begin"/>
        </w:r>
        <w:r>
          <w:rPr>
            <w:rFonts w:ascii="Times New Roman" w:hAnsi="Times New Roman" w:cs="Times New Roman"/>
            <w:sz w:val="18"/>
            <w:szCs w:val="18"/>
          </w:rPr>
          <w:instrText>PAGE</w:instrText>
        </w:r>
        <w:r>
          <w:rPr>
            <w:rFonts w:ascii="Times New Roman" w:hAnsi="Times New Roman" w:cs="Times New Roman"/>
            <w:sz w:val="18"/>
            <w:szCs w:val="18"/>
          </w:rPr>
          <w:fldChar w:fldCharType="separate"/>
        </w:r>
        <w:r w:rsidR="00C34BD4">
          <w:rPr>
            <w:rFonts w:ascii="Times New Roman" w:hAnsi="Times New Roman" w:cs="Times New Roman"/>
            <w:noProof/>
            <w:sz w:val="18"/>
            <w:szCs w:val="18"/>
          </w:rPr>
          <w:t>5</w:t>
        </w:r>
        <w:r>
          <w:rPr>
            <w:rFonts w:ascii="Times New Roman" w:hAnsi="Times New Roman" w:cs="Times New Roman"/>
            <w:sz w:val="18"/>
            <w:szCs w:val="18"/>
          </w:rPr>
          <w:fldChar w:fldCharType="end"/>
        </w:r>
      </w:p>
    </w:sdtContent>
  </w:sdt>
  <w:p w:rsidR="00882D89" w:rsidRDefault="00882D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2D89" w:rsidRDefault="00882D89" w:rsidP="0070295E">
      <w:pPr>
        <w:spacing w:after="0" w:line="240" w:lineRule="auto"/>
      </w:pPr>
      <w:r>
        <w:separator/>
      </w:r>
    </w:p>
  </w:footnote>
  <w:footnote w:type="continuationSeparator" w:id="0">
    <w:p w:rsidR="00882D89" w:rsidRDefault="00882D89" w:rsidP="007029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Ind w:w="-452" w:type="dxa"/>
      <w:tblBorders>
        <w:right w:val="single" w:sz="24" w:space="0" w:color="C0504D"/>
        <w:insideV w:val="single" w:sz="24" w:space="0" w:color="C0504D"/>
      </w:tblBorders>
      <w:tblCellMar>
        <w:left w:w="115" w:type="dxa"/>
        <w:right w:w="115" w:type="dxa"/>
      </w:tblCellMar>
      <w:tblLook w:val="04A0"/>
    </w:tblPr>
    <w:tblGrid>
      <w:gridCol w:w="1661"/>
      <w:gridCol w:w="8541"/>
    </w:tblGrid>
    <w:tr w:rsidR="00882D89">
      <w:trPr>
        <w:trHeight w:val="2042"/>
      </w:trPr>
      <w:tc>
        <w:tcPr>
          <w:tcW w:w="1623" w:type="dxa"/>
          <w:tcBorders>
            <w:right w:val="single" w:sz="24" w:space="0" w:color="C0504D"/>
          </w:tcBorders>
          <w:shd w:val="clear" w:color="auto" w:fill="auto"/>
        </w:tcPr>
        <w:p w:rsidR="00882D89" w:rsidRDefault="00882D89">
          <w:pPr>
            <w:ind w:right="451"/>
            <w:jc w:val="right"/>
            <w:rPr>
              <w:rFonts w:ascii="Calibri" w:hAnsi="Calibri"/>
              <w:b/>
              <w:color w:val="595959"/>
            </w:rPr>
          </w:pPr>
          <w:r w:rsidRPr="008D1CE4">
            <w:pict>
              <v:rect id="_x0000_s1025" style="position:absolute;left:0;text-align:left;margin-left:-17.55pt;margin-top:-10.4pt;width:65.05pt;height:110.95pt;z-index:251657728;mso-wrap-distance-left:9pt;mso-wrap-distance-top:0;mso-wrap-distance-right:9pt;mso-wrap-distance-bottom:0;mso-position-horizontal-relative:page;mso-position-vertical-relative:page" stroked="f" strokeweight="0">
                <v:textbox>
                  <w:txbxContent>
                    <w:p w:rsidR="00882D89" w:rsidRDefault="00882D89">
                      <w:pPr>
                        <w:pStyle w:val="Coninutcadru"/>
                        <w:rPr>
                          <w:rFonts w:ascii="Times New Roman" w:hAnsi="Times New Roman" w:cs="Times New Roman"/>
                          <w:sz w:val="12"/>
                          <w:szCs w:val="12"/>
                        </w:rPr>
                      </w:pPr>
                      <w:r>
                        <w:rPr>
                          <w:noProof/>
                          <w:lang w:val="ro-RO" w:eastAsia="ro-RO"/>
                        </w:rPr>
                        <w:drawing>
                          <wp:inline distT="0" distB="0" distL="19050" distR="9525">
                            <wp:extent cx="638175" cy="1112520"/>
                            <wp:effectExtent l="0" t="0" r="0" b="0"/>
                            <wp:docPr id="3" name="Picture 16" descr="Stema_Timisoar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6" descr="Stema_Timisoara2.jpg"/>
                                    <pic:cNvPicPr>
                                      <a:picLocks noChangeAspect="1" noChangeArrowheads="1"/>
                                    </pic:cNvPicPr>
                                  </pic:nvPicPr>
                                  <pic:blipFill>
                                    <a:blip r:embed="rId1"/>
                                    <a:stretch>
                                      <a:fillRect/>
                                    </a:stretch>
                                  </pic:blipFill>
                                  <pic:spPr bwMode="auto">
                                    <a:xfrm>
                                      <a:off x="0" y="0"/>
                                      <a:ext cx="638175" cy="1112520"/>
                                    </a:xfrm>
                                    <a:prstGeom prst="rect">
                                      <a:avLst/>
                                    </a:prstGeom>
                                  </pic:spPr>
                                </pic:pic>
                              </a:graphicData>
                            </a:graphic>
                          </wp:inline>
                        </w:drawing>
                      </w:r>
                    </w:p>
                  </w:txbxContent>
                </v:textbox>
                <w10:wrap type="square" anchorx="page" anchory="page"/>
              </v:rect>
            </w:pict>
          </w:r>
        </w:p>
      </w:tc>
      <w:tc>
        <w:tcPr>
          <w:tcW w:w="8348" w:type="dxa"/>
          <w:tcBorders>
            <w:left w:val="single" w:sz="24" w:space="0" w:color="C0504D"/>
          </w:tcBorders>
          <w:shd w:val="clear" w:color="auto" w:fill="auto"/>
        </w:tcPr>
        <w:p w:rsidR="00882D89" w:rsidRDefault="00882D89">
          <w:pPr>
            <w:spacing w:after="0"/>
            <w:contextualSpacing/>
            <w:jc w:val="right"/>
            <w:rPr>
              <w:rFonts w:ascii="Calibri" w:hAnsi="Calibri"/>
              <w:b/>
              <w:bCs/>
              <w:spacing w:val="60"/>
              <w:sz w:val="16"/>
              <w:szCs w:val="16"/>
              <w:lang w:val="it-IT"/>
            </w:rPr>
          </w:pPr>
          <w:r>
            <w:rPr>
              <w:b/>
              <w:bCs/>
              <w:spacing w:val="60"/>
              <w:sz w:val="16"/>
              <w:szCs w:val="16"/>
              <w:lang w:val="it-IT"/>
            </w:rPr>
            <w:t>ROMÂNIA</w:t>
          </w:r>
        </w:p>
        <w:p w:rsidR="00882D89" w:rsidRDefault="00882D89">
          <w:pPr>
            <w:spacing w:after="0"/>
            <w:contextualSpacing/>
            <w:jc w:val="right"/>
            <w:rPr>
              <w:rFonts w:ascii="Calibri" w:hAnsi="Calibri"/>
              <w:bCs/>
              <w:spacing w:val="60"/>
              <w:sz w:val="16"/>
              <w:lang w:val="it-IT"/>
            </w:rPr>
          </w:pPr>
          <w:r>
            <w:rPr>
              <w:bCs/>
              <w:spacing w:val="60"/>
              <w:sz w:val="16"/>
              <w:lang w:val="it-IT"/>
            </w:rPr>
            <w:t>JUDEŢUL TIMIŞ</w:t>
          </w:r>
        </w:p>
        <w:p w:rsidR="00882D89" w:rsidRDefault="00882D89">
          <w:pPr>
            <w:spacing w:after="0"/>
            <w:contextualSpacing/>
            <w:jc w:val="right"/>
            <w:rPr>
              <w:rFonts w:ascii="Calibri" w:hAnsi="Calibri"/>
              <w:b/>
              <w:bCs/>
              <w:spacing w:val="60"/>
              <w:sz w:val="16"/>
              <w:lang w:val="it-IT"/>
            </w:rPr>
          </w:pPr>
          <w:r>
            <w:rPr>
              <w:bCs/>
              <w:spacing w:val="60"/>
              <w:sz w:val="16"/>
              <w:lang w:val="it-IT"/>
            </w:rPr>
            <w:t>MUNICIPIUL TIMIŞOARA</w:t>
          </w:r>
        </w:p>
        <w:p w:rsidR="00882D89" w:rsidRDefault="00882D89">
          <w:pPr>
            <w:spacing w:after="0"/>
            <w:contextualSpacing/>
            <w:jc w:val="right"/>
            <w:rPr>
              <w:rFonts w:ascii="Calibri" w:hAnsi="Calibri"/>
              <w:bCs/>
              <w:spacing w:val="60"/>
              <w:sz w:val="16"/>
              <w:lang w:val="it-IT"/>
            </w:rPr>
          </w:pPr>
          <w:r>
            <w:rPr>
              <w:bCs/>
              <w:spacing w:val="60"/>
              <w:sz w:val="16"/>
              <w:lang w:val="it-IT"/>
            </w:rPr>
            <w:t>DIRECTIA DE URBANISM SI DEZVOLTARE URBANA</w:t>
          </w:r>
        </w:p>
        <w:p w:rsidR="00882D89" w:rsidRDefault="00882D89">
          <w:pPr>
            <w:spacing w:after="0"/>
            <w:contextualSpacing/>
            <w:jc w:val="right"/>
            <w:rPr>
              <w:rFonts w:ascii="Calibri" w:hAnsi="Calibri"/>
              <w:bCs/>
              <w:spacing w:val="60"/>
              <w:sz w:val="16"/>
              <w:lang w:val="it-IT"/>
            </w:rPr>
          </w:pPr>
        </w:p>
        <w:p w:rsidR="00882D89" w:rsidRDefault="00882D89">
          <w:pPr>
            <w:spacing w:after="0" w:line="480" w:lineRule="auto"/>
            <w:contextualSpacing/>
            <w:jc w:val="right"/>
            <w:rPr>
              <w:rFonts w:ascii="Calibri" w:hAnsi="Calibri"/>
              <w:bCs/>
              <w:spacing w:val="60"/>
              <w:sz w:val="16"/>
              <w:lang w:val="ro-RO"/>
            </w:rPr>
          </w:pPr>
          <w:r>
            <w:rPr>
              <w:bCs/>
              <w:spacing w:val="60"/>
              <w:sz w:val="16"/>
              <w:lang w:val="it-IT"/>
            </w:rPr>
            <w:t>BIROUL AVIZARE CONFORMI</w:t>
          </w:r>
          <w:r>
            <w:rPr>
              <w:bCs/>
              <w:spacing w:val="60"/>
              <w:sz w:val="16"/>
              <w:lang w:val="ro-RO"/>
            </w:rPr>
            <w:t>TĂŢI PUG/PUD/PUZ</w:t>
          </w:r>
        </w:p>
        <w:p w:rsidR="00882D89" w:rsidRDefault="00882D89">
          <w:pPr>
            <w:tabs>
              <w:tab w:val="left" w:pos="2610"/>
            </w:tabs>
            <w:spacing w:after="0"/>
            <w:contextualSpacing/>
            <w:jc w:val="right"/>
            <w:rPr>
              <w:rFonts w:ascii="Calibri" w:hAnsi="Calibri"/>
              <w:bCs/>
              <w:spacing w:val="60"/>
              <w:sz w:val="12"/>
              <w:szCs w:val="12"/>
              <w:lang w:val="it-IT"/>
            </w:rPr>
          </w:pPr>
          <w:r>
            <w:rPr>
              <w:bCs/>
              <w:spacing w:val="60"/>
              <w:sz w:val="12"/>
              <w:szCs w:val="12"/>
              <w:lang w:val="it-IT"/>
            </w:rPr>
            <w:t>Bd. Constantin Diaconovici Loga, nr. 1, 300030, tel/fax +40 256 408435</w:t>
          </w:r>
        </w:p>
        <w:p w:rsidR="00882D89" w:rsidRDefault="00882D89">
          <w:pPr>
            <w:spacing w:after="0"/>
            <w:contextualSpacing/>
            <w:jc w:val="right"/>
            <w:rPr>
              <w:rFonts w:ascii="Calibri" w:hAnsi="Calibri"/>
              <w:bCs/>
              <w:spacing w:val="60"/>
              <w:sz w:val="12"/>
              <w:szCs w:val="12"/>
              <w:lang w:val="it-IT"/>
            </w:rPr>
          </w:pPr>
          <w:r>
            <w:rPr>
              <w:bCs/>
              <w:spacing w:val="60"/>
              <w:sz w:val="12"/>
              <w:szCs w:val="12"/>
              <w:lang w:val="it-IT"/>
            </w:rPr>
            <w:t>e-mail:dezvoltareurbana@primariatm.ro, internet:www.primariatm.ro</w:t>
          </w:r>
        </w:p>
      </w:tc>
    </w:tr>
  </w:tbl>
  <w:p w:rsidR="00882D89" w:rsidRDefault="00882D89">
    <w:pPr>
      <w:pStyle w:val="Header"/>
      <w:rPr>
        <w:rFonts w:ascii="Times New Roman" w:hAnsi="Times New Roman" w:cs="Times New Roman"/>
        <w:sz w:val="12"/>
        <w:szCs w:val="1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70295E"/>
    <w:rsid w:val="00280846"/>
    <w:rsid w:val="002F7AD7"/>
    <w:rsid w:val="0033736A"/>
    <w:rsid w:val="003A6D51"/>
    <w:rsid w:val="00551FD8"/>
    <w:rsid w:val="00560890"/>
    <w:rsid w:val="005A4A41"/>
    <w:rsid w:val="0070295E"/>
    <w:rsid w:val="00702C79"/>
    <w:rsid w:val="008357F0"/>
    <w:rsid w:val="00882D89"/>
    <w:rsid w:val="008D1CE4"/>
    <w:rsid w:val="00B2653A"/>
    <w:rsid w:val="00BF22B9"/>
    <w:rsid w:val="00C34BD4"/>
    <w:rsid w:val="00E72A9C"/>
    <w:rsid w:val="00EB2EA1"/>
    <w:rsid w:val="00EC13A7"/>
    <w:rsid w:val="00F72BF2"/>
    <w:rsid w:val="00FE5A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69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2554C"/>
  </w:style>
  <w:style w:type="character" w:customStyle="1" w:styleId="FooterChar">
    <w:name w:val="Footer Char"/>
    <w:basedOn w:val="DefaultParagraphFont"/>
    <w:link w:val="Footer"/>
    <w:uiPriority w:val="99"/>
    <w:qFormat/>
    <w:rsid w:val="0022554C"/>
  </w:style>
  <w:style w:type="character" w:customStyle="1" w:styleId="BalloonTextChar">
    <w:name w:val="Balloon Text Char"/>
    <w:basedOn w:val="DefaultParagraphFont"/>
    <w:link w:val="BalloonText"/>
    <w:uiPriority w:val="99"/>
    <w:semiHidden/>
    <w:qFormat/>
    <w:rsid w:val="0022554C"/>
    <w:rPr>
      <w:rFonts w:ascii="Tahoma" w:hAnsi="Tahoma" w:cs="Tahoma"/>
      <w:sz w:val="16"/>
      <w:szCs w:val="16"/>
    </w:rPr>
  </w:style>
  <w:style w:type="paragraph" w:customStyle="1" w:styleId="Stiltitlu">
    <w:name w:val="Stil titlu"/>
    <w:basedOn w:val="Normal"/>
    <w:next w:val="BodyText"/>
    <w:qFormat/>
    <w:rsid w:val="0070295E"/>
    <w:pPr>
      <w:keepNext/>
      <w:spacing w:before="240" w:after="120"/>
    </w:pPr>
    <w:rPr>
      <w:rFonts w:ascii="Liberation Sans" w:eastAsia="Microsoft YaHei" w:hAnsi="Liberation Sans" w:cs="Arial"/>
      <w:sz w:val="28"/>
      <w:szCs w:val="28"/>
    </w:rPr>
  </w:style>
  <w:style w:type="paragraph" w:styleId="BodyText">
    <w:name w:val="Body Text"/>
    <w:basedOn w:val="Normal"/>
    <w:rsid w:val="0070295E"/>
    <w:pPr>
      <w:spacing w:after="140"/>
    </w:pPr>
  </w:style>
  <w:style w:type="paragraph" w:styleId="List">
    <w:name w:val="List"/>
    <w:basedOn w:val="BodyText"/>
    <w:rsid w:val="0070295E"/>
    <w:rPr>
      <w:rFonts w:cs="Arial"/>
    </w:rPr>
  </w:style>
  <w:style w:type="paragraph" w:styleId="Caption">
    <w:name w:val="caption"/>
    <w:basedOn w:val="Normal"/>
    <w:qFormat/>
    <w:rsid w:val="0070295E"/>
    <w:pPr>
      <w:suppressLineNumbers/>
      <w:spacing w:before="120" w:after="120"/>
    </w:pPr>
    <w:rPr>
      <w:rFonts w:cs="Arial"/>
      <w:i/>
      <w:iCs/>
      <w:sz w:val="24"/>
      <w:szCs w:val="24"/>
    </w:rPr>
  </w:style>
  <w:style w:type="paragraph" w:customStyle="1" w:styleId="Index">
    <w:name w:val="Index"/>
    <w:basedOn w:val="Normal"/>
    <w:qFormat/>
    <w:rsid w:val="0070295E"/>
    <w:pPr>
      <w:suppressLineNumbers/>
    </w:pPr>
    <w:rPr>
      <w:rFonts w:cs="Arial"/>
    </w:rPr>
  </w:style>
  <w:style w:type="paragraph" w:styleId="Header">
    <w:name w:val="header"/>
    <w:basedOn w:val="Normal"/>
    <w:link w:val="HeaderChar"/>
    <w:uiPriority w:val="99"/>
    <w:unhideWhenUsed/>
    <w:rsid w:val="0022554C"/>
    <w:pPr>
      <w:tabs>
        <w:tab w:val="center" w:pos="4680"/>
        <w:tab w:val="right" w:pos="9360"/>
      </w:tabs>
      <w:spacing w:after="0" w:line="240" w:lineRule="auto"/>
    </w:pPr>
  </w:style>
  <w:style w:type="paragraph" w:styleId="Footer">
    <w:name w:val="footer"/>
    <w:basedOn w:val="Normal"/>
    <w:link w:val="FooterChar"/>
    <w:uiPriority w:val="99"/>
    <w:unhideWhenUsed/>
    <w:rsid w:val="0022554C"/>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22554C"/>
    <w:pPr>
      <w:spacing w:after="0" w:line="240" w:lineRule="auto"/>
    </w:pPr>
    <w:rPr>
      <w:rFonts w:ascii="Tahoma" w:hAnsi="Tahoma" w:cs="Tahoma"/>
      <w:sz w:val="16"/>
      <w:szCs w:val="16"/>
    </w:rPr>
  </w:style>
  <w:style w:type="paragraph" w:styleId="NoSpacing">
    <w:name w:val="No Spacing"/>
    <w:uiPriority w:val="1"/>
    <w:qFormat/>
    <w:rsid w:val="00A13ABA"/>
  </w:style>
  <w:style w:type="paragraph" w:styleId="ListParagraph">
    <w:name w:val="List Paragraph"/>
    <w:basedOn w:val="Normal"/>
    <w:uiPriority w:val="34"/>
    <w:qFormat/>
    <w:rsid w:val="00BE6FB4"/>
    <w:pPr>
      <w:ind w:left="720"/>
      <w:contextualSpacing/>
    </w:pPr>
  </w:style>
  <w:style w:type="paragraph" w:customStyle="1" w:styleId="Coninutcadru">
    <w:name w:val="Conținut cadru"/>
    <w:basedOn w:val="Normal"/>
    <w:qFormat/>
    <w:rsid w:val="0070295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372</TotalTime>
  <Pages>5</Pages>
  <Words>2150</Words>
  <Characters>12473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spopa</dc:creator>
  <dc:description/>
  <cp:lastModifiedBy>sursu</cp:lastModifiedBy>
  <cp:revision>33</cp:revision>
  <cp:lastPrinted>2018-11-02T08:55:00Z</cp:lastPrinted>
  <dcterms:created xsi:type="dcterms:W3CDTF">2018-10-01T11:51:00Z</dcterms:created>
  <dcterms:modified xsi:type="dcterms:W3CDTF">2018-11-02T10:53:00Z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