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F33C30" w:rsidP="00FC5104">
      <w:pPr>
        <w:ind w:left="720"/>
      </w:pPr>
      <w:r>
        <w:t>COMPARTIMENTUL GUVERNANȚA CORPORATIVĂ</w:t>
      </w:r>
    </w:p>
    <w:p w:rsidR="002F41DD" w:rsidRDefault="002F41DD" w:rsidP="00FC5104">
      <w:pPr>
        <w:ind w:left="720"/>
      </w:pPr>
      <w:r>
        <w:t xml:space="preserve">NR. </w:t>
      </w:r>
      <w:r w:rsidR="005719A4">
        <w:t>SC2021-10582/15.04.2021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6736E9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Default="00DC2B9C" w:rsidP="00DC2B9C">
      <w:pPr>
        <w:spacing w:after="180"/>
        <w:jc w:val="center"/>
        <w:rPr>
          <w:b/>
          <w:color w:val="000000"/>
        </w:rPr>
      </w:pPr>
      <w:r>
        <w:rPr>
          <w:b/>
          <w:color w:val="000000"/>
        </w:rPr>
        <w:t>REFERAT DE APROBARE A</w:t>
      </w:r>
      <w:r w:rsidRPr="00B90080">
        <w:rPr>
          <w:b/>
          <w:color w:val="000000"/>
        </w:rPr>
        <w:t xml:space="preserve"> PROIECTULUI DE HOTĂRÂRE</w:t>
      </w:r>
    </w:p>
    <w:p w:rsidR="00882FBF" w:rsidRPr="00882FBF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E04C5C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/>
          <w:bCs/>
          <w:color w:val="000000"/>
        </w:rPr>
      </w:pPr>
      <w:r>
        <w:rPr>
          <w:b/>
        </w:rPr>
        <w:t xml:space="preserve">Proiect </w:t>
      </w:r>
      <w:r w:rsidRPr="00EE44AB">
        <w:rPr>
          <w:b/>
        </w:rPr>
        <w:t>de hotărâre</w:t>
      </w:r>
      <w:r w:rsidRPr="00EE44AB">
        <w:rPr>
          <w:rFonts w:eastAsia="Calibri"/>
          <w:b/>
          <w:bCs/>
          <w:color w:val="000000"/>
        </w:rPr>
        <w:t xml:space="preserve"> </w:t>
      </w:r>
    </w:p>
    <w:p w:rsidR="00DC2B9C" w:rsidRPr="00DC2B9C" w:rsidRDefault="00DC2B9C" w:rsidP="00DC2B9C">
      <w:pPr>
        <w:tabs>
          <w:tab w:val="left" w:pos="720"/>
        </w:tabs>
        <w:spacing w:line="276" w:lineRule="auto"/>
        <w:jc w:val="center"/>
        <w:rPr>
          <w:b/>
        </w:rPr>
      </w:pPr>
      <w:r w:rsidRPr="00DC2B9C">
        <w:rPr>
          <w:b/>
          <w:lang w:val="it-IT"/>
        </w:rPr>
        <w:t>privind declanșarea proc</w:t>
      </w:r>
      <w:r w:rsidR="00827091">
        <w:rPr>
          <w:b/>
          <w:lang w:val="it-IT"/>
        </w:rPr>
        <w:t>edurii de selecție a membrilor C</w:t>
      </w:r>
      <w:r w:rsidRPr="00DC2B9C">
        <w:rPr>
          <w:b/>
          <w:lang w:val="it-IT"/>
        </w:rPr>
        <w:t>onsiliului de administrație la Compania Locală de Termoficare “COLTERM” S.A. Timișoara</w:t>
      </w:r>
    </w:p>
    <w:p w:rsidR="005719A4" w:rsidRDefault="00DC2B9C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</w:p>
    <w:p w:rsidR="00882FBF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Pr="006F7C91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situaț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882FBF" w:rsidRDefault="00882FBF" w:rsidP="00882FBF">
      <w:pPr>
        <w:ind w:firstLine="708"/>
        <w:jc w:val="both"/>
      </w:pPr>
      <w:r>
        <w:t>Având în vedere Hotărârea Adunării Generale a Acționarilor Companiei Locale de Termoficare COLTERM S.A. nr. 4/25.03.2021, înregistrată cu nr. SC2021-9512/07.04.2021 s-a luat act de demisia întregului consiliu de administrație al societății și au fost desemnați administratori provizorii pe o perioadă de 120 de zile.</w:t>
      </w:r>
    </w:p>
    <w:p w:rsidR="00882FBF" w:rsidRDefault="00882FBF" w:rsidP="00882FBF">
      <w:pPr>
        <w:ind w:firstLine="720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>Declanşarea procedurii de selecţie a membrilor consiliilor de administraţie se realizează, în conformitate cu prevederile art. 3 din Anexa nr. 1 a H.G. nr. 722/2016 pentru aprobarea Normelor metodologice de aplicare a unor prevederi din O.U.G. nr. 109/2011 privind guvernanţa corporativă a întreprinderilor publice, la data la care autoritatea publică tutelară emite actul administrativ în acest sens.</w:t>
      </w:r>
    </w:p>
    <w:p w:rsidR="00882FBF" w:rsidRDefault="00882FBF" w:rsidP="00882FBF">
      <w:pPr>
        <w:ind w:firstLine="720"/>
        <w:jc w:val="both"/>
      </w:pPr>
      <w:r>
        <w:t>Pentru respectarea procedurii de selecţie a membrilor consiliului de administraţie se iau în considerare dispoziţiile prevăzute la art. 1</w:t>
      </w:r>
      <w:r w:rsidR="006F7C91">
        <w:t xml:space="preserve"> </w:t>
      </w:r>
      <w:r>
        <w:t>din Anexa 1c la Hotărârea de Guvern nr. 722/2016 pentru aprobarea Normelor metodologice de aplicare a unor prevederi din Ordonanţa de Urgenţă a Guvernului nr. 109/2011 privind guvernanţa corporativă a întreprinderilor publice, prin care se impune întocmirea scrisorii de așteptări</w:t>
      </w:r>
      <w:r>
        <w:rPr>
          <w:i/>
        </w:rPr>
        <w:t>, care face parte din setul de documente obligatorii cu care începe procesul de selecţie a membrilor consiliului şi directorilor/membrilor directoratului pentru întreprinderile publice, document de lucru care conţine performanţele aşteptate de la organele de administrare şi conducere şi politica acţionariatului privind administrarea şi conducerea întreprinderii publice”.</w:t>
      </w:r>
    </w:p>
    <w:p w:rsidR="005719A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5719A4" w:rsidRPr="003E1370" w:rsidRDefault="005719A4" w:rsidP="005719A4">
      <w:pPr>
        <w:ind w:firstLine="708"/>
        <w:jc w:val="both"/>
      </w:pPr>
      <w:r w:rsidRPr="005719A4">
        <w:rPr>
          <w:bCs/>
        </w:rPr>
        <w:t>În temeiul art. 3 pct.-ul 2 lit. b) din O.U.G. nr.  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882FBF" w:rsidRPr="005719A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lastRenderedPageBreak/>
        <w:tab/>
      </w:r>
      <w:r>
        <w:rPr>
          <w:b/>
          <w:color w:val="000000"/>
          <w:spacing w:val="-5"/>
        </w:rPr>
        <w:tab/>
      </w:r>
      <w:r w:rsidRPr="005719A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5719A4" w:rsidRPr="005719A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</w:p>
    <w:p w:rsidR="00F1536E" w:rsidRPr="00882FBF" w:rsidRDefault="00882FBF" w:rsidP="005719A4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2359A6" w:rsidRPr="002359A6" w:rsidRDefault="002359A6" w:rsidP="002359A6">
      <w:pPr>
        <w:tabs>
          <w:tab w:val="left" w:pos="720"/>
        </w:tabs>
        <w:spacing w:line="276" w:lineRule="auto"/>
        <w:jc w:val="both"/>
      </w:pPr>
      <w:r>
        <w:rPr>
          <w:spacing w:val="-1"/>
        </w:rPr>
        <w:tab/>
      </w:r>
      <w:r w:rsidR="00DC2B9C" w:rsidRPr="002359A6">
        <w:rPr>
          <w:spacing w:val="-1"/>
        </w:rPr>
        <w:t xml:space="preserve">În concluzie, </w:t>
      </w:r>
      <w:r w:rsidR="00DC2B9C" w:rsidRPr="002359A6">
        <w:rPr>
          <w:shd w:val="clear" w:color="auto" w:fill="FFFFFF"/>
        </w:rPr>
        <w:t xml:space="preserve">considerăm că este oportună iniţierea unui proiect de hotărâre pentru </w:t>
      </w:r>
      <w:r w:rsidRPr="002359A6">
        <w:rPr>
          <w:lang w:val="it-IT"/>
        </w:rPr>
        <w:t>declanșarea proc</w:t>
      </w:r>
      <w:r w:rsidR="00827091">
        <w:rPr>
          <w:lang w:val="it-IT"/>
        </w:rPr>
        <w:t>edurii de selecție a membrilor C</w:t>
      </w:r>
      <w:r w:rsidRPr="002359A6">
        <w:rPr>
          <w:lang w:val="it-IT"/>
        </w:rPr>
        <w:t>onsiliului de administrație la Compania Locală de Termoficare “COLTERM” S.A. Timișoara</w:t>
      </w:r>
      <w:r>
        <w:rPr>
          <w:lang w:val="it-IT"/>
        </w:rPr>
        <w:t>.</w:t>
      </w:r>
    </w:p>
    <w:p w:rsidR="00827091" w:rsidRDefault="00827091" w:rsidP="00827091">
      <w:pPr>
        <w:spacing w:line="276" w:lineRule="auto"/>
        <w:ind w:firstLine="708"/>
      </w:pPr>
    </w:p>
    <w:p w:rsidR="00827091" w:rsidRDefault="00827091" w:rsidP="00827091">
      <w:pPr>
        <w:spacing w:line="276" w:lineRule="auto"/>
        <w:ind w:firstLine="708"/>
      </w:pPr>
    </w:p>
    <w:p w:rsidR="00827091" w:rsidRDefault="00827091" w:rsidP="00827091">
      <w:pPr>
        <w:spacing w:line="276" w:lineRule="auto"/>
        <w:ind w:firstLine="708"/>
      </w:pPr>
    </w:p>
    <w:p w:rsidR="00827091" w:rsidRPr="00827091" w:rsidRDefault="00827091" w:rsidP="00827091">
      <w:pPr>
        <w:spacing w:line="276" w:lineRule="auto"/>
        <w:ind w:firstLine="708"/>
      </w:pPr>
      <w:r>
        <w:t xml:space="preserve">         </w:t>
      </w:r>
      <w:r w:rsidRPr="00827091">
        <w:t>PRIMAR,</w:t>
      </w:r>
    </w:p>
    <w:p w:rsidR="00827091" w:rsidRDefault="00827091" w:rsidP="00827091">
      <w:pPr>
        <w:spacing w:line="276" w:lineRule="auto"/>
        <w:ind w:firstLine="708"/>
      </w:pPr>
      <w:r w:rsidRPr="00827091">
        <w:t>DOMINIC FRITZ</w:t>
      </w:r>
    </w:p>
    <w:p w:rsidR="00827091" w:rsidRDefault="00827091" w:rsidP="00827091">
      <w:pPr>
        <w:spacing w:line="276" w:lineRule="auto"/>
        <w:ind w:firstLine="708"/>
      </w:pPr>
    </w:p>
    <w:p w:rsidR="00827091" w:rsidRDefault="00827091" w:rsidP="00827091">
      <w:pPr>
        <w:spacing w:line="276" w:lineRule="auto"/>
        <w:ind w:firstLine="708"/>
      </w:pPr>
    </w:p>
    <w:p w:rsidR="00827091" w:rsidRDefault="00827091" w:rsidP="00827091">
      <w:pPr>
        <w:spacing w:line="276" w:lineRule="auto"/>
        <w:ind w:left="6372" w:firstLine="708"/>
        <w:jc w:val="center"/>
      </w:pPr>
      <w:r>
        <w:t>CONSILIER,</w:t>
      </w:r>
    </w:p>
    <w:p w:rsidR="00827091" w:rsidRPr="00827091" w:rsidRDefault="00827091" w:rsidP="00827091">
      <w:pPr>
        <w:spacing w:line="276" w:lineRule="auto"/>
        <w:jc w:val="right"/>
      </w:pPr>
      <w:r>
        <w:t>VIOLETA LAZĂR</w:t>
      </w:r>
    </w:p>
    <w:sectPr w:rsidR="00827091" w:rsidRPr="00827091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A24" w:rsidRDefault="003B2A24" w:rsidP="00851794">
      <w:r>
        <w:separator/>
      </w:r>
    </w:p>
  </w:endnote>
  <w:endnote w:type="continuationSeparator" w:id="1">
    <w:p w:rsidR="003B2A24" w:rsidRDefault="003B2A24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2359A6">
    <w:pPr>
      <w:jc w:val="center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A24" w:rsidRDefault="003B2A24" w:rsidP="00851794">
      <w:r>
        <w:separator/>
      </w:r>
    </w:p>
  </w:footnote>
  <w:footnote w:type="continuationSeparator" w:id="1">
    <w:p w:rsidR="003B2A24" w:rsidRDefault="003B2A24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7270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65AC"/>
    <w:rsid w:val="000D1579"/>
    <w:rsid w:val="000D23E9"/>
    <w:rsid w:val="000E0FCD"/>
    <w:rsid w:val="000F019B"/>
    <w:rsid w:val="000F2909"/>
    <w:rsid w:val="001108F1"/>
    <w:rsid w:val="001466FC"/>
    <w:rsid w:val="001A52D5"/>
    <w:rsid w:val="001B2345"/>
    <w:rsid w:val="001C0627"/>
    <w:rsid w:val="001C1BA4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407F98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60578"/>
    <w:rsid w:val="00560C90"/>
    <w:rsid w:val="00562CE9"/>
    <w:rsid w:val="005714E1"/>
    <w:rsid w:val="005719A4"/>
    <w:rsid w:val="00571D0B"/>
    <w:rsid w:val="005809EE"/>
    <w:rsid w:val="0059478A"/>
    <w:rsid w:val="005A61DA"/>
    <w:rsid w:val="005B55FB"/>
    <w:rsid w:val="005C6E0A"/>
    <w:rsid w:val="005F0022"/>
    <w:rsid w:val="00614D1B"/>
    <w:rsid w:val="00644E9E"/>
    <w:rsid w:val="00646F1E"/>
    <w:rsid w:val="00657822"/>
    <w:rsid w:val="006736E9"/>
    <w:rsid w:val="00697B8B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A71E0"/>
    <w:rsid w:val="007C126C"/>
    <w:rsid w:val="007F263D"/>
    <w:rsid w:val="00827091"/>
    <w:rsid w:val="00851794"/>
    <w:rsid w:val="00866BB9"/>
    <w:rsid w:val="00882FBF"/>
    <w:rsid w:val="00897D8B"/>
    <w:rsid w:val="008B6976"/>
    <w:rsid w:val="008C4F9F"/>
    <w:rsid w:val="008D21B6"/>
    <w:rsid w:val="008D4181"/>
    <w:rsid w:val="008E5E2C"/>
    <w:rsid w:val="0091747B"/>
    <w:rsid w:val="00924BA1"/>
    <w:rsid w:val="00963A75"/>
    <w:rsid w:val="00966573"/>
    <w:rsid w:val="00990481"/>
    <w:rsid w:val="009978E2"/>
    <w:rsid w:val="009F223A"/>
    <w:rsid w:val="00A039A8"/>
    <w:rsid w:val="00A307B7"/>
    <w:rsid w:val="00A33A7A"/>
    <w:rsid w:val="00A35F4B"/>
    <w:rsid w:val="00A56BD8"/>
    <w:rsid w:val="00A5730C"/>
    <w:rsid w:val="00A632D4"/>
    <w:rsid w:val="00AB358A"/>
    <w:rsid w:val="00AE21F3"/>
    <w:rsid w:val="00AF682F"/>
    <w:rsid w:val="00B3366D"/>
    <w:rsid w:val="00B33F5E"/>
    <w:rsid w:val="00B71A54"/>
    <w:rsid w:val="00B7562F"/>
    <w:rsid w:val="00B92678"/>
    <w:rsid w:val="00BA5BD0"/>
    <w:rsid w:val="00BA6605"/>
    <w:rsid w:val="00BB14F0"/>
    <w:rsid w:val="00C26608"/>
    <w:rsid w:val="00C31B59"/>
    <w:rsid w:val="00C46207"/>
    <w:rsid w:val="00C65F00"/>
    <w:rsid w:val="00CE0907"/>
    <w:rsid w:val="00CF7E6B"/>
    <w:rsid w:val="00D27C86"/>
    <w:rsid w:val="00D32396"/>
    <w:rsid w:val="00D57561"/>
    <w:rsid w:val="00D57BBB"/>
    <w:rsid w:val="00D66188"/>
    <w:rsid w:val="00D7632A"/>
    <w:rsid w:val="00DB0A3F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433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11</cp:revision>
  <cp:lastPrinted>2021-04-06T06:20:00Z</cp:lastPrinted>
  <dcterms:created xsi:type="dcterms:W3CDTF">2021-04-13T08:11:00Z</dcterms:created>
  <dcterms:modified xsi:type="dcterms:W3CDTF">2021-04-21T11:46:00Z</dcterms:modified>
</cp:coreProperties>
</file>