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4EC5" w:rsidRPr="00840A5C" w:rsidRDefault="00190878" w:rsidP="00840A5C">
      <w:pPr>
        <w:pStyle w:val="Heading7"/>
        <w:jc w:val="center"/>
        <w:rPr>
          <w:b/>
          <w:sz w:val="22"/>
          <w:szCs w:val="22"/>
        </w:rPr>
      </w:pPr>
      <w:r>
        <w:rPr>
          <w:b/>
          <w:sz w:val="22"/>
          <w:szCs w:val="22"/>
        </w:rPr>
        <w:t xml:space="preserve"> </w:t>
      </w:r>
      <w:r w:rsidR="001E154C" w:rsidRPr="00840A5C">
        <w:rPr>
          <w:b/>
          <w:sz w:val="22"/>
          <w:szCs w:val="22"/>
        </w:rPr>
        <w:t>REFERAT DE APROBARE A PROIECTULUI DE HOTĂRÂRE</w:t>
      </w:r>
    </w:p>
    <w:p w:rsidR="001D5A5D" w:rsidRDefault="001E154C" w:rsidP="001D5A5D">
      <w:pPr>
        <w:jc w:val="center"/>
        <w:rPr>
          <w:rStyle w:val="Strong"/>
          <w:lang w:val="pt-BR"/>
        </w:rPr>
      </w:pPr>
      <w:r w:rsidRPr="00840A5C">
        <w:rPr>
          <w:i/>
          <w:spacing w:val="-16"/>
          <w:w w:val="105"/>
          <w:sz w:val="20"/>
          <w:szCs w:val="20"/>
        </w:rPr>
        <w:t xml:space="preserve">Sectiunea 1 </w:t>
      </w:r>
      <w:r w:rsidRPr="00840A5C">
        <w:rPr>
          <w:i/>
          <w:spacing w:val="-16"/>
          <w:w w:val="105"/>
          <w:sz w:val="20"/>
          <w:szCs w:val="20"/>
        </w:rPr>
        <w:br/>
      </w:r>
      <w:r w:rsidR="001D5A5D" w:rsidRPr="00E907DF">
        <w:rPr>
          <w:rStyle w:val="Strong"/>
          <w:sz w:val="22"/>
          <w:szCs w:val="22"/>
        </w:rPr>
        <w:t xml:space="preserve">privind </w:t>
      </w:r>
      <w:r w:rsidR="001D5A5D">
        <w:rPr>
          <w:rStyle w:val="Strong"/>
          <w:sz w:val="22"/>
          <w:szCs w:val="22"/>
        </w:rPr>
        <w:t>aprobarea dobândirii de către Municipiul Timişoara a lucrărilor de extindere reţea și 3 branşamente apă, în Municipiul Timişoara, str. Constructorilor, nr.40, ce face obiectul renunţării la dreptul de proprietate, de către societatea NOVA MARKET GROUP S.R.L., şi trecerea acestora în domeniul public al Municipiului Timişoara</w:t>
      </w:r>
    </w:p>
    <w:p w:rsidR="0058288B" w:rsidRPr="00840A5C" w:rsidRDefault="001E154C" w:rsidP="00974955">
      <w:pPr>
        <w:jc w:val="center"/>
        <w:rPr>
          <w:sz w:val="20"/>
          <w:szCs w:val="20"/>
        </w:rPr>
      </w:pPr>
      <w:r w:rsidRPr="00840A5C">
        <w:rPr>
          <w:i/>
          <w:spacing w:val="-20"/>
          <w:w w:val="105"/>
          <w:sz w:val="20"/>
          <w:szCs w:val="20"/>
        </w:rPr>
        <w:t xml:space="preserve">Sectiunea a 2 - a </w:t>
      </w:r>
      <w:r w:rsidRPr="00840A5C">
        <w:rPr>
          <w:i/>
          <w:spacing w:val="-20"/>
          <w:w w:val="105"/>
          <w:sz w:val="20"/>
          <w:szCs w:val="20"/>
        </w:rPr>
        <w:br/>
      </w:r>
      <w:r w:rsidRPr="00840A5C">
        <w:rPr>
          <w:i/>
          <w:spacing w:val="-7"/>
          <w:w w:val="105"/>
          <w:sz w:val="20"/>
          <w:szCs w:val="20"/>
        </w:rPr>
        <w:t>Motivul emiterii proiectului de hotărâre</w:t>
      </w:r>
    </w:p>
    <w:p w:rsidR="0058288B" w:rsidRPr="00840A5C" w:rsidRDefault="0058288B" w:rsidP="0058288B">
      <w:pPr>
        <w:ind w:firstLine="708"/>
        <w:jc w:val="both"/>
        <w:rPr>
          <w:b/>
          <w:color w:val="000000"/>
          <w:spacing w:val="-5"/>
          <w:sz w:val="20"/>
          <w:szCs w:val="20"/>
          <w:lang w:val="en-GB"/>
        </w:rPr>
      </w:pPr>
      <w:r w:rsidRPr="00840A5C">
        <w:rPr>
          <w:b/>
          <w:color w:val="000000"/>
          <w:spacing w:val="-5"/>
          <w:sz w:val="20"/>
          <w:szCs w:val="20"/>
        </w:rPr>
        <w:t>1.Descrierea situaţiei actuale</w:t>
      </w:r>
    </w:p>
    <w:p w:rsidR="00213927" w:rsidRPr="001437C9" w:rsidRDefault="00213927" w:rsidP="008D4D54">
      <w:pPr>
        <w:ind w:firstLine="708"/>
        <w:jc w:val="both"/>
        <w:rPr>
          <w:sz w:val="20"/>
          <w:szCs w:val="20"/>
        </w:rPr>
      </w:pPr>
      <w:r w:rsidRPr="001437C9">
        <w:rPr>
          <w:sz w:val="20"/>
          <w:szCs w:val="20"/>
        </w:rPr>
        <w:t>În contextul dezvoltării locale atât din punct de vedere al proiectelor de interes public cât şi al celor private şi ţinând cont de faptul că lucrările publice nu pot fi corelate cu necesităţile individuale, tot mai multe persoane juridice sau fizice decid să execute pe cheltuială proprie reţele de alimentare cu apă sau canalizare, atât extinderi cât şi branşamenete şi racorduri.</w:t>
      </w:r>
    </w:p>
    <w:p w:rsidR="0058288B" w:rsidRPr="00840A5C" w:rsidRDefault="0058288B" w:rsidP="0058288B">
      <w:pPr>
        <w:ind w:firstLine="720"/>
        <w:jc w:val="both"/>
        <w:rPr>
          <w:b/>
          <w:color w:val="000000"/>
          <w:spacing w:val="-5"/>
          <w:sz w:val="20"/>
          <w:szCs w:val="20"/>
        </w:rPr>
      </w:pPr>
      <w:r w:rsidRPr="00840A5C">
        <w:rPr>
          <w:b/>
          <w:color w:val="000000"/>
          <w:spacing w:val="-5"/>
          <w:sz w:val="20"/>
          <w:szCs w:val="20"/>
        </w:rPr>
        <w:t>2. Schimbări preconizate şi rezultate aşteptate</w:t>
      </w:r>
    </w:p>
    <w:p w:rsidR="00CB3A4A" w:rsidRPr="00840A5C" w:rsidRDefault="00320C80" w:rsidP="00323FEC">
      <w:pPr>
        <w:ind w:firstLine="720"/>
        <w:jc w:val="both"/>
        <w:rPr>
          <w:sz w:val="20"/>
          <w:szCs w:val="20"/>
        </w:rPr>
      </w:pPr>
      <w:r w:rsidRPr="00840A5C">
        <w:rPr>
          <w:sz w:val="20"/>
          <w:szCs w:val="20"/>
        </w:rPr>
        <w:t>Obiectiv</w:t>
      </w:r>
      <w:r w:rsidR="008A3AAC" w:rsidRPr="00840A5C">
        <w:rPr>
          <w:sz w:val="20"/>
          <w:szCs w:val="20"/>
        </w:rPr>
        <w:t>u</w:t>
      </w:r>
      <w:r w:rsidRPr="00840A5C">
        <w:rPr>
          <w:sz w:val="20"/>
          <w:szCs w:val="20"/>
        </w:rPr>
        <w:t xml:space="preserve">l </w:t>
      </w:r>
      <w:r w:rsidR="008A3AAC" w:rsidRPr="00840A5C">
        <w:rPr>
          <w:sz w:val="20"/>
          <w:szCs w:val="20"/>
        </w:rPr>
        <w:t xml:space="preserve">investiţiei </w:t>
      </w:r>
      <w:r w:rsidRPr="00840A5C">
        <w:rPr>
          <w:sz w:val="20"/>
          <w:szCs w:val="20"/>
        </w:rPr>
        <w:t>vizează îmbunătăţirea standardelor de viaţă ale populaţiei şi a standardelor de mediu şi, în acelaşi timp, contribuie substanţial la îndeplinirea angajamentelor de aderare a României la UE cu privire la protecţia mediului.</w:t>
      </w:r>
    </w:p>
    <w:p w:rsidR="00323FEC" w:rsidRDefault="00323FEC" w:rsidP="00323FEC">
      <w:pPr>
        <w:ind w:firstLine="720"/>
        <w:jc w:val="both"/>
        <w:rPr>
          <w:rFonts w:eastAsia="Calibri"/>
          <w:sz w:val="20"/>
          <w:szCs w:val="20"/>
          <w:lang w:val="en-US"/>
        </w:rPr>
      </w:pPr>
      <w:r>
        <w:rPr>
          <w:sz w:val="20"/>
          <w:szCs w:val="20"/>
        </w:rPr>
        <w:t>Conform</w:t>
      </w:r>
      <w:r w:rsidRPr="001437C9">
        <w:rPr>
          <w:sz w:val="20"/>
          <w:szCs w:val="20"/>
        </w:rPr>
        <w:t xml:space="preserve"> prevederilor art. 129, alin. </w:t>
      </w:r>
      <w:r w:rsidR="00410A80">
        <w:rPr>
          <w:sz w:val="20"/>
          <w:szCs w:val="20"/>
        </w:rPr>
        <w:t>2</w:t>
      </w:r>
      <w:r w:rsidRPr="001437C9">
        <w:rPr>
          <w:sz w:val="20"/>
          <w:szCs w:val="20"/>
        </w:rPr>
        <w:t xml:space="preserve">), lit. </w:t>
      </w:r>
      <w:r w:rsidR="00410A80">
        <w:rPr>
          <w:sz w:val="20"/>
          <w:szCs w:val="20"/>
        </w:rPr>
        <w:t>d</w:t>
      </w:r>
      <w:r w:rsidRPr="001437C9">
        <w:rPr>
          <w:sz w:val="20"/>
          <w:szCs w:val="20"/>
        </w:rPr>
        <w:t xml:space="preserve">), din Ordonanţa de Urgenţă a Guvernului nr. 57/2019, </w:t>
      </w:r>
      <w:r>
        <w:rPr>
          <w:sz w:val="20"/>
          <w:szCs w:val="20"/>
        </w:rPr>
        <w:t xml:space="preserve"> </w:t>
      </w:r>
      <w:r w:rsidR="006564E9">
        <w:rPr>
          <w:sz w:val="20"/>
          <w:szCs w:val="20"/>
        </w:rPr>
        <w:t>„</w:t>
      </w:r>
      <w:r w:rsidR="00410A80">
        <w:rPr>
          <w:sz w:val="20"/>
          <w:szCs w:val="20"/>
        </w:rPr>
        <w:t xml:space="preserve">atribuţii privind gestionarea </w:t>
      </w:r>
      <w:r w:rsidR="00F6113F">
        <w:rPr>
          <w:sz w:val="20"/>
          <w:szCs w:val="20"/>
        </w:rPr>
        <w:t>serviciilor de interes local”.</w:t>
      </w:r>
    </w:p>
    <w:p w:rsidR="009E2BDF" w:rsidRPr="009E2BDF" w:rsidRDefault="00323FEC" w:rsidP="009E2BDF">
      <w:pPr>
        <w:ind w:firstLine="720"/>
        <w:jc w:val="both"/>
        <w:rPr>
          <w:rFonts w:eastAsia="Calibri"/>
          <w:sz w:val="20"/>
          <w:szCs w:val="20"/>
        </w:rPr>
      </w:pPr>
      <w:r>
        <w:rPr>
          <w:rFonts w:eastAsia="Calibri"/>
          <w:sz w:val="20"/>
          <w:szCs w:val="20"/>
        </w:rPr>
        <w:t>În baza art. 291, alin. 3, lit. a), din Oronanaţa de Urgenţă nr. 57/201</w:t>
      </w:r>
      <w:r w:rsidR="006564E9">
        <w:rPr>
          <w:rFonts w:eastAsia="Calibri"/>
          <w:sz w:val="20"/>
          <w:szCs w:val="20"/>
        </w:rPr>
        <w:t>9</w:t>
      </w:r>
      <w:r>
        <w:rPr>
          <w:rFonts w:eastAsia="Calibri"/>
          <w:sz w:val="20"/>
          <w:szCs w:val="20"/>
        </w:rPr>
        <w:t>, „</w:t>
      </w:r>
      <w:r w:rsidR="009E2BDF">
        <w:rPr>
          <w:rFonts w:eastAsia="Calibri"/>
          <w:sz w:val="20"/>
          <w:szCs w:val="20"/>
        </w:rPr>
        <w:t>Acceptarea donaţiilor şi a legatelor făcute de către unităţile administrativ - teritoriale se apobă prin: a) hotărâre a consiliului judeţean, respectiv a Consiliului General al Municipiului Bucureşti ori al consiliului local al comunei al oraşului sau al municipiului, după caz, pentru donaţiile şi legatele de bunuri imobile.”</w:t>
      </w:r>
    </w:p>
    <w:p w:rsidR="00974955" w:rsidRPr="00974955" w:rsidRDefault="00F57339" w:rsidP="00974955">
      <w:pPr>
        <w:ind w:firstLine="720"/>
        <w:jc w:val="both"/>
        <w:rPr>
          <w:sz w:val="20"/>
          <w:szCs w:val="20"/>
        </w:rPr>
      </w:pPr>
      <w:r>
        <w:rPr>
          <w:sz w:val="20"/>
          <w:szCs w:val="20"/>
        </w:rPr>
        <w:t xml:space="preserve">Având în vedere adresa </w:t>
      </w:r>
      <w:r w:rsidR="004207B0">
        <w:rPr>
          <w:sz w:val="20"/>
          <w:szCs w:val="20"/>
        </w:rPr>
        <w:t>S</w:t>
      </w:r>
      <w:r w:rsidR="00974955" w:rsidRPr="00974955">
        <w:rPr>
          <w:sz w:val="20"/>
          <w:szCs w:val="20"/>
        </w:rPr>
        <w:t xml:space="preserve">ocietăţii </w:t>
      </w:r>
      <w:r w:rsidR="005C4E85">
        <w:rPr>
          <w:sz w:val="20"/>
          <w:szCs w:val="20"/>
        </w:rPr>
        <w:t>NOVA MARKET GRUP</w:t>
      </w:r>
      <w:r w:rsidR="00974955" w:rsidRPr="00974955">
        <w:rPr>
          <w:sz w:val="20"/>
          <w:szCs w:val="20"/>
        </w:rPr>
        <w:t xml:space="preserve"> S.R.L., înregistrată la Primăria Municipiului Timişoara cu nr. </w:t>
      </w:r>
      <w:r w:rsidR="00974955" w:rsidRPr="00015A95">
        <w:rPr>
          <w:sz w:val="20"/>
          <w:szCs w:val="20"/>
        </w:rPr>
        <w:t>RE202</w:t>
      </w:r>
      <w:r w:rsidR="00015A95" w:rsidRPr="00015A95">
        <w:rPr>
          <w:sz w:val="20"/>
          <w:szCs w:val="20"/>
        </w:rPr>
        <w:t>2</w:t>
      </w:r>
      <w:r w:rsidR="00974955" w:rsidRPr="00015A95">
        <w:rPr>
          <w:sz w:val="20"/>
          <w:szCs w:val="20"/>
        </w:rPr>
        <w:t>-004</w:t>
      </w:r>
      <w:r w:rsidR="00015A95" w:rsidRPr="00015A95">
        <w:rPr>
          <w:sz w:val="20"/>
          <w:szCs w:val="20"/>
        </w:rPr>
        <w:t>79</w:t>
      </w:r>
      <w:r w:rsidR="00974955" w:rsidRPr="00015A95">
        <w:rPr>
          <w:sz w:val="20"/>
          <w:szCs w:val="20"/>
        </w:rPr>
        <w:t>/</w:t>
      </w:r>
      <w:r w:rsidR="00015A95" w:rsidRPr="00015A95">
        <w:rPr>
          <w:sz w:val="20"/>
          <w:szCs w:val="20"/>
        </w:rPr>
        <w:t>14</w:t>
      </w:r>
      <w:r w:rsidR="00974955" w:rsidRPr="00015A95">
        <w:rPr>
          <w:sz w:val="20"/>
          <w:szCs w:val="20"/>
        </w:rPr>
        <w:t>.0</w:t>
      </w:r>
      <w:r w:rsidR="00015A95" w:rsidRPr="00015A95">
        <w:rPr>
          <w:sz w:val="20"/>
          <w:szCs w:val="20"/>
        </w:rPr>
        <w:t>3</w:t>
      </w:r>
      <w:r w:rsidR="00974955" w:rsidRPr="00015A95">
        <w:rPr>
          <w:sz w:val="20"/>
          <w:szCs w:val="20"/>
        </w:rPr>
        <w:t>.202</w:t>
      </w:r>
      <w:r w:rsidR="00015A95" w:rsidRPr="00015A95">
        <w:rPr>
          <w:sz w:val="20"/>
          <w:szCs w:val="20"/>
        </w:rPr>
        <w:t>2</w:t>
      </w:r>
      <w:r w:rsidR="00974955" w:rsidRPr="00974955">
        <w:rPr>
          <w:sz w:val="20"/>
          <w:szCs w:val="20"/>
        </w:rPr>
        <w:t>,</w:t>
      </w:r>
      <w:r w:rsidR="00C40C54">
        <w:rPr>
          <w:sz w:val="20"/>
          <w:szCs w:val="20"/>
        </w:rPr>
        <w:t xml:space="preserve"> prin care</w:t>
      </w:r>
      <w:r w:rsidR="00974955" w:rsidRPr="00974955">
        <w:rPr>
          <w:sz w:val="20"/>
          <w:szCs w:val="20"/>
        </w:rPr>
        <w:t xml:space="preserve"> a fost înaintată </w:t>
      </w:r>
      <w:r w:rsidR="004207B0">
        <w:rPr>
          <w:sz w:val="20"/>
          <w:szCs w:val="20"/>
        </w:rPr>
        <w:t>„D</w:t>
      </w:r>
      <w:r w:rsidR="00974955" w:rsidRPr="00974955">
        <w:rPr>
          <w:sz w:val="20"/>
          <w:szCs w:val="20"/>
        </w:rPr>
        <w:t>eclaraţia</w:t>
      </w:r>
      <w:r w:rsidR="004207B0">
        <w:rPr>
          <w:sz w:val="20"/>
          <w:szCs w:val="20"/>
        </w:rPr>
        <w:t>”</w:t>
      </w:r>
      <w:r w:rsidR="00974955" w:rsidRPr="00974955">
        <w:rPr>
          <w:sz w:val="20"/>
          <w:szCs w:val="20"/>
        </w:rPr>
        <w:t xml:space="preserve"> autentificată cu nr. </w:t>
      </w:r>
      <w:r w:rsidR="00015A95">
        <w:rPr>
          <w:sz w:val="20"/>
          <w:szCs w:val="20"/>
        </w:rPr>
        <w:t>464</w:t>
      </w:r>
      <w:r w:rsidR="00974955" w:rsidRPr="00015A95">
        <w:rPr>
          <w:sz w:val="20"/>
          <w:szCs w:val="20"/>
        </w:rPr>
        <w:t>/11.0</w:t>
      </w:r>
      <w:r w:rsidR="00015A95" w:rsidRPr="00015A95">
        <w:rPr>
          <w:sz w:val="20"/>
          <w:szCs w:val="20"/>
        </w:rPr>
        <w:t>3</w:t>
      </w:r>
      <w:r w:rsidR="00974955" w:rsidRPr="00015A95">
        <w:rPr>
          <w:sz w:val="20"/>
          <w:szCs w:val="20"/>
        </w:rPr>
        <w:t>.202</w:t>
      </w:r>
      <w:r w:rsidR="00015A95" w:rsidRPr="00015A95">
        <w:rPr>
          <w:sz w:val="20"/>
          <w:szCs w:val="20"/>
        </w:rPr>
        <w:t>2</w:t>
      </w:r>
      <w:r w:rsidR="00974955" w:rsidRPr="00974955">
        <w:rPr>
          <w:sz w:val="20"/>
          <w:szCs w:val="20"/>
        </w:rPr>
        <w:t>, de renunţare la lucrările de extindere reţea şi</w:t>
      </w:r>
      <w:r w:rsidR="00715E0D">
        <w:rPr>
          <w:sz w:val="20"/>
          <w:szCs w:val="20"/>
        </w:rPr>
        <w:t xml:space="preserve"> 3</w:t>
      </w:r>
      <w:r w:rsidR="00974955" w:rsidRPr="00974955">
        <w:rPr>
          <w:sz w:val="20"/>
          <w:szCs w:val="20"/>
        </w:rPr>
        <w:t xml:space="preserve"> branşament</w:t>
      </w:r>
      <w:r w:rsidR="00715E0D">
        <w:rPr>
          <w:sz w:val="20"/>
          <w:szCs w:val="20"/>
        </w:rPr>
        <w:t>e</w:t>
      </w:r>
      <w:r w:rsidR="00974955" w:rsidRPr="00974955">
        <w:rPr>
          <w:sz w:val="20"/>
          <w:szCs w:val="20"/>
        </w:rPr>
        <w:t xml:space="preserve"> apă</w:t>
      </w:r>
      <w:r w:rsidR="005C4E85">
        <w:rPr>
          <w:sz w:val="20"/>
          <w:szCs w:val="20"/>
        </w:rPr>
        <w:t>,</w:t>
      </w:r>
      <w:r w:rsidR="00974955" w:rsidRPr="00974955">
        <w:rPr>
          <w:sz w:val="20"/>
          <w:szCs w:val="20"/>
        </w:rPr>
        <w:t xml:space="preserve"> în Municipiul Timişoara, </w:t>
      </w:r>
      <w:r w:rsidR="005C4E85">
        <w:rPr>
          <w:sz w:val="20"/>
          <w:szCs w:val="20"/>
        </w:rPr>
        <w:t>str. Constructorilor, nr.40</w:t>
      </w:r>
      <w:r w:rsidR="00974955" w:rsidRPr="00974955">
        <w:rPr>
          <w:sz w:val="20"/>
          <w:szCs w:val="20"/>
        </w:rPr>
        <w:t xml:space="preserve">. </w:t>
      </w:r>
    </w:p>
    <w:p w:rsidR="00974955" w:rsidRPr="00974955" w:rsidRDefault="00974955" w:rsidP="00974955">
      <w:pPr>
        <w:ind w:firstLine="720"/>
        <w:jc w:val="both"/>
        <w:rPr>
          <w:sz w:val="20"/>
          <w:szCs w:val="20"/>
        </w:rPr>
      </w:pPr>
      <w:r w:rsidRPr="00974955">
        <w:rPr>
          <w:sz w:val="20"/>
          <w:szCs w:val="20"/>
        </w:rPr>
        <w:t>Lucrările au fost executate pe che</w:t>
      </w:r>
      <w:r w:rsidR="00C40C54">
        <w:rPr>
          <w:sz w:val="20"/>
          <w:szCs w:val="20"/>
        </w:rPr>
        <w:t>ltuiala proprie</w:t>
      </w:r>
      <w:r w:rsidRPr="00974955">
        <w:rPr>
          <w:sz w:val="20"/>
          <w:szCs w:val="20"/>
        </w:rPr>
        <w:t xml:space="preserve"> a </w:t>
      </w:r>
      <w:r w:rsidR="00C40C54">
        <w:rPr>
          <w:sz w:val="20"/>
          <w:szCs w:val="20"/>
        </w:rPr>
        <w:t>S</w:t>
      </w:r>
      <w:r w:rsidRPr="00974955">
        <w:rPr>
          <w:sz w:val="20"/>
          <w:szCs w:val="20"/>
        </w:rPr>
        <w:t>ocietăţii în baza contractului nr.</w:t>
      </w:r>
      <w:r w:rsidR="005C4E85">
        <w:rPr>
          <w:sz w:val="20"/>
          <w:szCs w:val="20"/>
        </w:rPr>
        <w:t xml:space="preserve"> 56</w:t>
      </w:r>
      <w:r w:rsidRPr="00974955">
        <w:rPr>
          <w:sz w:val="20"/>
          <w:szCs w:val="20"/>
        </w:rPr>
        <w:t>/</w:t>
      </w:r>
      <w:r w:rsidR="005C4E85">
        <w:rPr>
          <w:sz w:val="20"/>
          <w:szCs w:val="20"/>
        </w:rPr>
        <w:t>11</w:t>
      </w:r>
      <w:r w:rsidRPr="00974955">
        <w:rPr>
          <w:sz w:val="20"/>
          <w:szCs w:val="20"/>
        </w:rPr>
        <w:t>.</w:t>
      </w:r>
      <w:r w:rsidR="005C4E85">
        <w:rPr>
          <w:sz w:val="20"/>
          <w:szCs w:val="20"/>
        </w:rPr>
        <w:t>10</w:t>
      </w:r>
      <w:r w:rsidRPr="00974955">
        <w:rPr>
          <w:sz w:val="20"/>
          <w:szCs w:val="20"/>
        </w:rPr>
        <w:t>.202</w:t>
      </w:r>
      <w:r w:rsidR="005C4E85">
        <w:rPr>
          <w:sz w:val="20"/>
          <w:szCs w:val="20"/>
        </w:rPr>
        <w:t>1</w:t>
      </w:r>
      <w:r w:rsidRPr="00974955">
        <w:rPr>
          <w:sz w:val="20"/>
          <w:szCs w:val="20"/>
        </w:rPr>
        <w:t xml:space="preserve">, încheiat cu societatea S.C. </w:t>
      </w:r>
      <w:r w:rsidR="005C4E85">
        <w:rPr>
          <w:sz w:val="20"/>
          <w:szCs w:val="20"/>
        </w:rPr>
        <w:t>INSTAL 5F CONSTRUCT</w:t>
      </w:r>
      <w:r w:rsidRPr="00974955">
        <w:rPr>
          <w:sz w:val="20"/>
          <w:szCs w:val="20"/>
        </w:rPr>
        <w:t xml:space="preserve"> S.R.L., conform proiectului  nr. </w:t>
      </w:r>
      <w:r w:rsidR="005C4E85">
        <w:rPr>
          <w:sz w:val="20"/>
          <w:szCs w:val="20"/>
        </w:rPr>
        <w:t>09</w:t>
      </w:r>
      <w:r w:rsidRPr="00974955">
        <w:rPr>
          <w:sz w:val="20"/>
          <w:szCs w:val="20"/>
        </w:rPr>
        <w:t>/20</w:t>
      </w:r>
      <w:r w:rsidR="005C4E85">
        <w:rPr>
          <w:sz w:val="20"/>
          <w:szCs w:val="20"/>
        </w:rPr>
        <w:t>21</w:t>
      </w:r>
      <w:r w:rsidRPr="00974955">
        <w:rPr>
          <w:sz w:val="20"/>
          <w:szCs w:val="20"/>
        </w:rPr>
        <w:t xml:space="preserve">, şi în baza Autorizaţiei de Construire cu nr. </w:t>
      </w:r>
      <w:r w:rsidR="005C4E85">
        <w:rPr>
          <w:sz w:val="20"/>
          <w:szCs w:val="20"/>
        </w:rPr>
        <w:t>577</w:t>
      </w:r>
      <w:r w:rsidRPr="00974955">
        <w:rPr>
          <w:sz w:val="20"/>
          <w:szCs w:val="20"/>
        </w:rPr>
        <w:t>/</w:t>
      </w:r>
      <w:r w:rsidR="005C4E85">
        <w:rPr>
          <w:sz w:val="20"/>
          <w:szCs w:val="20"/>
        </w:rPr>
        <w:t>26</w:t>
      </w:r>
      <w:r w:rsidRPr="00974955">
        <w:rPr>
          <w:sz w:val="20"/>
          <w:szCs w:val="20"/>
        </w:rPr>
        <w:t>.0</w:t>
      </w:r>
      <w:r w:rsidR="005C4E85">
        <w:rPr>
          <w:sz w:val="20"/>
          <w:szCs w:val="20"/>
        </w:rPr>
        <w:t>8</w:t>
      </w:r>
      <w:r w:rsidRPr="00974955">
        <w:rPr>
          <w:sz w:val="20"/>
          <w:szCs w:val="20"/>
        </w:rPr>
        <w:t>.20</w:t>
      </w:r>
      <w:r w:rsidR="005C4E85">
        <w:rPr>
          <w:sz w:val="20"/>
          <w:szCs w:val="20"/>
        </w:rPr>
        <w:t>21</w:t>
      </w:r>
      <w:r w:rsidRPr="00974955">
        <w:rPr>
          <w:sz w:val="20"/>
          <w:szCs w:val="20"/>
        </w:rPr>
        <w:t>, emis</w:t>
      </w:r>
      <w:r>
        <w:rPr>
          <w:sz w:val="20"/>
          <w:szCs w:val="20"/>
        </w:rPr>
        <w:t>e</w:t>
      </w:r>
      <w:r w:rsidRPr="00974955">
        <w:rPr>
          <w:sz w:val="20"/>
          <w:szCs w:val="20"/>
        </w:rPr>
        <w:t xml:space="preserve"> de Primăria Municipiului Timişoara. Aceste lucrări au fost  recepţionate conform Procesului Verbal de recepţie la terminarea lucrărilor nr. </w:t>
      </w:r>
      <w:r w:rsidR="005C4E85">
        <w:rPr>
          <w:sz w:val="20"/>
          <w:szCs w:val="20"/>
        </w:rPr>
        <w:t>56</w:t>
      </w:r>
      <w:r w:rsidRPr="00974955">
        <w:rPr>
          <w:sz w:val="20"/>
          <w:szCs w:val="20"/>
        </w:rPr>
        <w:t xml:space="preserve"> din 0</w:t>
      </w:r>
      <w:r w:rsidR="005C4E85">
        <w:rPr>
          <w:sz w:val="20"/>
          <w:szCs w:val="20"/>
        </w:rPr>
        <w:t>8</w:t>
      </w:r>
      <w:r w:rsidRPr="00974955">
        <w:rPr>
          <w:sz w:val="20"/>
          <w:szCs w:val="20"/>
        </w:rPr>
        <w:t>.0</w:t>
      </w:r>
      <w:r w:rsidR="005C4E85">
        <w:rPr>
          <w:sz w:val="20"/>
          <w:szCs w:val="20"/>
        </w:rPr>
        <w:t>2</w:t>
      </w:r>
      <w:r w:rsidRPr="00974955">
        <w:rPr>
          <w:sz w:val="20"/>
          <w:szCs w:val="20"/>
        </w:rPr>
        <w:t>.202</w:t>
      </w:r>
      <w:r w:rsidR="005C4E85">
        <w:rPr>
          <w:sz w:val="20"/>
          <w:szCs w:val="20"/>
        </w:rPr>
        <w:t>2</w:t>
      </w:r>
      <w:r w:rsidRPr="00974955">
        <w:rPr>
          <w:sz w:val="20"/>
          <w:szCs w:val="20"/>
        </w:rPr>
        <w:t xml:space="preserve">, respectiv Centralizatorul financiar, valoarea declarată fiind  de </w:t>
      </w:r>
      <w:r w:rsidR="005C4E85">
        <w:rPr>
          <w:sz w:val="20"/>
          <w:szCs w:val="20"/>
        </w:rPr>
        <w:t>376.078</w:t>
      </w:r>
      <w:r w:rsidRPr="00974955">
        <w:rPr>
          <w:sz w:val="20"/>
          <w:szCs w:val="20"/>
        </w:rPr>
        <w:t>,0</w:t>
      </w:r>
      <w:r w:rsidR="005C4E85">
        <w:rPr>
          <w:sz w:val="20"/>
          <w:szCs w:val="20"/>
        </w:rPr>
        <w:t>1</w:t>
      </w:r>
      <w:r>
        <w:rPr>
          <w:sz w:val="20"/>
          <w:szCs w:val="20"/>
        </w:rPr>
        <w:t xml:space="preserve"> lei fără TVA</w:t>
      </w:r>
      <w:r w:rsidRPr="00974955">
        <w:rPr>
          <w:sz w:val="20"/>
          <w:szCs w:val="20"/>
        </w:rPr>
        <w:t>.</w:t>
      </w:r>
    </w:p>
    <w:p w:rsidR="0058288B" w:rsidRPr="00840A5C" w:rsidRDefault="0058288B" w:rsidP="00974955">
      <w:pPr>
        <w:pStyle w:val="Heading7"/>
        <w:spacing w:before="0" w:after="0"/>
        <w:ind w:firstLine="567"/>
        <w:contextualSpacing/>
        <w:jc w:val="both"/>
        <w:rPr>
          <w:b/>
          <w:sz w:val="20"/>
          <w:szCs w:val="20"/>
        </w:rPr>
      </w:pPr>
      <w:r w:rsidRPr="00840A5C">
        <w:rPr>
          <w:rFonts w:eastAsia="Calibri"/>
          <w:b/>
          <w:spacing w:val="-1"/>
          <w:sz w:val="20"/>
          <w:szCs w:val="20"/>
        </w:rPr>
        <w:t xml:space="preserve"> </w:t>
      </w:r>
      <w:r w:rsidRPr="00840A5C">
        <w:rPr>
          <w:b/>
          <w:sz w:val="20"/>
          <w:szCs w:val="20"/>
        </w:rPr>
        <w:t xml:space="preserve">Concluzii  </w:t>
      </w:r>
    </w:p>
    <w:p w:rsidR="002C565E" w:rsidRPr="002C565E" w:rsidRDefault="0058288B" w:rsidP="002C565E">
      <w:pPr>
        <w:pStyle w:val="Heading7"/>
        <w:spacing w:before="0" w:after="0"/>
        <w:ind w:firstLine="567"/>
        <w:contextualSpacing/>
        <w:jc w:val="both"/>
        <w:rPr>
          <w:bCs/>
          <w:sz w:val="20"/>
          <w:szCs w:val="20"/>
        </w:rPr>
      </w:pPr>
      <w:r w:rsidRPr="00840A5C">
        <w:rPr>
          <w:b/>
          <w:sz w:val="20"/>
          <w:szCs w:val="20"/>
        </w:rPr>
        <w:t xml:space="preserve">      </w:t>
      </w:r>
      <w:r w:rsidRPr="00840A5C">
        <w:rPr>
          <w:spacing w:val="-1"/>
          <w:sz w:val="20"/>
          <w:szCs w:val="20"/>
        </w:rPr>
        <w:t>Urmare a celor prezentate mai sus, consider</w:t>
      </w:r>
      <w:r w:rsidR="001D534F">
        <w:rPr>
          <w:spacing w:val="-1"/>
          <w:sz w:val="20"/>
          <w:szCs w:val="20"/>
        </w:rPr>
        <w:t>ăm</w:t>
      </w:r>
      <w:r w:rsidRPr="00840A5C">
        <w:rPr>
          <w:spacing w:val="-1"/>
          <w:sz w:val="20"/>
          <w:szCs w:val="20"/>
        </w:rPr>
        <w:t xml:space="preserve"> oportună promovarea Proiectului de hotărâre </w:t>
      </w:r>
      <w:r w:rsidRPr="00840A5C">
        <w:rPr>
          <w:b/>
          <w:sz w:val="20"/>
          <w:szCs w:val="20"/>
        </w:rPr>
        <w:t xml:space="preserve"> </w:t>
      </w:r>
      <w:r w:rsidRPr="00840A5C">
        <w:rPr>
          <w:color w:val="000000"/>
          <w:spacing w:val="-2"/>
          <w:sz w:val="20"/>
          <w:szCs w:val="20"/>
        </w:rPr>
        <w:t>privind</w:t>
      </w:r>
      <w:r w:rsidRPr="00840A5C">
        <w:rPr>
          <w:i/>
          <w:color w:val="000000"/>
          <w:spacing w:val="-2"/>
          <w:sz w:val="20"/>
          <w:szCs w:val="20"/>
        </w:rPr>
        <w:t xml:space="preserve"> </w:t>
      </w:r>
      <w:r w:rsidR="00316457" w:rsidRPr="00213927">
        <w:rPr>
          <w:rStyle w:val="Strong"/>
          <w:b w:val="0"/>
          <w:sz w:val="20"/>
          <w:szCs w:val="20"/>
        </w:rPr>
        <w:t>a</w:t>
      </w:r>
      <w:r w:rsidR="00AA2A55">
        <w:rPr>
          <w:rStyle w:val="Strong"/>
          <w:b w:val="0"/>
          <w:sz w:val="20"/>
          <w:szCs w:val="20"/>
        </w:rPr>
        <w:t>probarea</w:t>
      </w:r>
      <w:r w:rsidR="00316457" w:rsidRPr="00213927">
        <w:rPr>
          <w:rStyle w:val="Strong"/>
          <w:b w:val="0"/>
          <w:sz w:val="20"/>
          <w:szCs w:val="20"/>
        </w:rPr>
        <w:t xml:space="preserve"> </w:t>
      </w:r>
      <w:r w:rsidR="00AA2A55">
        <w:rPr>
          <w:rStyle w:val="Strong"/>
          <w:b w:val="0"/>
          <w:sz w:val="20"/>
          <w:szCs w:val="20"/>
        </w:rPr>
        <w:t>dobândirii de către Municipiul Timişoara, a lucrărilor</w:t>
      </w:r>
      <w:r w:rsidR="00316457">
        <w:rPr>
          <w:rStyle w:val="Strong"/>
          <w:b w:val="0"/>
          <w:sz w:val="20"/>
          <w:szCs w:val="20"/>
        </w:rPr>
        <w:t xml:space="preserve"> </w:t>
      </w:r>
      <w:r w:rsidR="00316457" w:rsidRPr="00213927">
        <w:rPr>
          <w:rStyle w:val="Strong"/>
          <w:b w:val="0"/>
          <w:sz w:val="20"/>
          <w:szCs w:val="20"/>
        </w:rPr>
        <w:t xml:space="preserve">de extindere reţea şi </w:t>
      </w:r>
      <w:r w:rsidR="00715E0D">
        <w:rPr>
          <w:rStyle w:val="Strong"/>
          <w:b w:val="0"/>
          <w:sz w:val="20"/>
          <w:szCs w:val="20"/>
        </w:rPr>
        <w:t xml:space="preserve">3 </w:t>
      </w:r>
      <w:r w:rsidR="00974955">
        <w:rPr>
          <w:rStyle w:val="Strong"/>
          <w:b w:val="0"/>
          <w:sz w:val="20"/>
          <w:szCs w:val="20"/>
        </w:rPr>
        <w:t>branşament</w:t>
      </w:r>
      <w:r w:rsidR="00715E0D">
        <w:rPr>
          <w:rStyle w:val="Strong"/>
          <w:b w:val="0"/>
          <w:sz w:val="20"/>
          <w:szCs w:val="20"/>
        </w:rPr>
        <w:t>e</w:t>
      </w:r>
      <w:r w:rsidR="00974955">
        <w:rPr>
          <w:rStyle w:val="Strong"/>
          <w:b w:val="0"/>
          <w:sz w:val="20"/>
          <w:szCs w:val="20"/>
        </w:rPr>
        <w:t xml:space="preserve"> apă</w:t>
      </w:r>
      <w:r w:rsidR="00AA2A55">
        <w:rPr>
          <w:rStyle w:val="Strong"/>
          <w:b w:val="0"/>
          <w:sz w:val="20"/>
          <w:szCs w:val="20"/>
        </w:rPr>
        <w:t>,</w:t>
      </w:r>
      <w:r w:rsidR="00974955">
        <w:rPr>
          <w:rStyle w:val="Strong"/>
          <w:b w:val="0"/>
          <w:sz w:val="20"/>
          <w:szCs w:val="20"/>
        </w:rPr>
        <w:t xml:space="preserve"> în Municipiul Timişoara, </w:t>
      </w:r>
      <w:r w:rsidR="002C565E">
        <w:rPr>
          <w:rStyle w:val="Strong"/>
          <w:b w:val="0"/>
          <w:sz w:val="20"/>
          <w:szCs w:val="20"/>
        </w:rPr>
        <w:t>S</w:t>
      </w:r>
      <w:r w:rsidR="00015A95">
        <w:rPr>
          <w:rStyle w:val="Strong"/>
          <w:b w:val="0"/>
          <w:sz w:val="20"/>
          <w:szCs w:val="20"/>
        </w:rPr>
        <w:t>tr</w:t>
      </w:r>
      <w:r w:rsidR="002C565E">
        <w:rPr>
          <w:rStyle w:val="Strong"/>
          <w:b w:val="0"/>
          <w:sz w:val="20"/>
          <w:szCs w:val="20"/>
        </w:rPr>
        <w:t>. Constructorilor, nr.40</w:t>
      </w:r>
      <w:r w:rsidR="00316457" w:rsidRPr="00213927">
        <w:rPr>
          <w:rStyle w:val="Strong"/>
          <w:b w:val="0"/>
          <w:sz w:val="20"/>
          <w:szCs w:val="20"/>
        </w:rPr>
        <w:t xml:space="preserve">, </w:t>
      </w:r>
      <w:r w:rsidR="004207B0">
        <w:rPr>
          <w:rStyle w:val="Strong"/>
          <w:b w:val="0"/>
          <w:sz w:val="20"/>
          <w:szCs w:val="20"/>
        </w:rPr>
        <w:t>ce fac</w:t>
      </w:r>
      <w:r w:rsidR="00766913">
        <w:rPr>
          <w:rStyle w:val="Strong"/>
          <w:b w:val="0"/>
          <w:sz w:val="20"/>
          <w:szCs w:val="20"/>
        </w:rPr>
        <w:t>e</w:t>
      </w:r>
      <w:r w:rsidR="004207B0">
        <w:rPr>
          <w:rStyle w:val="Strong"/>
          <w:b w:val="0"/>
          <w:sz w:val="20"/>
          <w:szCs w:val="20"/>
        </w:rPr>
        <w:t xml:space="preserve"> obiectul renunţării la dreptul de proprietate de către Societatea</w:t>
      </w:r>
      <w:r w:rsidR="004207B0" w:rsidRPr="004207B0">
        <w:rPr>
          <w:sz w:val="20"/>
          <w:szCs w:val="20"/>
        </w:rPr>
        <w:t xml:space="preserve"> </w:t>
      </w:r>
      <w:r w:rsidR="002C565E">
        <w:rPr>
          <w:sz w:val="20"/>
          <w:szCs w:val="20"/>
        </w:rPr>
        <w:t>NOVA MARKET GRUP</w:t>
      </w:r>
      <w:r w:rsidR="004207B0" w:rsidRPr="00974955">
        <w:rPr>
          <w:sz w:val="20"/>
          <w:szCs w:val="20"/>
        </w:rPr>
        <w:t xml:space="preserve"> S.R.L.</w:t>
      </w:r>
      <w:r w:rsidR="004207B0">
        <w:rPr>
          <w:rStyle w:val="Strong"/>
          <w:b w:val="0"/>
          <w:sz w:val="20"/>
          <w:szCs w:val="20"/>
        </w:rPr>
        <w:t xml:space="preserve"> </w:t>
      </w:r>
      <w:r w:rsidR="003E4591">
        <w:rPr>
          <w:rStyle w:val="Strong"/>
          <w:b w:val="0"/>
          <w:sz w:val="20"/>
          <w:szCs w:val="20"/>
        </w:rPr>
        <w:t>şi trecerea acestora în domeniul public al Municipiului Timişoara</w:t>
      </w:r>
      <w:r w:rsidR="004207B0">
        <w:rPr>
          <w:rStyle w:val="Strong"/>
          <w:b w:val="0"/>
          <w:sz w:val="20"/>
          <w:szCs w:val="20"/>
        </w:rPr>
        <w:t>.</w:t>
      </w:r>
    </w:p>
    <w:p w:rsidR="004207B0" w:rsidRDefault="004207B0" w:rsidP="00C40C54">
      <w:pPr>
        <w:rPr>
          <w:b/>
          <w:sz w:val="20"/>
          <w:szCs w:val="20"/>
        </w:rPr>
      </w:pPr>
    </w:p>
    <w:p w:rsidR="008132A7" w:rsidRPr="00873972" w:rsidRDefault="008132A7" w:rsidP="00C40C54">
      <w:pPr>
        <w:rPr>
          <w:b/>
          <w:sz w:val="20"/>
          <w:szCs w:val="20"/>
        </w:rPr>
      </w:pPr>
    </w:p>
    <w:p w:rsidR="003D2664" w:rsidRDefault="003D2664" w:rsidP="003D2664">
      <w:pPr>
        <w:jc w:val="center"/>
        <w:rPr>
          <w:b/>
          <w:sz w:val="22"/>
          <w:szCs w:val="22"/>
          <w:lang w:val="en-US"/>
        </w:rPr>
      </w:pPr>
      <w:r>
        <w:rPr>
          <w:b/>
          <w:sz w:val="22"/>
          <w:szCs w:val="22"/>
        </w:rPr>
        <w:t xml:space="preserve"> </w:t>
      </w:r>
      <w:r w:rsidR="00DF4EC5">
        <w:rPr>
          <w:b/>
          <w:sz w:val="22"/>
          <w:szCs w:val="22"/>
        </w:rPr>
        <w:t>PRIMAR,</w:t>
      </w:r>
      <w:r>
        <w:rPr>
          <w:b/>
          <w:sz w:val="22"/>
          <w:szCs w:val="22"/>
        </w:rPr>
        <w:t xml:space="preserve">                                                                                              </w:t>
      </w:r>
      <w:r>
        <w:rPr>
          <w:b/>
          <w:sz w:val="22"/>
          <w:szCs w:val="22"/>
          <w:lang w:val="en-US"/>
        </w:rPr>
        <w:t>VICEPRIMAR,</w:t>
      </w:r>
    </w:p>
    <w:p w:rsidR="003D2664" w:rsidRPr="003D2664" w:rsidRDefault="00DF4EC5" w:rsidP="003D2664">
      <w:pPr>
        <w:ind w:firstLine="720"/>
        <w:rPr>
          <w:b/>
          <w:sz w:val="22"/>
          <w:szCs w:val="22"/>
        </w:rPr>
      </w:pPr>
      <w:r w:rsidRPr="00227CEC">
        <w:rPr>
          <w:b/>
          <w:sz w:val="22"/>
          <w:szCs w:val="22"/>
        </w:rPr>
        <w:t>DOMINIC FRITZ</w:t>
      </w:r>
      <w:r w:rsidR="003D2664">
        <w:rPr>
          <w:b/>
          <w:sz w:val="22"/>
          <w:szCs w:val="22"/>
        </w:rPr>
        <w:tab/>
      </w:r>
      <w:r w:rsidR="003D2664">
        <w:rPr>
          <w:b/>
          <w:sz w:val="22"/>
          <w:szCs w:val="22"/>
        </w:rPr>
        <w:tab/>
      </w:r>
      <w:r w:rsidR="003D2664">
        <w:rPr>
          <w:b/>
          <w:sz w:val="22"/>
          <w:szCs w:val="22"/>
        </w:rPr>
        <w:tab/>
      </w:r>
      <w:r w:rsidR="003D2664">
        <w:rPr>
          <w:b/>
          <w:sz w:val="22"/>
          <w:szCs w:val="22"/>
        </w:rPr>
        <w:tab/>
      </w:r>
      <w:r w:rsidR="003D2664">
        <w:rPr>
          <w:b/>
          <w:sz w:val="22"/>
          <w:szCs w:val="22"/>
        </w:rPr>
        <w:tab/>
      </w:r>
      <w:r w:rsidR="003D2664">
        <w:rPr>
          <w:b/>
          <w:sz w:val="22"/>
          <w:szCs w:val="22"/>
        </w:rPr>
        <w:tab/>
      </w:r>
      <w:r w:rsidR="003D2664">
        <w:rPr>
          <w:b/>
          <w:sz w:val="22"/>
          <w:szCs w:val="22"/>
        </w:rPr>
        <w:tab/>
        <w:t xml:space="preserve">    </w:t>
      </w:r>
      <w:r w:rsidR="003D2664">
        <w:rPr>
          <w:b/>
          <w:sz w:val="22"/>
          <w:szCs w:val="22"/>
          <w:lang w:val="en-US"/>
        </w:rPr>
        <w:t>RUBEN LAȚCĂU</w:t>
      </w:r>
    </w:p>
    <w:p w:rsidR="003D2664" w:rsidRDefault="003D2664" w:rsidP="003D2664">
      <w:pPr>
        <w:rPr>
          <w:rStyle w:val="Strong"/>
          <w:sz w:val="22"/>
          <w:szCs w:val="22"/>
        </w:rPr>
      </w:pPr>
    </w:p>
    <w:p w:rsidR="003D2664" w:rsidRDefault="003D2664" w:rsidP="00E7612F">
      <w:pPr>
        <w:jc w:val="center"/>
        <w:rPr>
          <w:rStyle w:val="Strong"/>
          <w:sz w:val="22"/>
          <w:szCs w:val="22"/>
        </w:rPr>
      </w:pPr>
    </w:p>
    <w:p w:rsidR="00E7612F" w:rsidRDefault="008D4D54" w:rsidP="00E7612F">
      <w:pPr>
        <w:jc w:val="center"/>
        <w:rPr>
          <w:rStyle w:val="Strong"/>
          <w:sz w:val="22"/>
          <w:szCs w:val="22"/>
        </w:rPr>
      </w:pPr>
      <w:r>
        <w:rPr>
          <w:rStyle w:val="Strong"/>
          <w:sz w:val="22"/>
          <w:szCs w:val="22"/>
        </w:rPr>
        <w:t>ŞEF SERVICIU A.R.P</w:t>
      </w:r>
      <w:r w:rsidR="00E7612F" w:rsidRPr="00840A5C">
        <w:rPr>
          <w:rStyle w:val="Strong"/>
          <w:sz w:val="22"/>
          <w:szCs w:val="22"/>
        </w:rPr>
        <w:t>.,</w:t>
      </w:r>
    </w:p>
    <w:p w:rsidR="00E7612F" w:rsidRDefault="008D4D54" w:rsidP="00E7612F">
      <w:pPr>
        <w:jc w:val="center"/>
        <w:rPr>
          <w:b/>
          <w:bCs/>
          <w:sz w:val="22"/>
          <w:szCs w:val="22"/>
        </w:rPr>
      </w:pPr>
      <w:r>
        <w:rPr>
          <w:b/>
          <w:bCs/>
          <w:sz w:val="22"/>
          <w:szCs w:val="22"/>
        </w:rPr>
        <w:t>LUCIAN BUDA</w:t>
      </w:r>
    </w:p>
    <w:p w:rsidR="008D4D54" w:rsidRDefault="008D4D54" w:rsidP="00E7612F">
      <w:pPr>
        <w:jc w:val="center"/>
        <w:rPr>
          <w:b/>
          <w:bCs/>
          <w:sz w:val="22"/>
          <w:szCs w:val="22"/>
        </w:rPr>
      </w:pPr>
    </w:p>
    <w:p w:rsidR="008D4D54" w:rsidRDefault="008D4D54" w:rsidP="00E7612F">
      <w:pPr>
        <w:jc w:val="center"/>
        <w:rPr>
          <w:b/>
          <w:bCs/>
          <w:sz w:val="22"/>
          <w:szCs w:val="22"/>
        </w:rPr>
      </w:pPr>
    </w:p>
    <w:p w:rsidR="008D4D54" w:rsidRDefault="008D4D54" w:rsidP="00E7612F">
      <w:pPr>
        <w:jc w:val="center"/>
        <w:rPr>
          <w:b/>
          <w:bCs/>
          <w:sz w:val="22"/>
          <w:szCs w:val="22"/>
        </w:rPr>
      </w:pPr>
    </w:p>
    <w:p w:rsidR="008D4D54" w:rsidRPr="00E7612F" w:rsidRDefault="008D4D54" w:rsidP="008132A7">
      <w:pPr>
        <w:rPr>
          <w:b/>
          <w:bCs/>
          <w:sz w:val="22"/>
          <w:szCs w:val="22"/>
        </w:rPr>
      </w:pPr>
    </w:p>
    <w:p w:rsidR="00840A5C" w:rsidRPr="00873972" w:rsidRDefault="00840A5C" w:rsidP="009F4FF2">
      <w:pPr>
        <w:jc w:val="both"/>
        <w:rPr>
          <w:b/>
          <w:sz w:val="20"/>
          <w:szCs w:val="20"/>
        </w:rPr>
      </w:pPr>
    </w:p>
    <w:p w:rsidR="006A6781" w:rsidRDefault="006955D4" w:rsidP="005D206F">
      <w:pPr>
        <w:jc w:val="both"/>
        <w:rPr>
          <w:sz w:val="28"/>
          <w:szCs w:val="28"/>
          <w:lang w:val="it-IT"/>
        </w:rPr>
      </w:pPr>
      <w:r w:rsidRPr="00772E4B">
        <w:rPr>
          <w:sz w:val="12"/>
          <w:szCs w:val="12"/>
          <w:lang w:val="es-ES"/>
        </w:rPr>
        <w:t xml:space="preserve">Red. / </w:t>
      </w:r>
      <w:proofErr w:type="spellStart"/>
      <w:r w:rsidRPr="00772E4B">
        <w:rPr>
          <w:sz w:val="12"/>
          <w:szCs w:val="12"/>
          <w:lang w:val="es-ES"/>
        </w:rPr>
        <w:t>Dact</w:t>
      </w:r>
      <w:proofErr w:type="spellEnd"/>
      <w:r w:rsidRPr="00772E4B">
        <w:rPr>
          <w:sz w:val="12"/>
          <w:szCs w:val="12"/>
          <w:lang w:val="es-ES"/>
        </w:rPr>
        <w:t xml:space="preserve">. : </w:t>
      </w:r>
      <w:r w:rsidR="0058288B">
        <w:rPr>
          <w:sz w:val="12"/>
          <w:szCs w:val="12"/>
          <w:lang w:val="es-ES"/>
        </w:rPr>
        <w:t>S</w:t>
      </w:r>
      <w:r w:rsidRPr="00772E4B">
        <w:rPr>
          <w:sz w:val="12"/>
          <w:szCs w:val="12"/>
          <w:lang w:val="es-ES"/>
        </w:rPr>
        <w:t>.</w:t>
      </w:r>
      <w:r w:rsidR="0058288B">
        <w:rPr>
          <w:sz w:val="12"/>
          <w:szCs w:val="12"/>
          <w:lang w:val="es-ES"/>
        </w:rPr>
        <w:t>C</w:t>
      </w:r>
      <w:proofErr w:type="gramStart"/>
      <w:r w:rsidRPr="00772E4B">
        <w:rPr>
          <w:sz w:val="12"/>
          <w:szCs w:val="12"/>
          <w:lang w:val="es-ES"/>
        </w:rPr>
        <w:t>. ;</w:t>
      </w:r>
      <w:proofErr w:type="gramEnd"/>
      <w:r w:rsidRPr="00772E4B">
        <w:rPr>
          <w:sz w:val="12"/>
          <w:szCs w:val="12"/>
          <w:lang w:val="es-ES"/>
        </w:rPr>
        <w:t xml:space="preserve"> Ex:1                              </w:t>
      </w:r>
      <w:r w:rsidR="00772E4B">
        <w:rPr>
          <w:sz w:val="12"/>
          <w:szCs w:val="12"/>
          <w:lang w:val="es-ES"/>
        </w:rPr>
        <w:t xml:space="preserve">     </w:t>
      </w:r>
      <w:r w:rsidRPr="00772E4B">
        <w:rPr>
          <w:sz w:val="12"/>
          <w:szCs w:val="12"/>
          <w:lang w:val="es-ES"/>
        </w:rPr>
        <w:t xml:space="preserve">                                    </w:t>
      </w:r>
      <w:r w:rsidR="00772E4B">
        <w:rPr>
          <w:sz w:val="12"/>
          <w:szCs w:val="12"/>
          <w:lang w:val="es-ES"/>
        </w:rPr>
        <w:t xml:space="preserve">                            </w:t>
      </w:r>
      <w:r w:rsidRPr="00772E4B">
        <w:rPr>
          <w:sz w:val="12"/>
          <w:szCs w:val="12"/>
          <w:lang w:val="es-ES"/>
        </w:rPr>
        <w:t xml:space="preserve"> </w:t>
      </w:r>
      <w:r w:rsidR="005E44FB" w:rsidRPr="00772E4B">
        <w:rPr>
          <w:sz w:val="12"/>
          <w:szCs w:val="12"/>
          <w:lang w:val="es-ES"/>
        </w:rPr>
        <w:tab/>
      </w:r>
      <w:r w:rsidR="005E44FB" w:rsidRPr="00772E4B">
        <w:rPr>
          <w:sz w:val="12"/>
          <w:szCs w:val="12"/>
          <w:lang w:val="es-ES"/>
        </w:rPr>
        <w:tab/>
      </w:r>
      <w:r w:rsidR="005E44FB" w:rsidRPr="00772E4B">
        <w:rPr>
          <w:sz w:val="12"/>
          <w:szCs w:val="12"/>
          <w:lang w:val="es-ES"/>
        </w:rPr>
        <w:tab/>
      </w:r>
      <w:r w:rsidR="005E44FB" w:rsidRPr="00772E4B">
        <w:rPr>
          <w:sz w:val="12"/>
          <w:szCs w:val="12"/>
          <w:lang w:val="es-ES"/>
        </w:rPr>
        <w:tab/>
      </w:r>
      <w:r w:rsidR="005E44FB" w:rsidRPr="00772E4B">
        <w:rPr>
          <w:sz w:val="12"/>
          <w:szCs w:val="12"/>
          <w:lang w:val="es-ES"/>
        </w:rPr>
        <w:tab/>
      </w:r>
      <w:r w:rsidR="005E44FB" w:rsidRPr="00772E4B">
        <w:rPr>
          <w:sz w:val="12"/>
          <w:szCs w:val="12"/>
          <w:lang w:val="es-ES"/>
        </w:rPr>
        <w:tab/>
      </w:r>
      <w:r w:rsidR="005E44FB" w:rsidRPr="00772E4B">
        <w:rPr>
          <w:sz w:val="12"/>
          <w:szCs w:val="12"/>
          <w:lang w:val="es-ES"/>
        </w:rPr>
        <w:tab/>
      </w:r>
      <w:r w:rsidRPr="00772E4B">
        <w:rPr>
          <w:sz w:val="12"/>
          <w:szCs w:val="12"/>
          <w:lang w:val="es-ES"/>
        </w:rPr>
        <w:t xml:space="preserve"> </w:t>
      </w:r>
      <w:proofErr w:type="spellStart"/>
      <w:r w:rsidRPr="00772E4B">
        <w:rPr>
          <w:sz w:val="12"/>
          <w:szCs w:val="12"/>
          <w:lang w:val="es-ES"/>
        </w:rPr>
        <w:t>Cod</w:t>
      </w:r>
      <w:proofErr w:type="spellEnd"/>
      <w:r w:rsidRPr="00772E4B">
        <w:rPr>
          <w:sz w:val="12"/>
          <w:szCs w:val="12"/>
          <w:lang w:val="es-ES"/>
        </w:rPr>
        <w:t xml:space="preserve"> FO 53 – 0</w:t>
      </w:r>
      <w:r w:rsidR="00BE0CBB">
        <w:rPr>
          <w:sz w:val="12"/>
          <w:szCs w:val="12"/>
          <w:lang w:val="es-ES"/>
        </w:rPr>
        <w:t>1</w:t>
      </w:r>
      <w:r w:rsidR="00806ECD">
        <w:rPr>
          <w:sz w:val="12"/>
          <w:szCs w:val="12"/>
          <w:lang w:val="es-ES"/>
        </w:rPr>
        <w:t>, Ver. </w:t>
      </w:r>
      <w:r w:rsidR="00840A5C">
        <w:rPr>
          <w:sz w:val="12"/>
          <w:szCs w:val="12"/>
          <w:lang w:val="es-ES"/>
        </w:rPr>
        <w:t>3</w:t>
      </w:r>
    </w:p>
    <w:sectPr w:rsidR="006A6781" w:rsidSect="005E44FB">
      <w:headerReference w:type="default" r:id="rId8"/>
      <w:footerReference w:type="default" r:id="rId9"/>
      <w:pgSz w:w="11907" w:h="16840" w:code="9"/>
      <w:pgMar w:top="142" w:right="850" w:bottom="0" w:left="851" w:header="680" w:footer="794" w:gutter="0"/>
      <w:paperSrc w:first="7"/>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38AA" w:rsidRDefault="00C138AA" w:rsidP="00D23031">
      <w:r>
        <w:separator/>
      </w:r>
    </w:p>
  </w:endnote>
  <w:endnote w:type="continuationSeparator" w:id="1">
    <w:p w:rsidR="00C138AA" w:rsidRDefault="00C138AA" w:rsidP="00D2303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3645"/>
      <w:gridCol w:w="3131"/>
      <w:gridCol w:w="3646"/>
    </w:tblGrid>
    <w:tr w:rsidR="00C138AA" w:rsidTr="00D37223">
      <w:trPr>
        <w:trHeight w:val="1142"/>
      </w:trPr>
      <w:tc>
        <w:tcPr>
          <w:tcW w:w="2250" w:type="pct"/>
          <w:tcBorders>
            <w:bottom w:val="single" w:sz="4" w:space="0" w:color="4F81BD"/>
          </w:tcBorders>
        </w:tcPr>
        <w:p w:rsidR="00C138AA" w:rsidRPr="00E7175C" w:rsidRDefault="00C138AA" w:rsidP="00ED64DE">
          <w:pPr>
            <w:tabs>
              <w:tab w:val="left" w:pos="720"/>
              <w:tab w:val="left" w:pos="1440"/>
            </w:tabs>
            <w:rPr>
              <w:lang w:val="it-IT"/>
            </w:rPr>
          </w:pPr>
        </w:p>
      </w:tc>
      <w:tc>
        <w:tcPr>
          <w:tcW w:w="500" w:type="pct"/>
          <w:vMerge w:val="restart"/>
          <w:noWrap/>
        </w:tcPr>
        <w:p w:rsidR="00C138AA" w:rsidRPr="00E7175C" w:rsidRDefault="00C138AA" w:rsidP="00EE2D86">
          <w:pPr>
            <w:tabs>
              <w:tab w:val="left" w:pos="720"/>
              <w:tab w:val="left" w:pos="1440"/>
            </w:tabs>
            <w:rPr>
              <w:lang w:val="it-IT"/>
            </w:rPr>
          </w:pPr>
          <w:r w:rsidRPr="00D37223">
            <w:rPr>
              <w:noProof/>
              <w:lang w:eastAsia="ro-RO"/>
            </w:rPr>
            <w:drawing>
              <wp:inline distT="0" distB="0" distL="0" distR="0">
                <wp:extent cx="1831695" cy="1104595"/>
                <wp:effectExtent l="19050" t="0" r="0" b="0"/>
                <wp:docPr id="2"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846447" cy="1113491"/>
                        </a:xfrm>
                        <a:prstGeom prst="rect">
                          <a:avLst/>
                        </a:prstGeom>
                        <a:noFill/>
                        <a:ln w="9525">
                          <a:noFill/>
                          <a:miter lim="800000"/>
                          <a:headEnd/>
                          <a:tailEnd/>
                        </a:ln>
                      </pic:spPr>
                    </pic:pic>
                  </a:graphicData>
                </a:graphic>
              </wp:inline>
            </w:drawing>
          </w:r>
        </w:p>
      </w:tc>
      <w:tc>
        <w:tcPr>
          <w:tcW w:w="2250" w:type="pct"/>
          <w:tcBorders>
            <w:bottom w:val="single" w:sz="4" w:space="0" w:color="4F81BD"/>
          </w:tcBorders>
        </w:tcPr>
        <w:p w:rsidR="00C138AA" w:rsidRPr="00E7175C" w:rsidRDefault="00C138AA" w:rsidP="00ED64DE">
          <w:pPr>
            <w:tabs>
              <w:tab w:val="left" w:pos="720"/>
              <w:tab w:val="left" w:pos="1440"/>
            </w:tabs>
            <w:rPr>
              <w:lang w:val="it-IT"/>
            </w:rPr>
          </w:pPr>
        </w:p>
      </w:tc>
    </w:tr>
    <w:tr w:rsidR="00C138AA">
      <w:trPr>
        <w:trHeight w:val="150"/>
      </w:trPr>
      <w:tc>
        <w:tcPr>
          <w:tcW w:w="2250" w:type="pct"/>
          <w:tcBorders>
            <w:top w:val="single" w:sz="4" w:space="0" w:color="4F81BD"/>
          </w:tcBorders>
        </w:tcPr>
        <w:p w:rsidR="00C138AA" w:rsidRPr="00A13961" w:rsidRDefault="00C138AA" w:rsidP="00A13961">
          <w:pPr>
            <w:pStyle w:val="Header"/>
            <w:rPr>
              <w:rFonts w:ascii="Arial" w:hAnsi="Arial" w:cs="Arial"/>
              <w:b/>
              <w:bCs/>
              <w:sz w:val="16"/>
              <w:szCs w:val="16"/>
            </w:rPr>
          </w:pPr>
        </w:p>
      </w:tc>
      <w:tc>
        <w:tcPr>
          <w:tcW w:w="500" w:type="pct"/>
          <w:vMerge/>
        </w:tcPr>
        <w:p w:rsidR="00C138AA" w:rsidRDefault="00C138AA">
          <w:pPr>
            <w:pStyle w:val="Header"/>
            <w:jc w:val="center"/>
            <w:rPr>
              <w:rFonts w:ascii="Cambria" w:hAnsi="Cambria"/>
              <w:b/>
              <w:bCs/>
            </w:rPr>
          </w:pPr>
        </w:p>
      </w:tc>
      <w:tc>
        <w:tcPr>
          <w:tcW w:w="2250" w:type="pct"/>
          <w:tcBorders>
            <w:top w:val="single" w:sz="4" w:space="0" w:color="4F81BD"/>
          </w:tcBorders>
        </w:tcPr>
        <w:p w:rsidR="00C138AA" w:rsidRDefault="00C138AA">
          <w:pPr>
            <w:pStyle w:val="Header"/>
            <w:rPr>
              <w:rFonts w:ascii="Cambria" w:hAnsi="Cambria"/>
              <w:b/>
              <w:bCs/>
            </w:rPr>
          </w:pPr>
        </w:p>
      </w:tc>
    </w:tr>
  </w:tbl>
  <w:p w:rsidR="00C138AA" w:rsidRDefault="00C138A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38AA" w:rsidRDefault="00C138AA" w:rsidP="00D23031">
      <w:r>
        <w:separator/>
      </w:r>
    </w:p>
  </w:footnote>
  <w:footnote w:type="continuationSeparator" w:id="1">
    <w:p w:rsidR="00C138AA" w:rsidRDefault="00C138AA" w:rsidP="00D230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8AA" w:rsidRPr="002C70B6" w:rsidRDefault="00C138AA" w:rsidP="00735630">
    <w:pPr>
      <w:ind w:left="720" w:firstLine="720"/>
    </w:pPr>
    <w:r w:rsidRPr="002C70B6">
      <w:rPr>
        <w:noProof/>
        <w:lang w:eastAsia="ro-RO"/>
      </w:rPr>
      <w:drawing>
        <wp:anchor distT="0" distB="0" distL="114300" distR="114300" simplePos="0" relativeHeight="251659264" behindDoc="1" locked="0" layoutInCell="1" allowOverlap="1">
          <wp:simplePos x="0" y="0"/>
          <wp:positionH relativeFrom="column">
            <wp:posOffset>-45720</wp:posOffset>
          </wp:positionH>
          <wp:positionV relativeFrom="paragraph">
            <wp:posOffset>-146050</wp:posOffset>
          </wp:positionV>
          <wp:extent cx="809625" cy="1381125"/>
          <wp:effectExtent l="19050" t="0" r="952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1"/>
                  <a:srcRect/>
                  <a:stretch>
                    <a:fillRect/>
                  </a:stretch>
                </pic:blipFill>
                <pic:spPr bwMode="auto">
                  <a:xfrm>
                    <a:off x="0" y="0"/>
                    <a:ext cx="809625" cy="1381125"/>
                  </a:xfrm>
                  <a:prstGeom prst="rect">
                    <a:avLst/>
                  </a:prstGeom>
                  <a:noFill/>
                  <a:ln w="9525">
                    <a:noFill/>
                    <a:miter lim="800000"/>
                    <a:headEnd/>
                    <a:tailEnd/>
                  </a:ln>
                </pic:spPr>
              </pic:pic>
            </a:graphicData>
          </a:graphic>
        </wp:anchor>
      </w:drawing>
    </w:r>
    <w:r w:rsidRPr="002C70B6">
      <w:t>ROMÂNIA</w:t>
    </w:r>
    <w:r>
      <w:tab/>
    </w:r>
    <w:r>
      <w:tab/>
    </w:r>
    <w:r>
      <w:tab/>
    </w:r>
    <w:r>
      <w:tab/>
    </w:r>
    <w:r>
      <w:tab/>
    </w:r>
    <w:r>
      <w:tab/>
    </w:r>
    <w:r>
      <w:tab/>
    </w:r>
    <w:r>
      <w:tab/>
    </w:r>
    <w:r>
      <w:tab/>
    </w:r>
  </w:p>
  <w:p w:rsidR="00C138AA" w:rsidRPr="002C70B6" w:rsidRDefault="00C138AA" w:rsidP="00735630">
    <w:pPr>
      <w:ind w:left="720" w:firstLine="720"/>
    </w:pPr>
    <w:r w:rsidRPr="002C70B6">
      <w:t>JUDEŢUL TIMIŞ</w:t>
    </w:r>
    <w:r>
      <w:tab/>
    </w:r>
    <w:r>
      <w:tab/>
    </w:r>
    <w:r>
      <w:tab/>
    </w:r>
    <w:r>
      <w:tab/>
    </w:r>
    <w:r>
      <w:tab/>
    </w:r>
    <w:r>
      <w:tab/>
    </w:r>
    <w:r>
      <w:tab/>
    </w:r>
    <w:r>
      <w:tab/>
    </w:r>
  </w:p>
  <w:p w:rsidR="00C138AA" w:rsidRPr="002C70B6" w:rsidRDefault="00C138AA" w:rsidP="00735630">
    <w:pPr>
      <w:ind w:left="720" w:firstLine="720"/>
    </w:pPr>
    <w:r w:rsidRPr="002C70B6">
      <w:t>MUNICIPIUL TIMIŞOARA</w:t>
    </w:r>
    <w:r>
      <w:tab/>
    </w:r>
    <w:r>
      <w:tab/>
    </w:r>
    <w:r>
      <w:tab/>
    </w:r>
    <w:r>
      <w:tab/>
    </w:r>
    <w:r>
      <w:tab/>
    </w:r>
    <w:r>
      <w:tab/>
      <w:t xml:space="preserve">    </w:t>
    </w:r>
  </w:p>
  <w:p w:rsidR="00C138AA" w:rsidRDefault="00C138AA" w:rsidP="00735630">
    <w:pPr>
      <w:ind w:left="720" w:firstLine="720"/>
    </w:pPr>
    <w:r>
      <w:t>DIRECŢIA G.D.P.P.R.U.</w:t>
    </w:r>
  </w:p>
  <w:p w:rsidR="00C138AA" w:rsidRDefault="00C138AA" w:rsidP="00735630">
    <w:pPr>
      <w:ind w:left="720" w:firstLine="720"/>
    </w:pPr>
    <w:r>
      <w:t>SERVICIUL D.P.P.C.A.A</w:t>
    </w:r>
  </w:p>
  <w:p w:rsidR="00C138AA" w:rsidRDefault="00C138AA" w:rsidP="00735630">
    <w:pPr>
      <w:ind w:left="720" w:firstLine="720"/>
    </w:pPr>
    <w:r>
      <w:t>BIROUL C.A.A.</w:t>
    </w:r>
  </w:p>
  <w:p w:rsidR="00C138AA" w:rsidRDefault="00C138AA" w:rsidP="009F4FF2">
    <w:pPr>
      <w:ind w:left="720" w:firstLine="720"/>
      <w:rPr>
        <w:i/>
        <w:sz w:val="18"/>
        <w:szCs w:val="18"/>
      </w:rPr>
    </w:pPr>
    <w:r>
      <w:t>Nr.</w:t>
    </w:r>
    <w:r w:rsidRPr="009F4FF2">
      <w:rPr>
        <w:u w:val="single"/>
        <w:lang w:val="it-IT"/>
      </w:rPr>
      <w:t xml:space="preserve"> </w:t>
    </w:r>
    <w:r w:rsidRPr="009F4FF2">
      <w:rPr>
        <w:lang w:val="it-IT"/>
      </w:rPr>
      <w:t>SC202</w:t>
    </w:r>
    <w:r>
      <w:rPr>
        <w:lang w:val="it-IT"/>
      </w:rPr>
      <w:t>2</w:t>
    </w:r>
    <w:r w:rsidRPr="00D440B9">
      <w:rPr>
        <w:lang w:val="it-IT"/>
      </w:rPr>
      <w:t>-</w:t>
    </w:r>
    <w:r w:rsidR="00D440B9" w:rsidRPr="00D440B9">
      <w:rPr>
        <w:lang w:val="it-IT"/>
      </w:rPr>
      <w:t xml:space="preserve"> </w:t>
    </w:r>
    <w:r w:rsidR="00D440B9" w:rsidRPr="00D440B9">
      <w:t>006373</w:t>
    </w:r>
    <w:r>
      <w:rPr>
        <w:lang w:val="it-IT"/>
      </w:rPr>
      <w:t>/</w:t>
    </w:r>
  </w:p>
  <w:p w:rsidR="00C138AA" w:rsidRDefault="00C138AA" w:rsidP="00735630">
    <w:pPr>
      <w:ind w:left="720"/>
      <w:rPr>
        <w:i/>
        <w:sz w:val="18"/>
        <w:szCs w:val="18"/>
      </w:rPr>
    </w:pPr>
    <w:r>
      <w:rPr>
        <w:i/>
        <w:sz w:val="18"/>
        <w:szCs w:val="18"/>
      </w:rPr>
      <w:t xml:space="preserve">         </w:t>
    </w:r>
    <w:r w:rsidRPr="00FC5104">
      <w:rPr>
        <w:i/>
        <w:sz w:val="18"/>
        <w:szCs w:val="18"/>
      </w:rPr>
      <w:t xml:space="preserve"> </w:t>
    </w:r>
    <w:r>
      <w:rPr>
        <w:i/>
        <w:sz w:val="18"/>
        <w:szCs w:val="18"/>
      </w:rPr>
      <w:t xml:space="preserve"> </w:t>
    </w:r>
    <w:r w:rsidRPr="00FC5104">
      <w:rPr>
        <w:i/>
        <w:sz w:val="18"/>
        <w:szCs w:val="18"/>
      </w:rPr>
      <w:t xml:space="preserve"> </w:t>
    </w:r>
    <w:r>
      <w:rPr>
        <w:i/>
        <w:sz w:val="18"/>
        <w:szCs w:val="18"/>
      </w:rPr>
      <w:tab/>
    </w:r>
  </w:p>
  <w:p w:rsidR="00C138AA" w:rsidRPr="002B4B9E" w:rsidRDefault="00C138AA" w:rsidP="00735630">
    <w:pPr>
      <w:ind w:left="720"/>
      <w:rPr>
        <w:u w:val="single"/>
        <w:lang w:val="it-IT"/>
      </w:rPr>
    </w:pPr>
    <w:r w:rsidRPr="00FC5104">
      <w:rPr>
        <w:i/>
        <w:sz w:val="18"/>
        <w:szCs w:val="18"/>
      </w:rPr>
      <w:t xml:space="preserve">Bd. C.D. Loga nr. 1, Timişoara, tel: +40 256 – </w:t>
    </w:r>
    <w:r w:rsidRPr="0058288B">
      <w:rPr>
        <w:i/>
        <w:sz w:val="18"/>
        <w:szCs w:val="18"/>
      </w:rPr>
      <w:t>408.378, e-mail:  sorina.ciornea@primariatm.ro</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2672C"/>
    <w:multiLevelType w:val="hybridMultilevel"/>
    <w:tmpl w:val="EF841DE0"/>
    <w:lvl w:ilvl="0" w:tplc="851C0C36">
      <w:start w:val="2"/>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40036347"/>
    <w:multiLevelType w:val="hybridMultilevel"/>
    <w:tmpl w:val="EB828598"/>
    <w:lvl w:ilvl="0" w:tplc="15F85060">
      <w:start w:val="3"/>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4FF70CED"/>
    <w:multiLevelType w:val="hybridMultilevel"/>
    <w:tmpl w:val="B762C5A8"/>
    <w:lvl w:ilvl="0" w:tplc="7F9CE3B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hyphenationZone w:val="425"/>
  <w:drawingGridHorizontalSpacing w:val="120"/>
  <w:displayHorizontalDrawingGridEvery w:val="2"/>
  <w:characterSpacingControl w:val="doNotCompress"/>
  <w:hdrShapeDefaults>
    <o:shapedefaults v:ext="edit" spidmax="88065"/>
  </w:hdrShapeDefaults>
  <w:footnotePr>
    <w:footnote w:id="0"/>
    <w:footnote w:id="1"/>
  </w:footnotePr>
  <w:endnotePr>
    <w:endnote w:id="0"/>
    <w:endnote w:id="1"/>
  </w:endnotePr>
  <w:compat/>
  <w:rsids>
    <w:rsidRoot w:val="00FC5456"/>
    <w:rsid w:val="000019A1"/>
    <w:rsid w:val="000028CE"/>
    <w:rsid w:val="00004DE9"/>
    <w:rsid w:val="00011729"/>
    <w:rsid w:val="0001190C"/>
    <w:rsid w:val="00012897"/>
    <w:rsid w:val="00013F54"/>
    <w:rsid w:val="00015A95"/>
    <w:rsid w:val="00015EFC"/>
    <w:rsid w:val="000200AE"/>
    <w:rsid w:val="000208F6"/>
    <w:rsid w:val="0002135E"/>
    <w:rsid w:val="00022708"/>
    <w:rsid w:val="00024004"/>
    <w:rsid w:val="00024AE0"/>
    <w:rsid w:val="0002536C"/>
    <w:rsid w:val="00027879"/>
    <w:rsid w:val="00032AB7"/>
    <w:rsid w:val="00037FAD"/>
    <w:rsid w:val="0004398A"/>
    <w:rsid w:val="00044D07"/>
    <w:rsid w:val="000514F2"/>
    <w:rsid w:val="000579D5"/>
    <w:rsid w:val="000642EF"/>
    <w:rsid w:val="00064608"/>
    <w:rsid w:val="00066569"/>
    <w:rsid w:val="00072CD4"/>
    <w:rsid w:val="00081C44"/>
    <w:rsid w:val="00082FA0"/>
    <w:rsid w:val="00085B32"/>
    <w:rsid w:val="00085C74"/>
    <w:rsid w:val="00090B01"/>
    <w:rsid w:val="00097360"/>
    <w:rsid w:val="00097C31"/>
    <w:rsid w:val="000A482E"/>
    <w:rsid w:val="000A6080"/>
    <w:rsid w:val="000A73D0"/>
    <w:rsid w:val="000B16F3"/>
    <w:rsid w:val="000B5492"/>
    <w:rsid w:val="000C181A"/>
    <w:rsid w:val="000C3C9E"/>
    <w:rsid w:val="000C667D"/>
    <w:rsid w:val="000C7FA8"/>
    <w:rsid w:val="000E34B6"/>
    <w:rsid w:val="000E4D50"/>
    <w:rsid w:val="000E5833"/>
    <w:rsid w:val="000F47ED"/>
    <w:rsid w:val="00112D9F"/>
    <w:rsid w:val="00114025"/>
    <w:rsid w:val="00116108"/>
    <w:rsid w:val="001170EB"/>
    <w:rsid w:val="001170FE"/>
    <w:rsid w:val="00123CB3"/>
    <w:rsid w:val="00124FB7"/>
    <w:rsid w:val="00131D0B"/>
    <w:rsid w:val="00144F67"/>
    <w:rsid w:val="00145721"/>
    <w:rsid w:val="00150DC8"/>
    <w:rsid w:val="001546E7"/>
    <w:rsid w:val="00156870"/>
    <w:rsid w:val="001633F2"/>
    <w:rsid w:val="00163803"/>
    <w:rsid w:val="001678C8"/>
    <w:rsid w:val="00170072"/>
    <w:rsid w:val="00184020"/>
    <w:rsid w:val="0018535B"/>
    <w:rsid w:val="00190878"/>
    <w:rsid w:val="00192804"/>
    <w:rsid w:val="00193BA8"/>
    <w:rsid w:val="00194EB4"/>
    <w:rsid w:val="001B4961"/>
    <w:rsid w:val="001C50E6"/>
    <w:rsid w:val="001D03C3"/>
    <w:rsid w:val="001D050B"/>
    <w:rsid w:val="001D534F"/>
    <w:rsid w:val="001D5A5D"/>
    <w:rsid w:val="001D6047"/>
    <w:rsid w:val="001E13D6"/>
    <w:rsid w:val="001E154C"/>
    <w:rsid w:val="001E1705"/>
    <w:rsid w:val="001E3954"/>
    <w:rsid w:val="001E5E87"/>
    <w:rsid w:val="001F0EDF"/>
    <w:rsid w:val="001F3B09"/>
    <w:rsid w:val="001F6242"/>
    <w:rsid w:val="001F752D"/>
    <w:rsid w:val="00203910"/>
    <w:rsid w:val="00205EA0"/>
    <w:rsid w:val="0020706B"/>
    <w:rsid w:val="00213927"/>
    <w:rsid w:val="002152A6"/>
    <w:rsid w:val="00221D3F"/>
    <w:rsid w:val="00224776"/>
    <w:rsid w:val="00225498"/>
    <w:rsid w:val="00233F03"/>
    <w:rsid w:val="002409D4"/>
    <w:rsid w:val="00242818"/>
    <w:rsid w:val="00245D1B"/>
    <w:rsid w:val="00253143"/>
    <w:rsid w:val="00255B61"/>
    <w:rsid w:val="00256376"/>
    <w:rsid w:val="00265041"/>
    <w:rsid w:val="0026583D"/>
    <w:rsid w:val="00272EA4"/>
    <w:rsid w:val="00273C96"/>
    <w:rsid w:val="00296CCD"/>
    <w:rsid w:val="002A0564"/>
    <w:rsid w:val="002A1153"/>
    <w:rsid w:val="002A2242"/>
    <w:rsid w:val="002A2FC1"/>
    <w:rsid w:val="002A3040"/>
    <w:rsid w:val="002B4B9E"/>
    <w:rsid w:val="002C2247"/>
    <w:rsid w:val="002C481C"/>
    <w:rsid w:val="002C565E"/>
    <w:rsid w:val="002C6760"/>
    <w:rsid w:val="002C7AB6"/>
    <w:rsid w:val="002D724D"/>
    <w:rsid w:val="002D795F"/>
    <w:rsid w:val="002E01C3"/>
    <w:rsid w:val="002E2F7B"/>
    <w:rsid w:val="002E4FF4"/>
    <w:rsid w:val="002E69F5"/>
    <w:rsid w:val="002E6D95"/>
    <w:rsid w:val="002F0597"/>
    <w:rsid w:val="002F0A37"/>
    <w:rsid w:val="002F4D7D"/>
    <w:rsid w:val="00303EA7"/>
    <w:rsid w:val="00311979"/>
    <w:rsid w:val="00316457"/>
    <w:rsid w:val="00320C80"/>
    <w:rsid w:val="00323FEC"/>
    <w:rsid w:val="00326832"/>
    <w:rsid w:val="00326CA4"/>
    <w:rsid w:val="00327ED0"/>
    <w:rsid w:val="003313BA"/>
    <w:rsid w:val="0033637D"/>
    <w:rsid w:val="00343116"/>
    <w:rsid w:val="003449C5"/>
    <w:rsid w:val="003459E3"/>
    <w:rsid w:val="00346D29"/>
    <w:rsid w:val="00350CF0"/>
    <w:rsid w:val="003516FB"/>
    <w:rsid w:val="0035318B"/>
    <w:rsid w:val="00353BE2"/>
    <w:rsid w:val="003604D9"/>
    <w:rsid w:val="003667E2"/>
    <w:rsid w:val="0037280F"/>
    <w:rsid w:val="00372ECD"/>
    <w:rsid w:val="00374501"/>
    <w:rsid w:val="00375541"/>
    <w:rsid w:val="0038143B"/>
    <w:rsid w:val="003817A5"/>
    <w:rsid w:val="00382277"/>
    <w:rsid w:val="00386353"/>
    <w:rsid w:val="003867E7"/>
    <w:rsid w:val="00390996"/>
    <w:rsid w:val="0039248C"/>
    <w:rsid w:val="003A1B0C"/>
    <w:rsid w:val="003A29D0"/>
    <w:rsid w:val="003A2E86"/>
    <w:rsid w:val="003A7504"/>
    <w:rsid w:val="003B2475"/>
    <w:rsid w:val="003B5F8D"/>
    <w:rsid w:val="003B6474"/>
    <w:rsid w:val="003B7163"/>
    <w:rsid w:val="003B738C"/>
    <w:rsid w:val="003C487F"/>
    <w:rsid w:val="003D2664"/>
    <w:rsid w:val="003D4F5A"/>
    <w:rsid w:val="003D4FE3"/>
    <w:rsid w:val="003E4591"/>
    <w:rsid w:val="003E5C41"/>
    <w:rsid w:val="003F0E24"/>
    <w:rsid w:val="003F0FAA"/>
    <w:rsid w:val="003F19A1"/>
    <w:rsid w:val="003F57FB"/>
    <w:rsid w:val="003F638B"/>
    <w:rsid w:val="003F692A"/>
    <w:rsid w:val="00401D92"/>
    <w:rsid w:val="00403B3E"/>
    <w:rsid w:val="00403FD2"/>
    <w:rsid w:val="00404085"/>
    <w:rsid w:val="004063B5"/>
    <w:rsid w:val="00410A80"/>
    <w:rsid w:val="00412F1C"/>
    <w:rsid w:val="00415467"/>
    <w:rsid w:val="004207B0"/>
    <w:rsid w:val="004236A9"/>
    <w:rsid w:val="004252B7"/>
    <w:rsid w:val="00435326"/>
    <w:rsid w:val="004360D1"/>
    <w:rsid w:val="00441B98"/>
    <w:rsid w:val="00443F3D"/>
    <w:rsid w:val="00444A8F"/>
    <w:rsid w:val="0045261F"/>
    <w:rsid w:val="004546B9"/>
    <w:rsid w:val="00455DAC"/>
    <w:rsid w:val="00457894"/>
    <w:rsid w:val="00463927"/>
    <w:rsid w:val="00463CFE"/>
    <w:rsid w:val="00466158"/>
    <w:rsid w:val="004674F7"/>
    <w:rsid w:val="00467B01"/>
    <w:rsid w:val="00467F1F"/>
    <w:rsid w:val="00474086"/>
    <w:rsid w:val="00483362"/>
    <w:rsid w:val="004864DE"/>
    <w:rsid w:val="0049171F"/>
    <w:rsid w:val="00492D42"/>
    <w:rsid w:val="00495FF8"/>
    <w:rsid w:val="004A1DB5"/>
    <w:rsid w:val="004A3865"/>
    <w:rsid w:val="004B3557"/>
    <w:rsid w:val="004B50AD"/>
    <w:rsid w:val="004C03B2"/>
    <w:rsid w:val="004C2F27"/>
    <w:rsid w:val="004D0772"/>
    <w:rsid w:val="004D4774"/>
    <w:rsid w:val="004D6380"/>
    <w:rsid w:val="004E6619"/>
    <w:rsid w:val="004E73AA"/>
    <w:rsid w:val="004F064E"/>
    <w:rsid w:val="004F06BC"/>
    <w:rsid w:val="004F0B59"/>
    <w:rsid w:val="005011BE"/>
    <w:rsid w:val="0050233D"/>
    <w:rsid w:val="00502810"/>
    <w:rsid w:val="00503FBB"/>
    <w:rsid w:val="005101A9"/>
    <w:rsid w:val="00514F32"/>
    <w:rsid w:val="0052608C"/>
    <w:rsid w:val="0052696D"/>
    <w:rsid w:val="005303A1"/>
    <w:rsid w:val="00533EDB"/>
    <w:rsid w:val="0054151B"/>
    <w:rsid w:val="0055027E"/>
    <w:rsid w:val="00550C16"/>
    <w:rsid w:val="005551AC"/>
    <w:rsid w:val="00555CD3"/>
    <w:rsid w:val="00556AF1"/>
    <w:rsid w:val="00557BB7"/>
    <w:rsid w:val="00571367"/>
    <w:rsid w:val="0057747C"/>
    <w:rsid w:val="00580587"/>
    <w:rsid w:val="0058288B"/>
    <w:rsid w:val="00594455"/>
    <w:rsid w:val="00596423"/>
    <w:rsid w:val="005A64A4"/>
    <w:rsid w:val="005B40FE"/>
    <w:rsid w:val="005B7B98"/>
    <w:rsid w:val="005C0044"/>
    <w:rsid w:val="005C2260"/>
    <w:rsid w:val="005C401F"/>
    <w:rsid w:val="005C4E85"/>
    <w:rsid w:val="005C6207"/>
    <w:rsid w:val="005C6CD1"/>
    <w:rsid w:val="005C796F"/>
    <w:rsid w:val="005D206F"/>
    <w:rsid w:val="005D2FA2"/>
    <w:rsid w:val="005D5EEF"/>
    <w:rsid w:val="005E00A3"/>
    <w:rsid w:val="005E44FB"/>
    <w:rsid w:val="005E55BF"/>
    <w:rsid w:val="005F0211"/>
    <w:rsid w:val="005F05BD"/>
    <w:rsid w:val="005F7464"/>
    <w:rsid w:val="005F7C3B"/>
    <w:rsid w:val="00607D5F"/>
    <w:rsid w:val="0061156B"/>
    <w:rsid w:val="0061256C"/>
    <w:rsid w:val="00615700"/>
    <w:rsid w:val="00617B3E"/>
    <w:rsid w:val="00627D63"/>
    <w:rsid w:val="00635555"/>
    <w:rsid w:val="006414C1"/>
    <w:rsid w:val="00641A2C"/>
    <w:rsid w:val="006459F4"/>
    <w:rsid w:val="006474D1"/>
    <w:rsid w:val="00655E09"/>
    <w:rsid w:val="006564E9"/>
    <w:rsid w:val="00664811"/>
    <w:rsid w:val="00664FE8"/>
    <w:rsid w:val="006730D1"/>
    <w:rsid w:val="00673CEF"/>
    <w:rsid w:val="006803B0"/>
    <w:rsid w:val="00685CCD"/>
    <w:rsid w:val="00687DC9"/>
    <w:rsid w:val="00692EE3"/>
    <w:rsid w:val="00693315"/>
    <w:rsid w:val="006955D4"/>
    <w:rsid w:val="006A6781"/>
    <w:rsid w:val="006A6BE9"/>
    <w:rsid w:val="006B2BB8"/>
    <w:rsid w:val="006B6F37"/>
    <w:rsid w:val="006C205F"/>
    <w:rsid w:val="006C4547"/>
    <w:rsid w:val="006C5596"/>
    <w:rsid w:val="006C5EE7"/>
    <w:rsid w:val="006F26CC"/>
    <w:rsid w:val="006F2714"/>
    <w:rsid w:val="006F44EF"/>
    <w:rsid w:val="006F68A3"/>
    <w:rsid w:val="00701F0F"/>
    <w:rsid w:val="00702175"/>
    <w:rsid w:val="00703FB4"/>
    <w:rsid w:val="00714879"/>
    <w:rsid w:val="00714DE8"/>
    <w:rsid w:val="007150E5"/>
    <w:rsid w:val="00715E0D"/>
    <w:rsid w:val="00723346"/>
    <w:rsid w:val="00723C28"/>
    <w:rsid w:val="00726798"/>
    <w:rsid w:val="0073257B"/>
    <w:rsid w:val="00734122"/>
    <w:rsid w:val="0073551E"/>
    <w:rsid w:val="00735630"/>
    <w:rsid w:val="00742AB2"/>
    <w:rsid w:val="0074312D"/>
    <w:rsid w:val="007435F6"/>
    <w:rsid w:val="00745DA7"/>
    <w:rsid w:val="00761804"/>
    <w:rsid w:val="00761AEC"/>
    <w:rsid w:val="00762B0D"/>
    <w:rsid w:val="00766913"/>
    <w:rsid w:val="00770CF6"/>
    <w:rsid w:val="007720E8"/>
    <w:rsid w:val="00772E4B"/>
    <w:rsid w:val="007807E7"/>
    <w:rsid w:val="00792012"/>
    <w:rsid w:val="007A0F62"/>
    <w:rsid w:val="007A52A7"/>
    <w:rsid w:val="007A63B9"/>
    <w:rsid w:val="007B047C"/>
    <w:rsid w:val="007B0E88"/>
    <w:rsid w:val="007B49BD"/>
    <w:rsid w:val="007B5396"/>
    <w:rsid w:val="007C1ACC"/>
    <w:rsid w:val="007C29FB"/>
    <w:rsid w:val="007C45D2"/>
    <w:rsid w:val="007D4CDE"/>
    <w:rsid w:val="007E5FFE"/>
    <w:rsid w:val="007F35EE"/>
    <w:rsid w:val="00800331"/>
    <w:rsid w:val="008055DD"/>
    <w:rsid w:val="00806ECD"/>
    <w:rsid w:val="00807BDF"/>
    <w:rsid w:val="008132A7"/>
    <w:rsid w:val="0081724B"/>
    <w:rsid w:val="00824D97"/>
    <w:rsid w:val="00827F3C"/>
    <w:rsid w:val="008302CB"/>
    <w:rsid w:val="00834D52"/>
    <w:rsid w:val="00840714"/>
    <w:rsid w:val="00840A5C"/>
    <w:rsid w:val="00844EE4"/>
    <w:rsid w:val="008479E8"/>
    <w:rsid w:val="0085289C"/>
    <w:rsid w:val="00854B58"/>
    <w:rsid w:val="00857F49"/>
    <w:rsid w:val="00863244"/>
    <w:rsid w:val="00865200"/>
    <w:rsid w:val="00866967"/>
    <w:rsid w:val="0086779B"/>
    <w:rsid w:val="00870E62"/>
    <w:rsid w:val="00871365"/>
    <w:rsid w:val="008730F6"/>
    <w:rsid w:val="00873972"/>
    <w:rsid w:val="00873C7D"/>
    <w:rsid w:val="00875061"/>
    <w:rsid w:val="00877046"/>
    <w:rsid w:val="00880994"/>
    <w:rsid w:val="00880DC6"/>
    <w:rsid w:val="0088406E"/>
    <w:rsid w:val="008A3AAC"/>
    <w:rsid w:val="008A5E58"/>
    <w:rsid w:val="008B00D1"/>
    <w:rsid w:val="008B02A7"/>
    <w:rsid w:val="008B2501"/>
    <w:rsid w:val="008B4EC1"/>
    <w:rsid w:val="008B6879"/>
    <w:rsid w:val="008C3114"/>
    <w:rsid w:val="008C339D"/>
    <w:rsid w:val="008D4D54"/>
    <w:rsid w:val="008E7D03"/>
    <w:rsid w:val="008F1B16"/>
    <w:rsid w:val="008F36C9"/>
    <w:rsid w:val="008F4128"/>
    <w:rsid w:val="008F6E58"/>
    <w:rsid w:val="008F72FD"/>
    <w:rsid w:val="00902140"/>
    <w:rsid w:val="009023D6"/>
    <w:rsid w:val="009112B2"/>
    <w:rsid w:val="00911C8A"/>
    <w:rsid w:val="00912227"/>
    <w:rsid w:val="00913982"/>
    <w:rsid w:val="00916933"/>
    <w:rsid w:val="009211BA"/>
    <w:rsid w:val="009227AF"/>
    <w:rsid w:val="0092416D"/>
    <w:rsid w:val="009249E9"/>
    <w:rsid w:val="00926A11"/>
    <w:rsid w:val="00930712"/>
    <w:rsid w:val="009310D1"/>
    <w:rsid w:val="009362F6"/>
    <w:rsid w:val="00942F1E"/>
    <w:rsid w:val="00943884"/>
    <w:rsid w:val="0095185F"/>
    <w:rsid w:val="0095253E"/>
    <w:rsid w:val="00954D98"/>
    <w:rsid w:val="00954E35"/>
    <w:rsid w:val="00956754"/>
    <w:rsid w:val="00956BAF"/>
    <w:rsid w:val="00957D45"/>
    <w:rsid w:val="00964DD3"/>
    <w:rsid w:val="00970E01"/>
    <w:rsid w:val="00974955"/>
    <w:rsid w:val="0097694A"/>
    <w:rsid w:val="009828E8"/>
    <w:rsid w:val="00991CEE"/>
    <w:rsid w:val="009945DE"/>
    <w:rsid w:val="009A3637"/>
    <w:rsid w:val="009A47B6"/>
    <w:rsid w:val="009C1EC8"/>
    <w:rsid w:val="009C36E9"/>
    <w:rsid w:val="009C3B85"/>
    <w:rsid w:val="009C44FA"/>
    <w:rsid w:val="009C53D6"/>
    <w:rsid w:val="009C7F92"/>
    <w:rsid w:val="009E2BDF"/>
    <w:rsid w:val="009F0468"/>
    <w:rsid w:val="009F4FF2"/>
    <w:rsid w:val="00A01E35"/>
    <w:rsid w:val="00A13961"/>
    <w:rsid w:val="00A159E0"/>
    <w:rsid w:val="00A176C2"/>
    <w:rsid w:val="00A210B7"/>
    <w:rsid w:val="00A25FB1"/>
    <w:rsid w:val="00A30A65"/>
    <w:rsid w:val="00A41925"/>
    <w:rsid w:val="00A63B42"/>
    <w:rsid w:val="00A66A3B"/>
    <w:rsid w:val="00A66EDF"/>
    <w:rsid w:val="00A70757"/>
    <w:rsid w:val="00A74FBB"/>
    <w:rsid w:val="00A8210A"/>
    <w:rsid w:val="00A84F7C"/>
    <w:rsid w:val="00A86054"/>
    <w:rsid w:val="00A8766C"/>
    <w:rsid w:val="00A9161E"/>
    <w:rsid w:val="00A94B9F"/>
    <w:rsid w:val="00A94C24"/>
    <w:rsid w:val="00A96753"/>
    <w:rsid w:val="00AA065A"/>
    <w:rsid w:val="00AA19DA"/>
    <w:rsid w:val="00AA2A55"/>
    <w:rsid w:val="00AA437E"/>
    <w:rsid w:val="00AA4532"/>
    <w:rsid w:val="00AA78A3"/>
    <w:rsid w:val="00AB0F31"/>
    <w:rsid w:val="00AB2BD8"/>
    <w:rsid w:val="00AB49DC"/>
    <w:rsid w:val="00AC7803"/>
    <w:rsid w:val="00AD0A2C"/>
    <w:rsid w:val="00AD0A34"/>
    <w:rsid w:val="00AD2F65"/>
    <w:rsid w:val="00AD4B8F"/>
    <w:rsid w:val="00AD6475"/>
    <w:rsid w:val="00AE1A02"/>
    <w:rsid w:val="00AE4267"/>
    <w:rsid w:val="00AE79F3"/>
    <w:rsid w:val="00AF2DC7"/>
    <w:rsid w:val="00B00DBB"/>
    <w:rsid w:val="00B033C5"/>
    <w:rsid w:val="00B03586"/>
    <w:rsid w:val="00B060C6"/>
    <w:rsid w:val="00B0798F"/>
    <w:rsid w:val="00B12C07"/>
    <w:rsid w:val="00B15AFA"/>
    <w:rsid w:val="00B176BD"/>
    <w:rsid w:val="00B303D7"/>
    <w:rsid w:val="00B32182"/>
    <w:rsid w:val="00B335A3"/>
    <w:rsid w:val="00B35B1E"/>
    <w:rsid w:val="00B36146"/>
    <w:rsid w:val="00B4083A"/>
    <w:rsid w:val="00B4445F"/>
    <w:rsid w:val="00B45544"/>
    <w:rsid w:val="00B53B83"/>
    <w:rsid w:val="00B562E3"/>
    <w:rsid w:val="00B5719C"/>
    <w:rsid w:val="00B574E9"/>
    <w:rsid w:val="00B65196"/>
    <w:rsid w:val="00B67008"/>
    <w:rsid w:val="00B71285"/>
    <w:rsid w:val="00B76159"/>
    <w:rsid w:val="00B76C44"/>
    <w:rsid w:val="00B82F85"/>
    <w:rsid w:val="00B867B4"/>
    <w:rsid w:val="00B97265"/>
    <w:rsid w:val="00BA0B91"/>
    <w:rsid w:val="00BA737E"/>
    <w:rsid w:val="00BB25A2"/>
    <w:rsid w:val="00BB494B"/>
    <w:rsid w:val="00BB598A"/>
    <w:rsid w:val="00BB61B1"/>
    <w:rsid w:val="00BB6AF6"/>
    <w:rsid w:val="00BC1BD1"/>
    <w:rsid w:val="00BC3BB7"/>
    <w:rsid w:val="00BE0CBB"/>
    <w:rsid w:val="00BF3055"/>
    <w:rsid w:val="00BF3AE7"/>
    <w:rsid w:val="00BF5AE2"/>
    <w:rsid w:val="00BF628A"/>
    <w:rsid w:val="00C03C68"/>
    <w:rsid w:val="00C042DA"/>
    <w:rsid w:val="00C06D60"/>
    <w:rsid w:val="00C138AA"/>
    <w:rsid w:val="00C14CD8"/>
    <w:rsid w:val="00C17F43"/>
    <w:rsid w:val="00C25634"/>
    <w:rsid w:val="00C25C77"/>
    <w:rsid w:val="00C25CD9"/>
    <w:rsid w:val="00C2621A"/>
    <w:rsid w:val="00C26903"/>
    <w:rsid w:val="00C34032"/>
    <w:rsid w:val="00C366FE"/>
    <w:rsid w:val="00C40C54"/>
    <w:rsid w:val="00C4172B"/>
    <w:rsid w:val="00C426EB"/>
    <w:rsid w:val="00C42B55"/>
    <w:rsid w:val="00C528A9"/>
    <w:rsid w:val="00C572A9"/>
    <w:rsid w:val="00C63D57"/>
    <w:rsid w:val="00C648AE"/>
    <w:rsid w:val="00C67ECF"/>
    <w:rsid w:val="00C777FA"/>
    <w:rsid w:val="00C77E08"/>
    <w:rsid w:val="00C826B9"/>
    <w:rsid w:val="00C82707"/>
    <w:rsid w:val="00C9011B"/>
    <w:rsid w:val="00C90C67"/>
    <w:rsid w:val="00C96BA4"/>
    <w:rsid w:val="00C9775C"/>
    <w:rsid w:val="00CA0DB4"/>
    <w:rsid w:val="00CB2E6C"/>
    <w:rsid w:val="00CB3A4A"/>
    <w:rsid w:val="00CB40F4"/>
    <w:rsid w:val="00CC364A"/>
    <w:rsid w:val="00CC425F"/>
    <w:rsid w:val="00CC4D16"/>
    <w:rsid w:val="00CD155B"/>
    <w:rsid w:val="00CD2D07"/>
    <w:rsid w:val="00CE60EB"/>
    <w:rsid w:val="00CF2F28"/>
    <w:rsid w:val="00CF44B5"/>
    <w:rsid w:val="00CF5A99"/>
    <w:rsid w:val="00CF7CE7"/>
    <w:rsid w:val="00D06F92"/>
    <w:rsid w:val="00D07DFA"/>
    <w:rsid w:val="00D12707"/>
    <w:rsid w:val="00D13864"/>
    <w:rsid w:val="00D172BF"/>
    <w:rsid w:val="00D23031"/>
    <w:rsid w:val="00D27956"/>
    <w:rsid w:val="00D31FB5"/>
    <w:rsid w:val="00D32F4E"/>
    <w:rsid w:val="00D37223"/>
    <w:rsid w:val="00D440B9"/>
    <w:rsid w:val="00D8034A"/>
    <w:rsid w:val="00D8116B"/>
    <w:rsid w:val="00D9319B"/>
    <w:rsid w:val="00D94926"/>
    <w:rsid w:val="00D97255"/>
    <w:rsid w:val="00DA0C87"/>
    <w:rsid w:val="00DB0670"/>
    <w:rsid w:val="00DC739A"/>
    <w:rsid w:val="00DD1FD9"/>
    <w:rsid w:val="00DD4338"/>
    <w:rsid w:val="00DD720B"/>
    <w:rsid w:val="00DE29D9"/>
    <w:rsid w:val="00DE3F60"/>
    <w:rsid w:val="00DE6FB5"/>
    <w:rsid w:val="00DF17EE"/>
    <w:rsid w:val="00DF4EC5"/>
    <w:rsid w:val="00DF7CFD"/>
    <w:rsid w:val="00E06292"/>
    <w:rsid w:val="00E14975"/>
    <w:rsid w:val="00E16C4D"/>
    <w:rsid w:val="00E20449"/>
    <w:rsid w:val="00E25152"/>
    <w:rsid w:val="00E253C4"/>
    <w:rsid w:val="00E26BD5"/>
    <w:rsid w:val="00E3160F"/>
    <w:rsid w:val="00E32EB1"/>
    <w:rsid w:val="00E3431C"/>
    <w:rsid w:val="00E34A5E"/>
    <w:rsid w:val="00E5004C"/>
    <w:rsid w:val="00E511FF"/>
    <w:rsid w:val="00E5731D"/>
    <w:rsid w:val="00E64517"/>
    <w:rsid w:val="00E65A77"/>
    <w:rsid w:val="00E701D5"/>
    <w:rsid w:val="00E70C99"/>
    <w:rsid w:val="00E749C5"/>
    <w:rsid w:val="00E7612F"/>
    <w:rsid w:val="00E90860"/>
    <w:rsid w:val="00E90C24"/>
    <w:rsid w:val="00E97B4E"/>
    <w:rsid w:val="00E97EE6"/>
    <w:rsid w:val="00EA0303"/>
    <w:rsid w:val="00EA7B66"/>
    <w:rsid w:val="00EB44BD"/>
    <w:rsid w:val="00EB6AD0"/>
    <w:rsid w:val="00EC241A"/>
    <w:rsid w:val="00ED64DE"/>
    <w:rsid w:val="00EE2D86"/>
    <w:rsid w:val="00EF0D09"/>
    <w:rsid w:val="00EF2C38"/>
    <w:rsid w:val="00EF7197"/>
    <w:rsid w:val="00F0614D"/>
    <w:rsid w:val="00F21C50"/>
    <w:rsid w:val="00F2354B"/>
    <w:rsid w:val="00F32F62"/>
    <w:rsid w:val="00F364FD"/>
    <w:rsid w:val="00F4516C"/>
    <w:rsid w:val="00F55712"/>
    <w:rsid w:val="00F5576E"/>
    <w:rsid w:val="00F57339"/>
    <w:rsid w:val="00F6113F"/>
    <w:rsid w:val="00F64F9D"/>
    <w:rsid w:val="00F651AD"/>
    <w:rsid w:val="00F6524A"/>
    <w:rsid w:val="00F66EA8"/>
    <w:rsid w:val="00F80934"/>
    <w:rsid w:val="00F81B79"/>
    <w:rsid w:val="00F900B7"/>
    <w:rsid w:val="00F94830"/>
    <w:rsid w:val="00FA029D"/>
    <w:rsid w:val="00FA10EA"/>
    <w:rsid w:val="00FB096C"/>
    <w:rsid w:val="00FB43A4"/>
    <w:rsid w:val="00FC03AC"/>
    <w:rsid w:val="00FC255C"/>
    <w:rsid w:val="00FC5456"/>
    <w:rsid w:val="00FD4AD1"/>
    <w:rsid w:val="00FD66E7"/>
    <w:rsid w:val="00FD7CCC"/>
    <w:rsid w:val="00FE3245"/>
    <w:rsid w:val="00FE4502"/>
    <w:rsid w:val="00FE7642"/>
    <w:rsid w:val="00FF371A"/>
    <w:rsid w:val="00FF6DA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paragraph" w:styleId="Heading1">
    <w:name w:val="heading 1"/>
    <w:basedOn w:val="Normal"/>
    <w:next w:val="Normal"/>
    <w:link w:val="Heading1Char"/>
    <w:uiPriority w:val="9"/>
    <w:qFormat/>
    <w:rsid w:val="00840A5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7">
    <w:name w:val="heading 7"/>
    <w:basedOn w:val="Normal"/>
    <w:next w:val="Normal"/>
    <w:link w:val="Heading7Char"/>
    <w:qFormat/>
    <w:rsid w:val="006955D4"/>
    <w:pPr>
      <w:spacing w:before="240" w:after="60"/>
      <w:outlineLvl w:val="6"/>
    </w:pPr>
    <w:rPr>
      <w:noProof/>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unhideWhenUsed/>
    <w:rsid w:val="00D23031"/>
    <w:pPr>
      <w:tabs>
        <w:tab w:val="center" w:pos="4680"/>
        <w:tab w:val="right" w:pos="9360"/>
      </w:tabs>
    </w:pPr>
  </w:style>
  <w:style w:type="character" w:customStyle="1" w:styleId="HeaderChar">
    <w:name w:val="Header Char"/>
    <w:basedOn w:val="DefaultParagraphFont"/>
    <w:link w:val="Header"/>
    <w:uiPriority w:val="99"/>
    <w:rsid w:val="00D23031"/>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D23031"/>
    <w:pPr>
      <w:tabs>
        <w:tab w:val="center" w:pos="4680"/>
        <w:tab w:val="right" w:pos="9360"/>
      </w:tabs>
    </w:pPr>
  </w:style>
  <w:style w:type="character" w:customStyle="1" w:styleId="FooterChar">
    <w:name w:val="Footer Char"/>
    <w:basedOn w:val="DefaultParagraphFont"/>
    <w:link w:val="Footer"/>
    <w:uiPriority w:val="99"/>
    <w:semiHidden/>
    <w:rsid w:val="00D23031"/>
    <w:rPr>
      <w:rFonts w:ascii="Times New Roman" w:eastAsia="Times New Roman" w:hAnsi="Times New Roman"/>
      <w:sz w:val="24"/>
      <w:szCs w:val="24"/>
      <w:lang w:val="ro-RO"/>
    </w:rPr>
  </w:style>
  <w:style w:type="paragraph" w:styleId="NoSpacing">
    <w:name w:val="No Spacing"/>
    <w:link w:val="NoSpacingChar"/>
    <w:uiPriority w:val="1"/>
    <w:qFormat/>
    <w:rsid w:val="002B4B9E"/>
    <w:rPr>
      <w:rFonts w:eastAsia="Times New Roman"/>
      <w:sz w:val="22"/>
      <w:szCs w:val="22"/>
    </w:rPr>
  </w:style>
  <w:style w:type="character" w:customStyle="1" w:styleId="NoSpacingChar">
    <w:name w:val="No Spacing Char"/>
    <w:basedOn w:val="DefaultParagraphFont"/>
    <w:link w:val="NoSpacing"/>
    <w:uiPriority w:val="1"/>
    <w:rsid w:val="002B4B9E"/>
    <w:rPr>
      <w:rFonts w:eastAsia="Times New Roman"/>
      <w:sz w:val="22"/>
      <w:szCs w:val="22"/>
      <w:lang w:val="en-US" w:eastAsia="en-US" w:bidi="ar-SA"/>
    </w:rPr>
  </w:style>
  <w:style w:type="character" w:styleId="Hyperlink">
    <w:name w:val="Hyperlink"/>
    <w:basedOn w:val="DefaultParagraphFont"/>
    <w:uiPriority w:val="99"/>
    <w:unhideWhenUsed/>
    <w:rsid w:val="00311979"/>
    <w:rPr>
      <w:color w:val="0000FF"/>
      <w:u w:val="single"/>
    </w:rPr>
  </w:style>
  <w:style w:type="character" w:styleId="Strong">
    <w:name w:val="Strong"/>
    <w:basedOn w:val="DefaultParagraphFont"/>
    <w:qFormat/>
    <w:rsid w:val="009C53D6"/>
    <w:rPr>
      <w:b/>
      <w:bCs/>
    </w:rPr>
  </w:style>
  <w:style w:type="character" w:customStyle="1" w:styleId="Heading7Char">
    <w:name w:val="Heading 7 Char"/>
    <w:basedOn w:val="DefaultParagraphFont"/>
    <w:link w:val="Heading7"/>
    <w:rsid w:val="006955D4"/>
    <w:rPr>
      <w:rFonts w:ascii="Times New Roman" w:eastAsia="Times New Roman" w:hAnsi="Times New Roman"/>
      <w:noProof/>
      <w:sz w:val="24"/>
      <w:szCs w:val="24"/>
      <w:lang w:val="ro-RO" w:eastAsia="ro-RO"/>
    </w:rPr>
  </w:style>
  <w:style w:type="paragraph" w:customStyle="1" w:styleId="Default">
    <w:name w:val="Default"/>
    <w:rsid w:val="0058288B"/>
    <w:pPr>
      <w:autoSpaceDE w:val="0"/>
      <w:autoSpaceDN w:val="0"/>
      <w:adjustRightInd w:val="0"/>
    </w:pPr>
    <w:rPr>
      <w:rFonts w:ascii="Times New Roman" w:eastAsia="Times New Roman" w:hAnsi="Times New Roman"/>
      <w:color w:val="000000"/>
      <w:sz w:val="24"/>
      <w:szCs w:val="24"/>
      <w:lang w:val="ro-RO" w:eastAsia="ro-RO"/>
    </w:rPr>
  </w:style>
  <w:style w:type="paragraph" w:styleId="ListParagraph">
    <w:name w:val="List Paragraph"/>
    <w:basedOn w:val="Normal"/>
    <w:uiPriority w:val="34"/>
    <w:qFormat/>
    <w:rsid w:val="00A63B42"/>
    <w:pPr>
      <w:ind w:left="720"/>
      <w:contextualSpacing/>
    </w:pPr>
  </w:style>
  <w:style w:type="character" w:customStyle="1" w:styleId="Heading1Char">
    <w:name w:val="Heading 1 Char"/>
    <w:basedOn w:val="DefaultParagraphFont"/>
    <w:link w:val="Heading1"/>
    <w:uiPriority w:val="9"/>
    <w:rsid w:val="00840A5C"/>
    <w:rPr>
      <w:rFonts w:asciiTheme="majorHAnsi" w:eastAsiaTheme="majorEastAsia" w:hAnsiTheme="majorHAnsi" w:cstheme="majorBidi"/>
      <w:b/>
      <w:bCs/>
      <w:color w:val="365F91" w:themeColor="accent1" w:themeShade="BF"/>
      <w:sz w:val="28"/>
      <w:szCs w:val="28"/>
      <w:lang w:val="ro-RO"/>
    </w:rPr>
  </w:style>
</w:styles>
</file>

<file path=word/webSettings.xml><?xml version="1.0" encoding="utf-8"?>
<w:webSettings xmlns:r="http://schemas.openxmlformats.org/officeDocument/2006/relationships" xmlns:w="http://schemas.openxmlformats.org/wordprocessingml/2006/main">
  <w:divs>
    <w:div w:id="128516586">
      <w:bodyDiv w:val="1"/>
      <w:marLeft w:val="0"/>
      <w:marRight w:val="0"/>
      <w:marTop w:val="0"/>
      <w:marBottom w:val="0"/>
      <w:divBdr>
        <w:top w:val="none" w:sz="0" w:space="0" w:color="auto"/>
        <w:left w:val="none" w:sz="0" w:space="0" w:color="auto"/>
        <w:bottom w:val="none" w:sz="0" w:space="0" w:color="auto"/>
        <w:right w:val="none" w:sz="0" w:space="0" w:color="auto"/>
      </w:divBdr>
    </w:div>
    <w:div w:id="947589611">
      <w:bodyDiv w:val="1"/>
      <w:marLeft w:val="0"/>
      <w:marRight w:val="0"/>
      <w:marTop w:val="0"/>
      <w:marBottom w:val="0"/>
      <w:divBdr>
        <w:top w:val="none" w:sz="0" w:space="0" w:color="auto"/>
        <w:left w:val="none" w:sz="0" w:space="0" w:color="auto"/>
        <w:bottom w:val="none" w:sz="0" w:space="0" w:color="auto"/>
        <w:right w:val="none" w:sz="0" w:space="0" w:color="auto"/>
      </w:divBdr>
    </w:div>
    <w:div w:id="1230382740">
      <w:bodyDiv w:val="1"/>
      <w:marLeft w:val="0"/>
      <w:marRight w:val="0"/>
      <w:marTop w:val="0"/>
      <w:marBottom w:val="0"/>
      <w:divBdr>
        <w:top w:val="none" w:sz="0" w:space="0" w:color="auto"/>
        <w:left w:val="none" w:sz="0" w:space="0" w:color="auto"/>
        <w:bottom w:val="none" w:sz="0" w:space="0" w:color="auto"/>
        <w:right w:val="none" w:sz="0" w:space="0" w:color="auto"/>
      </w:divBdr>
    </w:div>
    <w:div w:id="1635015049">
      <w:bodyDiv w:val="1"/>
      <w:marLeft w:val="0"/>
      <w:marRight w:val="0"/>
      <w:marTop w:val="0"/>
      <w:marBottom w:val="0"/>
      <w:divBdr>
        <w:top w:val="none" w:sz="0" w:space="0" w:color="auto"/>
        <w:left w:val="none" w:sz="0" w:space="0" w:color="auto"/>
        <w:bottom w:val="none" w:sz="0" w:space="0" w:color="auto"/>
        <w:right w:val="none" w:sz="0" w:space="0" w:color="auto"/>
      </w:divBdr>
    </w:div>
    <w:div w:id="1877351290">
      <w:bodyDiv w:val="1"/>
      <w:marLeft w:val="0"/>
      <w:marRight w:val="0"/>
      <w:marTop w:val="0"/>
      <w:marBottom w:val="0"/>
      <w:divBdr>
        <w:top w:val="none" w:sz="0" w:space="0" w:color="auto"/>
        <w:left w:val="none" w:sz="0" w:space="0" w:color="auto"/>
        <w:bottom w:val="none" w:sz="0" w:space="0" w:color="auto"/>
        <w:right w:val="none" w:sz="0" w:space="0" w:color="auto"/>
      </w:divBdr>
    </w:div>
    <w:div w:id="213177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A45B57-1CE5-45F5-94F0-8F9F445A2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759</TotalTime>
  <Pages>1</Pages>
  <Words>495</Words>
  <Characters>2875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3364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sciornea</cp:lastModifiedBy>
  <cp:revision>41</cp:revision>
  <cp:lastPrinted>2021-11-04T06:07:00Z</cp:lastPrinted>
  <dcterms:created xsi:type="dcterms:W3CDTF">2021-02-01T07:12:00Z</dcterms:created>
  <dcterms:modified xsi:type="dcterms:W3CDTF">2022-03-24T11:26:00Z</dcterms:modified>
</cp:coreProperties>
</file>