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77" w:rsidRDefault="00DE3F77">
      <w:pPr>
        <w:widowControl w:val="0"/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DE3F77" w:rsidRDefault="00DE3F77">
      <w:pPr>
        <w:widowControl w:val="0"/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DE3F77" w:rsidRDefault="00100EB9">
      <w:pPr>
        <w:widowControl w:val="0"/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Anexă la H.C.L. </w:t>
      </w:r>
      <w:r w:rsidR="00C04E8C">
        <w:rPr>
          <w:rFonts w:ascii="Arial" w:eastAsia="Arial" w:hAnsi="Arial" w:cs="Arial"/>
          <w:sz w:val="16"/>
          <w:szCs w:val="16"/>
        </w:rPr>
        <w:t>nr. ______________/__________________2021</w:t>
      </w:r>
    </w:p>
    <w:p w:rsidR="00DE3F77" w:rsidRDefault="00DE3F77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DE3F77" w:rsidRDefault="00C04E8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ROMÂNIA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 ROMÂNIA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       ROMÂNIA                                      ROMÂNIA</w:t>
      </w:r>
    </w:p>
    <w:p w:rsidR="00DE3F77" w:rsidRDefault="00C04E8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JUDEŢUL CARAŞ SEVERIN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      JUDEŢUL CARAŞ SEVERIN        JUDEŢUL TIMIȘ                            JUDEȚUL TIMIȘ</w:t>
      </w:r>
    </w:p>
    <w:p w:rsidR="00DE3F77" w:rsidRDefault="00C04E8C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CONSILIUL JUDEŢEAN</w:t>
      </w:r>
      <w:r>
        <w:rPr>
          <w:rFonts w:ascii="Arial" w:eastAsia="Arial" w:hAnsi="Arial" w:cs="Arial"/>
          <w:sz w:val="16"/>
          <w:szCs w:val="16"/>
        </w:rPr>
        <w:tab/>
        <w:t xml:space="preserve">       CONSILIUL LOCAL REȘIȚA         CONSILIUL LOCAL TIMIȘOARA  CONSILIUL JUDEȚEAN</w:t>
      </w:r>
    </w:p>
    <w:p w:rsidR="00DE3F77" w:rsidRDefault="00C04E8C">
      <w:pPr>
        <w:widowControl w:val="0"/>
        <w:tabs>
          <w:tab w:val="left" w:pos="7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ANEXA la HCJ nr. ___/___2021</w:t>
      </w:r>
      <w:r>
        <w:t xml:space="preserve">    </w:t>
      </w:r>
      <w:r>
        <w:rPr>
          <w:rFonts w:ascii="Arial" w:eastAsia="Arial" w:hAnsi="Arial" w:cs="Arial"/>
          <w:sz w:val="16"/>
          <w:szCs w:val="16"/>
        </w:rPr>
        <w:t>ANEXA la HCL nr. ___/___2021</w:t>
      </w:r>
      <w:r>
        <w:t xml:space="preserve">  </w:t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ANEXA la HCL nr. __/__2021</w:t>
      </w:r>
      <w:r>
        <w:t xml:space="preserve">     </w:t>
      </w:r>
      <w:r>
        <w:rPr>
          <w:rFonts w:ascii="Arial" w:eastAsia="Arial" w:hAnsi="Arial" w:cs="Arial"/>
          <w:sz w:val="16"/>
          <w:szCs w:val="16"/>
        </w:rPr>
        <w:t xml:space="preserve"> ANEXA la HCJ</w:t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nr. __/__2021</w:t>
      </w:r>
      <w:r>
        <w:t xml:space="preserve">     </w:t>
      </w:r>
    </w:p>
    <w:p w:rsidR="00DE3F77" w:rsidRDefault="00C04E8C">
      <w:pPr>
        <w:pStyle w:val="Heading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</w:t>
      </w:r>
    </w:p>
    <w:p w:rsidR="00DE3F77" w:rsidRDefault="00DE3F77">
      <w:pPr>
        <w:pStyle w:val="Title"/>
        <w:spacing w:before="0" w:after="0"/>
        <w:rPr>
          <w:rFonts w:ascii="Arial" w:eastAsia="Arial" w:hAnsi="Arial" w:cs="Arial"/>
          <w:sz w:val="24"/>
        </w:rPr>
      </w:pPr>
    </w:p>
    <w:p w:rsidR="00DE3F77" w:rsidRDefault="00DE3F77">
      <w:pPr>
        <w:pStyle w:val="Title"/>
        <w:spacing w:before="0" w:after="0"/>
        <w:rPr>
          <w:rFonts w:ascii="Arial" w:eastAsia="Arial" w:hAnsi="Arial" w:cs="Arial"/>
          <w:sz w:val="24"/>
        </w:rPr>
      </w:pPr>
    </w:p>
    <w:p w:rsidR="00DE3F77" w:rsidRPr="00100EB9" w:rsidRDefault="00C04E8C">
      <w:pPr>
        <w:pStyle w:val="Title"/>
        <w:spacing w:before="0" w:after="0"/>
        <w:rPr>
          <w:rFonts w:ascii="Times New Roman" w:eastAsia="Arial" w:hAnsi="Times New Roman"/>
          <w:sz w:val="24"/>
        </w:rPr>
      </w:pPr>
      <w:r w:rsidRPr="00100EB9">
        <w:rPr>
          <w:rFonts w:ascii="Times New Roman" w:eastAsia="Arial" w:hAnsi="Times New Roman"/>
          <w:sz w:val="24"/>
        </w:rPr>
        <w:t>ACT ADIȚIONAL NR. 1</w:t>
      </w:r>
    </w:p>
    <w:p w:rsidR="00DE3F77" w:rsidRPr="00100EB9" w:rsidRDefault="00C04E8C">
      <w:pPr>
        <w:pStyle w:val="Title"/>
        <w:spacing w:before="0" w:after="0"/>
        <w:rPr>
          <w:rFonts w:ascii="Times New Roman" w:eastAsia="Arial" w:hAnsi="Times New Roman"/>
          <w:sz w:val="24"/>
        </w:rPr>
      </w:pPr>
      <w:r w:rsidRPr="00100EB9">
        <w:rPr>
          <w:rFonts w:ascii="Times New Roman" w:eastAsia="Arial" w:hAnsi="Times New Roman"/>
          <w:sz w:val="24"/>
        </w:rPr>
        <w:t>LA ACORDUL DE ASOCIERE nr. 4093/01.03.2021</w:t>
      </w:r>
      <w:r w:rsidRPr="00100EB9">
        <w:rPr>
          <w:rFonts w:ascii="Times New Roman" w:hAnsi="Times New Roman"/>
          <w:sz w:val="24"/>
        </w:rPr>
        <w:t xml:space="preserve">     </w:t>
      </w:r>
    </w:p>
    <w:p w:rsidR="00DE3F77" w:rsidRPr="00100EB9" w:rsidRDefault="00C04E8C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sz w:val="24"/>
          <w:szCs w:val="24"/>
        </w:rPr>
        <w:t>încheiat  în vederea achiziționări</w:t>
      </w:r>
      <w:r w:rsidRPr="00100EB9">
        <w:rPr>
          <w:rFonts w:ascii="Times New Roman" w:eastAsia="Arial" w:hAnsi="Times New Roman" w:cs="Times New Roman"/>
          <w:sz w:val="24"/>
          <w:szCs w:val="24"/>
        </w:rPr>
        <w:t xml:space="preserve">i în comun a serviciilor de realizare a Studiului de Prefezabilitate (după caz) și a Studiului de Fezabilitate pentru  obiectivul de investiții: ”Reabilitare/Modernizare infrastructură feroviară Reșița Nord – Timișoara Nord cu extensie </w:t>
      </w:r>
    </w:p>
    <w:p w:rsidR="00DE3F77" w:rsidRPr="00100EB9" w:rsidRDefault="00C04E8C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sz w:val="24"/>
          <w:szCs w:val="24"/>
        </w:rPr>
        <w:t>Voiteni – Stamora M</w:t>
      </w:r>
      <w:r w:rsidRPr="00100EB9">
        <w:rPr>
          <w:rFonts w:ascii="Times New Roman" w:eastAsia="Arial" w:hAnsi="Times New Roman" w:cs="Times New Roman"/>
          <w:sz w:val="24"/>
          <w:szCs w:val="24"/>
        </w:rPr>
        <w:t>oravița - frontieră”</w:t>
      </w:r>
    </w:p>
    <w:p w:rsidR="00DE3F77" w:rsidRPr="00100EB9" w:rsidRDefault="00DE3F77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3F77" w:rsidRPr="00100EB9" w:rsidRDefault="00C04E8C">
      <w:pPr>
        <w:spacing w:after="0"/>
        <w:ind w:firstLine="57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sz w:val="24"/>
          <w:szCs w:val="24"/>
        </w:rPr>
        <w:t xml:space="preserve">Având în vedere art. 1243 și art. 1270 din Legea 287/2009 Codul Civil, republicat, cu modificările și completările ulterioare, </w:t>
      </w:r>
    </w:p>
    <w:p w:rsidR="00DE3F77" w:rsidRPr="00100EB9" w:rsidRDefault="00DE3F77">
      <w:pPr>
        <w:spacing w:after="0"/>
        <w:ind w:firstLine="57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3F77" w:rsidRPr="00100EB9" w:rsidRDefault="00C04E8C">
      <w:pPr>
        <w:pStyle w:val="Heading5"/>
        <w:keepLines w:val="0"/>
        <w:spacing w:before="120" w:after="120" w:line="276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Părţile</w:t>
      </w:r>
    </w:p>
    <w:p w:rsidR="00DE3F77" w:rsidRPr="00100EB9" w:rsidRDefault="00C04E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Municipiul Reșița, 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>cu sediul în Municipiul Reșița, Piața 1 Dec. 1918, nr. 1A, cod postal 320084, județul Caraș Severin cod fiscal 3228764, reprezentat de domnul Ioan POPA, Primar, in calitate de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Autoritate Contractan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tă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Asociată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Desemnată</w:t>
      </w:r>
    </w:p>
    <w:p w:rsidR="00DE3F77" w:rsidRPr="00100EB9" w:rsidRDefault="00DE3F77">
      <w:pPr>
        <w:spacing w:after="0" w:line="240" w:lineRule="auto"/>
        <w:ind w:right="24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3F77" w:rsidRPr="00100EB9" w:rsidRDefault="00C04E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Municipiul Timișoara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>cu sediul în Municipiul Timișoara, Bulevardul Constantin Diaconovici Loga 1, Timișoara 300030, județul Timiș, cod fiscal 14756536, reprezentat de domnul Dominic Samuel FRITZ, Primar, in calitate de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Autoritate 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C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ontractanta Asociat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ă</w:t>
      </w:r>
    </w:p>
    <w:p w:rsidR="00DE3F77" w:rsidRPr="00100EB9" w:rsidRDefault="00DE3F77">
      <w:pPr>
        <w:spacing w:after="0" w:line="240" w:lineRule="auto"/>
        <w:ind w:right="24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3F77" w:rsidRPr="00100EB9" w:rsidRDefault="00C04E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Judeţul Caraș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-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Severin, 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>u sediul în Reșița, Piața 1 Decembrie 1918, Nr. 1, Resita 320084, jud. Caraș-Severin, cod fiscal 3227890, reprezentat prin Romeo</w:t>
      </w:r>
      <w:r w:rsidRPr="00100EB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Dan DUNCA, Președinte al Consiliului Județean Caraș-Severin, in calitate de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Autoritate 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C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ontractanta Asociat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ă</w:t>
      </w:r>
    </w:p>
    <w:p w:rsidR="00DE3F77" w:rsidRPr="00100EB9" w:rsidRDefault="00DE3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4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E3F77" w:rsidRPr="00100EB9" w:rsidRDefault="00C04E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Județul Timi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ș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, 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cu sediul în Municipiul Timiș, Bd. Revoluţiei din 1989 Nr.17 Timişoara cod poştal 300034, jud. Timiș, cod fiscal </w:t>
      </w:r>
      <w:r w:rsidRPr="00100EB9">
        <w:rPr>
          <w:rFonts w:ascii="Times New Roman" w:eastAsia="Arial" w:hAnsi="Times New Roman" w:cs="Times New Roman"/>
          <w:color w:val="3C4043"/>
          <w:sz w:val="24"/>
          <w:szCs w:val="24"/>
          <w:highlight w:val="white"/>
        </w:rPr>
        <w:t>4358029</w:t>
      </w:r>
      <w:r w:rsidRPr="00100EB9">
        <w:rPr>
          <w:rFonts w:ascii="Times New Roman" w:eastAsia="Arial" w:hAnsi="Times New Roman" w:cs="Times New Roman"/>
          <w:color w:val="000000"/>
          <w:sz w:val="24"/>
          <w:szCs w:val="24"/>
        </w:rPr>
        <w:t>, reprezentat de domnul Alin-Adrian NICA, Președinte al Consiliului Județean Timiș, in calitate de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Autoritate 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C</w:t>
      </w:r>
      <w:r w:rsidRPr="00100EB9">
        <w:rPr>
          <w:rFonts w:ascii="Times New Roman" w:eastAsia="Arial" w:hAnsi="Times New Roman" w:cs="Times New Roman"/>
          <w:b/>
          <w:color w:val="000000"/>
          <w:sz w:val="24"/>
          <w:szCs w:val="24"/>
        </w:rPr>
        <w:t>ontractanta Asociat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>ă</w:t>
      </w:r>
    </w:p>
    <w:p w:rsidR="00DE3F77" w:rsidRPr="00100EB9" w:rsidRDefault="00C04E8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sz w:val="24"/>
          <w:szCs w:val="24"/>
        </w:rPr>
        <w:t>au convenit modificarea și completarea Acordului de asociere nr. 4093/01.03.2021</w:t>
      </w:r>
      <w:r w:rsidRPr="00100EB9">
        <w:rPr>
          <w:rFonts w:ascii="Times New Roman" w:hAnsi="Times New Roman" w:cs="Times New Roman"/>
          <w:sz w:val="24"/>
          <w:szCs w:val="24"/>
        </w:rPr>
        <w:t xml:space="preserve"> </w:t>
      </w:r>
      <w:r w:rsidRPr="00100EB9">
        <w:rPr>
          <w:rFonts w:ascii="Times New Roman" w:eastAsia="Arial" w:hAnsi="Times New Roman" w:cs="Times New Roman"/>
          <w:sz w:val="24"/>
          <w:szCs w:val="24"/>
        </w:rPr>
        <w:t>prin încheierea prezentului Act adițional nr. 1 după cum urmează:</w:t>
      </w:r>
    </w:p>
    <w:p w:rsidR="00DE3F77" w:rsidRPr="00100EB9" w:rsidRDefault="00DE3F77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E3F77" w:rsidRPr="00100EB9" w:rsidRDefault="00C04E8C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sz w:val="24"/>
          <w:szCs w:val="24"/>
        </w:rPr>
        <w:t>Art. I. –</w:t>
      </w:r>
      <w:r w:rsidRPr="00100EB9">
        <w:rPr>
          <w:rFonts w:ascii="Times New Roman" w:eastAsia="Arial" w:hAnsi="Times New Roman" w:cs="Times New Roman"/>
          <w:sz w:val="24"/>
          <w:szCs w:val="24"/>
        </w:rPr>
        <w:t xml:space="preserve"> În cuprinsul acordului de asociere nr. 4093/01.03.2021 sintagma „Studiului de Prefezabilitate (dup</w:t>
      </w:r>
      <w:r w:rsidRPr="00100EB9">
        <w:rPr>
          <w:rFonts w:ascii="Times New Roman" w:eastAsia="Arial" w:hAnsi="Times New Roman" w:cs="Times New Roman"/>
          <w:sz w:val="24"/>
          <w:szCs w:val="24"/>
        </w:rPr>
        <w:t>ă caz) și a Studiului de Fezabilitate” va fi înlocuită cu sintagma „Studiului de Prefezabilitate (după caz),  a Studiului de Fezabilitate, a documentației tehnice pentru achiziție proiect tehnic și execuție precum și a documentației în vederea obținerii fi</w:t>
      </w:r>
      <w:r w:rsidRPr="00100EB9">
        <w:rPr>
          <w:rFonts w:ascii="Times New Roman" w:eastAsia="Arial" w:hAnsi="Times New Roman" w:cs="Times New Roman"/>
          <w:sz w:val="24"/>
          <w:szCs w:val="24"/>
        </w:rPr>
        <w:t>nanțării proiectului în cadrul PNRR sau prin orice alt program de finanțare din ciclul financiar 2021-2027”.</w:t>
      </w:r>
    </w:p>
    <w:p w:rsidR="00DE3F77" w:rsidRPr="00100EB9" w:rsidRDefault="00DE3F77">
      <w:pPr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eading=h.30j0zll" w:colFirst="0" w:colLast="0"/>
      <w:bookmarkEnd w:id="0"/>
    </w:p>
    <w:p w:rsidR="00DE3F77" w:rsidRPr="00100EB9" w:rsidRDefault="00DE3F77">
      <w:pPr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bookmarkStart w:id="1" w:name="_heading=h.1fob9te" w:colFirst="0" w:colLast="0"/>
      <w:bookmarkEnd w:id="1"/>
    </w:p>
    <w:p w:rsidR="00DE3F77" w:rsidRPr="00100EB9" w:rsidRDefault="00C04E8C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Art. II. – </w:t>
      </w:r>
      <w:r w:rsidRPr="00100EB9">
        <w:rPr>
          <w:rFonts w:ascii="Times New Roman" w:eastAsia="Arial" w:hAnsi="Times New Roman" w:cs="Times New Roman"/>
          <w:sz w:val="24"/>
          <w:szCs w:val="24"/>
        </w:rPr>
        <w:t>Celelalte prevederi ale</w:t>
      </w:r>
      <w:r w:rsidRPr="00100EB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00EB9">
        <w:rPr>
          <w:rFonts w:ascii="Times New Roman" w:eastAsia="Arial" w:hAnsi="Times New Roman" w:cs="Times New Roman"/>
          <w:sz w:val="24"/>
          <w:szCs w:val="24"/>
        </w:rPr>
        <w:t xml:space="preserve">Acordului de asociere nr. 4093/01.03.2021 </w:t>
      </w:r>
      <w:r w:rsidRPr="00100EB9">
        <w:rPr>
          <w:rFonts w:ascii="Times New Roman" w:eastAsia="Arial" w:hAnsi="Times New Roman" w:cs="Times New Roman"/>
          <w:sz w:val="24"/>
          <w:szCs w:val="24"/>
          <w:highlight w:val="white"/>
        </w:rPr>
        <w:t>rămân nemodificate.</w:t>
      </w:r>
    </w:p>
    <w:p w:rsidR="00DE3F77" w:rsidRPr="00100EB9" w:rsidRDefault="00DE3F77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E3F77" w:rsidRPr="00100EB9" w:rsidRDefault="00DE3F77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E3F77" w:rsidRPr="00100EB9" w:rsidRDefault="00C04E8C">
      <w:pPr>
        <w:widowControl w:val="0"/>
        <w:spacing w:after="0" w:line="276" w:lineRule="auto"/>
        <w:ind w:right="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0EB9">
        <w:rPr>
          <w:rFonts w:ascii="Times New Roman" w:eastAsia="Arial" w:hAnsi="Times New Roman" w:cs="Times New Roman"/>
          <w:sz w:val="24"/>
          <w:szCs w:val="24"/>
        </w:rPr>
        <w:t xml:space="preserve">      Prezentul Act adițional s-a încheiat astăzi, _____/___/2021, în patru exemplare, câte unul pentru fiecare parte.</w:t>
      </w:r>
    </w:p>
    <w:p w:rsidR="00DE3F77" w:rsidRPr="00100EB9" w:rsidRDefault="00DE3F77">
      <w:pPr>
        <w:widowControl w:val="0"/>
        <w:spacing w:after="0" w:line="276" w:lineRule="auto"/>
        <w:ind w:right="68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1"/>
        <w:tblW w:w="9822" w:type="dxa"/>
        <w:tblInd w:w="0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400"/>
      </w:tblPr>
      <w:tblGrid>
        <w:gridCol w:w="4611"/>
        <w:gridCol w:w="600"/>
        <w:gridCol w:w="4011"/>
        <w:gridCol w:w="600"/>
      </w:tblGrid>
      <w:tr w:rsidR="00DE3F77" w:rsidRPr="00100EB9">
        <w:tc>
          <w:tcPr>
            <w:tcW w:w="5211" w:type="dxa"/>
            <w:gridSpan w:val="2"/>
          </w:tcPr>
          <w:p w:rsidR="00DE3F77" w:rsidRPr="00100EB9" w:rsidRDefault="00C04E8C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Autoritate Contractan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tă</w:t>
            </w: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Asociată</w:t>
            </w: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Desemnată</w:t>
            </w:r>
          </w:p>
        </w:tc>
        <w:tc>
          <w:tcPr>
            <w:tcW w:w="4611" w:type="dxa"/>
            <w:gridSpan w:val="2"/>
          </w:tcPr>
          <w:p w:rsidR="00DE3F77" w:rsidRPr="00100EB9" w:rsidRDefault="00C0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48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Autoritate 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</w:t>
            </w: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ontractanta Asociat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ă</w:t>
            </w:r>
          </w:p>
          <w:p w:rsidR="00DE3F77" w:rsidRPr="00100EB9" w:rsidRDefault="00C04E8C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F77" w:rsidRPr="00100EB9">
        <w:tc>
          <w:tcPr>
            <w:tcW w:w="5211" w:type="dxa"/>
            <w:gridSpan w:val="2"/>
          </w:tcPr>
          <w:p w:rsidR="00DE3F77" w:rsidRPr="00100EB9" w:rsidRDefault="00DE3F77">
            <w:pPr>
              <w:spacing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DE3F77" w:rsidRPr="00100EB9" w:rsidRDefault="00DE3F7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</w:tr>
      <w:tr w:rsidR="00DE3F77" w:rsidRPr="00100EB9">
        <w:tc>
          <w:tcPr>
            <w:tcW w:w="5211" w:type="dxa"/>
            <w:gridSpan w:val="2"/>
          </w:tcPr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Primar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Ioan POPA</w:t>
            </w:r>
          </w:p>
          <w:p w:rsidR="00DE3F77" w:rsidRPr="00100EB9" w:rsidRDefault="00DE3F77">
            <w:pPr>
              <w:tabs>
                <w:tab w:val="left" w:pos="913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E3F77" w:rsidRPr="00100EB9" w:rsidRDefault="00C04E8C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611" w:type="dxa"/>
            <w:gridSpan w:val="2"/>
          </w:tcPr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Primar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Dominic Samuel FRITZ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E3F77" w:rsidRPr="00100EB9" w:rsidRDefault="00C04E8C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DE3F77" w:rsidRPr="00100EB9">
        <w:tc>
          <w:tcPr>
            <w:tcW w:w="5211" w:type="dxa"/>
            <w:gridSpan w:val="2"/>
          </w:tcPr>
          <w:p w:rsidR="00DE3F77" w:rsidRPr="00100EB9" w:rsidRDefault="00C04E8C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F77" w:rsidRPr="00100EB9" w:rsidRDefault="00DE3F77">
            <w:pPr>
              <w:spacing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DE3F77" w:rsidRPr="00100EB9" w:rsidRDefault="00DE3F7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E3F77" w:rsidRPr="00100EB9">
        <w:trPr>
          <w:gridAfter w:val="1"/>
          <w:wAfter w:w="600" w:type="dxa"/>
        </w:trPr>
        <w:tc>
          <w:tcPr>
            <w:tcW w:w="4611" w:type="dxa"/>
          </w:tcPr>
          <w:p w:rsidR="00DE3F77" w:rsidRPr="00100EB9" w:rsidRDefault="00C04E8C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4611" w:type="dxa"/>
            <w:gridSpan w:val="2"/>
          </w:tcPr>
          <w:p w:rsidR="00DE3F77" w:rsidRPr="00100EB9" w:rsidRDefault="00C04E8C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DE3F77" w:rsidRPr="00100EB9">
        <w:trPr>
          <w:gridAfter w:val="1"/>
          <w:wAfter w:w="600" w:type="dxa"/>
        </w:trPr>
        <w:tc>
          <w:tcPr>
            <w:tcW w:w="4611" w:type="dxa"/>
          </w:tcPr>
          <w:p w:rsidR="00DE3F77" w:rsidRPr="00100EB9" w:rsidRDefault="00C0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48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Autoritate 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</w:t>
            </w: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ontractanta Asociat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ă</w:t>
            </w:r>
          </w:p>
          <w:p w:rsidR="00DE3F77" w:rsidRPr="00100EB9" w:rsidRDefault="00DE3F7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11" w:type="dxa"/>
            <w:gridSpan w:val="2"/>
          </w:tcPr>
          <w:p w:rsidR="00DE3F77" w:rsidRPr="00100EB9" w:rsidRDefault="00C0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48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Autoritate 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</w:t>
            </w:r>
            <w:r w:rsidRPr="00100EB9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ontractanta Asociat</w:t>
            </w: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ă</w:t>
            </w:r>
          </w:p>
          <w:p w:rsidR="00DE3F77" w:rsidRPr="00100EB9" w:rsidRDefault="00DE3F77">
            <w:pPr>
              <w:tabs>
                <w:tab w:val="left" w:pos="3001"/>
              </w:tabs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E3F77" w:rsidRPr="00100EB9">
        <w:trPr>
          <w:gridAfter w:val="1"/>
          <w:wAfter w:w="600" w:type="dxa"/>
        </w:trPr>
        <w:tc>
          <w:tcPr>
            <w:tcW w:w="4611" w:type="dxa"/>
          </w:tcPr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Președinte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   Romeo Dan DUNCA                                                                                                    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E3F77" w:rsidRPr="00100EB9" w:rsidRDefault="00C04E8C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Data</w:t>
            </w:r>
          </w:p>
        </w:tc>
        <w:tc>
          <w:tcPr>
            <w:tcW w:w="4611" w:type="dxa"/>
            <w:gridSpan w:val="2"/>
          </w:tcPr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             Președinte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DE3F77" w:rsidRPr="00100EB9" w:rsidRDefault="00C04E8C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                 Alin–Adrian NICA</w:t>
            </w:r>
          </w:p>
          <w:p w:rsidR="00DE3F77" w:rsidRPr="00100EB9" w:rsidRDefault="00DE3F77">
            <w:pPr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DE3F77" w:rsidRPr="00100EB9" w:rsidRDefault="00C04E8C">
            <w:pPr>
              <w:tabs>
                <w:tab w:val="left" w:pos="1660"/>
              </w:tabs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00E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    Data</w:t>
            </w:r>
          </w:p>
        </w:tc>
      </w:tr>
    </w:tbl>
    <w:p w:rsidR="00DE3F77" w:rsidRPr="00100EB9" w:rsidRDefault="00DE3F77">
      <w:pPr>
        <w:rPr>
          <w:rFonts w:ascii="Times New Roman" w:eastAsia="Arial" w:hAnsi="Times New Roman" w:cs="Times New Roman"/>
          <w:sz w:val="24"/>
          <w:szCs w:val="24"/>
        </w:rPr>
      </w:pPr>
    </w:p>
    <w:sectPr w:rsidR="00DE3F77" w:rsidRPr="00100EB9" w:rsidSect="00DE3F77">
      <w:footerReference w:type="default" r:id="rId8"/>
      <w:pgSz w:w="12240" w:h="15840"/>
      <w:pgMar w:top="709" w:right="900" w:bottom="709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E8C" w:rsidRDefault="00C04E8C" w:rsidP="00DE3F77">
      <w:pPr>
        <w:spacing w:after="0" w:line="240" w:lineRule="auto"/>
      </w:pPr>
      <w:r>
        <w:separator/>
      </w:r>
    </w:p>
  </w:endnote>
  <w:endnote w:type="continuationSeparator" w:id="0">
    <w:p w:rsidR="00C04E8C" w:rsidRDefault="00C04E8C" w:rsidP="00DE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F77" w:rsidRDefault="00DE3F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C04E8C">
      <w:rPr>
        <w:color w:val="000000"/>
      </w:rPr>
      <w:instrText>PAGE</w:instrText>
    </w:r>
    <w:r w:rsidR="00E02A65">
      <w:rPr>
        <w:color w:val="000000"/>
      </w:rPr>
      <w:fldChar w:fldCharType="separate"/>
    </w:r>
    <w:r w:rsidR="00100EB9">
      <w:rPr>
        <w:noProof/>
        <w:color w:val="000000"/>
      </w:rPr>
      <w:t>2</w:t>
    </w:r>
    <w:r>
      <w:rPr>
        <w:color w:val="000000"/>
      </w:rPr>
      <w:fldChar w:fldCharType="end"/>
    </w:r>
  </w:p>
  <w:p w:rsidR="00DE3F77" w:rsidRDefault="00DE3F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E8C" w:rsidRDefault="00C04E8C" w:rsidP="00DE3F77">
      <w:pPr>
        <w:spacing w:after="0" w:line="240" w:lineRule="auto"/>
      </w:pPr>
      <w:r>
        <w:separator/>
      </w:r>
    </w:p>
  </w:footnote>
  <w:footnote w:type="continuationSeparator" w:id="0">
    <w:p w:rsidR="00C04E8C" w:rsidRDefault="00C04E8C" w:rsidP="00DE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E45"/>
    <w:multiLevelType w:val="multilevel"/>
    <w:tmpl w:val="039EFEFE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F77"/>
    <w:rsid w:val="00100EB9"/>
    <w:rsid w:val="00C04E8C"/>
    <w:rsid w:val="00DE3F77"/>
    <w:rsid w:val="00E0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AE"/>
  </w:style>
  <w:style w:type="paragraph" w:styleId="Heading1">
    <w:name w:val="heading 1"/>
    <w:basedOn w:val="Normal"/>
    <w:next w:val="Normal"/>
    <w:link w:val="Heading1Char"/>
    <w:uiPriority w:val="9"/>
    <w:qFormat/>
    <w:rsid w:val="001C7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rsid w:val="00DE3F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E3F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377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rsid w:val="00DE3F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E3F77"/>
  </w:style>
  <w:style w:type="paragraph" w:styleId="Title">
    <w:name w:val="Title"/>
    <w:basedOn w:val="Normal"/>
    <w:link w:val="TitleChar"/>
    <w:qFormat/>
    <w:rsid w:val="00377959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</w:rPr>
  </w:style>
  <w:style w:type="table" w:customStyle="1" w:styleId="TableNormal1">
    <w:name w:val="Table Normal1"/>
    <w:rsid w:val="00DE3F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JASPERS Heading 2"/>
    <w:basedOn w:val="Normal"/>
    <w:uiPriority w:val="99"/>
    <w:qFormat/>
    <w:rsid w:val="009467C2"/>
    <w:pPr>
      <w:ind w:left="720"/>
      <w:contextualSpacing/>
    </w:pPr>
  </w:style>
  <w:style w:type="table" w:styleId="TableGrid">
    <w:name w:val="Table Grid"/>
    <w:basedOn w:val="TableNormal"/>
    <w:uiPriority w:val="39"/>
    <w:rsid w:val="0049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BA"/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next w:val="GridTable1Light-Accent62"/>
    <w:uiPriority w:val="46"/>
    <w:rsid w:val="00BA73D4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2">
    <w:name w:val="Grid Table 1 Light - Accent 62"/>
    <w:basedOn w:val="TableNormal"/>
    <w:uiPriority w:val="46"/>
    <w:rsid w:val="00BA73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semiHidden/>
    <w:rsid w:val="0056704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instruct">
    <w:name w:val="instruct"/>
    <w:basedOn w:val="Normal"/>
    <w:rsid w:val="00377959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character" w:customStyle="1" w:styleId="TitleChar">
    <w:name w:val="Title Char"/>
    <w:basedOn w:val="DefaultParagraphFont"/>
    <w:link w:val="Title"/>
    <w:rsid w:val="00377959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FootnoteText">
    <w:name w:val="footnote text"/>
    <w:basedOn w:val="Normal"/>
    <w:link w:val="FootnoteTextChar"/>
    <w:rsid w:val="00377959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7959"/>
    <w:rPr>
      <w:rFonts w:ascii="Trebuchet MS" w:eastAsia="Times New Roman" w:hAnsi="Trebuchet MS" w:cs="Times New Roman"/>
      <w:sz w:val="20"/>
      <w:szCs w:val="20"/>
      <w:lang w:val="ro-RO"/>
    </w:rPr>
  </w:style>
  <w:style w:type="character" w:styleId="FootnoteReference">
    <w:name w:val="footnote reference"/>
    <w:rsid w:val="003779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7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B0"/>
  </w:style>
  <w:style w:type="paragraph" w:styleId="Footer">
    <w:name w:val="footer"/>
    <w:basedOn w:val="Normal"/>
    <w:link w:val="FooterChar"/>
    <w:uiPriority w:val="99"/>
    <w:unhideWhenUsed/>
    <w:rsid w:val="0009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B0"/>
  </w:style>
  <w:style w:type="paragraph" w:styleId="NormalWeb">
    <w:name w:val="Normal (Web)"/>
    <w:basedOn w:val="Normal"/>
    <w:uiPriority w:val="99"/>
    <w:unhideWhenUsed/>
    <w:rsid w:val="009D2D39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D2D39"/>
    <w:pPr>
      <w:spacing w:after="120" w:line="276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2D39"/>
    <w:rPr>
      <w:rFonts w:ascii="Calibri" w:eastAsia="Times New Roman" w:hAnsi="Calibri" w:cs="Times New Roman"/>
      <w:lang w:val="ro-RO" w:eastAsia="ro-RO"/>
    </w:rPr>
  </w:style>
  <w:style w:type="paragraph" w:styleId="Subtitle">
    <w:name w:val="Subtitle"/>
    <w:basedOn w:val="Normal"/>
    <w:next w:val="Normal"/>
    <w:rsid w:val="00DE3F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3F7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E3F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DE3F77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Wswil75rVU7aN5vM2Bzv+2UtgQ==">AMUW2mXq9iyW2y9PQ3Nx/D6rbY9uaxmBWxW14CrWitNrzmzA4rkZ97VRLLyg4IxvSz0adp3geeuPtyLzLKbrJeS4mBWowU2meUI7AvBP8n1Ue5QJSHc1EgUM0wXYdBWwgAYGsWaeCYG23oQAwP4okoNMSZGtCw5NHg==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Vlad</dc:creator>
  <cp:lastModifiedBy>tgentimir</cp:lastModifiedBy>
  <cp:revision>3</cp:revision>
  <cp:lastPrinted>2021-05-10T08:04:00Z</cp:lastPrinted>
  <dcterms:created xsi:type="dcterms:W3CDTF">2020-11-23T11:04:00Z</dcterms:created>
  <dcterms:modified xsi:type="dcterms:W3CDTF">2021-05-10T08:05:00Z</dcterms:modified>
</cp:coreProperties>
</file>