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4B" w:rsidRDefault="0069254B" w:rsidP="0069254B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ROMÂNIA </w:t>
      </w:r>
    </w:p>
    <w:p w:rsidR="0069254B" w:rsidRDefault="0069254B" w:rsidP="0069254B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JUDEȚUL TIMIȘ</w:t>
      </w:r>
    </w:p>
    <w:p w:rsidR="0069254B" w:rsidRPr="00490F5F" w:rsidRDefault="0069254B" w:rsidP="0069254B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MUNICIPIUL TIMIȘOARA </w:t>
      </w:r>
    </w:p>
    <w:p w:rsidR="0069254B" w:rsidRPr="00490F5F" w:rsidRDefault="0069254B" w:rsidP="0069254B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DIRECȚIA </w:t>
      </w:r>
      <w:r>
        <w:rPr>
          <w:rFonts w:ascii="Times New Roman" w:hAnsi="Times New Roman"/>
          <w:szCs w:val="24"/>
        </w:rPr>
        <w:t>PATRIMONIU</w:t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</w:p>
    <w:p w:rsidR="0069254B" w:rsidRPr="00490F5F" w:rsidRDefault="0069254B" w:rsidP="0069254B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COMPARTIMENTUL SPAȚII CU ALTĂ DESTINAȚIE </w:t>
      </w:r>
    </w:p>
    <w:p w:rsidR="00CE2655" w:rsidRPr="0041397A" w:rsidRDefault="00CE2655" w:rsidP="00CE2655">
      <w:pPr>
        <w:jc w:val="both"/>
        <w:rPr>
          <w:b/>
          <w:sz w:val="22"/>
          <w:szCs w:val="22"/>
          <w:u w:val="single"/>
        </w:rPr>
      </w:pPr>
      <w:r w:rsidRPr="0041397A">
        <w:rPr>
          <w:sz w:val="22"/>
          <w:szCs w:val="22"/>
        </w:rPr>
        <w:t xml:space="preserve">NR. </w:t>
      </w:r>
      <w:r>
        <w:rPr>
          <w:sz w:val="22"/>
          <w:szCs w:val="22"/>
        </w:rPr>
        <w:t>SC2022 – 000918/14.01.2022</w:t>
      </w:r>
    </w:p>
    <w:p w:rsidR="0069254B" w:rsidRPr="00892C8A" w:rsidRDefault="0069254B" w:rsidP="0069254B">
      <w:pPr>
        <w:jc w:val="center"/>
        <w:rPr>
          <w:b/>
          <w:u w:val="single"/>
        </w:rPr>
      </w:pPr>
    </w:p>
    <w:p w:rsidR="0069254B" w:rsidRDefault="0069254B" w:rsidP="0069254B">
      <w:pPr>
        <w:jc w:val="center"/>
      </w:pPr>
    </w:p>
    <w:p w:rsidR="0069254B" w:rsidRPr="00252974" w:rsidRDefault="0069254B" w:rsidP="0069254B">
      <w:pPr>
        <w:jc w:val="center"/>
        <w:rPr>
          <w:b/>
        </w:rPr>
      </w:pPr>
      <w:r w:rsidRPr="00252974">
        <w:rPr>
          <w:b/>
        </w:rPr>
        <w:t>REFERAT DE APROBARE</w:t>
      </w:r>
    </w:p>
    <w:p w:rsidR="00BA57CA" w:rsidRDefault="0069254B" w:rsidP="00BA57CA">
      <w:pPr>
        <w:jc w:val="center"/>
        <w:rPr>
          <w:bCs/>
          <w:color w:val="000000"/>
          <w:lang w:val="it-IT"/>
        </w:rPr>
      </w:pPr>
      <w:r w:rsidRPr="00252974">
        <w:rPr>
          <w:b/>
        </w:rPr>
        <w:t xml:space="preserve">a Proiectului de hotărâre  </w:t>
      </w:r>
      <w:r w:rsidR="00BA57CA" w:rsidRPr="00252974">
        <w:rPr>
          <w:b/>
        </w:rPr>
        <w:t>privind reatribuirea cu contract de închiriere, pe o perioadă de un an a spațiului situat în Timișoara ,str. Proclamația de la Timișoara ,</w:t>
      </w:r>
      <w:r w:rsidR="00BF0135" w:rsidRPr="00252974">
        <w:rPr>
          <w:b/>
        </w:rPr>
        <w:t xml:space="preserve"> </w:t>
      </w:r>
      <w:r w:rsidR="00BA57CA" w:rsidRPr="00252974">
        <w:rPr>
          <w:b/>
        </w:rPr>
        <w:t>nr.1, ap.1</w:t>
      </w:r>
      <w:r w:rsidR="00BF0135" w:rsidRPr="00252974">
        <w:rPr>
          <w:b/>
        </w:rPr>
        <w:t>,</w:t>
      </w:r>
      <w:r w:rsidR="00BA57CA" w:rsidRPr="00252974">
        <w:rPr>
          <w:b/>
        </w:rPr>
        <w:t xml:space="preserve"> către </w:t>
      </w:r>
      <w:r w:rsidR="00BA57CA" w:rsidRPr="00252974">
        <w:rPr>
          <w:b/>
          <w:bCs/>
          <w:color w:val="000000"/>
          <w:lang w:val="it-IT"/>
        </w:rPr>
        <w:t xml:space="preserve"> ASOCIAȚIA CIVICĂ ȘI UMANITARĂ MÂNA AJUTĂTOARE – ACUMA</w:t>
      </w:r>
    </w:p>
    <w:p w:rsidR="00BA57CA" w:rsidRPr="00B950EB" w:rsidRDefault="00BA57CA" w:rsidP="00BA57CA">
      <w:pPr>
        <w:jc w:val="center"/>
        <w:rPr>
          <w:highlight w:val="yellow"/>
          <w:lang w:val="it-IT"/>
        </w:rPr>
      </w:pPr>
    </w:p>
    <w:p w:rsidR="00FF34E2" w:rsidRPr="00C2585C" w:rsidRDefault="00C2585C" w:rsidP="00C2585C">
      <w:pPr>
        <w:ind w:firstLine="708"/>
        <w:jc w:val="both"/>
        <w:rPr>
          <w:lang w:val="pt-BR"/>
        </w:rPr>
      </w:pPr>
      <w:r w:rsidRPr="00C2585C">
        <w:rPr>
          <w:bCs/>
          <w:color w:val="000000"/>
          <w:lang w:val="it-IT"/>
        </w:rPr>
        <w:t>ASOCIAȚIA CIVICĂ și UMANITARĂ</w:t>
      </w:r>
      <w:r>
        <w:rPr>
          <w:bCs/>
          <w:color w:val="000000"/>
          <w:lang w:val="it-IT"/>
        </w:rPr>
        <w:t xml:space="preserve"> MÂ</w:t>
      </w:r>
      <w:r w:rsidRPr="00C2585C">
        <w:rPr>
          <w:bCs/>
          <w:color w:val="000000"/>
          <w:lang w:val="it-IT"/>
        </w:rPr>
        <w:t>NA AJUTATOARE – ACUMA</w:t>
      </w:r>
      <w:r>
        <w:rPr>
          <w:b/>
          <w:bCs/>
          <w:color w:val="000000"/>
          <w:lang w:val="it-IT"/>
        </w:rPr>
        <w:t xml:space="preserve"> </w:t>
      </w:r>
      <w:r w:rsidRPr="00C2585C">
        <w:rPr>
          <w:bCs/>
          <w:color w:val="000000"/>
          <w:lang w:val="it-IT"/>
        </w:rPr>
        <w:t>este o persoană  juridică,</w:t>
      </w:r>
      <w:r>
        <w:rPr>
          <w:bCs/>
          <w:color w:val="000000"/>
          <w:lang w:val="it-IT"/>
        </w:rPr>
        <w:t xml:space="preserve"> </w:t>
      </w:r>
      <w:r w:rsidRPr="00C2585C">
        <w:rPr>
          <w:bCs/>
          <w:color w:val="000000"/>
          <w:lang w:val="it-IT"/>
        </w:rPr>
        <w:t>fără scop patrimonial,</w:t>
      </w:r>
      <w:r>
        <w:rPr>
          <w:bCs/>
          <w:color w:val="000000"/>
          <w:lang w:val="it-IT"/>
        </w:rPr>
        <w:t xml:space="preserve"> </w:t>
      </w:r>
      <w:r w:rsidRPr="00C2585C">
        <w:rPr>
          <w:bCs/>
          <w:color w:val="000000"/>
          <w:lang w:val="it-IT"/>
        </w:rPr>
        <w:t>constituită în baza OG.26/2000</w:t>
      </w:r>
      <w:r w:rsidR="00CE2655">
        <w:rPr>
          <w:bCs/>
          <w:color w:val="000000"/>
          <w:lang w:val="it-IT"/>
        </w:rPr>
        <w:t>,</w:t>
      </w:r>
      <w:r>
        <w:rPr>
          <w:bCs/>
          <w:color w:val="000000"/>
          <w:lang w:val="it-IT"/>
        </w:rPr>
        <w:t xml:space="preserve"> având scopul de spriji</w:t>
      </w:r>
      <w:r w:rsidR="00CE2655">
        <w:rPr>
          <w:bCs/>
          <w:color w:val="000000"/>
          <w:lang w:val="it-IT"/>
        </w:rPr>
        <w:t>nire a persoanelor defavorizate</w:t>
      </w:r>
      <w:r>
        <w:rPr>
          <w:bCs/>
          <w:color w:val="000000"/>
          <w:lang w:val="it-IT"/>
        </w:rPr>
        <w:t>,</w:t>
      </w:r>
      <w:r w:rsidR="00CE2655">
        <w:rPr>
          <w:bCs/>
          <w:color w:val="000000"/>
          <w:lang w:val="it-IT"/>
        </w:rPr>
        <w:t xml:space="preserve"> </w:t>
      </w:r>
      <w:r>
        <w:rPr>
          <w:bCs/>
          <w:color w:val="000000"/>
          <w:lang w:val="it-IT"/>
        </w:rPr>
        <w:t>de integrare în societate a copiilor și tinerilor aflați în dificultate și care promovează dezvoltarea educațională, socială și culturală a copiilor</w:t>
      </w:r>
      <w:r w:rsidR="00CE2655">
        <w:rPr>
          <w:bCs/>
          <w:color w:val="000000"/>
          <w:lang w:val="it-IT"/>
        </w:rPr>
        <w:t>/</w:t>
      </w:r>
      <w:r>
        <w:rPr>
          <w:bCs/>
          <w:color w:val="000000"/>
          <w:lang w:val="it-IT"/>
        </w:rPr>
        <w:t xml:space="preserve"> tinerilor defavorizați și aflați în nevoie .</w:t>
      </w:r>
    </w:p>
    <w:p w:rsidR="00FF34E2" w:rsidRPr="00014BDC" w:rsidRDefault="00FF34E2" w:rsidP="00014BDC">
      <w:pPr>
        <w:ind w:right="1" w:firstLine="720"/>
        <w:jc w:val="both"/>
        <w:rPr>
          <w:b/>
          <w:bCs/>
          <w:color w:val="000000"/>
          <w:lang w:val="it-IT"/>
        </w:rPr>
      </w:pPr>
      <w:r w:rsidRPr="00014BDC">
        <w:rPr>
          <w:lang w:val="it-IT"/>
        </w:rPr>
        <w:t xml:space="preserve">Prin cererea cu nr. </w:t>
      </w:r>
      <w:r w:rsidR="00014BDC" w:rsidRPr="00014BDC">
        <w:rPr>
          <w:lang w:val="it-IT"/>
        </w:rPr>
        <w:t>CT2021-006898/17.12.2021</w:t>
      </w:r>
      <w:r w:rsidRPr="00014BDC">
        <w:rPr>
          <w:lang w:val="it-IT"/>
        </w:rPr>
        <w:t xml:space="preserve">, </w:t>
      </w:r>
      <w:r w:rsidR="00CE2655">
        <w:rPr>
          <w:bCs/>
          <w:color w:val="000000"/>
          <w:lang w:val="it-IT"/>
        </w:rPr>
        <w:t>Asociația Civică ș</w:t>
      </w:r>
      <w:r w:rsidR="00D26F91">
        <w:rPr>
          <w:bCs/>
          <w:color w:val="000000"/>
          <w:lang w:val="it-IT"/>
        </w:rPr>
        <w:t>i Umanitară Mâ</w:t>
      </w:r>
      <w:r w:rsidR="00CE2655" w:rsidRPr="00C2585C">
        <w:rPr>
          <w:bCs/>
          <w:color w:val="000000"/>
          <w:lang w:val="it-IT"/>
        </w:rPr>
        <w:t>na Ajutatoare – Acuma</w:t>
      </w:r>
      <w:r w:rsidR="00014BDC" w:rsidRPr="00C2585C">
        <w:rPr>
          <w:bCs/>
          <w:color w:val="000000"/>
          <w:lang w:val="it-IT"/>
        </w:rPr>
        <w:t>,</w:t>
      </w:r>
      <w:r w:rsidR="00014BDC">
        <w:rPr>
          <w:lang w:val="it-IT"/>
        </w:rPr>
        <w:t xml:space="preserve"> solicită</w:t>
      </w:r>
      <w:r w:rsidRPr="00014BDC">
        <w:rPr>
          <w:lang w:val="it-IT"/>
        </w:rPr>
        <w:t xml:space="preserve"> prelungirea contractului de </w:t>
      </w:r>
      <w:r w:rsidR="00014BDC">
        <w:rPr>
          <w:lang w:val="it-IT"/>
        </w:rPr>
        <w:t>î</w:t>
      </w:r>
      <w:r w:rsidRPr="00014BDC">
        <w:rPr>
          <w:lang w:val="it-IT"/>
        </w:rPr>
        <w:t>nchiriere nr.1591/05.01.2016,</w:t>
      </w:r>
      <w:r w:rsidR="00D26F91">
        <w:rPr>
          <w:lang w:val="it-IT"/>
        </w:rPr>
        <w:t xml:space="preserve"> </w:t>
      </w:r>
      <w:r w:rsidR="00CE2655">
        <w:rPr>
          <w:lang w:val="it-IT"/>
        </w:rPr>
        <w:t>cu termen de valabilitate 04.01.2022,</w:t>
      </w:r>
      <w:r w:rsidRPr="00014BDC">
        <w:rPr>
          <w:lang w:val="it-IT"/>
        </w:rPr>
        <w:t xml:space="preserve"> </w:t>
      </w:r>
      <w:r w:rsidR="00014BDC">
        <w:rPr>
          <w:lang w:val="it-IT"/>
        </w:rPr>
        <w:t>având ca obiect</w:t>
      </w:r>
      <w:r w:rsidR="00C2585C">
        <w:rPr>
          <w:lang w:val="it-IT"/>
        </w:rPr>
        <w:t xml:space="preserve"> spațiul din Timișoara, str.Proclamația de la Timiș</w:t>
      </w:r>
      <w:r w:rsidRPr="00014BDC">
        <w:rPr>
          <w:lang w:val="it-IT"/>
        </w:rPr>
        <w:t>oara</w:t>
      </w:r>
      <w:r w:rsidR="00C2585C">
        <w:rPr>
          <w:lang w:val="it-IT"/>
        </w:rPr>
        <w:t>,</w:t>
      </w:r>
      <w:r w:rsidRPr="00014BDC">
        <w:rPr>
          <w:lang w:val="it-IT"/>
        </w:rPr>
        <w:t xml:space="preserve"> nr.1, ap.1. </w:t>
      </w:r>
    </w:p>
    <w:p w:rsidR="00FF34E2" w:rsidRPr="00014BDC" w:rsidRDefault="00014BDC" w:rsidP="00A34EBB">
      <w:pPr>
        <w:ind w:firstLine="720"/>
        <w:jc w:val="both"/>
      </w:pPr>
      <w:r w:rsidRPr="00014BDC">
        <w:rPr>
          <w:lang w:val="it-IT"/>
        </w:rPr>
        <w:t xml:space="preserve">Solicitarea </w:t>
      </w:r>
      <w:r w:rsidR="00FF34E2" w:rsidRPr="00014BDC">
        <w:rPr>
          <w:b/>
          <w:bCs/>
          <w:color w:val="000000"/>
          <w:lang w:val="it-IT"/>
        </w:rPr>
        <w:t xml:space="preserve"> </w:t>
      </w:r>
      <w:r w:rsidR="00D26F91">
        <w:rPr>
          <w:bCs/>
          <w:color w:val="000000"/>
          <w:lang w:val="it-IT"/>
        </w:rPr>
        <w:t>Asociaț</w:t>
      </w:r>
      <w:r>
        <w:rPr>
          <w:bCs/>
          <w:color w:val="000000"/>
          <w:lang w:val="it-IT"/>
        </w:rPr>
        <w:t xml:space="preserve">iei </w:t>
      </w:r>
      <w:r w:rsidR="00B7447E">
        <w:rPr>
          <w:lang w:val="it-IT"/>
        </w:rPr>
        <w:t>a fost analizată  în ședinț</w:t>
      </w:r>
      <w:r w:rsidR="00FF34E2" w:rsidRPr="00014BDC">
        <w:rPr>
          <w:lang w:val="it-IT"/>
        </w:rPr>
        <w:t xml:space="preserve">a din data de </w:t>
      </w:r>
      <w:r w:rsidR="00B7447E">
        <w:rPr>
          <w:lang w:val="it-IT"/>
        </w:rPr>
        <w:t>10.01.2022</w:t>
      </w:r>
      <w:r w:rsidR="00FF34E2" w:rsidRPr="00014BDC">
        <w:rPr>
          <w:lang w:val="it-IT"/>
        </w:rPr>
        <w:t xml:space="preserve"> a </w:t>
      </w:r>
      <w:r w:rsidR="00FF34E2" w:rsidRPr="00014BDC">
        <w:t>Comisiei de Analiză a Spaţiilor cu Altă Destinaţie decât aceea de Locuinţă situate în imobile proprietatea Primăriei Timişoara</w:t>
      </w:r>
      <w:r w:rsidR="00BF0135">
        <w:t>,</w:t>
      </w:r>
      <w:r w:rsidR="00FF34E2" w:rsidRPr="00014BDC">
        <w:t xml:space="preserve"> precum si în proprietatea Statului Român</w:t>
      </w:r>
      <w:r w:rsidR="00BF0135">
        <w:t>,</w:t>
      </w:r>
      <w:r w:rsidR="00FF34E2" w:rsidRPr="00014BDC">
        <w:t xml:space="preserve"> în administrarea Consiliului Local al Municipiului Timişoara</w:t>
      </w:r>
      <w:r w:rsidR="00BF0135">
        <w:t>,</w:t>
      </w:r>
      <w:r w:rsidR="00FF34E2" w:rsidRPr="00014BDC">
        <w:t xml:space="preserve"> înfiinţată prin HCLMT nr. 12/26.06.2012 şi modificată prin HCLMT nr.</w:t>
      </w:r>
      <w:r w:rsidR="00B7447E">
        <w:t>122/13.04.2021</w:t>
      </w:r>
      <w:r w:rsidR="00FF34E2" w:rsidRPr="00014BDC">
        <w:t>,</w:t>
      </w:r>
      <w:r w:rsidR="00A34EBB">
        <w:t xml:space="preserve"> comisia hotărând reatribuirea </w:t>
      </w:r>
      <w:r w:rsidR="00B7447E">
        <w:t xml:space="preserve">pe o perioada de </w:t>
      </w:r>
      <w:r w:rsidR="00A34EBB">
        <w:t>1an</w:t>
      </w:r>
      <w:r w:rsidR="00B7447E">
        <w:t xml:space="preserve"> </w:t>
      </w:r>
      <w:r w:rsidR="00A34EBB">
        <w:t xml:space="preserve">a spațiului </w:t>
      </w:r>
      <w:r w:rsidR="00D26F91">
        <w:t>situat în imobilul din</w:t>
      </w:r>
      <w:r w:rsidR="00A34EBB">
        <w:t xml:space="preserve"> Timișoara , str. Proclamația de la Timișoara, nr.1, ap.1. </w:t>
      </w:r>
    </w:p>
    <w:p w:rsidR="00EC37BB" w:rsidRDefault="00A34EBB" w:rsidP="00FF34E2">
      <w:pPr>
        <w:ind w:firstLine="720"/>
        <w:jc w:val="both"/>
        <w:rPr>
          <w:lang w:val="it-IT"/>
        </w:rPr>
      </w:pPr>
      <w:r>
        <w:rPr>
          <w:lang w:val="it-IT"/>
        </w:rPr>
        <w:t>Arătăm</w:t>
      </w:r>
      <w:r w:rsidR="00FF34E2" w:rsidRPr="00EC37BB">
        <w:rPr>
          <w:lang w:val="it-IT"/>
        </w:rPr>
        <w:t xml:space="preserve"> </w:t>
      </w:r>
      <w:r w:rsidR="00B7447E" w:rsidRPr="00EC37BB">
        <w:rPr>
          <w:lang w:val="it-IT"/>
        </w:rPr>
        <w:t>faptul că</w:t>
      </w:r>
      <w:r w:rsidR="00CE2655">
        <w:rPr>
          <w:lang w:val="it-IT"/>
        </w:rPr>
        <w:t>,</w:t>
      </w:r>
      <w:r w:rsidR="00FF34E2" w:rsidRPr="00EC37BB">
        <w:rPr>
          <w:lang w:val="it-IT"/>
        </w:rPr>
        <w:t xml:space="preserve"> </w:t>
      </w:r>
      <w:r w:rsidR="00EC37BB">
        <w:rPr>
          <w:lang w:val="it-IT"/>
        </w:rPr>
        <w:t xml:space="preserve">spațiul deținut de Asociație </w:t>
      </w:r>
      <w:r w:rsidR="00FF34E2" w:rsidRPr="00EC37BB">
        <w:rPr>
          <w:lang w:val="it-IT"/>
        </w:rPr>
        <w:t xml:space="preserve"> este </w:t>
      </w:r>
      <w:r w:rsidR="00B7447E" w:rsidRPr="00EC37BB">
        <w:rPr>
          <w:lang w:val="it-IT"/>
        </w:rPr>
        <w:t>înscris î</w:t>
      </w:r>
      <w:r w:rsidR="00FF34E2" w:rsidRPr="00EC37BB">
        <w:rPr>
          <w:lang w:val="it-IT"/>
        </w:rPr>
        <w:t>n CF nr.407738-C1-U5 Timisoara,</w:t>
      </w:r>
      <w:r w:rsidR="00EC37BB">
        <w:rPr>
          <w:lang w:val="it-IT"/>
        </w:rPr>
        <w:t xml:space="preserve"> nr. Topo 349/I în proprietatea Statului Român, în folosinț</w:t>
      </w:r>
      <w:r w:rsidR="00FF34E2" w:rsidRPr="00EC37BB">
        <w:rPr>
          <w:lang w:val="it-IT"/>
        </w:rPr>
        <w:t>a Consili</w:t>
      </w:r>
      <w:r w:rsidR="00EC37BB">
        <w:rPr>
          <w:lang w:val="it-IT"/>
        </w:rPr>
        <w:t>ului Local al Municipiului Timiș</w:t>
      </w:r>
      <w:r w:rsidR="00FF34E2" w:rsidRPr="00EC37BB">
        <w:rPr>
          <w:lang w:val="it-IT"/>
        </w:rPr>
        <w:t>oara</w:t>
      </w:r>
      <w:r w:rsidR="00EC37BB">
        <w:rPr>
          <w:lang w:val="it-IT"/>
        </w:rPr>
        <w:t xml:space="preserve"> .</w:t>
      </w:r>
    </w:p>
    <w:p w:rsidR="00EC37BB" w:rsidRPr="002A33B0" w:rsidRDefault="00EC37BB" w:rsidP="00EC37BB">
      <w:pPr>
        <w:autoSpaceDE w:val="0"/>
        <w:autoSpaceDN w:val="0"/>
        <w:adjustRightInd w:val="0"/>
        <w:jc w:val="both"/>
        <w:rPr>
          <w:color w:val="000000"/>
        </w:rPr>
      </w:pPr>
      <w:r w:rsidRPr="002A33B0">
        <w:rPr>
          <w:color w:val="000000"/>
        </w:rPr>
        <w:t xml:space="preserve">       </w:t>
      </w:r>
      <w:r w:rsidRPr="002A33B0">
        <w:t xml:space="preserve">    </w:t>
      </w:r>
      <w:r w:rsidRPr="002A33B0">
        <w:rPr>
          <w:color w:val="000000"/>
        </w:rPr>
        <w:t xml:space="preserve">În conformitate cu prevederile art. 129, alin. (1), alin (2), lit. c) din Ordonanţa de Urgenţă a Guvernului nr. 57/2019 privind Codul administrativ, cu modificările și completările ulterioare;          </w:t>
      </w:r>
    </w:p>
    <w:p w:rsidR="00EC37BB" w:rsidRPr="002A33B0" w:rsidRDefault="00EC37BB" w:rsidP="00EC37BB">
      <w:pPr>
        <w:jc w:val="both"/>
      </w:pPr>
      <w:r w:rsidRPr="002A33B0">
        <w:rPr>
          <w:color w:val="000000"/>
        </w:rPr>
        <w:tab/>
        <w:t>În temeiul art.196 alin. (1), lit.a) și art.139 alin. (3),  lit g) din Ordonanţa de Urgenţă a Guvernului nr. 57/2019 privind Codul administrativ, cu modificările și completările ulterioare;</w:t>
      </w:r>
      <w:r w:rsidRPr="002A33B0">
        <w:t xml:space="preserve"> </w:t>
      </w:r>
    </w:p>
    <w:p w:rsidR="00EC37BB" w:rsidRPr="00B647F8" w:rsidRDefault="00EC37BB" w:rsidP="00EC37BB">
      <w:pPr>
        <w:ind w:firstLine="708"/>
        <w:jc w:val="both"/>
        <w:rPr>
          <w:b/>
        </w:rPr>
      </w:pPr>
      <w:r w:rsidRPr="00B647F8">
        <w:rPr>
          <w:lang w:val="it-IT"/>
        </w:rPr>
        <w:t>Apreciem faptul că</w:t>
      </w:r>
      <w:r>
        <w:rPr>
          <w:lang w:val="it-IT"/>
        </w:rPr>
        <w:t>,</w:t>
      </w:r>
      <w:r w:rsidRPr="00B647F8">
        <w:rPr>
          <w:lang w:val="it-IT"/>
        </w:rPr>
        <w:t xml:space="preserve"> Proiectul de hotărâre </w:t>
      </w:r>
      <w:r w:rsidR="00A34EBB" w:rsidRPr="0069254B">
        <w:t xml:space="preserve">privind </w:t>
      </w:r>
      <w:r w:rsidR="00A34EBB">
        <w:t xml:space="preserve">reatribuirea cu contract de închiriere, </w:t>
      </w:r>
      <w:r w:rsidR="00A34EBB" w:rsidRPr="0069254B">
        <w:t xml:space="preserve">pe o perioadă </w:t>
      </w:r>
      <w:r w:rsidR="00A34EBB">
        <w:t>de un an</w:t>
      </w:r>
      <w:r w:rsidR="00A34EBB" w:rsidRPr="0069254B">
        <w:t xml:space="preserve"> a </w:t>
      </w:r>
      <w:r w:rsidR="00A34EBB">
        <w:t>spațiului situat în Timiș</w:t>
      </w:r>
      <w:r w:rsidR="00DD2AF4">
        <w:t>oara</w:t>
      </w:r>
      <w:r w:rsidR="00A34EBB">
        <w:t>, str. Proclamația de la Timișoara, nr.1, ap.1,</w:t>
      </w:r>
      <w:r w:rsidR="00A34EBB" w:rsidRPr="0069254B">
        <w:t xml:space="preserve"> </w:t>
      </w:r>
      <w:r w:rsidR="00A34EBB">
        <w:t xml:space="preserve">către </w:t>
      </w:r>
      <w:r w:rsidR="00A34EBB" w:rsidRPr="0069254B">
        <w:rPr>
          <w:bCs/>
          <w:color w:val="000000"/>
          <w:lang w:val="it-IT"/>
        </w:rPr>
        <w:t xml:space="preserve"> </w:t>
      </w:r>
      <w:r w:rsidR="00A34EBB">
        <w:rPr>
          <w:bCs/>
          <w:color w:val="000000"/>
          <w:lang w:val="it-IT"/>
        </w:rPr>
        <w:t>ASOCIAȚIA CIVICĂ ȘI UMANITARĂ MÂNA AJUTĂ</w:t>
      </w:r>
      <w:r w:rsidR="00A34EBB" w:rsidRPr="0069254B">
        <w:rPr>
          <w:bCs/>
          <w:color w:val="000000"/>
          <w:lang w:val="it-IT"/>
        </w:rPr>
        <w:t xml:space="preserve">TOARE </w:t>
      </w:r>
      <w:r w:rsidR="00A34EBB">
        <w:rPr>
          <w:bCs/>
          <w:color w:val="000000"/>
          <w:lang w:val="it-IT"/>
        </w:rPr>
        <w:t>–</w:t>
      </w:r>
      <w:r w:rsidR="00A34EBB" w:rsidRPr="0069254B">
        <w:rPr>
          <w:bCs/>
          <w:color w:val="000000"/>
          <w:lang w:val="it-IT"/>
        </w:rPr>
        <w:t xml:space="preserve"> ACUMA</w:t>
      </w:r>
      <w:r w:rsidRPr="00B647F8">
        <w:t xml:space="preserve"> îndeplinește condițiile pentru a fi supus  dezbaterii și aprobării în plenul Consiliului L</w:t>
      </w:r>
      <w:r>
        <w:t xml:space="preserve">ocal al Municipiului Timișoara. </w:t>
      </w:r>
    </w:p>
    <w:p w:rsidR="00EC37BB" w:rsidRPr="00B647F8" w:rsidRDefault="00EC37BB" w:rsidP="00EC37BB">
      <w:pPr>
        <w:jc w:val="both"/>
      </w:pPr>
    </w:p>
    <w:p w:rsidR="00FF34E2" w:rsidRPr="00EC37BB" w:rsidRDefault="00FF34E2" w:rsidP="00FF34E2">
      <w:pPr>
        <w:jc w:val="both"/>
        <w:rPr>
          <w:lang w:val="it-IT"/>
        </w:rPr>
      </w:pPr>
    </w:p>
    <w:p w:rsidR="00FF34E2" w:rsidRPr="00EC37BB" w:rsidRDefault="00FF34E2" w:rsidP="00FF34E2">
      <w:pPr>
        <w:rPr>
          <w:lang w:val="it-IT"/>
        </w:rPr>
      </w:pPr>
    </w:p>
    <w:p w:rsidR="00FF34E2" w:rsidRPr="00EC37BB" w:rsidRDefault="00FF34E2" w:rsidP="00FF34E2">
      <w:pPr>
        <w:rPr>
          <w:lang w:val="pt-BR"/>
        </w:rPr>
      </w:pPr>
      <w:r w:rsidRPr="00EC37BB">
        <w:rPr>
          <w:lang w:val="it-IT"/>
        </w:rPr>
        <w:t xml:space="preserve">             </w:t>
      </w:r>
      <w:r w:rsidRPr="00EC37BB">
        <w:rPr>
          <w:b/>
          <w:lang w:val="pt-BR"/>
        </w:rPr>
        <w:t>PRIMAR</w:t>
      </w:r>
      <w:r w:rsidRPr="00EC37BB">
        <w:rPr>
          <w:lang w:val="pt-BR"/>
        </w:rPr>
        <w:t xml:space="preserve">                                                                                        </w:t>
      </w:r>
      <w:r w:rsidRPr="00EC37BB">
        <w:rPr>
          <w:b/>
          <w:lang w:val="pt-BR"/>
        </w:rPr>
        <w:t>VICEPRIMAR</w:t>
      </w:r>
    </w:p>
    <w:p w:rsidR="00FF34E2" w:rsidRPr="00EC37BB" w:rsidRDefault="00FF34E2" w:rsidP="00FF34E2">
      <w:pPr>
        <w:rPr>
          <w:lang w:val="pt-BR"/>
        </w:rPr>
      </w:pPr>
      <w:r w:rsidRPr="00EC37BB">
        <w:rPr>
          <w:lang w:val="pt-BR"/>
        </w:rPr>
        <w:t xml:space="preserve">     </w:t>
      </w:r>
      <w:r w:rsidR="00252974">
        <w:rPr>
          <w:lang w:val="pt-BR"/>
        </w:rPr>
        <w:t xml:space="preserve"> </w:t>
      </w:r>
      <w:r w:rsidR="00A34EBB">
        <w:rPr>
          <w:lang w:val="pt-BR"/>
        </w:rPr>
        <w:t xml:space="preserve">DOMINIC FRITZ </w:t>
      </w:r>
      <w:r w:rsidRPr="00EC37BB">
        <w:rPr>
          <w:lang w:val="pt-BR"/>
        </w:rPr>
        <w:t xml:space="preserve">                                         </w:t>
      </w:r>
      <w:r w:rsidR="00252974">
        <w:rPr>
          <w:lang w:val="pt-BR"/>
        </w:rPr>
        <w:t xml:space="preserve">                               </w:t>
      </w:r>
      <w:r w:rsidRPr="00EC37BB">
        <w:rPr>
          <w:lang w:val="pt-BR"/>
        </w:rPr>
        <w:t xml:space="preserve">    COSMIN A. TABĂRĂ </w:t>
      </w:r>
    </w:p>
    <w:p w:rsidR="00FF34E2" w:rsidRPr="00EC37BB" w:rsidRDefault="00FF34E2" w:rsidP="00FF34E2">
      <w:pPr>
        <w:rPr>
          <w:lang w:val="pt-BR"/>
        </w:rPr>
      </w:pPr>
    </w:p>
    <w:p w:rsidR="00FF34E2" w:rsidRPr="00EC37BB" w:rsidRDefault="00FF34E2" w:rsidP="00FF34E2">
      <w:pPr>
        <w:rPr>
          <w:lang w:val="pt-BR"/>
        </w:rPr>
      </w:pPr>
      <w:r w:rsidRPr="00EC37BB">
        <w:rPr>
          <w:lang w:val="pt-BR"/>
        </w:rPr>
        <w:t xml:space="preserve">  </w:t>
      </w:r>
    </w:p>
    <w:p w:rsidR="00FF34E2" w:rsidRPr="00EC37BB" w:rsidRDefault="00FF34E2" w:rsidP="00FF34E2">
      <w:pPr>
        <w:rPr>
          <w:b/>
          <w:lang w:val="pt-BR"/>
        </w:rPr>
      </w:pP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b/>
          <w:lang w:val="pt-BR"/>
        </w:rPr>
        <w:t xml:space="preserve"> </w:t>
      </w:r>
      <w:r w:rsidR="00252974">
        <w:rPr>
          <w:b/>
          <w:lang w:val="pt-BR"/>
        </w:rPr>
        <w:t xml:space="preserve">  </w:t>
      </w:r>
      <w:r w:rsidRPr="00EC37BB">
        <w:rPr>
          <w:b/>
          <w:lang w:val="pt-BR"/>
        </w:rPr>
        <w:t>DIRECTOR</w:t>
      </w:r>
    </w:p>
    <w:p w:rsidR="00D667AB" w:rsidRDefault="00252974" w:rsidP="00FF34E2">
      <w:pPr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</w:t>
      </w:r>
      <w:r w:rsidR="00FF34E2" w:rsidRPr="00EC37BB">
        <w:rPr>
          <w:lang w:val="pt-BR"/>
        </w:rPr>
        <w:t xml:space="preserve"> MIHAI BONCEA</w:t>
      </w:r>
    </w:p>
    <w:p w:rsidR="00EC37BB" w:rsidRDefault="00EC37BB" w:rsidP="00FF34E2">
      <w:pPr>
        <w:rPr>
          <w:lang w:val="pt-BR"/>
        </w:rPr>
      </w:pPr>
    </w:p>
    <w:p w:rsidR="00A34EBB" w:rsidRDefault="00A34EBB" w:rsidP="00FF34E2">
      <w:pPr>
        <w:rPr>
          <w:lang w:val="pt-BR"/>
        </w:rPr>
      </w:pPr>
    </w:p>
    <w:p w:rsidR="00A34EBB" w:rsidRDefault="00A34EBB" w:rsidP="00FF34E2">
      <w:pPr>
        <w:rPr>
          <w:lang w:val="pt-BR"/>
        </w:rPr>
      </w:pPr>
    </w:p>
    <w:p w:rsidR="00EC37BB" w:rsidRPr="00A34EBB" w:rsidRDefault="00EC37BB" w:rsidP="00EC37BB">
      <w:pPr>
        <w:rPr>
          <w:sz w:val="20"/>
          <w:szCs w:val="20"/>
        </w:rPr>
      </w:pPr>
      <w:r>
        <w:t xml:space="preserve">                                                                                                       </w:t>
      </w:r>
      <w:r w:rsidR="00252974">
        <w:t xml:space="preserve">             </w:t>
      </w:r>
      <w:r>
        <w:t xml:space="preserve">  </w:t>
      </w:r>
      <w:r w:rsidRPr="00A34EBB">
        <w:rPr>
          <w:sz w:val="20"/>
          <w:szCs w:val="20"/>
        </w:rPr>
        <w:t>Cod: FO53-02, ver. 3</w:t>
      </w:r>
    </w:p>
    <w:sectPr w:rsidR="00EC37BB" w:rsidRPr="00A34EBB" w:rsidSect="00EC37BB">
      <w:pgSz w:w="11906" w:h="16838"/>
      <w:pgMar w:top="993" w:right="141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608" w:rsidRDefault="004C5608" w:rsidP="0069254B">
      <w:r>
        <w:separator/>
      </w:r>
    </w:p>
  </w:endnote>
  <w:endnote w:type="continuationSeparator" w:id="0">
    <w:p w:rsidR="004C5608" w:rsidRDefault="004C5608" w:rsidP="00692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608" w:rsidRDefault="004C5608" w:rsidP="0069254B">
      <w:r>
        <w:separator/>
      </w:r>
    </w:p>
  </w:footnote>
  <w:footnote w:type="continuationSeparator" w:id="0">
    <w:p w:rsidR="004C5608" w:rsidRDefault="004C5608" w:rsidP="00692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4E2"/>
    <w:rsid w:val="00014BDC"/>
    <w:rsid w:val="000F2F9D"/>
    <w:rsid w:val="00151DC8"/>
    <w:rsid w:val="001E1C06"/>
    <w:rsid w:val="0022686F"/>
    <w:rsid w:val="00252974"/>
    <w:rsid w:val="00403E09"/>
    <w:rsid w:val="00474F6D"/>
    <w:rsid w:val="00480E8F"/>
    <w:rsid w:val="004C5608"/>
    <w:rsid w:val="004D530F"/>
    <w:rsid w:val="00527418"/>
    <w:rsid w:val="005E4D3A"/>
    <w:rsid w:val="00643426"/>
    <w:rsid w:val="0069254B"/>
    <w:rsid w:val="006D66F5"/>
    <w:rsid w:val="007D38B2"/>
    <w:rsid w:val="00863857"/>
    <w:rsid w:val="0089673D"/>
    <w:rsid w:val="00910013"/>
    <w:rsid w:val="00A34EBB"/>
    <w:rsid w:val="00A51AB9"/>
    <w:rsid w:val="00B7447E"/>
    <w:rsid w:val="00BA57CA"/>
    <w:rsid w:val="00BC3B4B"/>
    <w:rsid w:val="00BF0135"/>
    <w:rsid w:val="00C2168B"/>
    <w:rsid w:val="00C2585C"/>
    <w:rsid w:val="00CE2655"/>
    <w:rsid w:val="00D22AA3"/>
    <w:rsid w:val="00D26F91"/>
    <w:rsid w:val="00D667AB"/>
    <w:rsid w:val="00DA6C48"/>
    <w:rsid w:val="00DD2AF4"/>
    <w:rsid w:val="00DE50BE"/>
    <w:rsid w:val="00E210CB"/>
    <w:rsid w:val="00EC37BB"/>
    <w:rsid w:val="00F12C4F"/>
    <w:rsid w:val="00FB137A"/>
    <w:rsid w:val="00FC1C79"/>
    <w:rsid w:val="00FF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667AB"/>
    <w:rPr>
      <w:rFonts w:asciiTheme="minorHAnsi" w:eastAsiaTheme="minorHAnsi" w:hAnsiTheme="minorHAnsi"/>
      <w:szCs w:val="32"/>
      <w:lang w:val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6925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5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925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25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446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20</cp:revision>
  <dcterms:created xsi:type="dcterms:W3CDTF">2022-01-10T06:22:00Z</dcterms:created>
  <dcterms:modified xsi:type="dcterms:W3CDTF">2022-01-14T10:50:00Z</dcterms:modified>
</cp:coreProperties>
</file>