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766A57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</w:t>
      </w:r>
      <w:r w:rsidR="00EC343C">
        <w:rPr>
          <w:rFonts w:ascii="Times New Roman" w:hAnsi="Times New Roman" w:cs="Times New Roman"/>
          <w:b/>
          <w:sz w:val="24"/>
          <w:szCs w:val="24"/>
        </w:rPr>
        <w:t>-</w:t>
      </w:r>
      <w:r w:rsidR="00C64A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E4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A44">
        <w:rPr>
          <w:rFonts w:ascii="Times New Roman" w:hAnsi="Times New Roman" w:cs="Times New Roman"/>
          <w:b/>
          <w:sz w:val="24"/>
          <w:szCs w:val="24"/>
        </w:rPr>
        <w:t>/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C112B9">
        <w:rPr>
          <w:rFonts w:ascii="Times New Roman" w:hAnsi="Times New Roman" w:cs="Times New Roman"/>
          <w:b/>
          <w:sz w:val="24"/>
          <w:szCs w:val="24"/>
        </w:rPr>
        <w:t>FINAL</w:t>
      </w:r>
    </w:p>
    <w:p w:rsidR="00EC343C" w:rsidRPr="000749A0" w:rsidRDefault="00C112B9" w:rsidP="000749A0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în vederea ocupării postului vacant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 w:rsidR="00EC343C"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</w:t>
      </w:r>
      <w:r w:rsidR="00EE46A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HORTICULTURA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 </w:t>
      </w:r>
    </w:p>
    <w:p w:rsidR="003E4755" w:rsidRPr="00AA0337" w:rsidRDefault="003E4755" w:rsidP="003E47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entru cele 7 posturi vacante din cadrul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 de A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dministraţie la Horticultura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procedura de selecţie 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 fost declanșată prin</w:t>
      </w:r>
      <w:r w:rsidR="00C64A44" w:rsidRP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 Hot</w:t>
      </w:r>
      <w:r w:rsidR="00C64A4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ărârii Consiliului Local al Municipiului Timişoara nr.</w:t>
      </w:r>
      <w:r w:rsidR="00AA03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389/17.07.2018. Nefiind ocupate toate posturile, prin HCL nr. 5/11.01.2019 a fost redeclan</w:t>
      </w:r>
      <w:r w:rsidR="00AA03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șată procedura de selecție, în conformitate cu legislația în vigoare.</w:t>
      </w:r>
    </w:p>
    <w:p w:rsidR="00EC343C" w:rsidRDefault="004A2756" w:rsidP="003E47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În baza</w:t>
      </w:r>
      <w:r w:rsidR="00EC343C">
        <w:rPr>
          <w:rFonts w:ascii="Times New Roman" w:hAnsi="Times New Roman" w:cs="Times New Roman"/>
          <w:sz w:val="24"/>
          <w:szCs w:val="24"/>
        </w:rPr>
        <w:t xml:space="preserve">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ărârii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Consiliului Local al Municipiului Timişoara nr.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498/24.10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au fost aprobate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traţie la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Horticultura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</w:p>
    <w:p w:rsidR="00EC343C" w:rsidRDefault="00EC343C" w:rsidP="003E47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idual de psihologie Delia Vîrgă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4A2756">
        <w:rPr>
          <w:rFonts w:ascii="Times New Roman" w:hAnsi="Times New Roman" w:cs="Times New Roman"/>
          <w:sz w:val="24"/>
          <w:szCs w:val="24"/>
        </w:rPr>
        <w:t>opus</w: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="004A2756">
        <w:rPr>
          <w:rFonts w:ascii="Times New Roman" w:hAnsi="Times New Roman" w:cs="Times New Roman"/>
          <w:sz w:val="24"/>
          <w:szCs w:val="24"/>
        </w:rPr>
        <w:t>recomandat</w:t>
      </w:r>
      <w:r>
        <w:rPr>
          <w:rFonts w:ascii="Times New Roman" w:hAnsi="Times New Roman" w:cs="Times New Roman"/>
          <w:sz w:val="24"/>
          <w:szCs w:val="24"/>
        </w:rPr>
        <w:t xml:space="preserve"> profilul candidatului cu următoarele competenţe, trăsături şi cerinţe: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 w:rsidR="003E4755">
        <w:rPr>
          <w:rFonts w:ascii="Times New Roman" w:hAnsi="Times New Roman" w:cs="Times New Roman"/>
          <w:sz w:val="24"/>
          <w:szCs w:val="24"/>
        </w:rPr>
        <w:t>horticultură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26092F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</w:t>
      </w:r>
      <w:r w:rsidR="004A2756">
        <w:rPr>
          <w:rFonts w:ascii="Times New Roman" w:eastAsia="Times New Roman" w:hAnsi="Times New Roman" w:cs="Times New Roman"/>
          <w:sz w:val="24"/>
          <w:szCs w:val="24"/>
        </w:rPr>
        <w:t>s-a realizat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(„Bursa” şi „</w:t>
      </w:r>
      <w:r w:rsidR="003E475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C343C" w:rsidRDefault="00EC343C" w:rsidP="00EC3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în termen, următoarele declaraţii de intenţie:</w:t>
      </w:r>
    </w:p>
    <w:tbl>
      <w:tblPr>
        <w:tblStyle w:val="TableGrid"/>
        <w:tblW w:w="9657" w:type="dxa"/>
        <w:tblInd w:w="108" w:type="dxa"/>
        <w:tblLook w:val="04A0"/>
      </w:tblPr>
      <w:tblGrid>
        <w:gridCol w:w="868"/>
        <w:gridCol w:w="5533"/>
        <w:gridCol w:w="3256"/>
      </w:tblGrid>
      <w:tr w:rsidR="00EC343C" w:rsidTr="009B6E7C">
        <w:trPr>
          <w:trHeight w:val="5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 şi data înregistrării Declaraţiei de intenţie</w:t>
            </w:r>
          </w:p>
        </w:tc>
      </w:tr>
      <w:tr w:rsidR="00EC343C" w:rsidTr="009B6E7C">
        <w:trPr>
          <w:trHeight w:val="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B6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Iepan Flaviu </w:t>
            </w:r>
            <w:r w:rsidR="00420E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Nelu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B6E7C" w:rsidP="009B6E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004394/22.02.2019</w:t>
            </w:r>
          </w:p>
        </w:tc>
      </w:tr>
      <w:tr w:rsidR="00EC343C" w:rsidTr="009B6E7C">
        <w:trPr>
          <w:trHeight w:val="2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3C" w:rsidRPr="00EC343C" w:rsidRDefault="00EC343C" w:rsidP="008A5C6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Pr="009B6E7C" w:rsidRDefault="009B6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Ștefan Gabriela Sorina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9B6E7C" w:rsidP="009B6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</w:t>
            </w:r>
            <w:r w:rsidR="00EC3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 w:rsidR="00766A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005651/07.03.2019</w:t>
            </w:r>
          </w:p>
        </w:tc>
      </w:tr>
    </w:tbl>
    <w:p w:rsidR="00420E46" w:rsidRDefault="00420E46" w:rsidP="00EC343C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6" w:rsidRPr="009B4C52" w:rsidRDefault="00EC343C" w:rsidP="009B4C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</w:t>
      </w:r>
      <w:r w:rsidR="009B4C52" w:rsidRPr="009B4C5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 fost evaluaţi individual pe baza criter</w:t>
      </w:r>
      <w:r w:rsidR="003E4755">
        <w:rPr>
          <w:rFonts w:ascii="Times New Roman" w:hAnsi="Times New Roman" w:cs="Times New Roman"/>
          <w:sz w:val="24"/>
          <w:szCs w:val="24"/>
        </w:rPr>
        <w:t>iilor aprobate prin HCL. nr. 498</w:t>
      </w:r>
      <w:r>
        <w:rPr>
          <w:rFonts w:ascii="Times New Roman" w:hAnsi="Times New Roman" w:cs="Times New Roman"/>
          <w:sz w:val="24"/>
          <w:szCs w:val="24"/>
        </w:rPr>
        <w:t>/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24.10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  <w:r w:rsidR="004A2756" w:rsidRPr="004A2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</w:t>
      </w:r>
      <w:r w:rsidR="003E4755">
        <w:rPr>
          <w:rFonts w:ascii="Times New Roman" w:hAnsi="Times New Roman" w:cs="Times New Roman"/>
          <w:sz w:val="24"/>
          <w:szCs w:val="24"/>
        </w:rPr>
        <w:t>Horticultura</w:t>
      </w:r>
      <w:r>
        <w:rPr>
          <w:rFonts w:ascii="Times New Roman" w:hAnsi="Times New Roman" w:cs="Times New Roman"/>
          <w:sz w:val="24"/>
          <w:szCs w:val="24"/>
        </w:rPr>
        <w:t xml:space="preserve"> S.A. Timişoara este următoarea: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6E67CC" w:rsidTr="00687436">
        <w:tc>
          <w:tcPr>
            <w:tcW w:w="817" w:type="dxa"/>
          </w:tcPr>
          <w:p w:rsidR="006E67CC" w:rsidRPr="006E67CC" w:rsidRDefault="006E67CC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E6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72" w:type="dxa"/>
          </w:tcPr>
          <w:p w:rsidR="006E67CC" w:rsidRDefault="006E67CC" w:rsidP="002C00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Ștefan Gabriela Sorina</w:t>
            </w:r>
          </w:p>
        </w:tc>
        <w:tc>
          <w:tcPr>
            <w:tcW w:w="1096" w:type="dxa"/>
          </w:tcPr>
          <w:p w:rsidR="006E67CC" w:rsidRPr="002225E6" w:rsidRDefault="006E67CC" w:rsidP="002C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44,75</w:t>
            </w:r>
          </w:p>
        </w:tc>
        <w:tc>
          <w:tcPr>
            <w:tcW w:w="2380" w:type="dxa"/>
          </w:tcPr>
          <w:p w:rsidR="006E67CC" w:rsidRDefault="006E67CC" w:rsidP="002C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Doctorat  în domeniul economie</w:t>
            </w:r>
          </w:p>
        </w:tc>
        <w:tc>
          <w:tcPr>
            <w:tcW w:w="2211" w:type="dxa"/>
          </w:tcPr>
          <w:p w:rsidR="006E67CC" w:rsidRPr="006E67CC" w:rsidRDefault="006E67CC" w:rsidP="002C00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6167">
              <w:rPr>
                <w:rFonts w:ascii="Times New Roman" w:hAnsi="Times New Roman" w:cs="Times New Roman"/>
                <w:b/>
                <w:sz w:val="24"/>
                <w:szCs w:val="24"/>
              </w:rPr>
              <w:t>ADR 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</w:tr>
      <w:tr w:rsidR="006E67CC" w:rsidTr="00687436">
        <w:tc>
          <w:tcPr>
            <w:tcW w:w="817" w:type="dxa"/>
          </w:tcPr>
          <w:p w:rsidR="006E67CC" w:rsidRPr="009B4C52" w:rsidRDefault="006E67CC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72" w:type="dxa"/>
          </w:tcPr>
          <w:p w:rsidR="006E67CC" w:rsidRDefault="006E67CC" w:rsidP="00203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Iepan Flaviu Nelu</w:t>
            </w:r>
          </w:p>
        </w:tc>
        <w:tc>
          <w:tcPr>
            <w:tcW w:w="1096" w:type="dxa"/>
          </w:tcPr>
          <w:p w:rsidR="006E67CC" w:rsidRPr="002225E6" w:rsidRDefault="006E67CC" w:rsidP="00A16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2380" w:type="dxa"/>
          </w:tcPr>
          <w:p w:rsidR="006E67CC" w:rsidRDefault="006E67CC" w:rsidP="00A1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și experiență în domeniul economie</w:t>
            </w:r>
          </w:p>
        </w:tc>
        <w:tc>
          <w:tcPr>
            <w:tcW w:w="2211" w:type="dxa"/>
          </w:tcPr>
          <w:p w:rsidR="006E67CC" w:rsidRDefault="006E67CC" w:rsidP="00687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Universitatea de Vest Timișoara</w:t>
            </w:r>
          </w:p>
        </w:tc>
      </w:tr>
    </w:tbl>
    <w:p w:rsidR="008B0FCD" w:rsidRDefault="008B0FCD" w:rsidP="009B4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C343C" w:rsidRPr="006E67C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 xml:space="preserve">) din OUG nr. 109/2011, </w:t>
      </w:r>
      <w:r w:rsidRPr="006E67CC">
        <w:rPr>
          <w:rFonts w:ascii="Times New Roman" w:hAnsi="Times New Roman" w:cs="Times New Roman"/>
          <w:sz w:val="24"/>
          <w:szCs w:val="24"/>
        </w:rPr>
        <w:t>din consiliul de administraţie po</w:t>
      </w:r>
      <w:r w:rsidR="00DB3708" w:rsidRPr="006E67CC">
        <w:rPr>
          <w:rFonts w:ascii="Times New Roman" w:hAnsi="Times New Roman" w:cs="Times New Roman"/>
          <w:sz w:val="24"/>
          <w:szCs w:val="24"/>
        </w:rPr>
        <w:t>a</w:t>
      </w:r>
      <w:r w:rsidRPr="006E67CC">
        <w:rPr>
          <w:rFonts w:ascii="Times New Roman" w:hAnsi="Times New Roman" w:cs="Times New Roman"/>
          <w:sz w:val="24"/>
          <w:szCs w:val="24"/>
        </w:rPr>
        <w:t>t</w:t>
      </w:r>
      <w:r w:rsidR="00DB3708" w:rsidRPr="006E67CC">
        <w:rPr>
          <w:rFonts w:ascii="Times New Roman" w:hAnsi="Times New Roman" w:cs="Times New Roman"/>
          <w:sz w:val="24"/>
          <w:szCs w:val="24"/>
        </w:rPr>
        <w:t>e</w:t>
      </w:r>
      <w:r w:rsidRPr="006E67CC"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 w:rsidRPr="006E67CC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 w:rsidRPr="006E67CC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4F36C3" w:rsidRDefault="004F36C3" w:rsidP="004F36C3">
      <w:pPr>
        <w:pStyle w:val="Heading1"/>
        <w:shd w:val="clear" w:color="auto" w:fill="FFFFFF"/>
        <w:spacing w:before="0" w:beforeAutospacing="0" w:after="63" w:afterAutospacing="0" w:line="376" w:lineRule="atLeast"/>
        <w:ind w:firstLine="720"/>
        <w:jc w:val="both"/>
        <w:rPr>
          <w:bCs w:val="0"/>
          <w:sz w:val="24"/>
          <w:szCs w:val="24"/>
        </w:rPr>
      </w:pPr>
      <w:r w:rsidRPr="00370FFC">
        <w:rPr>
          <w:rStyle w:val="salnbdy"/>
          <w:rFonts w:ascii="Times New Roman" w:hAnsi="Times New Roman"/>
          <w:color w:val="auto"/>
          <w:sz w:val="24"/>
          <w:szCs w:val="24"/>
        </w:rPr>
        <w:t xml:space="preserve">În contextul actual, consiliul de administrație al </w:t>
      </w:r>
      <w:r w:rsidR="00370FFC">
        <w:rPr>
          <w:rStyle w:val="salnbdy"/>
          <w:rFonts w:ascii="Times New Roman" w:hAnsi="Times New Roman"/>
          <w:color w:val="auto"/>
          <w:sz w:val="24"/>
          <w:szCs w:val="24"/>
        </w:rPr>
        <w:t>societății</w:t>
      </w:r>
      <w:r w:rsidRPr="00370FFC">
        <w:rPr>
          <w:rStyle w:val="salnbdy"/>
          <w:rFonts w:ascii="Times New Roman" w:hAnsi="Times New Roman"/>
          <w:color w:val="auto"/>
          <w:sz w:val="24"/>
          <w:szCs w:val="24"/>
        </w:rPr>
        <w:t xml:space="preserve"> Horticultura SA</w:t>
      </w:r>
      <w:r w:rsidR="00370FF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r w:rsidRPr="00370FFC">
        <w:rPr>
          <w:rStyle w:val="salnbdy"/>
          <w:rFonts w:ascii="Times New Roman" w:hAnsi="Times New Roman"/>
          <w:color w:val="auto"/>
          <w:sz w:val="24"/>
          <w:szCs w:val="24"/>
        </w:rPr>
        <w:t xml:space="preserve">are în componența sa un membru care intră sub incidența prevederilor art. 28 alin. (4) din </w:t>
      </w:r>
      <w:r w:rsidRPr="00370FFC">
        <w:rPr>
          <w:sz w:val="24"/>
          <w:szCs w:val="24"/>
        </w:rPr>
        <w:t>OUG nr. 109/2011, respectiv</w:t>
      </w:r>
      <w:r w:rsidR="00370FFC">
        <w:rPr>
          <w:sz w:val="24"/>
          <w:szCs w:val="24"/>
        </w:rPr>
        <w:t>,</w:t>
      </w:r>
      <w:r w:rsidRPr="00370FFC">
        <w:rPr>
          <w:sz w:val="24"/>
          <w:szCs w:val="24"/>
        </w:rPr>
        <w:t xml:space="preserve"> doamna Olteanu Ramona Isabela - director economic la </w:t>
      </w:r>
      <w:r w:rsidRPr="00370FFC">
        <w:rPr>
          <w:sz w:val="24"/>
          <w:szCs w:val="24"/>
          <w:shd w:val="clear" w:color="auto" w:fill="FFFFFF"/>
        </w:rPr>
        <w:t>Regia Autonomă „Administrația Canalului Navigabil Bega”</w:t>
      </w:r>
      <w:r w:rsidRPr="00370FFC">
        <w:rPr>
          <w:bCs w:val="0"/>
          <w:sz w:val="24"/>
          <w:szCs w:val="24"/>
        </w:rPr>
        <w:t xml:space="preserve"> Timiș</w:t>
      </w:r>
      <w:r w:rsidR="00370FFC">
        <w:rPr>
          <w:bCs w:val="0"/>
          <w:sz w:val="24"/>
          <w:szCs w:val="24"/>
        </w:rPr>
        <w:t>.</w:t>
      </w:r>
    </w:p>
    <w:p w:rsidR="005B396D" w:rsidRDefault="005B396D" w:rsidP="005B396D">
      <w:pPr>
        <w:autoSpaceDE w:val="0"/>
        <w:autoSpaceDN w:val="0"/>
        <w:adjustRightInd w:val="0"/>
        <w:spacing w:after="0"/>
        <w:ind w:firstLine="720"/>
        <w:jc w:val="both"/>
        <w:rPr>
          <w:bCs/>
          <w:sz w:val="24"/>
          <w:szCs w:val="24"/>
        </w:rPr>
      </w:pPr>
    </w:p>
    <w:p w:rsidR="005B396D" w:rsidRDefault="005B396D" w:rsidP="005B396D">
      <w:pPr>
        <w:autoSpaceDE w:val="0"/>
        <w:autoSpaceDN w:val="0"/>
        <w:adjustRightInd w:val="0"/>
        <w:spacing w:after="0"/>
        <w:ind w:firstLine="720"/>
        <w:jc w:val="both"/>
        <w:rPr>
          <w:bCs/>
          <w:sz w:val="24"/>
          <w:szCs w:val="24"/>
        </w:rPr>
      </w:pPr>
    </w:p>
    <w:p w:rsidR="005B396D" w:rsidRPr="005B396D" w:rsidRDefault="005B396D" w:rsidP="005B396D">
      <w:pPr>
        <w:autoSpaceDE w:val="0"/>
        <w:autoSpaceDN w:val="0"/>
        <w:adjustRightInd w:val="0"/>
        <w:spacing w:after="0"/>
        <w:ind w:firstLine="720"/>
        <w:jc w:val="both"/>
        <w:rPr>
          <w:bCs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F73" w:rsidRDefault="004D7F73" w:rsidP="00E419F0">
      <w:pPr>
        <w:spacing w:after="0" w:line="240" w:lineRule="auto"/>
      </w:pPr>
      <w:r>
        <w:separator/>
      </w:r>
    </w:p>
  </w:endnote>
  <w:endnote w:type="continuationSeparator" w:id="1">
    <w:p w:rsidR="004D7F73" w:rsidRDefault="004D7F73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B624EE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4D7F73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F73" w:rsidRDefault="004D7F73" w:rsidP="00E419F0">
      <w:pPr>
        <w:spacing w:after="0" w:line="240" w:lineRule="auto"/>
      </w:pPr>
      <w:r>
        <w:separator/>
      </w:r>
    </w:p>
  </w:footnote>
  <w:footnote w:type="continuationSeparator" w:id="1">
    <w:p w:rsidR="004D7F73" w:rsidRDefault="004D7F73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962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68B8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2F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0E92"/>
    <w:rsid w:val="002A1C42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232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175A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3EB2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589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0FFC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410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755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0E46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85E"/>
    <w:rsid w:val="004A1DE6"/>
    <w:rsid w:val="004A275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D7F73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6C3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396D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A17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6B8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1EF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7CC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3B3E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A57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6FAC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650F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99A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03F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0FCD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076F5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15C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30C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0C2"/>
    <w:rsid w:val="009B345D"/>
    <w:rsid w:val="009B3A60"/>
    <w:rsid w:val="009B4C52"/>
    <w:rsid w:val="009B5122"/>
    <w:rsid w:val="009B52B7"/>
    <w:rsid w:val="009B55DB"/>
    <w:rsid w:val="009B593D"/>
    <w:rsid w:val="009B61B9"/>
    <w:rsid w:val="009B681C"/>
    <w:rsid w:val="009B6CC8"/>
    <w:rsid w:val="009B6E7C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1F27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82C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337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D14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515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1924"/>
    <w:rsid w:val="00B624EE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141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2B9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77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4A44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457"/>
    <w:rsid w:val="00CC4680"/>
    <w:rsid w:val="00CC5F99"/>
    <w:rsid w:val="00CC6167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E40"/>
    <w:rsid w:val="00D30FFA"/>
    <w:rsid w:val="00D31446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D60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74B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8D6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D4A"/>
    <w:rsid w:val="00EE2B8F"/>
    <w:rsid w:val="00EE2C7A"/>
    <w:rsid w:val="00EE34D9"/>
    <w:rsid w:val="00EE411C"/>
    <w:rsid w:val="00EE46A1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A72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327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87E63"/>
    <w:rsid w:val="00F90233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6B90"/>
    <w:rsid w:val="00FA7464"/>
    <w:rsid w:val="00FA7A61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078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4F3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F36C3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D3E0-C6BF-4155-93E4-AC0F2F0B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708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În contextul actual, consiliul de administrație al societății Horticultura SA ar</vt:lpstr>
    </vt:vector>
  </TitlesOfParts>
  <Company>pmt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13</cp:revision>
  <cp:lastPrinted>2019-03-14T10:57:00Z</cp:lastPrinted>
  <dcterms:created xsi:type="dcterms:W3CDTF">2019-03-07T06:59:00Z</dcterms:created>
  <dcterms:modified xsi:type="dcterms:W3CDTF">2019-03-19T08:17:00Z</dcterms:modified>
</cp:coreProperties>
</file>