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9E5D0F" w:rsidRDefault="0094163C" w:rsidP="009E5D0F">
      <w:pPr>
        <w:spacing w:line="288" w:lineRule="auto"/>
        <w:rPr>
          <w:b/>
          <w:sz w:val="22"/>
          <w:szCs w:val="22"/>
        </w:rPr>
      </w:pPr>
      <w:r w:rsidRPr="009E5D0F">
        <w:rPr>
          <w:b/>
          <w:sz w:val="22"/>
          <w:szCs w:val="22"/>
        </w:rPr>
        <w:t>ROMÂNIA</w:t>
      </w:r>
    </w:p>
    <w:p w:rsidR="0094163C" w:rsidRPr="009E5D0F" w:rsidRDefault="0094163C" w:rsidP="009E5D0F">
      <w:pPr>
        <w:spacing w:line="288" w:lineRule="auto"/>
        <w:rPr>
          <w:b/>
          <w:sz w:val="22"/>
          <w:szCs w:val="22"/>
        </w:rPr>
      </w:pPr>
      <w:r w:rsidRPr="009E5D0F">
        <w:rPr>
          <w:b/>
          <w:sz w:val="22"/>
          <w:szCs w:val="22"/>
        </w:rPr>
        <w:t>JUDETUL TIMIŞ</w:t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  <w:r w:rsidRPr="009E5D0F">
        <w:rPr>
          <w:b/>
          <w:sz w:val="22"/>
          <w:szCs w:val="22"/>
        </w:rPr>
        <w:tab/>
      </w:r>
    </w:p>
    <w:p w:rsidR="0094163C" w:rsidRPr="009E5D0F" w:rsidRDefault="0094163C" w:rsidP="009E5D0F">
      <w:pPr>
        <w:spacing w:line="288" w:lineRule="auto"/>
        <w:rPr>
          <w:b/>
          <w:sz w:val="22"/>
          <w:szCs w:val="22"/>
        </w:rPr>
      </w:pPr>
      <w:r w:rsidRPr="009E5D0F">
        <w:rPr>
          <w:b/>
          <w:sz w:val="22"/>
          <w:szCs w:val="22"/>
        </w:rPr>
        <w:t>MUNICIPIUL TIMISOARA</w:t>
      </w:r>
    </w:p>
    <w:p w:rsidR="0094163C" w:rsidRPr="009E5D0F" w:rsidRDefault="0094163C" w:rsidP="009E5D0F">
      <w:pPr>
        <w:spacing w:line="288" w:lineRule="auto"/>
        <w:rPr>
          <w:b/>
          <w:sz w:val="22"/>
          <w:szCs w:val="22"/>
        </w:rPr>
      </w:pPr>
      <w:r w:rsidRPr="009E5D0F">
        <w:rPr>
          <w:b/>
          <w:sz w:val="22"/>
          <w:szCs w:val="22"/>
        </w:rPr>
        <w:t>PRIMAR</w:t>
      </w:r>
    </w:p>
    <w:p w:rsidR="0094163C" w:rsidRPr="009E5D0F" w:rsidRDefault="002F185D" w:rsidP="009E5D0F">
      <w:pPr>
        <w:spacing w:line="288" w:lineRule="auto"/>
        <w:rPr>
          <w:b/>
          <w:sz w:val="22"/>
          <w:szCs w:val="22"/>
        </w:rPr>
      </w:pPr>
      <w:r w:rsidRPr="009E5D0F">
        <w:rPr>
          <w:b/>
          <w:sz w:val="22"/>
          <w:szCs w:val="22"/>
        </w:rPr>
        <w:t>SC2020-</w:t>
      </w:r>
      <w:r w:rsidR="00944593" w:rsidRPr="009E5D0F">
        <w:rPr>
          <w:b/>
          <w:sz w:val="22"/>
          <w:szCs w:val="22"/>
        </w:rPr>
        <w:t>21689/17.09.2020</w:t>
      </w:r>
    </w:p>
    <w:p w:rsidR="0094163C" w:rsidRPr="009E5D0F" w:rsidRDefault="0094163C" w:rsidP="009E5D0F">
      <w:pPr>
        <w:spacing w:line="288" w:lineRule="auto"/>
        <w:ind w:firstLine="720"/>
        <w:rPr>
          <w:b/>
          <w:color w:val="000000"/>
          <w:sz w:val="22"/>
          <w:szCs w:val="22"/>
          <w:u w:val="single"/>
        </w:rPr>
      </w:pPr>
    </w:p>
    <w:p w:rsidR="00CE233A" w:rsidRPr="009E5D0F" w:rsidRDefault="00CE233A" w:rsidP="009E5D0F">
      <w:pPr>
        <w:spacing w:line="288" w:lineRule="auto"/>
        <w:ind w:firstLine="720"/>
        <w:jc w:val="center"/>
        <w:rPr>
          <w:b/>
          <w:color w:val="000000"/>
          <w:sz w:val="22"/>
          <w:szCs w:val="22"/>
          <w:u w:val="single"/>
          <w:lang w:val="fr-FR"/>
        </w:rPr>
      </w:pPr>
    </w:p>
    <w:p w:rsidR="0094163C" w:rsidRPr="009E5D0F" w:rsidRDefault="0094163C" w:rsidP="009E5D0F">
      <w:pPr>
        <w:spacing w:line="288" w:lineRule="auto"/>
        <w:ind w:firstLine="720"/>
        <w:jc w:val="center"/>
        <w:rPr>
          <w:b/>
          <w:color w:val="000000"/>
          <w:sz w:val="22"/>
          <w:szCs w:val="22"/>
          <w:u w:val="single"/>
          <w:lang w:val="fr-FR"/>
        </w:rPr>
      </w:pPr>
      <w:r w:rsidRPr="009E5D0F">
        <w:rPr>
          <w:b/>
          <w:color w:val="000000"/>
          <w:sz w:val="22"/>
          <w:szCs w:val="22"/>
          <w:u w:val="single"/>
          <w:lang w:val="fr-FR"/>
        </w:rPr>
        <w:t xml:space="preserve">REFERAT </w:t>
      </w:r>
      <w:proofErr w:type="gramStart"/>
      <w:r w:rsidRPr="009E5D0F">
        <w:rPr>
          <w:b/>
          <w:color w:val="000000"/>
          <w:sz w:val="22"/>
          <w:szCs w:val="22"/>
          <w:u w:val="single"/>
          <w:lang w:val="fr-FR"/>
        </w:rPr>
        <w:t>DE APROBARE</w:t>
      </w:r>
      <w:proofErr w:type="gramEnd"/>
      <w:r w:rsidRPr="009E5D0F">
        <w:rPr>
          <w:b/>
          <w:color w:val="000000"/>
          <w:sz w:val="22"/>
          <w:szCs w:val="22"/>
          <w:u w:val="single"/>
          <w:lang w:val="fr-FR"/>
        </w:rPr>
        <w:t xml:space="preserve"> A  PROIECTULUI DE HOTĂRÂRE</w:t>
      </w:r>
    </w:p>
    <w:p w:rsidR="009B5990" w:rsidRPr="009E5D0F" w:rsidRDefault="009B5990" w:rsidP="009E5D0F">
      <w:pPr>
        <w:spacing w:line="288" w:lineRule="auto"/>
        <w:ind w:firstLine="720"/>
        <w:jc w:val="center"/>
        <w:rPr>
          <w:b/>
          <w:color w:val="000000"/>
          <w:sz w:val="22"/>
          <w:szCs w:val="22"/>
          <w:u w:val="single"/>
          <w:lang w:val="fr-FR"/>
        </w:rPr>
      </w:pPr>
    </w:p>
    <w:p w:rsidR="00AA22B4" w:rsidRPr="009E5D0F" w:rsidRDefault="00984694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center"/>
        <w:rPr>
          <w:rFonts w:ascii="Times New Roman" w:hAnsi="Times New Roman"/>
          <w:bCs/>
          <w:color w:val="000000"/>
        </w:rPr>
      </w:pPr>
      <w:r w:rsidRPr="009E5D0F">
        <w:rPr>
          <w:rFonts w:ascii="Times New Roman" w:hAnsi="Times New Roman"/>
          <w:bCs/>
          <w:color w:val="000000"/>
        </w:rPr>
        <w:t xml:space="preserve">Privind modificarea Hotararii de Consiliu Local nr. 302 din 31.07.2020 </w:t>
      </w:r>
      <w:r w:rsidR="00AA22B4" w:rsidRPr="009E5D0F">
        <w:rPr>
          <w:rFonts w:ascii="Times New Roman" w:hAnsi="Times New Roman"/>
          <w:bCs/>
          <w:color w:val="000000"/>
        </w:rPr>
        <w:t>privind aprobarea</w:t>
      </w:r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incheierii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4836DC" w:rsidRPr="009E5D0F">
        <w:rPr>
          <w:rFonts w:ascii="Times New Roman" w:eastAsiaTheme="minorHAnsi" w:hAnsi="Times New Roman"/>
          <w:lang w:val="fr-FR"/>
        </w:rPr>
        <w:t>A</w:t>
      </w:r>
      <w:r w:rsidR="00AA22B4" w:rsidRPr="009E5D0F">
        <w:rPr>
          <w:rFonts w:ascii="Times New Roman" w:eastAsiaTheme="minorHAnsi" w:hAnsi="Times New Roman"/>
          <w:lang w:val="fr-FR"/>
        </w:rPr>
        <w:t>cordului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de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parteneriat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intre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4836DC" w:rsidRPr="009E5D0F">
        <w:rPr>
          <w:rFonts w:ascii="Times New Roman" w:eastAsiaTheme="minorHAnsi" w:hAnsi="Times New Roman"/>
          <w:lang w:val="fr-FR"/>
        </w:rPr>
        <w:t>Municipiul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Timisoara si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Asociatia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Prin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Banat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pentru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implementarea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r w:rsidR="00AA22B4" w:rsidRPr="009E5D0F">
        <w:rPr>
          <w:rFonts w:ascii="Times New Roman" w:hAnsi="Times New Roman"/>
          <w:bCs/>
          <w:color w:val="000000"/>
        </w:rPr>
        <w:t xml:space="preserve">proiectului </w:t>
      </w:r>
      <w:r w:rsidR="00AA22B4" w:rsidRPr="009E5D0F">
        <w:rPr>
          <w:rFonts w:ascii="Times New Roman" w:hAnsi="Times New Roman"/>
          <w:b/>
          <w:bCs/>
        </w:rPr>
        <w:t>,,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Refunc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>ț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ionalizare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imobil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pentru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Centru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 Cultural –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Turn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 de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Apă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,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Iosefin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 xml:space="preserve">, 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str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>. Gh. Bariț</w:t>
      </w:r>
      <w:proofErr w:type="spellStart"/>
      <w:r w:rsidR="00AA22B4" w:rsidRPr="009E5D0F">
        <w:rPr>
          <w:rFonts w:ascii="Times New Roman" w:eastAsiaTheme="minorHAnsi" w:hAnsi="Times New Roman"/>
          <w:b/>
          <w:lang w:val="fr-FR"/>
        </w:rPr>
        <w:t>iu</w:t>
      </w:r>
      <w:proofErr w:type="spellEnd"/>
      <w:r w:rsidR="00AA22B4" w:rsidRPr="009E5D0F">
        <w:rPr>
          <w:rFonts w:ascii="Times New Roman" w:eastAsiaTheme="minorHAnsi" w:hAnsi="Times New Roman"/>
          <w:b/>
          <w:lang w:val="fr-FR"/>
        </w:rPr>
        <w:t>’’</w:t>
      </w:r>
    </w:p>
    <w:p w:rsidR="00986BF9" w:rsidRPr="009E5D0F" w:rsidRDefault="00986BF9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center"/>
        <w:rPr>
          <w:rFonts w:ascii="Times New Roman" w:hAnsi="Times New Roman"/>
          <w:bCs/>
          <w:color w:val="000000"/>
        </w:rPr>
      </w:pPr>
    </w:p>
    <w:p w:rsidR="005C65E6" w:rsidRPr="009E5D0F" w:rsidRDefault="005C65E6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center"/>
        <w:rPr>
          <w:rFonts w:ascii="Times New Roman" w:hAnsi="Times New Roman"/>
          <w:b/>
          <w:bCs/>
        </w:rPr>
      </w:pPr>
    </w:p>
    <w:p w:rsidR="0094163C" w:rsidRPr="009E5D0F" w:rsidRDefault="0094163C" w:rsidP="009E5D0F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88" w:lineRule="auto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9E5D0F">
        <w:rPr>
          <w:rFonts w:ascii="Times New Roman" w:hAnsi="Times New Roman"/>
          <w:b/>
          <w:color w:val="000000"/>
          <w:spacing w:val="-5"/>
          <w:u w:val="single"/>
        </w:rPr>
        <w:t>Descrierea situatiei actuale</w:t>
      </w:r>
    </w:p>
    <w:p w:rsidR="00D959C0" w:rsidRPr="009E5D0F" w:rsidRDefault="00D959C0" w:rsidP="009E5D0F">
      <w:pPr>
        <w:pStyle w:val="ListParagraph"/>
        <w:tabs>
          <w:tab w:val="decimal" w:pos="360"/>
          <w:tab w:val="decimal" w:pos="432"/>
        </w:tabs>
        <w:spacing w:after="0" w:line="288" w:lineRule="auto"/>
        <w:rPr>
          <w:rFonts w:ascii="Times New Roman" w:hAnsi="Times New Roman"/>
          <w:b/>
          <w:color w:val="000000"/>
          <w:spacing w:val="-5"/>
          <w:u w:val="single"/>
        </w:rPr>
      </w:pPr>
    </w:p>
    <w:p w:rsidR="00986BF9" w:rsidRPr="009E5D0F" w:rsidRDefault="00986BF9" w:rsidP="009E5D0F">
      <w:pPr>
        <w:pStyle w:val="Heading1"/>
        <w:spacing w:before="0" w:after="0" w:line="288" w:lineRule="auto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Primaria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Municipiului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Timisoara (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Promotor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 xml:space="preserve"> de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proiect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in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parteneriat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Asociatia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Prin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Banat (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 a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depus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spre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finantare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proiectul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,,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Refuncționalizare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imobil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pentru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Centru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Cultural - Turn de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Apă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,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Iosefin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str.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Gh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Barițiu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”,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Timișoara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in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cadrul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programului</w:t>
      </w:r>
      <w:proofErr w:type="spellEnd"/>
      <w:r w:rsidRPr="009E5D0F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RO-CULTURA -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Restaurarea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și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revitalizarea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monumentelor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E5D0F">
        <w:rPr>
          <w:rFonts w:ascii="Times New Roman" w:hAnsi="Times New Roman"/>
          <w:b w:val="0"/>
          <w:sz w:val="22"/>
          <w:szCs w:val="22"/>
        </w:rPr>
        <w:t>istorice</w:t>
      </w:r>
      <w:proofErr w:type="spellEnd"/>
      <w:r w:rsidRPr="009E5D0F">
        <w:rPr>
          <w:rFonts w:ascii="Times New Roman" w:hAnsi="Times New Roman"/>
          <w:b w:val="0"/>
          <w:sz w:val="22"/>
          <w:szCs w:val="22"/>
        </w:rPr>
        <w:t>.</w:t>
      </w:r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Proiectul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fost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aprobat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in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urma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evaluarii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A17F2" w:rsidRPr="009E5D0F">
        <w:rPr>
          <w:rFonts w:ascii="Times New Roman" w:hAnsi="Times New Roman"/>
          <w:b w:val="0"/>
          <w:sz w:val="22"/>
          <w:szCs w:val="22"/>
        </w:rPr>
        <w:t>precontractuale</w:t>
      </w:r>
      <w:proofErr w:type="spellEnd"/>
      <w:r w:rsidR="004A17F2" w:rsidRPr="009E5D0F">
        <w:rPr>
          <w:rFonts w:ascii="Times New Roman" w:hAnsi="Times New Roman"/>
          <w:b w:val="0"/>
          <w:sz w:val="22"/>
          <w:szCs w:val="22"/>
        </w:rPr>
        <w:t>.</w:t>
      </w:r>
    </w:p>
    <w:p w:rsidR="00986BF9" w:rsidRPr="009E5D0F" w:rsidRDefault="00986BF9" w:rsidP="009E5D0F">
      <w:pPr>
        <w:autoSpaceDE w:val="0"/>
        <w:autoSpaceDN w:val="0"/>
        <w:adjustRightInd w:val="0"/>
        <w:spacing w:line="288" w:lineRule="auto"/>
        <w:rPr>
          <w:bCs/>
          <w:sz w:val="22"/>
          <w:szCs w:val="22"/>
        </w:rPr>
      </w:pPr>
    </w:p>
    <w:p w:rsidR="007E4DF4" w:rsidRPr="009E5D0F" w:rsidRDefault="0094163C" w:rsidP="009E5D0F">
      <w:pPr>
        <w:pStyle w:val="ListParagraph"/>
        <w:numPr>
          <w:ilvl w:val="0"/>
          <w:numId w:val="1"/>
        </w:numPr>
        <w:tabs>
          <w:tab w:val="decimal" w:pos="360"/>
        </w:tabs>
        <w:spacing w:after="0" w:line="288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9E5D0F">
        <w:rPr>
          <w:rFonts w:ascii="Times New Roman" w:hAnsi="Times New Roman"/>
          <w:b/>
          <w:color w:val="000000"/>
          <w:spacing w:val="-5"/>
          <w:u w:val="single"/>
        </w:rPr>
        <w:t>Schimbari preconizate si rezultate asteptate</w:t>
      </w:r>
    </w:p>
    <w:p w:rsidR="00986BF9" w:rsidRPr="009E5D0F" w:rsidRDefault="00986BF9" w:rsidP="009E5D0F">
      <w:pPr>
        <w:pStyle w:val="ListParagraph"/>
        <w:tabs>
          <w:tab w:val="decimal" w:pos="360"/>
        </w:tabs>
        <w:spacing w:after="0" w:line="288" w:lineRule="auto"/>
        <w:jc w:val="both"/>
        <w:rPr>
          <w:rFonts w:ascii="Times New Roman" w:hAnsi="Times New Roman"/>
          <w:b/>
          <w:color w:val="000000"/>
          <w:spacing w:val="-5"/>
          <w:u w:val="single"/>
        </w:rPr>
      </w:pPr>
    </w:p>
    <w:p w:rsidR="00986BF9" w:rsidRPr="009E5D0F" w:rsidRDefault="00986BF9" w:rsidP="009E5D0F">
      <w:pPr>
        <w:autoSpaceDE w:val="0"/>
        <w:autoSpaceDN w:val="0"/>
        <w:adjustRightInd w:val="0"/>
        <w:spacing w:line="288" w:lineRule="auto"/>
        <w:jc w:val="both"/>
        <w:rPr>
          <w:rFonts w:eastAsia="Calibri"/>
          <w:iCs/>
          <w:sz w:val="22"/>
          <w:szCs w:val="22"/>
        </w:rPr>
      </w:pPr>
      <w:proofErr w:type="spellStart"/>
      <w:r w:rsidRPr="009E5D0F">
        <w:rPr>
          <w:b/>
          <w:bCs/>
          <w:sz w:val="22"/>
          <w:szCs w:val="22"/>
        </w:rPr>
        <w:t>Obiectivul</w:t>
      </w:r>
      <w:proofErr w:type="spellEnd"/>
      <w:r w:rsidRPr="009E5D0F">
        <w:rPr>
          <w:b/>
          <w:bCs/>
          <w:sz w:val="22"/>
          <w:szCs w:val="22"/>
        </w:rPr>
        <w:t xml:space="preserve"> general</w:t>
      </w:r>
      <w:r w:rsidRPr="009E5D0F">
        <w:rPr>
          <w:bCs/>
          <w:sz w:val="22"/>
          <w:szCs w:val="22"/>
        </w:rPr>
        <w:t xml:space="preserve"> al </w:t>
      </w:r>
      <w:proofErr w:type="spellStart"/>
      <w:r w:rsidRPr="009E5D0F">
        <w:rPr>
          <w:bCs/>
          <w:sz w:val="22"/>
          <w:szCs w:val="22"/>
        </w:rPr>
        <w:t>proiectului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este</w:t>
      </w:r>
      <w:proofErr w:type="spellEnd"/>
      <w:r w:rsidRPr="009E5D0F">
        <w:rPr>
          <w:bCs/>
          <w:sz w:val="22"/>
          <w:szCs w:val="22"/>
        </w:rPr>
        <w:t xml:space="preserve"> „</w:t>
      </w:r>
      <w:proofErr w:type="spellStart"/>
      <w:r w:rsidRPr="009E5D0F">
        <w:rPr>
          <w:rFonts w:eastAsia="Calibri"/>
          <w:iCs/>
          <w:sz w:val="22"/>
          <w:szCs w:val="22"/>
        </w:rPr>
        <w:t>Stimularea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dezvoltării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economico-sociale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la </w:t>
      </w:r>
      <w:proofErr w:type="spellStart"/>
      <w:r w:rsidRPr="009E5D0F">
        <w:rPr>
          <w:rFonts w:eastAsia="Calibri"/>
          <w:iCs/>
          <w:sz w:val="22"/>
          <w:szCs w:val="22"/>
        </w:rPr>
        <w:t>nivelul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municipiului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Timisoara </w:t>
      </w:r>
      <w:proofErr w:type="spellStart"/>
      <w:r w:rsidRPr="009E5D0F">
        <w:rPr>
          <w:rFonts w:eastAsia="Calibri"/>
          <w:iCs/>
          <w:sz w:val="22"/>
          <w:szCs w:val="22"/>
        </w:rPr>
        <w:t>prin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reabilitarea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si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valorificarea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patrimoniului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cultural </w:t>
      </w:r>
      <w:proofErr w:type="spellStart"/>
      <w:r w:rsidRPr="009E5D0F">
        <w:rPr>
          <w:rFonts w:eastAsia="Calibri"/>
          <w:iCs/>
          <w:sz w:val="22"/>
          <w:szCs w:val="22"/>
        </w:rPr>
        <w:t>si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iCs/>
          <w:sz w:val="22"/>
          <w:szCs w:val="22"/>
        </w:rPr>
        <w:t>istoric</w:t>
      </w:r>
      <w:proofErr w:type="spellEnd"/>
      <w:r w:rsidRPr="009E5D0F">
        <w:rPr>
          <w:rFonts w:eastAsia="Calibri"/>
          <w:iCs/>
          <w:sz w:val="22"/>
          <w:szCs w:val="22"/>
        </w:rPr>
        <w:t xml:space="preserve"> al </w:t>
      </w:r>
      <w:proofErr w:type="spellStart"/>
      <w:r w:rsidRPr="009E5D0F">
        <w:rPr>
          <w:rFonts w:eastAsia="Calibri"/>
          <w:iCs/>
          <w:sz w:val="22"/>
          <w:szCs w:val="22"/>
        </w:rPr>
        <w:t>orasului</w:t>
      </w:r>
      <w:proofErr w:type="spellEnd"/>
      <w:r w:rsidRPr="009E5D0F">
        <w:rPr>
          <w:rFonts w:eastAsia="Calibri"/>
          <w:iCs/>
          <w:sz w:val="22"/>
          <w:szCs w:val="22"/>
        </w:rPr>
        <w:t>.”</w:t>
      </w:r>
    </w:p>
    <w:p w:rsidR="00986BF9" w:rsidRPr="009E5D0F" w:rsidRDefault="00986BF9" w:rsidP="009E5D0F">
      <w:pPr>
        <w:spacing w:line="288" w:lineRule="auto"/>
        <w:jc w:val="both"/>
        <w:rPr>
          <w:b/>
          <w:sz w:val="22"/>
          <w:szCs w:val="22"/>
        </w:rPr>
      </w:pPr>
    </w:p>
    <w:p w:rsidR="00986BF9" w:rsidRPr="009E5D0F" w:rsidRDefault="00986BF9" w:rsidP="009E5D0F">
      <w:pPr>
        <w:spacing w:line="288" w:lineRule="auto"/>
        <w:jc w:val="both"/>
        <w:rPr>
          <w:i/>
          <w:sz w:val="22"/>
          <w:szCs w:val="22"/>
        </w:rPr>
      </w:pPr>
      <w:proofErr w:type="spellStart"/>
      <w:r w:rsidRPr="009E5D0F">
        <w:rPr>
          <w:b/>
          <w:sz w:val="22"/>
          <w:szCs w:val="22"/>
        </w:rPr>
        <w:t>Obiectul</w:t>
      </w:r>
      <w:proofErr w:type="spellEnd"/>
      <w:r w:rsidRPr="009E5D0F">
        <w:rPr>
          <w:b/>
          <w:sz w:val="22"/>
          <w:szCs w:val="22"/>
        </w:rPr>
        <w:t xml:space="preserve"> </w:t>
      </w:r>
      <w:proofErr w:type="spellStart"/>
      <w:r w:rsidRPr="009E5D0F">
        <w:rPr>
          <w:b/>
          <w:sz w:val="22"/>
          <w:szCs w:val="22"/>
        </w:rPr>
        <w:t>parteneriatului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încheiat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="00D959C0" w:rsidRPr="009E5D0F">
        <w:rPr>
          <w:rFonts w:eastAsiaTheme="minorHAnsi"/>
          <w:sz w:val="22"/>
          <w:szCs w:val="22"/>
          <w:lang w:val="fr-FR"/>
        </w:rPr>
        <w:t>Primaria</w:t>
      </w:r>
      <w:proofErr w:type="spellEnd"/>
      <w:r w:rsidR="00D959C0" w:rsidRPr="009E5D0F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959C0" w:rsidRPr="009E5D0F">
        <w:rPr>
          <w:rFonts w:eastAsiaTheme="minorHAnsi"/>
          <w:sz w:val="22"/>
          <w:szCs w:val="22"/>
          <w:lang w:val="fr-FR"/>
        </w:rPr>
        <w:t>Municipiului</w:t>
      </w:r>
      <w:proofErr w:type="spellEnd"/>
      <w:r w:rsidR="00D959C0" w:rsidRPr="009E5D0F">
        <w:rPr>
          <w:rFonts w:eastAsiaTheme="minorHAnsi"/>
          <w:sz w:val="22"/>
          <w:szCs w:val="22"/>
          <w:lang w:val="fr-FR"/>
        </w:rPr>
        <w:t xml:space="preserve"> Timisoara si </w:t>
      </w:r>
      <w:proofErr w:type="spellStart"/>
      <w:r w:rsidR="00D959C0" w:rsidRPr="009E5D0F">
        <w:rPr>
          <w:rFonts w:eastAsiaTheme="minorHAnsi"/>
          <w:sz w:val="22"/>
          <w:szCs w:val="22"/>
          <w:lang w:val="fr-FR"/>
        </w:rPr>
        <w:t>Asociatia</w:t>
      </w:r>
      <w:proofErr w:type="spellEnd"/>
      <w:r w:rsidR="00D959C0" w:rsidRPr="009E5D0F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959C0" w:rsidRPr="009E5D0F">
        <w:rPr>
          <w:rFonts w:eastAsiaTheme="minorHAnsi"/>
          <w:sz w:val="22"/>
          <w:szCs w:val="22"/>
          <w:lang w:val="fr-FR"/>
        </w:rPr>
        <w:t>Prin</w:t>
      </w:r>
      <w:proofErr w:type="spellEnd"/>
      <w:r w:rsidR="00D959C0" w:rsidRPr="009E5D0F">
        <w:rPr>
          <w:rFonts w:eastAsiaTheme="minorHAnsi"/>
          <w:sz w:val="22"/>
          <w:szCs w:val="22"/>
          <w:lang w:val="fr-FR"/>
        </w:rPr>
        <w:t xml:space="preserve"> Banat</w:t>
      </w:r>
      <w:r w:rsidR="00D959C0"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este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reprezentat</w:t>
      </w:r>
      <w:proofErr w:type="spellEnd"/>
      <w:r w:rsidRPr="009E5D0F">
        <w:rPr>
          <w:sz w:val="22"/>
          <w:szCs w:val="22"/>
        </w:rPr>
        <w:t xml:space="preserve"> de </w:t>
      </w:r>
      <w:proofErr w:type="spellStart"/>
      <w:r w:rsidRPr="009E5D0F">
        <w:rPr>
          <w:sz w:val="22"/>
          <w:szCs w:val="22"/>
        </w:rPr>
        <w:t>implementarea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proiectului</w:t>
      </w:r>
      <w:proofErr w:type="spellEnd"/>
      <w:r w:rsidRPr="009E5D0F">
        <w:rPr>
          <w:sz w:val="22"/>
          <w:szCs w:val="22"/>
        </w:rPr>
        <w:t xml:space="preserve"> </w:t>
      </w:r>
      <w:sdt>
        <w:sdtPr>
          <w:rPr>
            <w:rFonts w:eastAsiaTheme="minorHAnsi"/>
            <w:sz w:val="22"/>
            <w:szCs w:val="22"/>
            <w:lang w:val="fr-FR"/>
          </w:rPr>
          <w:id w:val="1896159599"/>
          <w:placeholder>
            <w:docPart w:val="4C3032F805514E9B8A992DC2B9A335DA"/>
          </w:placeholder>
          <w:dataBinding w:prefixMappings="" w:xpath="/PartnershipLetter[1]/Section_A[1]/ProjectTitleRO[1]" w:storeItemID="{0C47BC65-C6D5-44E2-9E0B-416E42D24544}"/>
          <w:text/>
        </w:sdtPr>
        <w:sdtContent>
          <w:r w:rsidRPr="009E5D0F">
            <w:rPr>
              <w:rFonts w:eastAsiaTheme="minorHAnsi"/>
              <w:sz w:val="22"/>
              <w:szCs w:val="22"/>
              <w:lang w:val="fr-FR"/>
            </w:rPr>
            <w:t>“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Refunctionalizare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imobil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pentru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Centru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 Cultural –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Turn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 de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Apa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,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Iosefin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,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str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 xml:space="preserve">. Gh. </w:t>
          </w:r>
          <w:proofErr w:type="spellStart"/>
          <w:r w:rsidRPr="009E5D0F">
            <w:rPr>
              <w:rFonts w:eastAsiaTheme="minorHAnsi"/>
              <w:sz w:val="22"/>
              <w:szCs w:val="22"/>
              <w:lang w:val="fr-FR"/>
            </w:rPr>
            <w:t>Baritiu</w:t>
          </w:r>
          <w:proofErr w:type="spellEnd"/>
          <w:r w:rsidRPr="009E5D0F">
            <w:rPr>
              <w:rFonts w:eastAsiaTheme="minorHAnsi"/>
              <w:sz w:val="22"/>
              <w:szCs w:val="22"/>
              <w:lang w:val="fr-FR"/>
            </w:rPr>
            <w:t>‘’</w:t>
          </w:r>
        </w:sdtContent>
      </w:sdt>
      <w:r w:rsidRPr="009E5D0F">
        <w:rPr>
          <w:sz w:val="22"/>
          <w:szCs w:val="22"/>
        </w:rPr>
        <w:t xml:space="preserve">. </w:t>
      </w:r>
      <w:proofErr w:type="spellStart"/>
      <w:r w:rsidRPr="009E5D0F">
        <w:rPr>
          <w:sz w:val="22"/>
          <w:szCs w:val="22"/>
        </w:rPr>
        <w:t>Activitatea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principala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ce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revine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Municipiului</w:t>
      </w:r>
      <w:proofErr w:type="spellEnd"/>
      <w:r w:rsidRPr="009E5D0F">
        <w:rPr>
          <w:sz w:val="22"/>
          <w:szCs w:val="22"/>
        </w:rPr>
        <w:t xml:space="preserve"> Timisoara </w:t>
      </w:r>
      <w:proofErr w:type="spellStart"/>
      <w:r w:rsidRPr="009E5D0F">
        <w:rPr>
          <w:sz w:val="22"/>
          <w:szCs w:val="22"/>
        </w:rPr>
        <w:t>este</w:t>
      </w:r>
      <w:proofErr w:type="spellEnd"/>
      <w:r w:rsidRPr="009E5D0F">
        <w:rPr>
          <w:sz w:val="22"/>
          <w:szCs w:val="22"/>
        </w:rPr>
        <w:t xml:space="preserve"> </w:t>
      </w:r>
      <w:r w:rsidRPr="009E5D0F">
        <w:rPr>
          <w:sz w:val="22"/>
          <w:szCs w:val="22"/>
          <w:lang w:val="it-IT"/>
        </w:rPr>
        <w:t>restaurarea si refunctionalizarea</w:t>
      </w:r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monumentului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si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activitatea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principala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ce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revine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Asociatiei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Prin</w:t>
      </w:r>
      <w:proofErr w:type="spellEnd"/>
      <w:r w:rsidRPr="009E5D0F">
        <w:rPr>
          <w:bCs/>
          <w:sz w:val="22"/>
          <w:szCs w:val="22"/>
        </w:rPr>
        <w:t xml:space="preserve"> Banat </w:t>
      </w:r>
      <w:proofErr w:type="spellStart"/>
      <w:r w:rsidRPr="009E5D0F">
        <w:rPr>
          <w:bCs/>
          <w:sz w:val="22"/>
          <w:szCs w:val="22"/>
        </w:rPr>
        <w:t>este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desfasurarea</w:t>
      </w:r>
      <w:proofErr w:type="spellEnd"/>
      <w:r w:rsidRPr="009E5D0F">
        <w:rPr>
          <w:bCs/>
          <w:sz w:val="22"/>
          <w:szCs w:val="22"/>
        </w:rPr>
        <w:t xml:space="preserve"> de </w:t>
      </w:r>
      <w:proofErr w:type="spellStart"/>
      <w:r w:rsidRPr="009E5D0F">
        <w:rPr>
          <w:bCs/>
          <w:sz w:val="22"/>
          <w:szCs w:val="22"/>
        </w:rPr>
        <w:t>activitati</w:t>
      </w:r>
      <w:proofErr w:type="spellEnd"/>
      <w:r w:rsidRPr="009E5D0F">
        <w:rPr>
          <w:bCs/>
          <w:sz w:val="22"/>
          <w:szCs w:val="22"/>
        </w:rPr>
        <w:t xml:space="preserve"> socio-</w:t>
      </w:r>
      <w:proofErr w:type="spellStart"/>
      <w:r w:rsidRPr="009E5D0F">
        <w:rPr>
          <w:bCs/>
          <w:sz w:val="22"/>
          <w:szCs w:val="22"/>
        </w:rPr>
        <w:t>culturale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pentru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revitalizarea</w:t>
      </w:r>
      <w:proofErr w:type="spellEnd"/>
      <w:r w:rsidRPr="009E5D0F">
        <w:rPr>
          <w:bCs/>
          <w:sz w:val="22"/>
          <w:szCs w:val="22"/>
        </w:rPr>
        <w:t xml:space="preserve"> </w:t>
      </w:r>
      <w:proofErr w:type="spellStart"/>
      <w:r w:rsidRPr="009E5D0F">
        <w:rPr>
          <w:bCs/>
          <w:sz w:val="22"/>
          <w:szCs w:val="22"/>
        </w:rPr>
        <w:t>si</w:t>
      </w:r>
      <w:proofErr w:type="spellEnd"/>
      <w:r w:rsidRPr="009E5D0F">
        <w:rPr>
          <w:bCs/>
          <w:sz w:val="22"/>
          <w:szCs w:val="22"/>
        </w:rPr>
        <w:t xml:space="preserve">  </w:t>
      </w:r>
      <w:proofErr w:type="spellStart"/>
      <w:r w:rsidRPr="009E5D0F">
        <w:rPr>
          <w:rFonts w:eastAsia="Calibri"/>
          <w:bCs/>
          <w:sz w:val="22"/>
          <w:szCs w:val="22"/>
        </w:rPr>
        <w:t>punerea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bCs/>
          <w:sz w:val="22"/>
          <w:szCs w:val="22"/>
        </w:rPr>
        <w:t>în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bCs/>
          <w:sz w:val="22"/>
          <w:szCs w:val="22"/>
        </w:rPr>
        <w:t>circuitul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 public a </w:t>
      </w:r>
      <w:proofErr w:type="spellStart"/>
      <w:r w:rsidRPr="009E5D0F">
        <w:rPr>
          <w:rFonts w:eastAsia="Calibri"/>
          <w:bCs/>
          <w:sz w:val="22"/>
          <w:szCs w:val="22"/>
        </w:rPr>
        <w:t>Turnului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 de </w:t>
      </w:r>
      <w:proofErr w:type="spellStart"/>
      <w:r w:rsidRPr="009E5D0F">
        <w:rPr>
          <w:rFonts w:eastAsia="Calibri"/>
          <w:bCs/>
          <w:sz w:val="22"/>
          <w:szCs w:val="22"/>
        </w:rPr>
        <w:t>Apă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 </w:t>
      </w:r>
      <w:proofErr w:type="spellStart"/>
      <w:r w:rsidRPr="009E5D0F">
        <w:rPr>
          <w:rFonts w:eastAsia="Calibri"/>
          <w:bCs/>
          <w:sz w:val="22"/>
          <w:szCs w:val="22"/>
        </w:rPr>
        <w:t>Iosefin</w:t>
      </w:r>
      <w:proofErr w:type="spellEnd"/>
      <w:r w:rsidRPr="009E5D0F">
        <w:rPr>
          <w:rFonts w:eastAsia="Calibri"/>
          <w:bCs/>
          <w:sz w:val="22"/>
          <w:szCs w:val="22"/>
        </w:rPr>
        <w:t xml:space="preserve">. </w:t>
      </w:r>
    </w:p>
    <w:p w:rsidR="00986BF9" w:rsidRPr="009E5D0F" w:rsidRDefault="00986BF9" w:rsidP="009E5D0F">
      <w:pPr>
        <w:autoSpaceDE w:val="0"/>
        <w:autoSpaceDN w:val="0"/>
        <w:adjustRightInd w:val="0"/>
        <w:spacing w:line="288" w:lineRule="auto"/>
        <w:jc w:val="both"/>
        <w:rPr>
          <w:bCs/>
          <w:sz w:val="22"/>
          <w:szCs w:val="22"/>
        </w:rPr>
      </w:pPr>
    </w:p>
    <w:p w:rsidR="007E4DF4" w:rsidRPr="009E5D0F" w:rsidRDefault="007E4DF4" w:rsidP="009E5D0F">
      <w:pPr>
        <w:pStyle w:val="ListParagraph"/>
        <w:tabs>
          <w:tab w:val="decimal" w:pos="360"/>
        </w:tabs>
        <w:spacing w:after="0" w:line="288" w:lineRule="auto"/>
        <w:jc w:val="both"/>
        <w:rPr>
          <w:rFonts w:ascii="Times New Roman" w:hAnsi="Times New Roman"/>
          <w:b/>
          <w:color w:val="000000"/>
          <w:spacing w:val="-5"/>
          <w:u w:val="single"/>
        </w:rPr>
      </w:pPr>
    </w:p>
    <w:p w:rsidR="0094163C" w:rsidRPr="009E5D0F" w:rsidRDefault="0094163C" w:rsidP="009E5D0F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88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9E5D0F">
        <w:rPr>
          <w:rFonts w:ascii="Times New Roman" w:hAnsi="Times New Roman"/>
          <w:b/>
          <w:color w:val="000000"/>
          <w:spacing w:val="15"/>
          <w:u w:val="single"/>
        </w:rPr>
        <w:t xml:space="preserve">Alte informatii </w:t>
      </w:r>
    </w:p>
    <w:p w:rsidR="00D959C0" w:rsidRDefault="00D959C0" w:rsidP="009E5D0F">
      <w:pPr>
        <w:pStyle w:val="ListParagraph"/>
        <w:tabs>
          <w:tab w:val="decimal" w:pos="360"/>
          <w:tab w:val="decimal" w:pos="432"/>
        </w:tabs>
        <w:spacing w:after="0" w:line="288" w:lineRule="auto"/>
        <w:jc w:val="both"/>
        <w:rPr>
          <w:rFonts w:ascii="Times New Roman" w:hAnsi="Times New Roman"/>
          <w:b/>
          <w:color w:val="000000"/>
          <w:spacing w:val="15"/>
          <w:u w:val="single"/>
        </w:rPr>
      </w:pPr>
    </w:p>
    <w:p w:rsidR="00561C4B" w:rsidRPr="009E5D0F" w:rsidRDefault="00561C4B" w:rsidP="00561C4B">
      <w:pPr>
        <w:pStyle w:val="ListParagraph"/>
        <w:autoSpaceDE w:val="0"/>
        <w:autoSpaceDN w:val="0"/>
        <w:adjustRightInd w:val="0"/>
        <w:spacing w:line="288" w:lineRule="auto"/>
        <w:ind w:left="0" w:firstLine="720"/>
        <w:jc w:val="both"/>
        <w:rPr>
          <w:rFonts w:ascii="Times New Roman" w:hAnsi="Times New Roman"/>
          <w:b/>
        </w:rPr>
      </w:pPr>
      <w:r w:rsidRPr="009E5D0F">
        <w:rPr>
          <w:rFonts w:ascii="Times New Roman" w:hAnsi="Times New Roman"/>
          <w:b/>
          <w:bCs/>
        </w:rPr>
        <w:t xml:space="preserve">Avand in vedere ca in data de 03.09.2020 a fost publicat modelul de Acord de parteneriat agreat de catre Ministerul Culturii și Identitătii Nationale in cadrul programului </w:t>
      </w:r>
      <w:r w:rsidRPr="009E5D0F">
        <w:rPr>
          <w:rStyle w:val="Strong"/>
          <w:rFonts w:ascii="Times New Roman" w:hAnsi="Times New Roman"/>
        </w:rPr>
        <w:t>RO-CULTURA</w:t>
      </w:r>
      <w:r w:rsidRPr="009E5D0F">
        <w:rPr>
          <w:rFonts w:ascii="Times New Roman" w:eastAsiaTheme="minorHAnsi" w:hAnsi="Times New Roman"/>
          <w:b/>
          <w:lang w:val="fr-FR"/>
        </w:rPr>
        <w:t xml:space="preserve"> si ca  in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urma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verificarii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pre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>-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contractuale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,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valoarea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proiectul</w:t>
      </w:r>
      <w:r>
        <w:rPr>
          <w:rFonts w:ascii="Times New Roman" w:eastAsiaTheme="minorHAnsi" w:hAnsi="Times New Roman"/>
          <w:b/>
          <w:lang w:val="fr-FR"/>
        </w:rPr>
        <w:t>ui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a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suferit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modificari</w:t>
      </w:r>
      <w:proofErr w:type="spellEnd"/>
      <w:r>
        <w:rPr>
          <w:rFonts w:ascii="Times New Roman" w:eastAsiaTheme="minorHAnsi" w:hAnsi="Times New Roman"/>
          <w:b/>
          <w:lang w:val="fr-FR"/>
        </w:rPr>
        <w:t>,</w:t>
      </w:r>
      <w:r w:rsidRPr="009E5D0F">
        <w:rPr>
          <w:rFonts w:ascii="Times New Roman" w:eastAsiaTheme="minorHAnsi" w:hAnsi="Times New Roman"/>
          <w:b/>
          <w:lang w:val="fr-FR"/>
        </w:rPr>
        <w:t xml:space="preserve"> este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necesara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modificarea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Acordului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de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Parteneriat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aprobat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prin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HCL </w:t>
      </w:r>
      <w:r w:rsidRPr="009E5D0F">
        <w:rPr>
          <w:rFonts w:ascii="Times New Roman" w:hAnsi="Times New Roman"/>
          <w:b/>
          <w:bCs/>
          <w:color w:val="000000"/>
        </w:rPr>
        <w:t xml:space="preserve">302 din 31.07.2020, </w:t>
      </w:r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conform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modelului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Pr="009E5D0F">
        <w:rPr>
          <w:rFonts w:ascii="Times New Roman" w:eastAsiaTheme="minorHAnsi" w:hAnsi="Times New Roman"/>
          <w:b/>
          <w:lang w:val="fr-FR"/>
        </w:rPr>
        <w:t>agreat</w:t>
      </w:r>
      <w:proofErr w:type="spellEnd"/>
      <w:r w:rsidRPr="009E5D0F">
        <w:rPr>
          <w:rFonts w:ascii="Times New Roman" w:eastAsiaTheme="minorHAnsi" w:hAnsi="Times New Roman"/>
          <w:b/>
          <w:lang w:val="fr-FR"/>
        </w:rPr>
        <w:t xml:space="preserve"> </w:t>
      </w:r>
      <w:r w:rsidRPr="009E5D0F">
        <w:rPr>
          <w:rFonts w:ascii="Times New Roman" w:hAnsi="Times New Roman"/>
          <w:b/>
          <w:bCs/>
        </w:rPr>
        <w:t xml:space="preserve">de catre Ministerul Culturii și Identitătii Nationale si cu sumele aprobate in urma verificarii precontractuale. </w:t>
      </w:r>
    </w:p>
    <w:p w:rsidR="00561C4B" w:rsidRPr="009E5D0F" w:rsidRDefault="00561C4B" w:rsidP="009E5D0F">
      <w:pPr>
        <w:pStyle w:val="ListParagraph"/>
        <w:tabs>
          <w:tab w:val="decimal" w:pos="360"/>
          <w:tab w:val="decimal" w:pos="432"/>
        </w:tabs>
        <w:spacing w:after="0" w:line="288" w:lineRule="auto"/>
        <w:jc w:val="both"/>
        <w:rPr>
          <w:rFonts w:ascii="Times New Roman" w:hAnsi="Times New Roman"/>
          <w:b/>
          <w:color w:val="000000"/>
          <w:spacing w:val="15"/>
          <w:u w:val="single"/>
        </w:rPr>
      </w:pPr>
    </w:p>
    <w:p w:rsidR="004A17F2" w:rsidRPr="009E5D0F" w:rsidRDefault="004A17F2" w:rsidP="009E5D0F">
      <w:pPr>
        <w:spacing w:line="288" w:lineRule="auto"/>
        <w:ind w:firstLine="720"/>
        <w:jc w:val="both"/>
        <w:rPr>
          <w:b/>
          <w:sz w:val="22"/>
          <w:szCs w:val="22"/>
          <w:lang w:val="it-IT"/>
        </w:rPr>
      </w:pPr>
      <w:r w:rsidRPr="009E5D0F">
        <w:rPr>
          <w:sz w:val="22"/>
          <w:szCs w:val="22"/>
        </w:rPr>
        <w:t xml:space="preserve">In </w:t>
      </w:r>
      <w:proofErr w:type="spellStart"/>
      <w:r w:rsidRPr="009E5D0F">
        <w:rPr>
          <w:sz w:val="22"/>
          <w:szCs w:val="22"/>
        </w:rPr>
        <w:t>urma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parcurgerii</w:t>
      </w:r>
      <w:proofErr w:type="spellEnd"/>
      <w:r w:rsidRPr="009E5D0F">
        <w:rPr>
          <w:sz w:val="22"/>
          <w:szCs w:val="22"/>
        </w:rPr>
        <w:t xml:space="preserve"> </w:t>
      </w:r>
      <w:proofErr w:type="spellStart"/>
      <w:r w:rsidRPr="009E5D0F">
        <w:rPr>
          <w:sz w:val="22"/>
          <w:szCs w:val="22"/>
        </w:rPr>
        <w:t>etapei</w:t>
      </w:r>
      <w:proofErr w:type="spellEnd"/>
      <w:r w:rsidRPr="009E5D0F">
        <w:rPr>
          <w:sz w:val="22"/>
          <w:szCs w:val="22"/>
        </w:rPr>
        <w:t xml:space="preserve"> de </w:t>
      </w:r>
      <w:proofErr w:type="spellStart"/>
      <w:r w:rsidRPr="009E5D0F">
        <w:rPr>
          <w:sz w:val="22"/>
          <w:szCs w:val="22"/>
        </w:rPr>
        <w:t>verificare</w:t>
      </w:r>
      <w:proofErr w:type="spellEnd"/>
      <w:r w:rsidRPr="009E5D0F">
        <w:rPr>
          <w:sz w:val="22"/>
          <w:szCs w:val="22"/>
        </w:rPr>
        <w:t xml:space="preserve"> pre-</w:t>
      </w:r>
      <w:proofErr w:type="spellStart"/>
      <w:r w:rsidRPr="009E5D0F">
        <w:rPr>
          <w:sz w:val="22"/>
          <w:szCs w:val="22"/>
        </w:rPr>
        <w:t>contractuala</w:t>
      </w:r>
      <w:proofErr w:type="spellEnd"/>
      <w:r w:rsidRPr="009E5D0F">
        <w:rPr>
          <w:sz w:val="22"/>
          <w:szCs w:val="22"/>
          <w:lang w:val="it-IT"/>
        </w:rPr>
        <w:t xml:space="preserve"> </w:t>
      </w:r>
      <w:r w:rsidRPr="009E5D0F">
        <w:rPr>
          <w:b/>
          <w:sz w:val="22"/>
          <w:szCs w:val="22"/>
          <w:lang w:val="it-IT"/>
        </w:rPr>
        <w:t xml:space="preserve">valoarea totala a proiectului este de 10.981.112, </w:t>
      </w:r>
      <w:proofErr w:type="gramStart"/>
      <w:r w:rsidRPr="009E5D0F">
        <w:rPr>
          <w:b/>
          <w:sz w:val="22"/>
          <w:szCs w:val="22"/>
          <w:lang w:val="it-IT"/>
        </w:rPr>
        <w:t>88  lei</w:t>
      </w:r>
      <w:proofErr w:type="gramEnd"/>
      <w:r w:rsidRPr="009E5D0F">
        <w:rPr>
          <w:b/>
          <w:sz w:val="22"/>
          <w:szCs w:val="22"/>
          <w:lang w:val="it-IT"/>
        </w:rPr>
        <w:t xml:space="preserve"> </w:t>
      </w:r>
      <w:r w:rsidRPr="009E5D0F">
        <w:rPr>
          <w:sz w:val="22"/>
          <w:szCs w:val="22"/>
          <w:lang w:val="it-IT"/>
        </w:rPr>
        <w:t>TVA inclus</w:t>
      </w:r>
      <w:r w:rsidRPr="009E5D0F">
        <w:rPr>
          <w:b/>
          <w:sz w:val="22"/>
          <w:szCs w:val="22"/>
          <w:lang w:val="it-IT"/>
        </w:rPr>
        <w:t xml:space="preserve">, din care: </w:t>
      </w:r>
    </w:p>
    <w:p w:rsidR="004A17F2" w:rsidRPr="009E5D0F" w:rsidRDefault="004A17F2" w:rsidP="009E5D0F">
      <w:pPr>
        <w:spacing w:line="288" w:lineRule="auto"/>
        <w:jc w:val="both"/>
        <w:rPr>
          <w:sz w:val="22"/>
          <w:szCs w:val="22"/>
          <w:lang w:val="it-IT"/>
        </w:rPr>
      </w:pPr>
    </w:p>
    <w:p w:rsidR="004A17F2" w:rsidRPr="009E5D0F" w:rsidRDefault="004A17F2" w:rsidP="009E5D0F">
      <w:p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b/>
          <w:sz w:val="22"/>
          <w:szCs w:val="22"/>
          <w:lang w:val="it-IT"/>
        </w:rPr>
        <w:t xml:space="preserve">Valoarea totala aferenta </w:t>
      </w:r>
      <w:proofErr w:type="spellStart"/>
      <w:r w:rsidRPr="009E5D0F">
        <w:rPr>
          <w:b/>
          <w:sz w:val="22"/>
          <w:szCs w:val="22"/>
        </w:rPr>
        <w:t>Promotorului</w:t>
      </w:r>
      <w:proofErr w:type="spellEnd"/>
      <w:r w:rsidRPr="009E5D0F">
        <w:rPr>
          <w:b/>
          <w:sz w:val="22"/>
          <w:szCs w:val="22"/>
        </w:rPr>
        <w:t xml:space="preserve"> de </w:t>
      </w:r>
      <w:proofErr w:type="spellStart"/>
      <w:r w:rsidRPr="009E5D0F">
        <w:rPr>
          <w:b/>
          <w:sz w:val="22"/>
          <w:szCs w:val="22"/>
        </w:rPr>
        <w:t>proiect</w:t>
      </w:r>
      <w:proofErr w:type="spellEnd"/>
      <w:r w:rsidRPr="009E5D0F">
        <w:rPr>
          <w:sz w:val="22"/>
          <w:szCs w:val="22"/>
          <w:lang w:val="it-IT"/>
        </w:rPr>
        <w:t xml:space="preserve"> Primaria Municipiului Timisoara este de 9.336.703,15 lei TVA inclus, din care:</w:t>
      </w:r>
    </w:p>
    <w:p w:rsidR="004A17F2" w:rsidRPr="009E5D0F" w:rsidRDefault="004A17F2" w:rsidP="009E5D0F">
      <w:pPr>
        <w:numPr>
          <w:ilvl w:val="0"/>
          <w:numId w:val="3"/>
        </w:num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lastRenderedPageBreak/>
        <w:t>cheltuieli eligibile = 9.176.814,75 lei TVA inclus</w:t>
      </w:r>
    </w:p>
    <w:p w:rsidR="004A17F2" w:rsidRPr="009E5D0F" w:rsidRDefault="004A17F2" w:rsidP="009E5D0F">
      <w:pPr>
        <w:spacing w:line="288" w:lineRule="auto"/>
        <w:ind w:left="2160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t>- contributie proprie 1.835.362,95 lei TVA inclus</w:t>
      </w:r>
    </w:p>
    <w:p w:rsidR="004A17F2" w:rsidRPr="009E5D0F" w:rsidRDefault="004A17F2" w:rsidP="009E5D0F">
      <w:pPr>
        <w:spacing w:line="288" w:lineRule="auto"/>
        <w:ind w:left="2160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t xml:space="preserve">- </w:t>
      </w:r>
      <w:proofErr w:type="spellStart"/>
      <w:r w:rsidRPr="009E5D0F">
        <w:rPr>
          <w:color w:val="000000"/>
          <w:sz w:val="22"/>
          <w:szCs w:val="22"/>
        </w:rPr>
        <w:t>finanțarea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nerambursabilă</w:t>
      </w:r>
      <w:proofErr w:type="spellEnd"/>
      <w:r w:rsidRPr="009E5D0F">
        <w:rPr>
          <w:color w:val="000000"/>
          <w:sz w:val="22"/>
          <w:szCs w:val="22"/>
        </w:rPr>
        <w:t xml:space="preserve"> 7.341.451,80 </w:t>
      </w:r>
      <w:r w:rsidRPr="009E5D0F">
        <w:rPr>
          <w:sz w:val="22"/>
          <w:szCs w:val="22"/>
          <w:lang w:val="it-IT"/>
        </w:rPr>
        <w:t>TVA inclus, din care:</w:t>
      </w:r>
    </w:p>
    <w:p w:rsidR="004A17F2" w:rsidRPr="009E5D0F" w:rsidRDefault="004A17F2" w:rsidP="009E5D0F">
      <w:pPr>
        <w:spacing w:line="288" w:lineRule="auto"/>
        <w:ind w:left="720" w:firstLine="720"/>
        <w:jc w:val="both"/>
        <w:rPr>
          <w:color w:val="000000"/>
          <w:sz w:val="22"/>
          <w:szCs w:val="22"/>
        </w:rPr>
      </w:pPr>
      <w:r w:rsidRPr="009E5D0F">
        <w:rPr>
          <w:sz w:val="22"/>
          <w:szCs w:val="22"/>
          <w:lang w:val="it-IT"/>
        </w:rPr>
        <w:tab/>
      </w:r>
      <w:r w:rsidRPr="009E5D0F">
        <w:rPr>
          <w:sz w:val="22"/>
          <w:szCs w:val="22"/>
          <w:lang w:val="it-IT"/>
        </w:rPr>
        <w:tab/>
        <w:t>-</w:t>
      </w:r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Finanțare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nerambursabilă</w:t>
      </w:r>
      <w:proofErr w:type="spellEnd"/>
      <w:r w:rsidRPr="009E5D0F">
        <w:rPr>
          <w:color w:val="000000"/>
          <w:sz w:val="22"/>
          <w:szCs w:val="22"/>
        </w:rPr>
        <w:t xml:space="preserve"> din </w:t>
      </w:r>
      <w:proofErr w:type="spellStart"/>
      <w:r w:rsidRPr="009E5D0F">
        <w:rPr>
          <w:color w:val="000000"/>
          <w:sz w:val="22"/>
          <w:szCs w:val="22"/>
        </w:rPr>
        <w:t>fonduri</w:t>
      </w:r>
      <w:proofErr w:type="spellEnd"/>
      <w:r w:rsidRPr="009E5D0F">
        <w:rPr>
          <w:color w:val="000000"/>
          <w:sz w:val="22"/>
          <w:szCs w:val="22"/>
        </w:rPr>
        <w:t xml:space="preserve"> SEE  </w:t>
      </w:r>
      <w:proofErr w:type="spellStart"/>
      <w:r w:rsidRPr="009E5D0F">
        <w:rPr>
          <w:color w:val="000000"/>
          <w:sz w:val="22"/>
          <w:szCs w:val="22"/>
        </w:rPr>
        <w:t>este</w:t>
      </w:r>
      <w:proofErr w:type="spellEnd"/>
      <w:r w:rsidRPr="009E5D0F">
        <w:rPr>
          <w:color w:val="000000"/>
          <w:sz w:val="22"/>
          <w:szCs w:val="22"/>
        </w:rPr>
        <w:t xml:space="preserve"> 6.240.234,03 lei</w:t>
      </w:r>
    </w:p>
    <w:p w:rsidR="004A17F2" w:rsidRPr="009E5D0F" w:rsidRDefault="004A17F2" w:rsidP="009E5D0F">
      <w:pPr>
        <w:spacing w:line="288" w:lineRule="auto"/>
        <w:ind w:left="2160" w:firstLine="720"/>
        <w:jc w:val="both"/>
        <w:rPr>
          <w:color w:val="000000"/>
          <w:sz w:val="22"/>
          <w:szCs w:val="22"/>
        </w:rPr>
      </w:pPr>
      <w:r w:rsidRPr="009E5D0F">
        <w:rPr>
          <w:color w:val="000000"/>
          <w:sz w:val="22"/>
          <w:szCs w:val="22"/>
        </w:rPr>
        <w:t xml:space="preserve">- </w:t>
      </w:r>
      <w:proofErr w:type="spellStart"/>
      <w:r w:rsidRPr="009E5D0F">
        <w:rPr>
          <w:color w:val="000000"/>
          <w:sz w:val="22"/>
          <w:szCs w:val="22"/>
        </w:rPr>
        <w:t>Finanțare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nerambursabilă</w:t>
      </w:r>
      <w:proofErr w:type="spellEnd"/>
      <w:r w:rsidRPr="009E5D0F">
        <w:rPr>
          <w:color w:val="000000"/>
          <w:sz w:val="22"/>
          <w:szCs w:val="22"/>
        </w:rPr>
        <w:t xml:space="preserve"> din </w:t>
      </w:r>
      <w:proofErr w:type="spellStart"/>
      <w:r w:rsidRPr="009E5D0F">
        <w:rPr>
          <w:color w:val="000000"/>
          <w:sz w:val="22"/>
          <w:szCs w:val="22"/>
        </w:rPr>
        <w:t>bugetul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național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este</w:t>
      </w:r>
      <w:proofErr w:type="spellEnd"/>
      <w:r w:rsidRPr="009E5D0F">
        <w:rPr>
          <w:color w:val="000000"/>
          <w:sz w:val="22"/>
          <w:szCs w:val="22"/>
        </w:rPr>
        <w:t xml:space="preserve"> 1.101.217,77 lei</w:t>
      </w:r>
      <w:r w:rsidRPr="009E5D0F">
        <w:rPr>
          <w:sz w:val="22"/>
          <w:szCs w:val="22"/>
          <w:lang w:val="it-IT"/>
        </w:rPr>
        <w:tab/>
      </w:r>
    </w:p>
    <w:p w:rsidR="004A17F2" w:rsidRPr="009E5D0F" w:rsidRDefault="004A17F2" w:rsidP="009E5D0F">
      <w:pPr>
        <w:numPr>
          <w:ilvl w:val="0"/>
          <w:numId w:val="3"/>
        </w:num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t xml:space="preserve">cheltuieli ne-eligibile= 159.888,40 lei TVA inclus </w:t>
      </w:r>
    </w:p>
    <w:p w:rsidR="004A17F2" w:rsidRPr="009E5D0F" w:rsidRDefault="004A17F2" w:rsidP="009E5D0F">
      <w:p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b/>
          <w:sz w:val="22"/>
          <w:szCs w:val="22"/>
          <w:lang w:val="it-IT"/>
        </w:rPr>
        <w:t>Valoarea totala aferenta Partenerului</w:t>
      </w:r>
      <w:r w:rsidRPr="009E5D0F">
        <w:rPr>
          <w:sz w:val="22"/>
          <w:szCs w:val="22"/>
          <w:lang w:val="it-IT"/>
        </w:rPr>
        <w:t xml:space="preserve"> Asociatia Prin Banat este de 1.644.409,73 lei  TVA inclus. </w:t>
      </w:r>
    </w:p>
    <w:p w:rsidR="004A17F2" w:rsidRPr="009E5D0F" w:rsidRDefault="004A17F2" w:rsidP="009E5D0F">
      <w:p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tab/>
      </w:r>
      <w:r w:rsidRPr="009E5D0F">
        <w:rPr>
          <w:sz w:val="22"/>
          <w:szCs w:val="22"/>
          <w:lang w:val="it-IT"/>
        </w:rPr>
        <w:tab/>
      </w:r>
      <w:r w:rsidRPr="009E5D0F">
        <w:rPr>
          <w:sz w:val="22"/>
          <w:szCs w:val="22"/>
          <w:lang w:val="it-IT"/>
        </w:rPr>
        <w:tab/>
        <w:t>- contributie proprie 328.881,95 lei TVA inclus</w:t>
      </w:r>
    </w:p>
    <w:p w:rsidR="004A17F2" w:rsidRPr="009E5D0F" w:rsidRDefault="004A17F2" w:rsidP="009E5D0F">
      <w:pPr>
        <w:spacing w:line="288" w:lineRule="auto"/>
        <w:jc w:val="both"/>
        <w:rPr>
          <w:sz w:val="22"/>
          <w:szCs w:val="22"/>
          <w:lang w:val="it-IT"/>
        </w:rPr>
      </w:pPr>
      <w:r w:rsidRPr="009E5D0F">
        <w:rPr>
          <w:sz w:val="22"/>
          <w:szCs w:val="22"/>
          <w:lang w:val="it-IT"/>
        </w:rPr>
        <w:tab/>
      </w:r>
      <w:r w:rsidRPr="009E5D0F">
        <w:rPr>
          <w:sz w:val="22"/>
          <w:szCs w:val="22"/>
          <w:lang w:val="it-IT"/>
        </w:rPr>
        <w:tab/>
      </w:r>
      <w:r w:rsidRPr="009E5D0F">
        <w:rPr>
          <w:sz w:val="22"/>
          <w:szCs w:val="22"/>
          <w:lang w:val="it-IT"/>
        </w:rPr>
        <w:tab/>
        <w:t>- finantare nerabursabila 1.315.527,78 TVA inclus, din care:</w:t>
      </w:r>
    </w:p>
    <w:p w:rsidR="004A17F2" w:rsidRPr="009E5D0F" w:rsidRDefault="004A17F2" w:rsidP="009E5D0F">
      <w:pPr>
        <w:spacing w:line="288" w:lineRule="auto"/>
        <w:ind w:left="720" w:firstLine="720"/>
        <w:jc w:val="both"/>
        <w:rPr>
          <w:color w:val="000000"/>
          <w:sz w:val="22"/>
          <w:szCs w:val="22"/>
        </w:rPr>
      </w:pPr>
      <w:r w:rsidRPr="009E5D0F">
        <w:rPr>
          <w:color w:val="0D0D0D"/>
          <w:sz w:val="22"/>
          <w:szCs w:val="22"/>
        </w:rPr>
        <w:tab/>
      </w:r>
      <w:r w:rsidRPr="009E5D0F">
        <w:rPr>
          <w:color w:val="0D0D0D"/>
          <w:sz w:val="22"/>
          <w:szCs w:val="22"/>
        </w:rPr>
        <w:tab/>
      </w:r>
      <w:r w:rsidRPr="009E5D0F">
        <w:rPr>
          <w:sz w:val="22"/>
          <w:szCs w:val="22"/>
          <w:lang w:val="it-IT"/>
        </w:rPr>
        <w:t>-</w:t>
      </w:r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Finanțare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nerambursabilă</w:t>
      </w:r>
      <w:proofErr w:type="spellEnd"/>
      <w:r w:rsidRPr="009E5D0F">
        <w:rPr>
          <w:color w:val="000000"/>
          <w:sz w:val="22"/>
          <w:szCs w:val="22"/>
        </w:rPr>
        <w:t xml:space="preserve"> din </w:t>
      </w:r>
      <w:proofErr w:type="spellStart"/>
      <w:r w:rsidRPr="009E5D0F">
        <w:rPr>
          <w:color w:val="000000"/>
          <w:sz w:val="22"/>
          <w:szCs w:val="22"/>
        </w:rPr>
        <w:t>fonduri</w:t>
      </w:r>
      <w:proofErr w:type="spellEnd"/>
      <w:r w:rsidRPr="009E5D0F">
        <w:rPr>
          <w:color w:val="000000"/>
          <w:sz w:val="22"/>
          <w:szCs w:val="22"/>
        </w:rPr>
        <w:t xml:space="preserve"> SEE  </w:t>
      </w:r>
      <w:proofErr w:type="spellStart"/>
      <w:r w:rsidRPr="009E5D0F">
        <w:rPr>
          <w:color w:val="000000"/>
          <w:sz w:val="22"/>
          <w:szCs w:val="22"/>
        </w:rPr>
        <w:t>este</w:t>
      </w:r>
      <w:proofErr w:type="spellEnd"/>
      <w:r w:rsidRPr="009E5D0F">
        <w:rPr>
          <w:color w:val="000000"/>
          <w:sz w:val="22"/>
          <w:szCs w:val="22"/>
        </w:rPr>
        <w:t xml:space="preserve"> 1.118.198,62 lei</w:t>
      </w:r>
    </w:p>
    <w:p w:rsidR="004A17F2" w:rsidRPr="009E5D0F" w:rsidRDefault="004A17F2" w:rsidP="009E5D0F">
      <w:pPr>
        <w:spacing w:line="288" w:lineRule="auto"/>
        <w:ind w:left="2160" w:firstLine="720"/>
        <w:jc w:val="both"/>
        <w:rPr>
          <w:color w:val="000000"/>
          <w:sz w:val="22"/>
          <w:szCs w:val="22"/>
        </w:rPr>
      </w:pPr>
      <w:r w:rsidRPr="009E5D0F">
        <w:rPr>
          <w:color w:val="000000"/>
          <w:sz w:val="22"/>
          <w:szCs w:val="22"/>
        </w:rPr>
        <w:t xml:space="preserve">- </w:t>
      </w:r>
      <w:proofErr w:type="spellStart"/>
      <w:r w:rsidRPr="009E5D0F">
        <w:rPr>
          <w:color w:val="000000"/>
          <w:sz w:val="22"/>
          <w:szCs w:val="22"/>
        </w:rPr>
        <w:t>Finanțare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nerambursabilă</w:t>
      </w:r>
      <w:proofErr w:type="spellEnd"/>
      <w:r w:rsidRPr="009E5D0F">
        <w:rPr>
          <w:color w:val="000000"/>
          <w:sz w:val="22"/>
          <w:szCs w:val="22"/>
        </w:rPr>
        <w:t xml:space="preserve"> din </w:t>
      </w:r>
      <w:proofErr w:type="spellStart"/>
      <w:r w:rsidRPr="009E5D0F">
        <w:rPr>
          <w:color w:val="000000"/>
          <w:sz w:val="22"/>
          <w:szCs w:val="22"/>
        </w:rPr>
        <w:t>bugetul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național</w:t>
      </w:r>
      <w:proofErr w:type="spellEnd"/>
      <w:r w:rsidRPr="009E5D0F">
        <w:rPr>
          <w:color w:val="000000"/>
          <w:sz w:val="22"/>
          <w:szCs w:val="22"/>
        </w:rPr>
        <w:t xml:space="preserve"> </w:t>
      </w:r>
      <w:proofErr w:type="spellStart"/>
      <w:r w:rsidRPr="009E5D0F">
        <w:rPr>
          <w:color w:val="000000"/>
          <w:sz w:val="22"/>
          <w:szCs w:val="22"/>
        </w:rPr>
        <w:t>este</w:t>
      </w:r>
      <w:proofErr w:type="spellEnd"/>
      <w:r w:rsidRPr="009E5D0F">
        <w:rPr>
          <w:color w:val="000000"/>
          <w:sz w:val="22"/>
          <w:szCs w:val="22"/>
        </w:rPr>
        <w:t xml:space="preserve"> 197.329,17lei</w:t>
      </w:r>
      <w:r w:rsidRPr="009E5D0F">
        <w:rPr>
          <w:sz w:val="22"/>
          <w:szCs w:val="22"/>
          <w:lang w:val="it-IT"/>
        </w:rPr>
        <w:tab/>
      </w:r>
    </w:p>
    <w:p w:rsidR="009E5D0F" w:rsidRPr="009E5D0F" w:rsidRDefault="009E5D0F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both"/>
        <w:rPr>
          <w:rFonts w:ascii="Times New Roman" w:hAnsi="Times New Roman"/>
          <w:bCs/>
        </w:rPr>
      </w:pPr>
    </w:p>
    <w:p w:rsidR="00BB50C4" w:rsidRPr="009E5D0F" w:rsidRDefault="00BB50C4" w:rsidP="009E5D0F">
      <w:pPr>
        <w:tabs>
          <w:tab w:val="decimal" w:pos="360"/>
          <w:tab w:val="decimal" w:pos="432"/>
        </w:tabs>
        <w:spacing w:line="288" w:lineRule="auto"/>
        <w:jc w:val="both"/>
        <w:rPr>
          <w:b/>
          <w:color w:val="000000"/>
          <w:spacing w:val="15"/>
          <w:sz w:val="22"/>
          <w:szCs w:val="22"/>
          <w:u w:val="single"/>
          <w:lang w:val="fr-FR"/>
        </w:rPr>
      </w:pPr>
    </w:p>
    <w:p w:rsidR="00345940" w:rsidRPr="009E5D0F" w:rsidRDefault="00345940" w:rsidP="009E5D0F">
      <w:pPr>
        <w:tabs>
          <w:tab w:val="decimal" w:pos="360"/>
          <w:tab w:val="decimal" w:pos="432"/>
        </w:tabs>
        <w:spacing w:line="288" w:lineRule="auto"/>
        <w:jc w:val="both"/>
        <w:rPr>
          <w:b/>
          <w:color w:val="000000"/>
          <w:spacing w:val="15"/>
          <w:sz w:val="22"/>
          <w:szCs w:val="22"/>
          <w:u w:val="single"/>
          <w:lang w:val="fr-FR"/>
        </w:rPr>
      </w:pPr>
    </w:p>
    <w:p w:rsidR="0094163C" w:rsidRPr="009E5D0F" w:rsidRDefault="0094163C" w:rsidP="009E5D0F">
      <w:pPr>
        <w:pStyle w:val="ListParagraph"/>
        <w:numPr>
          <w:ilvl w:val="0"/>
          <w:numId w:val="1"/>
        </w:numPr>
        <w:spacing w:after="0" w:line="288" w:lineRule="auto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9E5D0F">
        <w:rPr>
          <w:rFonts w:ascii="Times New Roman" w:hAnsi="Times New Roman"/>
          <w:b/>
          <w:spacing w:val="-1"/>
          <w:u w:val="single"/>
        </w:rPr>
        <w:t>Concluzii</w:t>
      </w:r>
    </w:p>
    <w:p w:rsidR="00D959C0" w:rsidRPr="009E5D0F" w:rsidRDefault="00D959C0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both"/>
        <w:rPr>
          <w:rFonts w:ascii="Times New Roman" w:hAnsi="Times New Roman"/>
        </w:rPr>
      </w:pPr>
    </w:p>
    <w:p w:rsidR="0094163C" w:rsidRPr="009E5D0F" w:rsidRDefault="0072316D" w:rsidP="009E5D0F">
      <w:pPr>
        <w:pStyle w:val="ListParagraph"/>
        <w:autoSpaceDE w:val="0"/>
        <w:autoSpaceDN w:val="0"/>
        <w:adjustRightInd w:val="0"/>
        <w:spacing w:line="288" w:lineRule="auto"/>
        <w:ind w:left="0"/>
        <w:jc w:val="both"/>
        <w:rPr>
          <w:rFonts w:ascii="Times New Roman" w:hAnsi="Times New Roman"/>
        </w:rPr>
      </w:pPr>
      <w:r w:rsidRPr="009E5D0F">
        <w:rPr>
          <w:rFonts w:ascii="Times New Roman" w:hAnsi="Times New Roman"/>
        </w:rPr>
        <w:t>Considerăm oportună</w:t>
      </w:r>
      <w:r w:rsidR="0094163C" w:rsidRPr="009E5D0F">
        <w:rPr>
          <w:rFonts w:ascii="Times New Roman" w:hAnsi="Times New Roman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incheierii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acordului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de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parteneriat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intre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Primaria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Municipiului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Timisoara si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Asociatia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Prin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Banat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pentru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implementarea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r w:rsidR="00AA22B4" w:rsidRPr="009E5D0F">
        <w:rPr>
          <w:rFonts w:ascii="Times New Roman" w:hAnsi="Times New Roman"/>
          <w:bCs/>
          <w:color w:val="000000"/>
        </w:rPr>
        <w:t xml:space="preserve">proiectului </w:t>
      </w:r>
      <w:r w:rsidR="00AA22B4" w:rsidRPr="009E5D0F">
        <w:rPr>
          <w:rFonts w:ascii="Times New Roman" w:hAnsi="Times New Roman"/>
          <w:bCs/>
        </w:rPr>
        <w:t>,,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Refunc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>ț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ionalizare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imobil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pentru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Centru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Cultural –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Turn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 de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Apă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,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Iosefin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 xml:space="preserve">, 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str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>. Gh. Bariț</w:t>
      </w:r>
      <w:proofErr w:type="spellStart"/>
      <w:r w:rsidR="00AA22B4" w:rsidRPr="009E5D0F">
        <w:rPr>
          <w:rFonts w:ascii="Times New Roman" w:eastAsiaTheme="minorHAnsi" w:hAnsi="Times New Roman"/>
          <w:lang w:val="fr-FR"/>
        </w:rPr>
        <w:t>iu</w:t>
      </w:r>
      <w:proofErr w:type="spellEnd"/>
      <w:r w:rsidR="00AA22B4" w:rsidRPr="009E5D0F">
        <w:rPr>
          <w:rFonts w:ascii="Times New Roman" w:eastAsiaTheme="minorHAnsi" w:hAnsi="Times New Roman"/>
          <w:lang w:val="fr-FR"/>
        </w:rPr>
        <w:t>’’</w:t>
      </w:r>
      <w:r w:rsidR="00AE4553"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AE4553" w:rsidRPr="009E5D0F">
        <w:rPr>
          <w:rFonts w:ascii="Times New Roman" w:eastAsiaTheme="minorHAnsi" w:hAnsi="Times New Roman"/>
          <w:b/>
          <w:lang w:val="fr-FR"/>
        </w:rPr>
        <w:t>conform</w:t>
      </w:r>
      <w:proofErr w:type="spellEnd"/>
      <w:r w:rsidR="00AE4553" w:rsidRPr="009E5D0F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AE4553" w:rsidRPr="009E5D0F">
        <w:rPr>
          <w:rFonts w:ascii="Times New Roman" w:eastAsiaTheme="minorHAnsi" w:hAnsi="Times New Roman"/>
          <w:b/>
          <w:lang w:val="fr-FR"/>
        </w:rPr>
        <w:t>modelului</w:t>
      </w:r>
      <w:proofErr w:type="spellEnd"/>
      <w:r w:rsidR="00AE4553" w:rsidRPr="009E5D0F">
        <w:rPr>
          <w:rFonts w:ascii="Times New Roman" w:eastAsiaTheme="minorHAnsi" w:hAnsi="Times New Roman"/>
          <w:b/>
          <w:lang w:val="fr-FR"/>
        </w:rPr>
        <w:t xml:space="preserve"> </w:t>
      </w:r>
      <w:r w:rsidR="00AE4553" w:rsidRPr="009E5D0F">
        <w:rPr>
          <w:rFonts w:ascii="Times New Roman" w:hAnsi="Times New Roman"/>
          <w:b/>
          <w:bCs/>
        </w:rPr>
        <w:t xml:space="preserve">publicat de catre Ministerul Culturii și Identitătii Nationale in cadrul programului </w:t>
      </w:r>
      <w:r w:rsidR="00AE4553" w:rsidRPr="009E5D0F">
        <w:rPr>
          <w:rStyle w:val="Strong"/>
          <w:rFonts w:ascii="Times New Roman" w:hAnsi="Times New Roman"/>
        </w:rPr>
        <w:t>RO-CULTURA</w:t>
      </w:r>
      <w:r w:rsidR="00561C4B">
        <w:rPr>
          <w:rFonts w:ascii="Times New Roman" w:eastAsiaTheme="minorHAnsi" w:hAnsi="Times New Roman"/>
          <w:b/>
          <w:lang w:val="fr-FR"/>
        </w:rPr>
        <w:t xml:space="preserve"> si </w:t>
      </w:r>
      <w:proofErr w:type="spellStart"/>
      <w:r w:rsidR="00561C4B">
        <w:rPr>
          <w:rFonts w:ascii="Times New Roman" w:eastAsiaTheme="minorHAnsi" w:hAnsi="Times New Roman"/>
          <w:b/>
          <w:lang w:val="fr-FR"/>
        </w:rPr>
        <w:t>cu</w:t>
      </w:r>
      <w:proofErr w:type="spellEnd"/>
      <w:r w:rsidR="00561C4B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561C4B">
        <w:rPr>
          <w:rFonts w:ascii="Times New Roman" w:eastAsiaTheme="minorHAnsi" w:hAnsi="Times New Roman"/>
          <w:b/>
          <w:lang w:val="fr-FR"/>
        </w:rPr>
        <w:t>sumele</w:t>
      </w:r>
      <w:proofErr w:type="spellEnd"/>
      <w:r w:rsidR="00561C4B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561C4B">
        <w:rPr>
          <w:rFonts w:ascii="Times New Roman" w:eastAsiaTheme="minorHAnsi" w:hAnsi="Times New Roman"/>
          <w:b/>
          <w:lang w:val="fr-FR"/>
        </w:rPr>
        <w:t>aprobate</w:t>
      </w:r>
      <w:proofErr w:type="spellEnd"/>
      <w:r w:rsidR="00561C4B">
        <w:rPr>
          <w:rFonts w:ascii="Times New Roman" w:eastAsiaTheme="minorHAnsi" w:hAnsi="Times New Roman"/>
          <w:b/>
          <w:lang w:val="fr-FR"/>
        </w:rPr>
        <w:t xml:space="preserve"> in </w:t>
      </w:r>
      <w:proofErr w:type="spellStart"/>
      <w:r w:rsidR="00561C4B">
        <w:rPr>
          <w:rFonts w:ascii="Times New Roman" w:eastAsiaTheme="minorHAnsi" w:hAnsi="Times New Roman"/>
          <w:b/>
          <w:lang w:val="fr-FR"/>
        </w:rPr>
        <w:t>urma</w:t>
      </w:r>
      <w:proofErr w:type="spellEnd"/>
      <w:r w:rsidR="00561C4B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r w:rsidR="00561C4B">
        <w:rPr>
          <w:rFonts w:ascii="Times New Roman" w:eastAsiaTheme="minorHAnsi" w:hAnsi="Times New Roman"/>
          <w:b/>
          <w:lang w:val="fr-FR"/>
        </w:rPr>
        <w:t>verificarii</w:t>
      </w:r>
      <w:proofErr w:type="spellEnd"/>
      <w:r w:rsidR="00561C4B">
        <w:rPr>
          <w:rFonts w:ascii="Times New Roman" w:eastAsiaTheme="minorHAnsi" w:hAnsi="Times New Roman"/>
          <w:b/>
          <w:lang w:val="fr-FR"/>
        </w:rPr>
        <w:t xml:space="preserve"> precontractuale.</w:t>
      </w:r>
    </w:p>
    <w:p w:rsidR="00D959C0" w:rsidRPr="009E5D0F" w:rsidRDefault="00D959C0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FB3DE4" w:rsidRPr="009E5D0F" w:rsidRDefault="00FB3DE4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FB3DE4" w:rsidRPr="009E5D0F" w:rsidRDefault="00FB3DE4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FB3DE4" w:rsidRPr="009E5D0F" w:rsidRDefault="00FB3DE4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FB3DE4" w:rsidRPr="009E5D0F" w:rsidRDefault="00FB3DE4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AA22B4" w:rsidRPr="009E5D0F" w:rsidRDefault="00AA22B4" w:rsidP="009E5D0F">
      <w:pPr>
        <w:spacing w:line="288" w:lineRule="auto"/>
        <w:jc w:val="both"/>
        <w:rPr>
          <w:sz w:val="22"/>
          <w:szCs w:val="22"/>
          <w:lang w:val="ro-RO"/>
        </w:rPr>
      </w:pPr>
    </w:p>
    <w:p w:rsidR="0094163C" w:rsidRPr="009E5D0F" w:rsidRDefault="0094163C" w:rsidP="009E5D0F">
      <w:pPr>
        <w:spacing w:line="288" w:lineRule="auto"/>
        <w:ind w:firstLine="720"/>
        <w:rPr>
          <w:b/>
          <w:color w:val="C00000"/>
          <w:sz w:val="22"/>
          <w:szCs w:val="22"/>
          <w:lang w:val="ro-RO"/>
        </w:rPr>
      </w:pPr>
      <w:r w:rsidRPr="009E5D0F">
        <w:rPr>
          <w:b/>
          <w:sz w:val="22"/>
          <w:szCs w:val="22"/>
          <w:lang w:val="ro-RO"/>
        </w:rPr>
        <w:t>PRIMAR</w:t>
      </w:r>
      <w:r w:rsidRPr="009E5D0F">
        <w:rPr>
          <w:b/>
          <w:sz w:val="22"/>
          <w:szCs w:val="22"/>
          <w:lang w:val="ro-RO"/>
        </w:rPr>
        <w:tab/>
      </w:r>
      <w:r w:rsidRPr="009E5D0F">
        <w:rPr>
          <w:b/>
          <w:sz w:val="22"/>
          <w:szCs w:val="22"/>
          <w:lang w:val="ro-RO"/>
        </w:rPr>
        <w:tab/>
      </w:r>
      <w:r w:rsidRPr="009E5D0F">
        <w:rPr>
          <w:b/>
          <w:sz w:val="22"/>
          <w:szCs w:val="22"/>
          <w:lang w:val="ro-RO"/>
        </w:rPr>
        <w:tab/>
      </w:r>
      <w:r w:rsidRPr="009E5D0F">
        <w:rPr>
          <w:b/>
          <w:sz w:val="22"/>
          <w:szCs w:val="22"/>
          <w:lang w:val="ro-RO"/>
        </w:rPr>
        <w:tab/>
      </w:r>
      <w:r w:rsidRPr="009E5D0F">
        <w:rPr>
          <w:b/>
          <w:sz w:val="22"/>
          <w:szCs w:val="22"/>
          <w:lang w:val="ro-RO"/>
        </w:rPr>
        <w:tab/>
        <w:t xml:space="preserve">             </w:t>
      </w:r>
      <w:r w:rsidR="00FB694B" w:rsidRPr="009E5D0F">
        <w:rPr>
          <w:b/>
          <w:sz w:val="22"/>
          <w:szCs w:val="22"/>
          <w:lang w:val="ro-RO"/>
        </w:rPr>
        <w:t>p. Director Directia Dezvoltare</w:t>
      </w:r>
    </w:p>
    <w:p w:rsidR="0094163C" w:rsidRPr="009E5D0F" w:rsidRDefault="0094163C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  <w:r w:rsidRPr="009E5D0F">
        <w:rPr>
          <w:b/>
          <w:sz w:val="22"/>
          <w:szCs w:val="22"/>
          <w:lang w:val="fr-FR"/>
        </w:rPr>
        <w:t>NI</w:t>
      </w:r>
      <w:r w:rsidR="00991F1D" w:rsidRPr="009E5D0F">
        <w:rPr>
          <w:b/>
          <w:sz w:val="22"/>
          <w:szCs w:val="22"/>
          <w:lang w:val="fr-FR"/>
        </w:rPr>
        <w:t>COLAE ROBU</w:t>
      </w:r>
      <w:r w:rsidR="00991F1D" w:rsidRPr="009E5D0F">
        <w:rPr>
          <w:b/>
          <w:sz w:val="22"/>
          <w:szCs w:val="22"/>
          <w:lang w:val="fr-FR"/>
        </w:rPr>
        <w:tab/>
      </w:r>
      <w:r w:rsidR="00991F1D" w:rsidRPr="009E5D0F">
        <w:rPr>
          <w:b/>
          <w:sz w:val="22"/>
          <w:szCs w:val="22"/>
          <w:lang w:val="fr-FR"/>
        </w:rPr>
        <w:tab/>
      </w:r>
      <w:r w:rsidR="00991F1D" w:rsidRPr="009E5D0F">
        <w:rPr>
          <w:b/>
          <w:sz w:val="22"/>
          <w:szCs w:val="22"/>
          <w:lang w:val="fr-FR"/>
        </w:rPr>
        <w:tab/>
      </w:r>
      <w:r w:rsidR="00991F1D" w:rsidRPr="009E5D0F">
        <w:rPr>
          <w:b/>
          <w:sz w:val="22"/>
          <w:szCs w:val="22"/>
          <w:lang w:val="fr-FR"/>
        </w:rPr>
        <w:tab/>
      </w:r>
      <w:r w:rsidR="00991F1D" w:rsidRPr="009E5D0F">
        <w:rPr>
          <w:b/>
          <w:sz w:val="22"/>
          <w:szCs w:val="22"/>
          <w:lang w:val="fr-FR"/>
        </w:rPr>
        <w:tab/>
        <w:t>MAGDALENA NICOARĂ</w:t>
      </w: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</w:p>
    <w:p w:rsidR="00901A45" w:rsidRPr="009E5D0F" w:rsidRDefault="0094163C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</w:p>
    <w:p w:rsidR="00901A45" w:rsidRPr="009E5D0F" w:rsidRDefault="00901A45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4A17F2" w:rsidRPr="009E5D0F" w:rsidRDefault="004A17F2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4A17F2" w:rsidRPr="009E5D0F" w:rsidRDefault="004A17F2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4A17F2" w:rsidRPr="009E5D0F" w:rsidRDefault="004A17F2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A34D02" w:rsidRPr="009E5D0F" w:rsidRDefault="00A34D02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FB3DE4" w:rsidRPr="009E5D0F" w:rsidRDefault="00FB3DE4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FB3DE4" w:rsidRPr="009E5D0F" w:rsidRDefault="00FB3DE4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FB3DE4" w:rsidRPr="009E5D0F" w:rsidRDefault="00FB3DE4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FB3DE4" w:rsidRPr="009E5D0F" w:rsidRDefault="00FB3DE4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</w:p>
    <w:p w:rsidR="00FB3DE4" w:rsidRPr="009E5D0F" w:rsidRDefault="00FB3DE4" w:rsidP="00D71163">
      <w:pPr>
        <w:spacing w:line="288" w:lineRule="auto"/>
        <w:rPr>
          <w:b/>
          <w:sz w:val="22"/>
          <w:szCs w:val="22"/>
          <w:lang w:val="fr-FR"/>
        </w:rPr>
      </w:pPr>
    </w:p>
    <w:p w:rsidR="0094163C" w:rsidRPr="009E5D0F" w:rsidRDefault="0094163C" w:rsidP="009E5D0F">
      <w:pPr>
        <w:spacing w:line="288" w:lineRule="auto"/>
        <w:ind w:firstLine="720"/>
        <w:rPr>
          <w:b/>
          <w:sz w:val="22"/>
          <w:szCs w:val="22"/>
          <w:lang w:val="fr-FR"/>
        </w:rPr>
      </w:pPr>
      <w:r w:rsidRPr="009E5D0F">
        <w:rPr>
          <w:b/>
          <w:sz w:val="22"/>
          <w:szCs w:val="22"/>
          <w:lang w:val="fr-FR"/>
        </w:rPr>
        <w:tab/>
      </w:r>
      <w:r w:rsidRPr="009E5D0F">
        <w:rPr>
          <w:b/>
          <w:sz w:val="22"/>
          <w:szCs w:val="22"/>
          <w:lang w:val="fr-FR"/>
        </w:rPr>
        <w:tab/>
      </w:r>
    </w:p>
    <w:p w:rsidR="0094163C" w:rsidRPr="009E5D0F" w:rsidRDefault="0094163C" w:rsidP="009E5D0F">
      <w:pPr>
        <w:spacing w:line="288" w:lineRule="auto"/>
        <w:rPr>
          <w:b/>
          <w:sz w:val="22"/>
          <w:szCs w:val="22"/>
          <w:lang w:val="sv-SE"/>
        </w:rPr>
      </w:pPr>
      <w:r w:rsidRPr="009E5D0F">
        <w:rPr>
          <w:sz w:val="22"/>
          <w:szCs w:val="22"/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9E5D0F" w:rsidRDefault="0094163C" w:rsidP="009E5D0F">
      <w:pPr>
        <w:spacing w:line="288" w:lineRule="auto"/>
        <w:ind w:firstLine="720"/>
        <w:rPr>
          <w:color w:val="C0504D"/>
          <w:sz w:val="22"/>
          <w:szCs w:val="22"/>
          <w:lang w:val="ro-RO"/>
        </w:rPr>
      </w:pP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</w:r>
      <w:r w:rsidRPr="009E5D0F">
        <w:rPr>
          <w:sz w:val="22"/>
          <w:szCs w:val="22"/>
          <w:lang w:val="ro-RO"/>
        </w:rPr>
        <w:tab/>
        <w:t>Cod FO53-03,Ver.3</w:t>
      </w:r>
    </w:p>
    <w:sectPr w:rsidR="0094163C" w:rsidRPr="009E5D0F" w:rsidSect="00D959C0">
      <w:pgSz w:w="12240" w:h="15840"/>
      <w:pgMar w:top="900" w:right="1041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2A26BB"/>
    <w:multiLevelType w:val="hybridMultilevel"/>
    <w:tmpl w:val="1B62E138"/>
    <w:lvl w:ilvl="0" w:tplc="6450E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055A"/>
    <w:rsid w:val="00072601"/>
    <w:rsid w:val="000A729A"/>
    <w:rsid w:val="001E1BB3"/>
    <w:rsid w:val="0023522B"/>
    <w:rsid w:val="00237DF9"/>
    <w:rsid w:val="00250855"/>
    <w:rsid w:val="00275248"/>
    <w:rsid w:val="002C4764"/>
    <w:rsid w:val="002F185D"/>
    <w:rsid w:val="00345940"/>
    <w:rsid w:val="00350E86"/>
    <w:rsid w:val="0035136F"/>
    <w:rsid w:val="003B0DED"/>
    <w:rsid w:val="00411431"/>
    <w:rsid w:val="00453676"/>
    <w:rsid w:val="004836DC"/>
    <w:rsid w:val="004A17F2"/>
    <w:rsid w:val="004D0802"/>
    <w:rsid w:val="004E4171"/>
    <w:rsid w:val="005051CB"/>
    <w:rsid w:val="00513A09"/>
    <w:rsid w:val="00527A84"/>
    <w:rsid w:val="00561C4B"/>
    <w:rsid w:val="00586815"/>
    <w:rsid w:val="005C65E6"/>
    <w:rsid w:val="005E3A5E"/>
    <w:rsid w:val="00603F76"/>
    <w:rsid w:val="006736E0"/>
    <w:rsid w:val="00677DD0"/>
    <w:rsid w:val="006A5285"/>
    <w:rsid w:val="006B135B"/>
    <w:rsid w:val="006C540B"/>
    <w:rsid w:val="006D4181"/>
    <w:rsid w:val="006E1587"/>
    <w:rsid w:val="007045DC"/>
    <w:rsid w:val="0072316D"/>
    <w:rsid w:val="00735B2F"/>
    <w:rsid w:val="00777EDB"/>
    <w:rsid w:val="007E09C6"/>
    <w:rsid w:val="007E4DF4"/>
    <w:rsid w:val="007F2716"/>
    <w:rsid w:val="00801A20"/>
    <w:rsid w:val="008133D0"/>
    <w:rsid w:val="008259F1"/>
    <w:rsid w:val="008358D4"/>
    <w:rsid w:val="00841A58"/>
    <w:rsid w:val="00842086"/>
    <w:rsid w:val="00874DCB"/>
    <w:rsid w:val="00886038"/>
    <w:rsid w:val="008F055A"/>
    <w:rsid w:val="00901A45"/>
    <w:rsid w:val="00923998"/>
    <w:rsid w:val="0094163C"/>
    <w:rsid w:val="00944593"/>
    <w:rsid w:val="00964E87"/>
    <w:rsid w:val="009813B5"/>
    <w:rsid w:val="00984694"/>
    <w:rsid w:val="00986BF9"/>
    <w:rsid w:val="00991F1D"/>
    <w:rsid w:val="009A68F7"/>
    <w:rsid w:val="009B5990"/>
    <w:rsid w:val="009C2D0E"/>
    <w:rsid w:val="009E5D0F"/>
    <w:rsid w:val="00A34D02"/>
    <w:rsid w:val="00A425FA"/>
    <w:rsid w:val="00A64B07"/>
    <w:rsid w:val="00A754F6"/>
    <w:rsid w:val="00A92AD3"/>
    <w:rsid w:val="00A94D13"/>
    <w:rsid w:val="00AA22B4"/>
    <w:rsid w:val="00AE4553"/>
    <w:rsid w:val="00B5400E"/>
    <w:rsid w:val="00BB36C1"/>
    <w:rsid w:val="00BB50C4"/>
    <w:rsid w:val="00C762CB"/>
    <w:rsid w:val="00CC4EE6"/>
    <w:rsid w:val="00CE233A"/>
    <w:rsid w:val="00CF7EED"/>
    <w:rsid w:val="00D3539F"/>
    <w:rsid w:val="00D71163"/>
    <w:rsid w:val="00D74A96"/>
    <w:rsid w:val="00D959C0"/>
    <w:rsid w:val="00DD2612"/>
    <w:rsid w:val="00DE6F32"/>
    <w:rsid w:val="00EF00F4"/>
    <w:rsid w:val="00F63398"/>
    <w:rsid w:val="00FB3DE4"/>
    <w:rsid w:val="00FB694B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86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table" w:styleId="TableGrid">
    <w:name w:val="Table Grid"/>
    <w:basedOn w:val="TableNormal"/>
    <w:uiPriority w:val="59"/>
    <w:unhideWhenUsed/>
    <w:locked/>
    <w:rsid w:val="00BB36C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C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6BF9"/>
    <w:rPr>
      <w:rFonts w:ascii="Cambria" w:eastAsia="Times New Roman" w:hAnsi="Cambria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AE45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3032F805514E9B8A992DC2B9A3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5E44-93A1-4D1A-94B5-0BE761AE36D7}"/>
      </w:docPartPr>
      <w:docPartBody>
        <w:p w:rsidR="009E74EF" w:rsidRDefault="00E34C7F" w:rsidP="00E34C7F">
          <w:pPr>
            <w:pStyle w:val="4C3032F805514E9B8A992DC2B9A335DA"/>
          </w:pPr>
          <w:r w:rsidRPr="00AA1BE7">
            <w:rPr>
              <w:rStyle w:val="PlaceholderText"/>
              <w:rFonts w:ascii="Arial" w:hAnsi="Arial" w:cs="Arial"/>
            </w:rPr>
            <w:t>ProjectTitle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6AD8"/>
    <w:rsid w:val="0042257E"/>
    <w:rsid w:val="00713C8E"/>
    <w:rsid w:val="00740032"/>
    <w:rsid w:val="0076623B"/>
    <w:rsid w:val="008F47C3"/>
    <w:rsid w:val="009E74EF"/>
    <w:rsid w:val="00AE7B95"/>
    <w:rsid w:val="00D21689"/>
    <w:rsid w:val="00E34C7F"/>
    <w:rsid w:val="00E36AD8"/>
    <w:rsid w:val="00E42D92"/>
    <w:rsid w:val="00E90422"/>
    <w:rsid w:val="00FF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C7F"/>
    <w:rPr>
      <w:color w:val="808080"/>
    </w:rPr>
  </w:style>
  <w:style w:type="paragraph" w:customStyle="1" w:styleId="FBF98A0E56CB4697B798101ABBF51D2F">
    <w:name w:val="FBF98A0E56CB4697B798101ABBF51D2F"/>
    <w:rsid w:val="00E36AD8"/>
  </w:style>
  <w:style w:type="paragraph" w:customStyle="1" w:styleId="6CBC92393FF145E9943178BACCC4016E">
    <w:name w:val="6CBC92393FF145E9943178BACCC4016E"/>
    <w:rsid w:val="00E36AD8"/>
  </w:style>
  <w:style w:type="paragraph" w:customStyle="1" w:styleId="EA563F0BEACA465FA35FD9B45F43EBB1">
    <w:name w:val="EA563F0BEACA465FA35FD9B45F43EBB1"/>
    <w:rsid w:val="00E36AD8"/>
  </w:style>
  <w:style w:type="paragraph" w:customStyle="1" w:styleId="6DFEFBEEDD1748C5A151A34C787B9C93">
    <w:name w:val="6DFEFBEEDD1748C5A151A34C787B9C93"/>
    <w:rsid w:val="00E36AD8"/>
  </w:style>
  <w:style w:type="paragraph" w:customStyle="1" w:styleId="4C3032F805514E9B8A992DC2B9A335DA">
    <w:name w:val="4C3032F805514E9B8A992DC2B9A335DA"/>
    <w:rsid w:val="00E34C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rcanceal</cp:lastModifiedBy>
  <cp:revision>20</cp:revision>
  <cp:lastPrinted>2020-09-18T09:45:00Z</cp:lastPrinted>
  <dcterms:created xsi:type="dcterms:W3CDTF">2020-07-28T07:12:00Z</dcterms:created>
  <dcterms:modified xsi:type="dcterms:W3CDTF">2020-09-18T09:45:00Z</dcterms:modified>
</cp:coreProperties>
</file>