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Pr="007D3314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C5D77" w:rsidRPr="007D3314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C5D77" w:rsidRPr="007D3314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C5D77" w:rsidRPr="007D3314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SC2022-29407/23.11.2022</w:t>
      </w: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Pr="003B61C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BC5D77" w:rsidRDefault="00BC5D77" w:rsidP="00BC5D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Pr="003B61C7" w:rsidRDefault="00BC5D77" w:rsidP="00BC5D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partea Consiliului Local al Municipiului Timişoara, la intenţia de înstrăinare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35FA3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</w:t>
      </w:r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n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Diaconovici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Loga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nr.3,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B-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Mihai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Eminescu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nr.2, la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9.400.000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euro+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T.V.A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constând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444184;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: 444184 –C2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>SC2022-027631/ 07.11.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CT2022-008146 din 23.11.2022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George -administrator al SC.STUDIUM GREEN SRL,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prețul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de 9.400.000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euro+</w:t>
      </w:r>
      <w:r>
        <w:rPr>
          <w:rFonts w:ascii="Times New Roman" w:hAnsi="Times New Roman" w:cs="Times New Roman"/>
          <w:color w:val="000000"/>
          <w:sz w:val="24"/>
          <w:szCs w:val="24"/>
        </w:rPr>
        <w:t>T.V.A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de 1.123,73 euro/mp +T.V.A;</w:t>
      </w:r>
    </w:p>
    <w:p w:rsidR="00BC5D77" w:rsidRPr="005D0E94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5D77" w:rsidRPr="005D0E94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neconstruită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8365 mp;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511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2289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.4599 din 07.11.2022,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</w:t>
      </w:r>
      <w:proofErr w:type="gramStart"/>
      <w:r>
        <w:rPr>
          <w:rFonts w:ascii="Times New Roman" w:hAnsi="Times New Roman" w:cs="Times New Roman"/>
          <w:sz w:val="24"/>
          <w:szCs w:val="24"/>
        </w:rPr>
        <w:t>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mențíonat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D77" w:rsidRPr="006F3556" w:rsidRDefault="00BC5D77" w:rsidP="00BC5D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r w:rsidRPr="00E703CE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nr.2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II,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 xml:space="preserve">TM-II-a-B-06100,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88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ulevardul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Bulevard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54621E">
        <w:rPr>
          <w:rFonts w:ascii="Times New Roman" w:hAnsi="Times New Roman" w:cs="Times New Roman"/>
          <w:sz w:val="24"/>
          <w:szCs w:val="24"/>
        </w:rPr>
        <w:t>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BC5D77" w:rsidRPr="006F3556" w:rsidRDefault="00BC5D77" w:rsidP="00BC5D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din O.U.G nr.57/2019 privind Codul Administrativ; </w:t>
      </w: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BC5D77" w:rsidRPr="007B759D" w:rsidRDefault="00BC5D77" w:rsidP="00BC5D7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B759D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proofErr w:type="gramStart"/>
      <w:r w:rsidRPr="007B759D">
        <w:rPr>
          <w:rFonts w:ascii="Times New Roman" w:hAnsi="Times New Roman" w:cs="Times New Roman"/>
          <w:b/>
          <w:sz w:val="24"/>
          <w:szCs w:val="24"/>
        </w:rPr>
        <w:t>CRISTIAN  FRAN</w:t>
      </w:r>
      <w:proofErr w:type="gramEnd"/>
      <w:r w:rsidRPr="007B759D">
        <w:rPr>
          <w:rFonts w:ascii="Times New Roman" w:hAnsi="Times New Roman" w:cs="Times New Roman"/>
          <w:b/>
          <w:sz w:val="24"/>
          <w:szCs w:val="24"/>
        </w:rPr>
        <w:t>ȚESCU</w:t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</w:p>
    <w:p w:rsidR="00BC5D77" w:rsidRPr="007B759D" w:rsidRDefault="00BC5D77" w:rsidP="00BC5D77">
      <w:pPr>
        <w:pStyle w:val="NoSpacing"/>
        <w:tabs>
          <w:tab w:val="left" w:pos="89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59D">
        <w:rPr>
          <w:rFonts w:ascii="Times New Roman" w:hAnsi="Times New Roman" w:cs="Times New Roman"/>
          <w:b/>
          <w:sz w:val="24"/>
          <w:szCs w:val="24"/>
        </w:rPr>
        <w:tab/>
      </w:r>
    </w:p>
    <w:p w:rsidR="00BC5D77" w:rsidRDefault="00BC5D77" w:rsidP="00BC5D7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57D" w:rsidRDefault="00BC5D77" w:rsidP="0019657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 xml:space="preserve">Cod </w:t>
      </w:r>
      <w:r w:rsidR="0019657D" w:rsidRPr="00DF7AEC">
        <w:rPr>
          <w:rFonts w:ascii="Times New Roman" w:hAnsi="Times New Roman" w:cs="Times New Roman"/>
          <w:sz w:val="24"/>
          <w:szCs w:val="24"/>
        </w:rPr>
        <w:t>FO53-03</w:t>
      </w:r>
      <w:proofErr w:type="gramStart"/>
      <w:r w:rsidR="0019657D"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="0019657D"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657D" w:rsidRDefault="0019657D" w:rsidP="0019657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657D" w:rsidRDefault="0019657D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57D" w:rsidRDefault="0019657D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57D" w:rsidRDefault="0019657D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57D" w:rsidRDefault="0019657D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657D" w:rsidRDefault="0019657D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C5D77" w:rsidRPr="00D55AD4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5AD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C5D77" w:rsidRPr="006B490A" w:rsidRDefault="00BC5D77" w:rsidP="00BC5D77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BC5D77" w:rsidRPr="006B490A" w:rsidRDefault="00BC5D77" w:rsidP="00BC5D77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BC5D77" w:rsidRPr="006B490A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BC5D77" w:rsidRDefault="00BC5D77" w:rsidP="00BC5D7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SC2022-29407/23.11.2022</w:t>
      </w:r>
    </w:p>
    <w:p w:rsidR="00BC5D77" w:rsidRDefault="00BC5D77" w:rsidP="00BC5D77">
      <w:pPr>
        <w:pStyle w:val="NoSpacing"/>
      </w:pPr>
    </w:p>
    <w:p w:rsidR="00BC5D77" w:rsidRPr="00876663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BC5D77" w:rsidRPr="00876663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jc w:val="center"/>
        <w:rPr>
          <w:rFonts w:ascii="Times New Roman CE" w:hAnsi="Times New Roman CE"/>
          <w:b/>
          <w:sz w:val="28"/>
          <w:szCs w:val="28"/>
        </w:rPr>
      </w:pPr>
      <w:r w:rsidRPr="007F5B01">
        <w:rPr>
          <w:rFonts w:ascii="Times New Roman CE" w:hAnsi="Times New Roman CE"/>
          <w:b/>
          <w:sz w:val="28"/>
          <w:szCs w:val="28"/>
        </w:rPr>
        <w:t>RAPORT DE SPECIALITATE</w:t>
      </w:r>
    </w:p>
    <w:p w:rsidR="00BC5D77" w:rsidRDefault="00BC5D77" w:rsidP="00BC5D77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BC5D77" w:rsidRPr="0052227F" w:rsidRDefault="00BC5D77" w:rsidP="00BC5D77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partea Consiliului Local al Municipiului Timişoara, la intenţia de înstrăinare</w:t>
      </w: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22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Pr="0052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, B-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Diaconovici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Loga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nr.3, B-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Mihai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Eminescu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nr.2, la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9.400.000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euro+T.V.A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constând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</w:t>
      </w:r>
    </w:p>
    <w:p w:rsidR="00BC5D77" w:rsidRPr="0052227F" w:rsidRDefault="00BC5D77" w:rsidP="00BC5D77">
      <w:pPr>
        <w:ind w:left="720" w:firstLine="720"/>
        <w:rPr>
          <w:b/>
          <w:sz w:val="24"/>
          <w:szCs w:val="24"/>
        </w:rPr>
      </w:pPr>
      <w:r w:rsidRPr="0052227F">
        <w:rPr>
          <w:sz w:val="24"/>
          <w:szCs w:val="24"/>
        </w:rPr>
        <w:t xml:space="preserve">   </w:t>
      </w:r>
      <w:r w:rsidRPr="0052227F">
        <w:rPr>
          <w:b/>
          <w:sz w:val="24"/>
          <w:szCs w:val="24"/>
        </w:rPr>
        <w:t>-Teren împrejmuit- identificat cu C.F 444184 Timișoara, nr.topografic 444184;</w:t>
      </w:r>
    </w:p>
    <w:p w:rsidR="00BC5D77" w:rsidRPr="0052227F" w:rsidRDefault="00BC5D77" w:rsidP="00BC5D77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: 444184 –C1</w:t>
      </w:r>
    </w:p>
    <w:p w:rsidR="00BC5D77" w:rsidRPr="0052227F" w:rsidRDefault="00BC5D77" w:rsidP="00BC5D77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: 444184 –C2</w:t>
      </w:r>
    </w:p>
    <w:p w:rsidR="00BC5D77" w:rsidRPr="0052227F" w:rsidRDefault="00BC5D77" w:rsidP="00BC5D77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Pr="0052227F" w:rsidRDefault="00BC5D77" w:rsidP="00BC5D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C5D77" w:rsidRDefault="00BC5D77" w:rsidP="00BC5D77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BC5D77" w:rsidRPr="008711C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11C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8711C7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D77" w:rsidRDefault="00BC5D77" w:rsidP="00BC5D77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8711C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Diaconovici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Loga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nr.3, B-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Mihai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nr.2,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9.400.000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euro+T.V.A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 xml:space="preserve">1.123.73 euro/mp +T.V.A , care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împrejmuit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neconstruită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8365 mp;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511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2289 mp;</w:t>
      </w:r>
    </w:p>
    <w:p w:rsidR="00BC5D77" w:rsidRPr="00FC4A08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4A0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nr.</w:t>
      </w:r>
      <w:r w:rsidRPr="005422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SC2022-027631/ 07.11.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CT2022-008146 din 23.11.2022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George -administrator al SC.STUDIUM GREEN SRL,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C4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9.400.000 euro + T.V.A,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1.123,73 euro/mp;</w:t>
      </w:r>
    </w:p>
    <w:p w:rsidR="00BC5D77" w:rsidRPr="006F3556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nr.</w:t>
      </w:r>
      <w:r>
        <w:rPr>
          <w:rFonts w:ascii="Times New Roman CE" w:hAnsi="Times New Roman CE" w:cs="Times New Roman"/>
          <w:sz w:val="24"/>
          <w:szCs w:val="24"/>
        </w:rPr>
        <w:t>4599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din</w:t>
      </w:r>
      <w:r>
        <w:rPr>
          <w:rFonts w:ascii="Times New Roman CE" w:hAnsi="Times New Roman CE" w:cs="Times New Roman"/>
          <w:sz w:val="24"/>
          <w:szCs w:val="24"/>
        </w:rPr>
        <w:t xml:space="preserve"> data de 07.11</w:t>
      </w:r>
      <w:r w:rsidRPr="00876663">
        <w:rPr>
          <w:rFonts w:ascii="Times New Roman CE" w:hAnsi="Times New Roman CE" w:cs="Times New Roman"/>
          <w:sz w:val="24"/>
          <w:szCs w:val="24"/>
        </w:rPr>
        <w:t>.2022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ne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exercită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situat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la 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adresa</w:t>
      </w:r>
      <w:proofErr w:type="spellEnd"/>
      <w:proofErr w:type="gram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>.</w:t>
      </w:r>
    </w:p>
    <w:p w:rsidR="00BC5D77" w:rsidRPr="00876663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In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onform</w:t>
      </w:r>
      <w:r>
        <w:rPr>
          <w:rFonts w:ascii="Times New Roman CE" w:hAnsi="Times New Roman CE" w:cs="Times New Roman"/>
          <w:color w:val="000000"/>
          <w:sz w:val="24"/>
          <w:szCs w:val="24"/>
        </w:rPr>
        <w:t>itate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cu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prevederile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art.4, alin.8 din</w:t>
      </w:r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nr.422/2001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Ministerul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transferă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autoritățile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locale;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lastRenderedPageBreak/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r w:rsidRPr="0013670D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nr.2</w:t>
      </w:r>
      <w:r w:rsidRPr="0013670D">
        <w:rPr>
          <w:rFonts w:ascii="Times New Roman CE" w:hAnsi="Times New Roman CE" w:cs="Times New Roman"/>
          <w:sz w:val="24"/>
          <w:szCs w:val="24"/>
        </w:rPr>
        <w:t>,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II,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 xml:space="preserve">TM-II-a-B-06100,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C5D77" w:rsidRPr="006F3556" w:rsidRDefault="00BC5D77" w:rsidP="00BC5D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C5D77" w:rsidRDefault="00BC5D77" w:rsidP="00BC5D77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ab/>
      </w:r>
      <w:r>
        <w:rPr>
          <w:rFonts w:ascii="Times New Roman CE" w:hAnsi="Times New Roman CE" w:cs="Times New Roman"/>
          <w:sz w:val="24"/>
          <w:szCs w:val="24"/>
          <w:u w:val="single"/>
        </w:rPr>
        <w:t>C</w:t>
      </w:r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onform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extrasului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 de C.F nr.444184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Timișoara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,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nr.cadastral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 444184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anexat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A.Partea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I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Descrierea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rubrica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Observații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Referințe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următoarele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nota</w:t>
      </w:r>
      <w:proofErr w:type="gramEnd"/>
      <w:r>
        <w:rPr>
          <w:rFonts w:ascii="Times New Roman CE" w:hAnsi="Times New Roman CE" w:cs="Times New Roman"/>
          <w:sz w:val="24"/>
          <w:szCs w:val="24"/>
        </w:rPr>
        <w:t>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>: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A0714A">
        <w:rPr>
          <w:rFonts w:ascii="Times New Roman CE" w:hAnsi="Times New Roman CE" w:cs="Times New Roman"/>
          <w:sz w:val="24"/>
          <w:szCs w:val="24"/>
          <w:u w:val="single"/>
        </w:rPr>
        <w:t xml:space="preserve">La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  <w:u w:val="single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împrejmuit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;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intravilan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8.365 mp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iar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categoria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folosință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7.475 mp 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curți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constructii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890 mp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arabil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  <w:u w:val="single"/>
        </w:rPr>
      </w:pPr>
      <w:r>
        <w:rPr>
          <w:rFonts w:ascii="Times New Roman CE" w:hAnsi="Times New Roman CE" w:cs="Times New Roman"/>
          <w:sz w:val="24"/>
          <w:szCs w:val="24"/>
          <w:u w:val="single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  <w:u w:val="single"/>
        </w:rPr>
        <w:t>Construcții</w:t>
      </w:r>
      <w:proofErr w:type="spellEnd"/>
      <w:r>
        <w:rPr>
          <w:rFonts w:ascii="Times New Roman CE" w:hAnsi="Times New Roman CE" w:cs="Times New Roman"/>
          <w:sz w:val="24"/>
          <w:szCs w:val="24"/>
          <w:u w:val="single"/>
        </w:rPr>
        <w:t>: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r w:rsidRPr="00A0714A">
        <w:rPr>
          <w:rFonts w:ascii="Times New Roman CE" w:hAnsi="Times New Roman CE" w:cs="Times New Roman"/>
          <w:sz w:val="24"/>
          <w:szCs w:val="24"/>
        </w:rPr>
        <w:t xml:space="preserve">Casa cu 1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etaj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>, B</w:t>
      </w: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Diaconovici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</w:t>
      </w:r>
      <w:r w:rsidRPr="00A0714A">
        <w:rPr>
          <w:rFonts w:ascii="Times New Roman CE" w:hAnsi="Times New Roman CE" w:cs="Times New Roman"/>
          <w:sz w:val="24"/>
          <w:szCs w:val="24"/>
        </w:rPr>
        <w:t>oga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 nr.3</w:t>
      </w:r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construită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511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r w:rsidRPr="00A0714A">
        <w:rPr>
          <w:rFonts w:ascii="Times New Roman CE" w:hAnsi="Times New Roman CE" w:cs="Times New Roman"/>
          <w:sz w:val="24"/>
          <w:szCs w:val="24"/>
        </w:rPr>
        <w:t xml:space="preserve">Casa cu 1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etaj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>, B</w:t>
      </w: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Mihai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Eminescu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nr.2,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construită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2289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constructii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notația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locuințe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Conform </w:t>
      </w:r>
      <w:proofErr w:type="spellStart"/>
      <w:r w:rsidRPr="00AA5022">
        <w:rPr>
          <w:rFonts w:ascii="Times New Roman" w:hAnsi="Times New Roman" w:cs="Times New Roman"/>
          <w:sz w:val="24"/>
          <w:szCs w:val="24"/>
          <w:u w:val="single"/>
        </w:rPr>
        <w:t>Releveelor</w:t>
      </w:r>
      <w:proofErr w:type="spell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AA5022">
        <w:rPr>
          <w:rFonts w:ascii="Times New Roman" w:hAnsi="Times New Roman" w:cs="Times New Roman"/>
          <w:sz w:val="24"/>
          <w:szCs w:val="24"/>
          <w:u w:val="single"/>
        </w:rPr>
        <w:t>anexate</w:t>
      </w:r>
      <w:proofErr w:type="spell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două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D1145">
        <w:rPr>
          <w:rFonts w:ascii="Times New Roman" w:hAnsi="Times New Roman" w:cs="Times New Roman"/>
          <w:b/>
          <w:sz w:val="24"/>
          <w:szCs w:val="24"/>
        </w:rPr>
        <w:t>Corp C1: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b/>
          <w:sz w:val="24"/>
          <w:szCs w:val="24"/>
        </w:rPr>
        <w:t>Casă</w:t>
      </w:r>
      <w:proofErr w:type="spellEnd"/>
      <w:r w:rsidRPr="00AA5022">
        <w:rPr>
          <w:rFonts w:ascii="Times New Roman" w:hAnsi="Times New Roman" w:cs="Times New Roman"/>
          <w:b/>
          <w:sz w:val="24"/>
          <w:szCs w:val="24"/>
        </w:rPr>
        <w:t xml:space="preserve"> cu 1 </w:t>
      </w:r>
      <w:proofErr w:type="spellStart"/>
      <w:r w:rsidRPr="00AA5022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: 444184 –C1</w:t>
      </w:r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5022">
        <w:rPr>
          <w:rFonts w:ascii="Times New Roman" w:hAnsi="Times New Roman" w:cs="Times New Roman"/>
          <w:sz w:val="24"/>
          <w:szCs w:val="24"/>
        </w:rPr>
        <w:t xml:space="preserve">are un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A5022">
        <w:rPr>
          <w:rFonts w:ascii="Times New Roman" w:hAnsi="Times New Roman" w:cs="Times New Roman"/>
          <w:sz w:val="24"/>
          <w:szCs w:val="24"/>
        </w:rPr>
        <w:t>D+P+1E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5022">
        <w:rPr>
          <w:rFonts w:ascii="Times New Roman" w:hAnsi="Times New Roman" w:cs="Times New Roman"/>
          <w:sz w:val="24"/>
          <w:szCs w:val="24"/>
        </w:rPr>
        <w:t xml:space="preserve"> o</w:t>
      </w:r>
      <w:proofErr w:type="gram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construită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la sol de 511 mp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compartimentat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:</w:t>
      </w:r>
    </w:p>
    <w:p w:rsidR="00BC5D77" w:rsidRPr="00AA5022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Demisol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: 11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, 2 WC-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holuri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, 2 casa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AA5022">
        <w:rPr>
          <w:rFonts w:ascii="Times New Roman" w:hAnsi="Times New Roman" w:cs="Times New Roman"/>
          <w:sz w:val="24"/>
          <w:szCs w:val="24"/>
        </w:rPr>
        <w:t>367.60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Parter</w:t>
      </w:r>
      <w:proofErr w:type="spellEnd"/>
      <w:r w:rsidRPr="000362D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81E5F">
        <w:rPr>
          <w:rFonts w:ascii="Times New Roman" w:hAnsi="Times New Roman" w:cs="Times New Roman"/>
          <w:sz w:val="24"/>
          <w:szCs w:val="24"/>
        </w:rPr>
        <w:t xml:space="preserve"> </w:t>
      </w:r>
      <w:r w:rsidRPr="000362D3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2WC-uri,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378.25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362D3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wc-uri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399.45 mp;</w:t>
      </w:r>
    </w:p>
    <w:p w:rsidR="00BC5D77" w:rsidRPr="000362D3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Total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S.utilă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=1145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1145">
        <w:rPr>
          <w:rFonts w:ascii="Times New Roman" w:hAnsi="Times New Roman" w:cs="Times New Roman"/>
          <w:b/>
          <w:sz w:val="24"/>
          <w:szCs w:val="24"/>
        </w:rPr>
        <w:t>-Corp C2: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</w:t>
      </w:r>
      <w:r w:rsidRPr="00AA5022">
        <w:rPr>
          <w:rFonts w:ascii="Times New Roman" w:hAnsi="Times New Roman" w:cs="Times New Roman"/>
          <w:sz w:val="24"/>
          <w:szCs w:val="24"/>
        </w:rPr>
        <w:t xml:space="preserve">are un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A5022">
        <w:rPr>
          <w:rFonts w:ascii="Times New Roman" w:hAnsi="Times New Roman" w:cs="Times New Roman"/>
          <w:sz w:val="24"/>
          <w:szCs w:val="24"/>
        </w:rPr>
        <w:t>D+P+1E</w:t>
      </w:r>
      <w:r>
        <w:rPr>
          <w:rFonts w:ascii="Times New Roman" w:hAnsi="Times New Roman" w:cs="Times New Roman"/>
          <w:sz w:val="24"/>
          <w:szCs w:val="24"/>
        </w:rPr>
        <w:t xml:space="preserve">+POD, </w:t>
      </w:r>
      <w:r w:rsidRPr="00AA5022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construită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la sol 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2289 </w:t>
      </w:r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mp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compartimentat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:</w:t>
      </w:r>
    </w:p>
    <w:p w:rsidR="00BC5D77" w:rsidRPr="00AA5022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Demisol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94.01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34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wc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>-uri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1duș, 1vestiar, 1 casa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sport,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1829.23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Etaj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1 c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asa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>erasă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de 515.46 mp;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4F4">
        <w:rPr>
          <w:rFonts w:ascii="Times New Roman" w:hAnsi="Times New Roman" w:cs="Times New Roman"/>
          <w:color w:val="000000"/>
          <w:sz w:val="24"/>
          <w:szCs w:val="24"/>
          <w:u w:val="single"/>
        </w:rPr>
        <w:t>Pod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r w:rsidRPr="008344F4">
        <w:rPr>
          <w:rFonts w:ascii="Times New Roman" w:hAnsi="Times New Roman" w:cs="Times New Roman"/>
          <w:color w:val="000000"/>
          <w:sz w:val="24"/>
          <w:szCs w:val="24"/>
        </w:rPr>
        <w:t xml:space="preserve">1 pod </w:t>
      </w:r>
      <w:proofErr w:type="spellStart"/>
      <w:r w:rsidRPr="008344F4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-556.77 mp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;1pod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-474.07 mp;1pod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sport-218.55 mp , 1pod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527.51mp, </w:t>
      </w:r>
    </w:p>
    <w:p w:rsidR="00BC5D77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cu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1176.97 mp;</w:t>
      </w:r>
    </w:p>
    <w:p w:rsidR="00BC5D77" w:rsidRPr="008344F4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Total </w:t>
      </w:r>
      <w:proofErr w:type="spellStart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>suprafață</w:t>
      </w:r>
      <w:proofErr w:type="spellEnd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=3521.66 mp;</w:t>
      </w:r>
    </w:p>
    <w:p w:rsidR="00BC5D77" w:rsidRPr="00876663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755DB8"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solicitarea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noastră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Direcţia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Generală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de Urbanism</w:t>
      </w:r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Planificare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Teritorială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Disciplină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referitor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fizică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menționat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după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urmează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: </w:t>
      </w:r>
    </w:p>
    <w:p w:rsidR="00BC5D77" w:rsidRPr="00DE5F42" w:rsidRDefault="00BC5D77" w:rsidP="00BC5D77">
      <w:pPr>
        <w:ind w:firstLine="720"/>
        <w:jc w:val="both"/>
        <w:rPr>
          <w:rFonts w:ascii="Times New Roman CE" w:hAnsi="Times New Roman CE"/>
          <w:sz w:val="24"/>
          <w:szCs w:val="24"/>
          <w:lang w:val="en-US"/>
        </w:rPr>
      </w:pPr>
      <w:r>
        <w:rPr>
          <w:rFonts w:ascii="Times New Roman CE" w:hAnsi="Times New Roman CE"/>
          <w:sz w:val="24"/>
          <w:szCs w:val="24"/>
        </w:rPr>
        <w:t>,, Fațadele și acoperișul construcției cu număr de carte funciară 444184, nr.topografic 444184-C1 sunt în stare medie de conservare iar construcția cu număr de carte funciară 444184, nr.topografic 444184-C2 prezintă o stare avansată de degradare la nivelul fațadelor și a acoperișului ( constatări efectuate de la nivelul străzii);</w:t>
      </w:r>
      <w:r>
        <w:rPr>
          <w:rFonts w:ascii="Times New Roman CE" w:hAnsi="Times New Roman CE"/>
          <w:sz w:val="24"/>
          <w:szCs w:val="24"/>
          <w:lang w:val="en-US"/>
        </w:rPr>
        <w:t>”</w:t>
      </w:r>
    </w:p>
    <w:p w:rsidR="00BC5D77" w:rsidRPr="00876663" w:rsidRDefault="00BC5D77" w:rsidP="00BC5D77">
      <w:pPr>
        <w:ind w:firstLine="720"/>
        <w:jc w:val="both"/>
        <w:rPr>
          <w:rFonts w:ascii="Times New Roman CE" w:hAnsi="Times New Roman CE"/>
          <w:sz w:val="24"/>
          <w:szCs w:val="24"/>
        </w:rPr>
      </w:pPr>
      <w:r w:rsidRPr="00876663">
        <w:rPr>
          <w:rFonts w:ascii="Times New Roman CE" w:hAnsi="Times New Roman CE"/>
          <w:sz w:val="24"/>
          <w:szCs w:val="24"/>
        </w:rPr>
        <w:lastRenderedPageBreak/>
        <w:t>Direcția Patrimoniu -Compartimentul Spații cu altă Destinație, ne comunică faptul că imobilul</w:t>
      </w:r>
      <w:r w:rsidRPr="003E7BAF">
        <w:rPr>
          <w:b/>
          <w:color w:val="000000"/>
          <w:sz w:val="24"/>
          <w:szCs w:val="24"/>
        </w:rPr>
        <w:t xml:space="preserve"> </w:t>
      </w:r>
      <w:r w:rsidRPr="003E7BAF">
        <w:rPr>
          <w:color w:val="000000"/>
          <w:sz w:val="24"/>
          <w:szCs w:val="24"/>
        </w:rPr>
        <w:t>situat în Timișoara, B-dul Diaconovici Loga nr.3, B-dul Mihai Eminescu nr.2,</w:t>
      </w:r>
      <w:r w:rsidRPr="0052227F">
        <w:rPr>
          <w:b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/>
          <w:sz w:val="24"/>
          <w:szCs w:val="24"/>
        </w:rPr>
        <w:t>nu</w:t>
      </w:r>
      <w:r w:rsidRPr="00876663">
        <w:rPr>
          <w:rFonts w:ascii="Times New Roman CE" w:hAnsi="Times New Roman CE"/>
          <w:b/>
          <w:sz w:val="24"/>
          <w:szCs w:val="24"/>
        </w:rPr>
        <w:t xml:space="preserve"> </w:t>
      </w:r>
      <w:r w:rsidRPr="00876663">
        <w:rPr>
          <w:rFonts w:ascii="Times New Roman CE" w:hAnsi="Times New Roman CE"/>
          <w:sz w:val="24"/>
          <w:szCs w:val="24"/>
        </w:rPr>
        <w:t>prezintă interes pe</w:t>
      </w:r>
      <w:r>
        <w:rPr>
          <w:rFonts w:ascii="Times New Roman CE" w:hAnsi="Times New Roman CE"/>
          <w:sz w:val="24"/>
          <w:szCs w:val="24"/>
        </w:rPr>
        <w:t>ntru domeniul public/privat al M</w:t>
      </w:r>
      <w:r w:rsidRPr="00876663">
        <w:rPr>
          <w:rFonts w:ascii="Times New Roman CE" w:hAnsi="Times New Roman CE"/>
          <w:sz w:val="24"/>
          <w:szCs w:val="24"/>
        </w:rPr>
        <w:t>unicipiului Timișoara;</w:t>
      </w: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Baze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Sportive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Infrastructură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desfășurării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unor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 (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învățământ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sport )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precum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aparțin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două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constituie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raport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BC5D77" w:rsidRPr="00876663" w:rsidRDefault="00BC5D77" w:rsidP="00BC5D77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conformitate cu prevederile art.4, alin.(4) şi alin.(8) din Legea nr 422/2001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modificările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completările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ulterioare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BC5D77" w:rsidRPr="00356DBB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T nr.67/26.02.2008, modificată de H.C.L</w:t>
      </w:r>
      <w:r>
        <w:rPr>
          <w:rFonts w:ascii="Times New Roman" w:hAnsi="Times New Roman" w:cs="Times New Roman"/>
          <w:sz w:val="24"/>
          <w:szCs w:val="24"/>
          <w:lang w:val="ro-RO"/>
        </w:rPr>
        <w:t>.M.T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 xml:space="preserve"> nr.362/2015;</w:t>
      </w:r>
    </w:p>
    <w:p w:rsidR="00BC5D77" w:rsidRPr="00356DBB" w:rsidRDefault="00BC5D77" w:rsidP="00BC5D7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În  conformitate cu prevederile art.129 alin (2), lit.c), art.139 alin.(1) din O.U.G nr. 57/2019 privind Codul Administrativ ;</w:t>
      </w: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situaţiei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legale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emise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birourile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directiile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cadrul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aparatului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primarului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apreciem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,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plenul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  </w:t>
      </w: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>DIRECTOR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ȘEF SERVICIU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 xml:space="preserve">CRISTIAN FRANȚESCU 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SIMONA BĂLAN</w:t>
      </w: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BC5D77" w:rsidRPr="00876663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CONSILIER,</w:t>
      </w:r>
    </w:p>
    <w:p w:rsidR="00BC5D77" w:rsidRDefault="00BC5D77" w:rsidP="00BC5D77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LUMINIȚA MIRICĂ</w:t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F5738F" w:rsidRDefault="00F5738F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BC5D77" w:rsidRPr="00C70355" w:rsidRDefault="00BC5D77" w:rsidP="00BC5D77">
      <w:pPr>
        <w:pStyle w:val="NoSpacing"/>
        <w:ind w:left="6480"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C70355">
        <w:rPr>
          <w:rFonts w:ascii="Times New Roman CE" w:hAnsi="Times New Roman CE" w:cs="Times New Roman"/>
          <w:sz w:val="24"/>
          <w:szCs w:val="24"/>
        </w:rPr>
        <w:t>Cod FO53-01,ver.2</w:t>
      </w:r>
    </w:p>
    <w:p w:rsidR="00BC5D77" w:rsidRDefault="00BC5D77" w:rsidP="00BC5D77">
      <w:pPr>
        <w:jc w:val="both"/>
        <w:rPr>
          <w:rFonts w:ascii="Times New Roman CE" w:hAnsi="Times New Roman CE"/>
          <w:sz w:val="24"/>
          <w:szCs w:val="24"/>
        </w:rPr>
      </w:pP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</w:p>
    <w:p w:rsidR="00BC5D77" w:rsidRDefault="00BC5D77" w:rsidP="00BC5D7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D77" w:rsidRDefault="00BC5D77" w:rsidP="00BC5D7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D2B" w:rsidRDefault="00BB1D2B"/>
    <w:sectPr w:rsidR="00BB1D2B" w:rsidSect="00BB1D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5D77"/>
    <w:rsid w:val="0019657D"/>
    <w:rsid w:val="00BB1D2B"/>
    <w:rsid w:val="00BC5D77"/>
    <w:rsid w:val="00F5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D77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C5D7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BC5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1544</Words>
  <Characters>8802</Characters>
  <Application>Microsoft Office Word</Application>
  <DocSecurity>0</DocSecurity>
  <Lines>73</Lines>
  <Paragraphs>20</Paragraphs>
  <ScaleCrop>false</ScaleCrop>
  <Company/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2022-11-24T10:18:00Z</dcterms:created>
  <dcterms:modified xsi:type="dcterms:W3CDTF">2022-11-24T10:19:00Z</dcterms:modified>
</cp:coreProperties>
</file>