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ROMÂNIA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JUDETUL TIMIŞ</w:t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MUNICIPIUL TIMISOARA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PRIMAR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SC2018-................../17.12.2018</w:t>
      </w:r>
    </w:p>
    <w:p w:rsidR="003121F9" w:rsidRPr="003121F9" w:rsidRDefault="003121F9" w:rsidP="00604903">
      <w:pPr>
        <w:jc w:val="both"/>
        <w:rPr>
          <w:lang w:val="ro-RO"/>
        </w:rPr>
      </w:pPr>
    </w:p>
    <w:p w:rsidR="003121F9" w:rsidRPr="003121F9" w:rsidRDefault="003121F9" w:rsidP="00604903">
      <w:pPr>
        <w:spacing w:line="206" w:lineRule="auto"/>
        <w:jc w:val="center"/>
        <w:rPr>
          <w:b/>
          <w:u w:val="single"/>
          <w:lang w:val="ro-RO"/>
        </w:rPr>
      </w:pPr>
      <w:r w:rsidRPr="003121F9">
        <w:rPr>
          <w:b/>
          <w:u w:val="single"/>
          <w:lang w:val="ro-RO"/>
        </w:rPr>
        <w:t>EXPUNERE DE MOTIVE  PRIVIND OPORTUNITATEA</w:t>
      </w:r>
    </w:p>
    <w:p w:rsidR="003121F9" w:rsidRPr="003121F9" w:rsidRDefault="003121F9" w:rsidP="00604903">
      <w:pPr>
        <w:spacing w:line="206" w:lineRule="auto"/>
        <w:jc w:val="center"/>
        <w:rPr>
          <w:b/>
          <w:spacing w:val="-6"/>
          <w:lang w:val="ro-RO"/>
        </w:rPr>
      </w:pPr>
      <w:r w:rsidRPr="003121F9">
        <w:rPr>
          <w:b/>
          <w:u w:val="single"/>
          <w:lang w:val="ro-RO"/>
        </w:rPr>
        <w:t>PROIECTULUI DE HOTĂRÂRE</w:t>
      </w:r>
    </w:p>
    <w:p w:rsidR="003121F9" w:rsidRPr="003121F9" w:rsidRDefault="003121F9" w:rsidP="00BB5C82">
      <w:pPr>
        <w:keepLines/>
        <w:jc w:val="center"/>
        <w:rPr>
          <w:b/>
          <w:lang w:val="ro-RO"/>
        </w:rPr>
      </w:pPr>
      <w:r w:rsidRPr="003121F9">
        <w:rPr>
          <w:b/>
          <w:lang w:val="ro-RO"/>
        </w:rPr>
        <w:t xml:space="preserve">          privind majorarea în anul 2019 a impozitului pe clădiri pentru imobilul situat în Timișoara, Str. </w:t>
      </w:r>
      <w:r w:rsidRPr="003121F9">
        <w:rPr>
          <w:b/>
          <w:noProof/>
          <w:lang w:val="ro-RO"/>
        </w:rPr>
        <w:t>DACILOR, NR.6</w:t>
      </w:r>
      <w:r w:rsidRPr="003121F9">
        <w:rPr>
          <w:b/>
          <w:lang w:val="ro-RO"/>
        </w:rPr>
        <w:t>, ca urmare a constatării stării tehnice neîngrijite</w:t>
      </w:r>
    </w:p>
    <w:p w:rsidR="003121F9" w:rsidRPr="003121F9" w:rsidRDefault="003121F9" w:rsidP="001B7996">
      <w:pPr>
        <w:rPr>
          <w:b/>
          <w:i/>
          <w:spacing w:val="-20"/>
          <w:w w:val="105"/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  <w:r w:rsidRPr="003121F9">
        <w:rPr>
          <w:b/>
          <w:i/>
          <w:spacing w:val="-7"/>
          <w:w w:val="105"/>
          <w:lang w:val="ro-RO"/>
        </w:rPr>
        <w:t xml:space="preserve">                                                     Motivul emiterii proiectului de hotărâre</w:t>
      </w:r>
      <w:r w:rsidRPr="003121F9">
        <w:rPr>
          <w:lang w:val="ro-RO"/>
        </w:rPr>
        <w:br/>
      </w:r>
    </w:p>
    <w:p w:rsidR="003121F9" w:rsidRPr="003121F9" w:rsidRDefault="003121F9" w:rsidP="003C68B0">
      <w:pPr>
        <w:pStyle w:val="ListParagraph"/>
        <w:numPr>
          <w:ilvl w:val="0"/>
          <w:numId w:val="8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pacing w:val="-5"/>
          <w:sz w:val="24"/>
          <w:szCs w:val="24"/>
        </w:rPr>
        <w:t>Descrierea situaţiei actuale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r w:rsidRPr="003121F9">
        <w:rPr>
          <w:lang w:val="fr-FR"/>
        </w:rPr>
        <w:t>În conformitate cu prevederile art.489 alin</w:t>
      </w:r>
      <w:proofErr w:type="gramStart"/>
      <w:r w:rsidRPr="003121F9">
        <w:rPr>
          <w:lang w:val="fr-FR"/>
        </w:rPr>
        <w:t>.(</w:t>
      </w:r>
      <w:proofErr w:type="gramEnd"/>
      <w:r w:rsidRPr="003121F9">
        <w:rPr>
          <w:lang w:val="fr-FR"/>
        </w:rPr>
        <w:t>5) - (8) din Legea 227/2015 privind Codul Fiscal cu modificările şi completările ulterioare;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În conformitate cu prevederile punctului 168 din Normele Metodologice de aplicare a prevederilor Codului Fiscal cu modificările şi completările ulterioare;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r w:rsidRPr="003121F9">
        <w:rPr>
          <w:lang w:val="fr-FR"/>
        </w:rPr>
        <w:t>Prin Hotărârea Consiliului Local al Municipiului nr. 228/ 24.04.2018 au fost modificate cotele de majorare a impozitului care se aplica incepand cu anul 2018 precum si Anexele 1b la Hotărârea Consiliului Local nr. 314/28.07.2017 privind majorarea impozitului pe clădiri şi a impozitului pe teren cu până la 500% pentru clădirile şi terenurile neîngrijite situate, în intravilan.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Având în vedere Referatul   nr………………… din ….12.2018, întocmit de către  Direcţia Poliţiei Locale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Având în vedere constatarile  Comisiei Mixte de Control conform cu aplicarea procedurii</w:t>
      </w:r>
      <w:r w:rsidRPr="003121F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cadru privind majorarea impozitului pe clădirile neîngrijite/degradate situate în intravilan anexa la HCL 314/2017,  a evaluat imobilul situat in Timișoara ..... si l-a  incadrat la categoria clădiri neingrijite.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Ca urmare a constatării stării tehnice neîngrijite propunem majorarea cu</w:t>
      </w:r>
      <w:r w:rsidRPr="003121F9">
        <w:rPr>
          <w:rFonts w:ascii="Times New Roman" w:hAnsi="Times New Roman"/>
          <w:sz w:val="24"/>
          <w:szCs w:val="24"/>
        </w:rPr>
        <w:t xml:space="preserve"> </w:t>
      </w:r>
      <w:r w:rsidRPr="003121F9">
        <w:rPr>
          <w:noProof/>
        </w:rPr>
        <w:t>400</w:t>
      </w:r>
      <w:r w:rsidRPr="003121F9">
        <w:rPr>
          <w:rFonts w:ascii="Times New Roman" w:hAnsi="Times New Roman"/>
          <w:sz w:val="24"/>
          <w:szCs w:val="24"/>
        </w:rPr>
        <w:t xml:space="preserve"> % a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impozitului pe clădiri, începând cu anul 2018, pentru imobilul  situat in Timisoara, </w:t>
      </w:r>
      <w:r w:rsidRPr="003121F9">
        <w:rPr>
          <w:rFonts w:ascii="Times New Roman" w:hAnsi="Times New Roman"/>
          <w:b/>
          <w:sz w:val="24"/>
          <w:szCs w:val="24"/>
        </w:rPr>
        <w:t xml:space="preserve">str. </w:t>
      </w:r>
      <w:r w:rsidRPr="003121F9">
        <w:rPr>
          <w:b/>
          <w:noProof/>
        </w:rPr>
        <w:t>DACILOR, NR.6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</w:pP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z w:val="24"/>
          <w:szCs w:val="24"/>
        </w:rPr>
        <w:t>2.</w:t>
      </w:r>
      <w:r w:rsidRPr="003121F9">
        <w:rPr>
          <w:rFonts w:ascii="Times New Roman" w:hAnsi="Times New Roman"/>
          <w:b/>
          <w:spacing w:val="-5"/>
          <w:sz w:val="24"/>
          <w:szCs w:val="24"/>
        </w:rPr>
        <w:t xml:space="preserve"> Schimbări preconizate şi rezultate aşteptate</w:t>
      </w:r>
    </w:p>
    <w:p w:rsidR="003121F9" w:rsidRPr="003121F9" w:rsidRDefault="003121F9" w:rsidP="00A6567C">
      <w:pPr>
        <w:jc w:val="both"/>
        <w:rPr>
          <w:spacing w:val="-5"/>
        </w:rPr>
      </w:pPr>
      <w:r w:rsidRPr="003121F9">
        <w:rPr>
          <w:spacing w:val="-5"/>
        </w:rPr>
        <w:t>Aplicarea  prevederilor legale menţionate mai sus,  ar conduce la  stimularea  proprietarilor  de clădiri  neîngrijite  în a-şi remedia aceste probleme  care afectează  în mod direct noţiunea de urbanism  de pe raza Municipiului Timişoara.</w:t>
      </w:r>
    </w:p>
    <w:p w:rsidR="003121F9" w:rsidRPr="003121F9" w:rsidRDefault="003121F9" w:rsidP="00C43AC0">
      <w:pPr>
        <w:pStyle w:val="ListParagraph"/>
        <w:tabs>
          <w:tab w:val="decimal" w:pos="360"/>
          <w:tab w:val="decimal" w:pos="432"/>
        </w:tabs>
        <w:spacing w:after="0" w:line="240" w:lineRule="auto"/>
        <w:ind w:left="360" w:right="3024"/>
        <w:jc w:val="both"/>
        <w:rPr>
          <w:rFonts w:ascii="Times New Roman" w:hAnsi="Times New Roman"/>
          <w:b/>
          <w:spacing w:val="15"/>
          <w:sz w:val="24"/>
          <w:szCs w:val="24"/>
        </w:rPr>
      </w:pPr>
      <w:r w:rsidRPr="003121F9">
        <w:rPr>
          <w:rFonts w:ascii="Times New Roman" w:hAnsi="Times New Roman"/>
          <w:b/>
          <w:spacing w:val="15"/>
          <w:sz w:val="24"/>
          <w:szCs w:val="24"/>
        </w:rPr>
        <w:t xml:space="preserve">3.Alte informaţii 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În cazul în care proprietarul  este decedat la data intrării în vigoare a hotărârii,  se aplică succesorilor in drepturi  majorarea cu </w:t>
      </w:r>
      <w:r w:rsidRPr="003121F9">
        <w:rPr>
          <w:b/>
          <w:noProof/>
          <w:spacing w:val="-1"/>
        </w:rPr>
        <w:t>400</w:t>
      </w: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 % a impozitului.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>4. Concluzii</w:t>
      </w:r>
    </w:p>
    <w:p w:rsidR="003121F9" w:rsidRPr="003121F9" w:rsidRDefault="003121F9" w:rsidP="00B72FF7">
      <w:pPr>
        <w:keepLines/>
        <w:jc w:val="both"/>
        <w:rPr>
          <w:b/>
          <w:lang w:val="ro-RO"/>
        </w:rPr>
      </w:pPr>
      <w:r w:rsidRPr="003121F9">
        <w:rPr>
          <w:lang w:val="ro-RO"/>
        </w:rPr>
        <w:t xml:space="preserve">În consecinţă, considerăm oportună emiterea unei hotărâri a Consiliului Local  prin care se aprobă </w:t>
      </w:r>
      <w:r w:rsidRPr="003121F9">
        <w:rPr>
          <w:b/>
          <w:lang w:val="ro-RO"/>
        </w:rPr>
        <w:t xml:space="preserve">majorarea cu </w:t>
      </w:r>
      <w:r w:rsidRPr="003121F9">
        <w:rPr>
          <w:b/>
          <w:noProof/>
          <w:lang w:val="ro-RO"/>
        </w:rPr>
        <w:t>400</w:t>
      </w:r>
      <w:r w:rsidRPr="003121F9">
        <w:rPr>
          <w:b/>
          <w:lang w:val="ro-RO"/>
        </w:rPr>
        <w:t xml:space="preserve"> % a impozitului pe clădiri, în anul 2019 pentru imobilul situat in Timisoara, str. </w:t>
      </w:r>
      <w:r w:rsidRPr="003121F9">
        <w:rPr>
          <w:b/>
          <w:noProof/>
          <w:lang w:val="ro-RO"/>
        </w:rPr>
        <w:t>DACILOR, NR.6</w:t>
      </w:r>
      <w:r w:rsidRPr="003121F9">
        <w:rPr>
          <w:b/>
          <w:lang w:val="ro-RO"/>
        </w:rPr>
        <w:t xml:space="preserve">, ca urmare a constatării stării tehnice neîngrijite. </w:t>
      </w:r>
    </w:p>
    <w:p w:rsidR="003121F9" w:rsidRPr="003121F9" w:rsidRDefault="003121F9" w:rsidP="00B72FF7">
      <w:pPr>
        <w:rPr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</w:p>
    <w:p w:rsidR="003121F9" w:rsidRPr="003121F9" w:rsidRDefault="003121F9" w:rsidP="00B72FF7">
      <w:pPr>
        <w:rPr>
          <w:lang w:val="ro-RO"/>
        </w:rPr>
      </w:pPr>
    </w:p>
    <w:p w:rsidR="003121F9" w:rsidRPr="003121F9" w:rsidRDefault="003121F9" w:rsidP="00B72FF7">
      <w:pPr>
        <w:jc w:val="both"/>
        <w:rPr>
          <w:color w:val="FF0000"/>
          <w:spacing w:val="-5"/>
        </w:rPr>
      </w:pPr>
    </w:p>
    <w:p w:rsidR="003121F9" w:rsidRDefault="003121F9" w:rsidP="00C43AC0">
      <w:pPr>
        <w:ind w:firstLine="360"/>
        <w:jc w:val="both"/>
        <w:rPr>
          <w:b/>
          <w:caps/>
          <w:color w:val="FF0000"/>
        </w:rPr>
      </w:pPr>
      <w:r w:rsidRPr="003121F9">
        <w:rPr>
          <w:b/>
          <w:lang w:val="ro-RO"/>
        </w:rPr>
        <w:t>PRIMAR</w:t>
      </w:r>
      <w:r w:rsidRPr="003121F9">
        <w:rPr>
          <w:rFonts w:eastAsia="Calibri"/>
        </w:rPr>
        <w:t xml:space="preserve"> </w:t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  <w:t xml:space="preserve">       </w:t>
      </w:r>
      <w:r w:rsidRPr="003121F9">
        <w:rPr>
          <w:b/>
          <w:caps/>
        </w:rPr>
        <w:t xml:space="preserve">Director executiv </w:t>
      </w:r>
      <w:r w:rsidRPr="003121F9">
        <w:rPr>
          <w:b/>
          <w:caps/>
        </w:rPr>
        <w:tab/>
        <w:t xml:space="preserve">                                    </w:t>
      </w:r>
      <w:r w:rsidRPr="003121F9">
        <w:rPr>
          <w:b/>
          <w:caps/>
          <w:lang w:val="ro-RO"/>
        </w:rPr>
        <w:t>NICOLAE ROBU</w:t>
      </w:r>
      <w:r w:rsidRPr="003121F9">
        <w:rPr>
          <w:b/>
          <w:caps/>
          <w:color w:val="FF0000"/>
        </w:rPr>
        <w:t xml:space="preserve"> </w:t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  <w:t xml:space="preserve">      </w:t>
      </w:r>
      <w:r w:rsidRPr="003121F9">
        <w:rPr>
          <w:b/>
          <w:caps/>
        </w:rPr>
        <w:t>arh.ciurariu  sorin</w:t>
      </w:r>
      <w:r w:rsidRPr="003121F9">
        <w:rPr>
          <w:b/>
          <w:caps/>
          <w:color w:val="FF0000"/>
        </w:rPr>
        <w:t xml:space="preserve"> </w:t>
      </w:r>
    </w:p>
    <w:p w:rsidR="003121F9" w:rsidRPr="003121F9" w:rsidRDefault="003121F9" w:rsidP="00C43AC0">
      <w:pPr>
        <w:ind w:firstLine="360"/>
        <w:jc w:val="both"/>
        <w:rPr>
          <w:b/>
          <w:caps/>
          <w:color w:val="FF0000"/>
        </w:rPr>
        <w:sectPr w:rsidR="003121F9" w:rsidRPr="003121F9" w:rsidSect="003121F9">
          <w:footerReference w:type="default" r:id="rId8"/>
          <w:pgSz w:w="12240" w:h="15840"/>
          <w:pgMar w:top="1170" w:right="900" w:bottom="1080" w:left="1440" w:header="708" w:footer="708" w:gutter="0"/>
          <w:pgNumType w:start="1"/>
          <w:cols w:space="708"/>
          <w:docGrid w:linePitch="360"/>
        </w:sectPr>
      </w:pPr>
    </w:p>
    <w:p w:rsidR="003121F9" w:rsidRPr="009A4347" w:rsidRDefault="003121F9" w:rsidP="00083186">
      <w:pPr>
        <w:jc w:val="both"/>
        <w:rPr>
          <w:color w:val="FF0000"/>
          <w:lang w:val="ro-RO"/>
        </w:rPr>
      </w:pPr>
    </w:p>
    <w:sectPr w:rsidR="003121F9" w:rsidRPr="009A4347" w:rsidSect="00083186">
      <w:footerReference w:type="default" r:id="rId9"/>
      <w:pgSz w:w="12240" w:h="15840"/>
      <w:pgMar w:top="1170" w:right="900" w:bottom="108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83B" w:rsidRDefault="001F283B" w:rsidP="001954D4">
      <w:r>
        <w:separator/>
      </w:r>
    </w:p>
  </w:endnote>
  <w:endnote w:type="continuationSeparator" w:id="0">
    <w:p w:rsidR="001F283B" w:rsidRDefault="001F283B" w:rsidP="00195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1F9" w:rsidRDefault="003121F9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>Cod FO53-03,Ver.1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1BA" w:rsidRDefault="007431BA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>Cod FO53-03,Ver.1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83B" w:rsidRDefault="001F283B" w:rsidP="001954D4">
      <w:r>
        <w:separator/>
      </w:r>
    </w:p>
  </w:footnote>
  <w:footnote w:type="continuationSeparator" w:id="0">
    <w:p w:rsidR="001F283B" w:rsidRDefault="001F283B" w:rsidP="001954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217"/>
    <w:multiLevelType w:val="hybridMultilevel"/>
    <w:tmpl w:val="B46C2F4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3109E"/>
    <w:multiLevelType w:val="hybridMultilevel"/>
    <w:tmpl w:val="57A6D96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86FE1"/>
    <w:multiLevelType w:val="hybridMultilevel"/>
    <w:tmpl w:val="2642394A"/>
    <w:lvl w:ilvl="0" w:tplc="AE4C2448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62FD612B"/>
    <w:multiLevelType w:val="hybridMultilevel"/>
    <w:tmpl w:val="43A68394"/>
    <w:lvl w:ilvl="0" w:tplc="88DE54F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51C"/>
    <w:rsid w:val="0000450A"/>
    <w:rsid w:val="00004EBB"/>
    <w:rsid w:val="00004EBE"/>
    <w:rsid w:val="000051D5"/>
    <w:rsid w:val="00006486"/>
    <w:rsid w:val="00007303"/>
    <w:rsid w:val="00011E77"/>
    <w:rsid w:val="000120CD"/>
    <w:rsid w:val="00015815"/>
    <w:rsid w:val="000178DC"/>
    <w:rsid w:val="000220C2"/>
    <w:rsid w:val="000233A8"/>
    <w:rsid w:val="0002382E"/>
    <w:rsid w:val="00024030"/>
    <w:rsid w:val="00025103"/>
    <w:rsid w:val="00026185"/>
    <w:rsid w:val="00027047"/>
    <w:rsid w:val="0002795F"/>
    <w:rsid w:val="00030139"/>
    <w:rsid w:val="00030766"/>
    <w:rsid w:val="000403E3"/>
    <w:rsid w:val="00041CE2"/>
    <w:rsid w:val="0004337E"/>
    <w:rsid w:val="00044CAA"/>
    <w:rsid w:val="00053ABE"/>
    <w:rsid w:val="0006118D"/>
    <w:rsid w:val="000612F8"/>
    <w:rsid w:val="0006299D"/>
    <w:rsid w:val="000633FF"/>
    <w:rsid w:val="0006512E"/>
    <w:rsid w:val="00074E3B"/>
    <w:rsid w:val="00082A0F"/>
    <w:rsid w:val="00083186"/>
    <w:rsid w:val="000837EB"/>
    <w:rsid w:val="00083A5F"/>
    <w:rsid w:val="00085475"/>
    <w:rsid w:val="00085749"/>
    <w:rsid w:val="00085E0E"/>
    <w:rsid w:val="00093799"/>
    <w:rsid w:val="000937AD"/>
    <w:rsid w:val="00094E4B"/>
    <w:rsid w:val="000959FA"/>
    <w:rsid w:val="000A18F3"/>
    <w:rsid w:val="000A6DE0"/>
    <w:rsid w:val="000B5049"/>
    <w:rsid w:val="000B523F"/>
    <w:rsid w:val="000B7EA5"/>
    <w:rsid w:val="000C00BF"/>
    <w:rsid w:val="000C1F46"/>
    <w:rsid w:val="000C675B"/>
    <w:rsid w:val="000C6853"/>
    <w:rsid w:val="000C7934"/>
    <w:rsid w:val="000D04B8"/>
    <w:rsid w:val="000D0693"/>
    <w:rsid w:val="000D0844"/>
    <w:rsid w:val="000D1AA5"/>
    <w:rsid w:val="000D1D20"/>
    <w:rsid w:val="000D567A"/>
    <w:rsid w:val="000D5980"/>
    <w:rsid w:val="000D6A42"/>
    <w:rsid w:val="000E133A"/>
    <w:rsid w:val="000E142A"/>
    <w:rsid w:val="000E4620"/>
    <w:rsid w:val="000E5DD7"/>
    <w:rsid w:val="000E75FC"/>
    <w:rsid w:val="000E795F"/>
    <w:rsid w:val="000F31A5"/>
    <w:rsid w:val="000F32D8"/>
    <w:rsid w:val="000F37E8"/>
    <w:rsid w:val="000F3977"/>
    <w:rsid w:val="0010191D"/>
    <w:rsid w:val="00101DF6"/>
    <w:rsid w:val="0010433B"/>
    <w:rsid w:val="00104FD5"/>
    <w:rsid w:val="00107027"/>
    <w:rsid w:val="00110C0C"/>
    <w:rsid w:val="00110D8E"/>
    <w:rsid w:val="00113424"/>
    <w:rsid w:val="00113D2E"/>
    <w:rsid w:val="00115C9F"/>
    <w:rsid w:val="00121DC0"/>
    <w:rsid w:val="0012202F"/>
    <w:rsid w:val="00123720"/>
    <w:rsid w:val="00123C74"/>
    <w:rsid w:val="00124D21"/>
    <w:rsid w:val="00125CD8"/>
    <w:rsid w:val="00126616"/>
    <w:rsid w:val="00126DFA"/>
    <w:rsid w:val="001305F8"/>
    <w:rsid w:val="001322A2"/>
    <w:rsid w:val="00134047"/>
    <w:rsid w:val="001359F2"/>
    <w:rsid w:val="00135D62"/>
    <w:rsid w:val="001375DB"/>
    <w:rsid w:val="00143175"/>
    <w:rsid w:val="001468F5"/>
    <w:rsid w:val="001477C0"/>
    <w:rsid w:val="00151944"/>
    <w:rsid w:val="00152F9C"/>
    <w:rsid w:val="001542BD"/>
    <w:rsid w:val="0015697C"/>
    <w:rsid w:val="00160394"/>
    <w:rsid w:val="001631F6"/>
    <w:rsid w:val="001634C9"/>
    <w:rsid w:val="00170607"/>
    <w:rsid w:val="00171EB7"/>
    <w:rsid w:val="00174796"/>
    <w:rsid w:val="00175E4B"/>
    <w:rsid w:val="0018143C"/>
    <w:rsid w:val="001834AE"/>
    <w:rsid w:val="00183882"/>
    <w:rsid w:val="00185CB3"/>
    <w:rsid w:val="00187119"/>
    <w:rsid w:val="001906B7"/>
    <w:rsid w:val="00192FAA"/>
    <w:rsid w:val="00193906"/>
    <w:rsid w:val="001952AE"/>
    <w:rsid w:val="001954D4"/>
    <w:rsid w:val="00195B2C"/>
    <w:rsid w:val="001A1513"/>
    <w:rsid w:val="001A3BA6"/>
    <w:rsid w:val="001A5096"/>
    <w:rsid w:val="001A6C20"/>
    <w:rsid w:val="001B18CB"/>
    <w:rsid w:val="001B1F49"/>
    <w:rsid w:val="001B2263"/>
    <w:rsid w:val="001B5ADB"/>
    <w:rsid w:val="001B7588"/>
    <w:rsid w:val="001B7996"/>
    <w:rsid w:val="001C1145"/>
    <w:rsid w:val="001C272C"/>
    <w:rsid w:val="001C3B3C"/>
    <w:rsid w:val="001D2DB8"/>
    <w:rsid w:val="001D32D4"/>
    <w:rsid w:val="001D3952"/>
    <w:rsid w:val="001D5D38"/>
    <w:rsid w:val="001D7B32"/>
    <w:rsid w:val="001E0A09"/>
    <w:rsid w:val="001E1DBF"/>
    <w:rsid w:val="001E1E6E"/>
    <w:rsid w:val="001E2978"/>
    <w:rsid w:val="001E3117"/>
    <w:rsid w:val="001E3651"/>
    <w:rsid w:val="001E46CC"/>
    <w:rsid w:val="001E75A0"/>
    <w:rsid w:val="001F1F96"/>
    <w:rsid w:val="001F283B"/>
    <w:rsid w:val="001F34AC"/>
    <w:rsid w:val="001F5739"/>
    <w:rsid w:val="00213D1F"/>
    <w:rsid w:val="0021597E"/>
    <w:rsid w:val="00216412"/>
    <w:rsid w:val="00220EC7"/>
    <w:rsid w:val="00223F79"/>
    <w:rsid w:val="002268C1"/>
    <w:rsid w:val="00227458"/>
    <w:rsid w:val="0023111E"/>
    <w:rsid w:val="00233FFF"/>
    <w:rsid w:val="0023425E"/>
    <w:rsid w:val="00234EAB"/>
    <w:rsid w:val="00245324"/>
    <w:rsid w:val="00247367"/>
    <w:rsid w:val="00255C3E"/>
    <w:rsid w:val="00256830"/>
    <w:rsid w:val="0026213C"/>
    <w:rsid w:val="002624FB"/>
    <w:rsid w:val="002641C6"/>
    <w:rsid w:val="002658A4"/>
    <w:rsid w:val="0026684D"/>
    <w:rsid w:val="00271068"/>
    <w:rsid w:val="00271B9D"/>
    <w:rsid w:val="00274116"/>
    <w:rsid w:val="002751F1"/>
    <w:rsid w:val="00275813"/>
    <w:rsid w:val="002800BE"/>
    <w:rsid w:val="00282E7D"/>
    <w:rsid w:val="00282E8C"/>
    <w:rsid w:val="002858B0"/>
    <w:rsid w:val="002862A9"/>
    <w:rsid w:val="00286EBE"/>
    <w:rsid w:val="00291344"/>
    <w:rsid w:val="002933E9"/>
    <w:rsid w:val="002A3F42"/>
    <w:rsid w:val="002A672B"/>
    <w:rsid w:val="002A7117"/>
    <w:rsid w:val="002B2724"/>
    <w:rsid w:val="002B2C2D"/>
    <w:rsid w:val="002B304E"/>
    <w:rsid w:val="002B52EC"/>
    <w:rsid w:val="002B7839"/>
    <w:rsid w:val="002C1A8D"/>
    <w:rsid w:val="002C234B"/>
    <w:rsid w:val="002C38AB"/>
    <w:rsid w:val="002C3C3E"/>
    <w:rsid w:val="002C58C2"/>
    <w:rsid w:val="002C5E94"/>
    <w:rsid w:val="002D1E39"/>
    <w:rsid w:val="002D4068"/>
    <w:rsid w:val="002E13F6"/>
    <w:rsid w:val="002E1FFE"/>
    <w:rsid w:val="002E2985"/>
    <w:rsid w:val="002E4D64"/>
    <w:rsid w:val="002E72F1"/>
    <w:rsid w:val="002F11B9"/>
    <w:rsid w:val="002F29FB"/>
    <w:rsid w:val="00301FBE"/>
    <w:rsid w:val="00305055"/>
    <w:rsid w:val="0031016B"/>
    <w:rsid w:val="003101EC"/>
    <w:rsid w:val="00310E34"/>
    <w:rsid w:val="00311920"/>
    <w:rsid w:val="003121F9"/>
    <w:rsid w:val="00312E88"/>
    <w:rsid w:val="0031397F"/>
    <w:rsid w:val="00313DEF"/>
    <w:rsid w:val="003155CB"/>
    <w:rsid w:val="00324C7F"/>
    <w:rsid w:val="00327A75"/>
    <w:rsid w:val="00330A73"/>
    <w:rsid w:val="00332848"/>
    <w:rsid w:val="00333089"/>
    <w:rsid w:val="00336FE7"/>
    <w:rsid w:val="003418C3"/>
    <w:rsid w:val="00341F7E"/>
    <w:rsid w:val="00342EDC"/>
    <w:rsid w:val="00345B81"/>
    <w:rsid w:val="0035151E"/>
    <w:rsid w:val="0035153E"/>
    <w:rsid w:val="00355C32"/>
    <w:rsid w:val="00357B4F"/>
    <w:rsid w:val="003614D6"/>
    <w:rsid w:val="0036238E"/>
    <w:rsid w:val="00364889"/>
    <w:rsid w:val="00366902"/>
    <w:rsid w:val="00366EC1"/>
    <w:rsid w:val="00371BE3"/>
    <w:rsid w:val="00373B1C"/>
    <w:rsid w:val="00374D8D"/>
    <w:rsid w:val="00375B72"/>
    <w:rsid w:val="0038130A"/>
    <w:rsid w:val="00384687"/>
    <w:rsid w:val="00387768"/>
    <w:rsid w:val="003917EB"/>
    <w:rsid w:val="003A32FE"/>
    <w:rsid w:val="003A3E99"/>
    <w:rsid w:val="003A49D7"/>
    <w:rsid w:val="003A6ED5"/>
    <w:rsid w:val="003B17C1"/>
    <w:rsid w:val="003B2062"/>
    <w:rsid w:val="003B6BEA"/>
    <w:rsid w:val="003B7C4F"/>
    <w:rsid w:val="003C466A"/>
    <w:rsid w:val="003C68B0"/>
    <w:rsid w:val="003C6930"/>
    <w:rsid w:val="003D4BBA"/>
    <w:rsid w:val="003D53DD"/>
    <w:rsid w:val="003D6EAF"/>
    <w:rsid w:val="003E0949"/>
    <w:rsid w:val="003E4BD1"/>
    <w:rsid w:val="003E6A85"/>
    <w:rsid w:val="003E7BB2"/>
    <w:rsid w:val="003F1403"/>
    <w:rsid w:val="003F1565"/>
    <w:rsid w:val="003F2008"/>
    <w:rsid w:val="003F37AD"/>
    <w:rsid w:val="003F3B10"/>
    <w:rsid w:val="003F6BEA"/>
    <w:rsid w:val="003F722F"/>
    <w:rsid w:val="0040027A"/>
    <w:rsid w:val="00401A2E"/>
    <w:rsid w:val="00401C04"/>
    <w:rsid w:val="00405046"/>
    <w:rsid w:val="00407803"/>
    <w:rsid w:val="0041239C"/>
    <w:rsid w:val="004158C6"/>
    <w:rsid w:val="00417BEB"/>
    <w:rsid w:val="00424477"/>
    <w:rsid w:val="00426EFF"/>
    <w:rsid w:val="00430607"/>
    <w:rsid w:val="00431849"/>
    <w:rsid w:val="00431B67"/>
    <w:rsid w:val="00433D85"/>
    <w:rsid w:val="00435E83"/>
    <w:rsid w:val="00436612"/>
    <w:rsid w:val="00436D14"/>
    <w:rsid w:val="00441297"/>
    <w:rsid w:val="00442689"/>
    <w:rsid w:val="004436D9"/>
    <w:rsid w:val="004471FA"/>
    <w:rsid w:val="00447AE0"/>
    <w:rsid w:val="004521BC"/>
    <w:rsid w:val="00452271"/>
    <w:rsid w:val="004525B4"/>
    <w:rsid w:val="004538E9"/>
    <w:rsid w:val="004546B0"/>
    <w:rsid w:val="00461D53"/>
    <w:rsid w:val="004634EB"/>
    <w:rsid w:val="00466765"/>
    <w:rsid w:val="004669CF"/>
    <w:rsid w:val="00470019"/>
    <w:rsid w:val="00475262"/>
    <w:rsid w:val="0047528B"/>
    <w:rsid w:val="0047562B"/>
    <w:rsid w:val="0047592E"/>
    <w:rsid w:val="00476393"/>
    <w:rsid w:val="00477DFD"/>
    <w:rsid w:val="004915AC"/>
    <w:rsid w:val="00491D82"/>
    <w:rsid w:val="00492E2D"/>
    <w:rsid w:val="0049306B"/>
    <w:rsid w:val="00495D27"/>
    <w:rsid w:val="00496EF6"/>
    <w:rsid w:val="004971C7"/>
    <w:rsid w:val="004A12D5"/>
    <w:rsid w:val="004A1B65"/>
    <w:rsid w:val="004A1C90"/>
    <w:rsid w:val="004A525B"/>
    <w:rsid w:val="004A6DA4"/>
    <w:rsid w:val="004A7AA8"/>
    <w:rsid w:val="004B40FC"/>
    <w:rsid w:val="004B660D"/>
    <w:rsid w:val="004B67F4"/>
    <w:rsid w:val="004B7DB7"/>
    <w:rsid w:val="004C1ED0"/>
    <w:rsid w:val="004C22C1"/>
    <w:rsid w:val="004C3067"/>
    <w:rsid w:val="004C35FF"/>
    <w:rsid w:val="004C3C16"/>
    <w:rsid w:val="004C4295"/>
    <w:rsid w:val="004C502D"/>
    <w:rsid w:val="004C7C08"/>
    <w:rsid w:val="004D2A7D"/>
    <w:rsid w:val="004D367E"/>
    <w:rsid w:val="004D475C"/>
    <w:rsid w:val="004D53C0"/>
    <w:rsid w:val="004D5D5A"/>
    <w:rsid w:val="004D6EF1"/>
    <w:rsid w:val="004E1A63"/>
    <w:rsid w:val="004E3103"/>
    <w:rsid w:val="004E34BD"/>
    <w:rsid w:val="004E425A"/>
    <w:rsid w:val="004E6302"/>
    <w:rsid w:val="004F5B85"/>
    <w:rsid w:val="004F7BC3"/>
    <w:rsid w:val="004F7E0A"/>
    <w:rsid w:val="00500346"/>
    <w:rsid w:val="00500770"/>
    <w:rsid w:val="00505C81"/>
    <w:rsid w:val="00512419"/>
    <w:rsid w:val="005138DF"/>
    <w:rsid w:val="00513B82"/>
    <w:rsid w:val="005144B3"/>
    <w:rsid w:val="00516FF5"/>
    <w:rsid w:val="00517357"/>
    <w:rsid w:val="0052489F"/>
    <w:rsid w:val="00525106"/>
    <w:rsid w:val="005266AC"/>
    <w:rsid w:val="0052722C"/>
    <w:rsid w:val="00527299"/>
    <w:rsid w:val="005307A6"/>
    <w:rsid w:val="0053111D"/>
    <w:rsid w:val="00531822"/>
    <w:rsid w:val="00540727"/>
    <w:rsid w:val="005418C9"/>
    <w:rsid w:val="00541BC2"/>
    <w:rsid w:val="00546A85"/>
    <w:rsid w:val="00547E87"/>
    <w:rsid w:val="00547F15"/>
    <w:rsid w:val="005527B1"/>
    <w:rsid w:val="00553175"/>
    <w:rsid w:val="00555569"/>
    <w:rsid w:val="00560BD7"/>
    <w:rsid w:val="00562044"/>
    <w:rsid w:val="005623AB"/>
    <w:rsid w:val="00564268"/>
    <w:rsid w:val="00564418"/>
    <w:rsid w:val="00565D00"/>
    <w:rsid w:val="00571EE6"/>
    <w:rsid w:val="00572A76"/>
    <w:rsid w:val="005759A8"/>
    <w:rsid w:val="00575F9A"/>
    <w:rsid w:val="00576132"/>
    <w:rsid w:val="00577BB7"/>
    <w:rsid w:val="005828A1"/>
    <w:rsid w:val="00584874"/>
    <w:rsid w:val="0058729D"/>
    <w:rsid w:val="00591449"/>
    <w:rsid w:val="00595263"/>
    <w:rsid w:val="0059600C"/>
    <w:rsid w:val="005A1F89"/>
    <w:rsid w:val="005A34AA"/>
    <w:rsid w:val="005A5120"/>
    <w:rsid w:val="005A5715"/>
    <w:rsid w:val="005B5316"/>
    <w:rsid w:val="005B5DD6"/>
    <w:rsid w:val="005B6C64"/>
    <w:rsid w:val="005C5982"/>
    <w:rsid w:val="005C5DE1"/>
    <w:rsid w:val="005C7261"/>
    <w:rsid w:val="005D1A74"/>
    <w:rsid w:val="005D2EEA"/>
    <w:rsid w:val="005D49DA"/>
    <w:rsid w:val="005D4A9F"/>
    <w:rsid w:val="005D683E"/>
    <w:rsid w:val="005D77E1"/>
    <w:rsid w:val="005E2549"/>
    <w:rsid w:val="005E2646"/>
    <w:rsid w:val="005E55AB"/>
    <w:rsid w:val="005F08CD"/>
    <w:rsid w:val="005F1C1B"/>
    <w:rsid w:val="005F508A"/>
    <w:rsid w:val="005F64BC"/>
    <w:rsid w:val="00600DC6"/>
    <w:rsid w:val="00601552"/>
    <w:rsid w:val="00601B2B"/>
    <w:rsid w:val="00604903"/>
    <w:rsid w:val="00606024"/>
    <w:rsid w:val="00611D42"/>
    <w:rsid w:val="00612E89"/>
    <w:rsid w:val="00614CF8"/>
    <w:rsid w:val="006174C2"/>
    <w:rsid w:val="00620EDB"/>
    <w:rsid w:val="00621136"/>
    <w:rsid w:val="00623F13"/>
    <w:rsid w:val="00623FDC"/>
    <w:rsid w:val="00624949"/>
    <w:rsid w:val="006329D7"/>
    <w:rsid w:val="0063509E"/>
    <w:rsid w:val="00644708"/>
    <w:rsid w:val="00645172"/>
    <w:rsid w:val="00646BB9"/>
    <w:rsid w:val="00647508"/>
    <w:rsid w:val="00651CBE"/>
    <w:rsid w:val="0065363C"/>
    <w:rsid w:val="0065382C"/>
    <w:rsid w:val="0065385A"/>
    <w:rsid w:val="006545E0"/>
    <w:rsid w:val="00655D15"/>
    <w:rsid w:val="00656E91"/>
    <w:rsid w:val="00665B70"/>
    <w:rsid w:val="0066743A"/>
    <w:rsid w:val="006703E4"/>
    <w:rsid w:val="00670790"/>
    <w:rsid w:val="00670B25"/>
    <w:rsid w:val="00670B36"/>
    <w:rsid w:val="00670C8C"/>
    <w:rsid w:val="00675DEF"/>
    <w:rsid w:val="006761E2"/>
    <w:rsid w:val="00676A26"/>
    <w:rsid w:val="00686475"/>
    <w:rsid w:val="006904C6"/>
    <w:rsid w:val="00696639"/>
    <w:rsid w:val="006A12D2"/>
    <w:rsid w:val="006A1F86"/>
    <w:rsid w:val="006A2052"/>
    <w:rsid w:val="006A4BC1"/>
    <w:rsid w:val="006A694B"/>
    <w:rsid w:val="006A728F"/>
    <w:rsid w:val="006B0AB3"/>
    <w:rsid w:val="006B12CC"/>
    <w:rsid w:val="006B1D58"/>
    <w:rsid w:val="006B2941"/>
    <w:rsid w:val="006B53A7"/>
    <w:rsid w:val="006C10A2"/>
    <w:rsid w:val="006C1F87"/>
    <w:rsid w:val="006C4FC5"/>
    <w:rsid w:val="006C5EED"/>
    <w:rsid w:val="006C6859"/>
    <w:rsid w:val="006C76A6"/>
    <w:rsid w:val="006C7E25"/>
    <w:rsid w:val="006D38EF"/>
    <w:rsid w:val="006D4408"/>
    <w:rsid w:val="006D7345"/>
    <w:rsid w:val="006E7C8C"/>
    <w:rsid w:val="006F112D"/>
    <w:rsid w:val="006F1148"/>
    <w:rsid w:val="006F22D2"/>
    <w:rsid w:val="006F23A4"/>
    <w:rsid w:val="006F5312"/>
    <w:rsid w:val="00701A11"/>
    <w:rsid w:val="00711909"/>
    <w:rsid w:val="00711EE7"/>
    <w:rsid w:val="0071429B"/>
    <w:rsid w:val="00723472"/>
    <w:rsid w:val="0072777B"/>
    <w:rsid w:val="00730A49"/>
    <w:rsid w:val="00732D29"/>
    <w:rsid w:val="00732DF3"/>
    <w:rsid w:val="007379AE"/>
    <w:rsid w:val="00740CC4"/>
    <w:rsid w:val="00741785"/>
    <w:rsid w:val="00741D24"/>
    <w:rsid w:val="007423B5"/>
    <w:rsid w:val="007431BA"/>
    <w:rsid w:val="00744FBC"/>
    <w:rsid w:val="00746876"/>
    <w:rsid w:val="00746ECD"/>
    <w:rsid w:val="007502DF"/>
    <w:rsid w:val="00751114"/>
    <w:rsid w:val="00753B47"/>
    <w:rsid w:val="00755617"/>
    <w:rsid w:val="00756214"/>
    <w:rsid w:val="00760B6D"/>
    <w:rsid w:val="00761D16"/>
    <w:rsid w:val="00764751"/>
    <w:rsid w:val="007648F2"/>
    <w:rsid w:val="00765922"/>
    <w:rsid w:val="00765B3D"/>
    <w:rsid w:val="007676A2"/>
    <w:rsid w:val="00772885"/>
    <w:rsid w:val="00775824"/>
    <w:rsid w:val="0078321B"/>
    <w:rsid w:val="007875F2"/>
    <w:rsid w:val="00790E9B"/>
    <w:rsid w:val="00793688"/>
    <w:rsid w:val="007A1375"/>
    <w:rsid w:val="007A1BAE"/>
    <w:rsid w:val="007A54E6"/>
    <w:rsid w:val="007A6F66"/>
    <w:rsid w:val="007A7081"/>
    <w:rsid w:val="007B01A6"/>
    <w:rsid w:val="007B15DE"/>
    <w:rsid w:val="007B3EAA"/>
    <w:rsid w:val="007B5580"/>
    <w:rsid w:val="007B6479"/>
    <w:rsid w:val="007B6560"/>
    <w:rsid w:val="007B67DD"/>
    <w:rsid w:val="007B71C4"/>
    <w:rsid w:val="007C0D4F"/>
    <w:rsid w:val="007C105E"/>
    <w:rsid w:val="007C2392"/>
    <w:rsid w:val="007C52E1"/>
    <w:rsid w:val="007C7903"/>
    <w:rsid w:val="007D1E17"/>
    <w:rsid w:val="007D42E5"/>
    <w:rsid w:val="007E06F8"/>
    <w:rsid w:val="007E150C"/>
    <w:rsid w:val="007E22E3"/>
    <w:rsid w:val="007E4E16"/>
    <w:rsid w:val="007F110F"/>
    <w:rsid w:val="007F46EC"/>
    <w:rsid w:val="00805AEB"/>
    <w:rsid w:val="00806C95"/>
    <w:rsid w:val="00807DCF"/>
    <w:rsid w:val="00812151"/>
    <w:rsid w:val="00812CA5"/>
    <w:rsid w:val="008161B0"/>
    <w:rsid w:val="00817F19"/>
    <w:rsid w:val="0082069C"/>
    <w:rsid w:val="00824CAA"/>
    <w:rsid w:val="00826C4C"/>
    <w:rsid w:val="0083007F"/>
    <w:rsid w:val="008302F9"/>
    <w:rsid w:val="00831E99"/>
    <w:rsid w:val="00832D48"/>
    <w:rsid w:val="0083318F"/>
    <w:rsid w:val="00836DED"/>
    <w:rsid w:val="00844659"/>
    <w:rsid w:val="008458D9"/>
    <w:rsid w:val="00847888"/>
    <w:rsid w:val="00854C82"/>
    <w:rsid w:val="00856712"/>
    <w:rsid w:val="008576B6"/>
    <w:rsid w:val="00857DC6"/>
    <w:rsid w:val="00862328"/>
    <w:rsid w:val="00862CEE"/>
    <w:rsid w:val="00865247"/>
    <w:rsid w:val="00866470"/>
    <w:rsid w:val="008672F4"/>
    <w:rsid w:val="00873A89"/>
    <w:rsid w:val="00874666"/>
    <w:rsid w:val="00875565"/>
    <w:rsid w:val="008816E9"/>
    <w:rsid w:val="0088281C"/>
    <w:rsid w:val="00883654"/>
    <w:rsid w:val="00886BF0"/>
    <w:rsid w:val="00887289"/>
    <w:rsid w:val="00891D77"/>
    <w:rsid w:val="008921C0"/>
    <w:rsid w:val="00892AB5"/>
    <w:rsid w:val="00892E46"/>
    <w:rsid w:val="00892EC0"/>
    <w:rsid w:val="008947A4"/>
    <w:rsid w:val="008A10A9"/>
    <w:rsid w:val="008A13D1"/>
    <w:rsid w:val="008A2F92"/>
    <w:rsid w:val="008A621C"/>
    <w:rsid w:val="008A6C01"/>
    <w:rsid w:val="008B5928"/>
    <w:rsid w:val="008B5A9C"/>
    <w:rsid w:val="008B5F94"/>
    <w:rsid w:val="008B5FB8"/>
    <w:rsid w:val="008B75B7"/>
    <w:rsid w:val="008B7769"/>
    <w:rsid w:val="008C04F2"/>
    <w:rsid w:val="008C0C13"/>
    <w:rsid w:val="008C4AB5"/>
    <w:rsid w:val="008C68F7"/>
    <w:rsid w:val="008C7591"/>
    <w:rsid w:val="008D09DB"/>
    <w:rsid w:val="008D254F"/>
    <w:rsid w:val="008D45A4"/>
    <w:rsid w:val="008D48DE"/>
    <w:rsid w:val="008D5B91"/>
    <w:rsid w:val="008D7A9F"/>
    <w:rsid w:val="008E03C5"/>
    <w:rsid w:val="008E0C19"/>
    <w:rsid w:val="008E4C82"/>
    <w:rsid w:val="008E6BA0"/>
    <w:rsid w:val="008F3842"/>
    <w:rsid w:val="008F3F51"/>
    <w:rsid w:val="008F6E61"/>
    <w:rsid w:val="00901405"/>
    <w:rsid w:val="009023F8"/>
    <w:rsid w:val="00906FEF"/>
    <w:rsid w:val="009107D0"/>
    <w:rsid w:val="00910B73"/>
    <w:rsid w:val="00912C88"/>
    <w:rsid w:val="00915ECA"/>
    <w:rsid w:val="0091797F"/>
    <w:rsid w:val="00920D07"/>
    <w:rsid w:val="00924A6F"/>
    <w:rsid w:val="00924B0F"/>
    <w:rsid w:val="00925295"/>
    <w:rsid w:val="00932260"/>
    <w:rsid w:val="00934E12"/>
    <w:rsid w:val="009364C6"/>
    <w:rsid w:val="00937093"/>
    <w:rsid w:val="0093780A"/>
    <w:rsid w:val="00937DCD"/>
    <w:rsid w:val="009424F8"/>
    <w:rsid w:val="00944E30"/>
    <w:rsid w:val="0095099E"/>
    <w:rsid w:val="009549C6"/>
    <w:rsid w:val="0096037D"/>
    <w:rsid w:val="009609CE"/>
    <w:rsid w:val="00960EC3"/>
    <w:rsid w:val="00961B67"/>
    <w:rsid w:val="009620B3"/>
    <w:rsid w:val="009625E2"/>
    <w:rsid w:val="00964DF7"/>
    <w:rsid w:val="00965952"/>
    <w:rsid w:val="00967661"/>
    <w:rsid w:val="009702DA"/>
    <w:rsid w:val="00970C3E"/>
    <w:rsid w:val="00971C2A"/>
    <w:rsid w:val="00973A7E"/>
    <w:rsid w:val="009771B7"/>
    <w:rsid w:val="009779DD"/>
    <w:rsid w:val="00983714"/>
    <w:rsid w:val="009874F4"/>
    <w:rsid w:val="009913ED"/>
    <w:rsid w:val="0099276D"/>
    <w:rsid w:val="0099637D"/>
    <w:rsid w:val="0099709D"/>
    <w:rsid w:val="009A1D56"/>
    <w:rsid w:val="009A4347"/>
    <w:rsid w:val="009B5594"/>
    <w:rsid w:val="009C0E06"/>
    <w:rsid w:val="009C1690"/>
    <w:rsid w:val="009C176C"/>
    <w:rsid w:val="009C2489"/>
    <w:rsid w:val="009C25BF"/>
    <w:rsid w:val="009C4D68"/>
    <w:rsid w:val="009C6FBF"/>
    <w:rsid w:val="009C7744"/>
    <w:rsid w:val="009D2019"/>
    <w:rsid w:val="009D4DFA"/>
    <w:rsid w:val="009D621F"/>
    <w:rsid w:val="009E144B"/>
    <w:rsid w:val="009E1924"/>
    <w:rsid w:val="009E5E9A"/>
    <w:rsid w:val="009F0453"/>
    <w:rsid w:val="009F3A82"/>
    <w:rsid w:val="009F403C"/>
    <w:rsid w:val="009F502E"/>
    <w:rsid w:val="009F56FF"/>
    <w:rsid w:val="009F586A"/>
    <w:rsid w:val="009F67B9"/>
    <w:rsid w:val="009F6F6C"/>
    <w:rsid w:val="00A00687"/>
    <w:rsid w:val="00A01200"/>
    <w:rsid w:val="00A02B8F"/>
    <w:rsid w:val="00A043F4"/>
    <w:rsid w:val="00A04CA6"/>
    <w:rsid w:val="00A04FDC"/>
    <w:rsid w:val="00A108D4"/>
    <w:rsid w:val="00A10C0E"/>
    <w:rsid w:val="00A116A9"/>
    <w:rsid w:val="00A14446"/>
    <w:rsid w:val="00A1446B"/>
    <w:rsid w:val="00A21D40"/>
    <w:rsid w:val="00A25E44"/>
    <w:rsid w:val="00A343DD"/>
    <w:rsid w:val="00A43A13"/>
    <w:rsid w:val="00A44E0C"/>
    <w:rsid w:val="00A514DA"/>
    <w:rsid w:val="00A5241D"/>
    <w:rsid w:val="00A53557"/>
    <w:rsid w:val="00A54711"/>
    <w:rsid w:val="00A549B1"/>
    <w:rsid w:val="00A61555"/>
    <w:rsid w:val="00A64930"/>
    <w:rsid w:val="00A6567C"/>
    <w:rsid w:val="00A6663F"/>
    <w:rsid w:val="00A760CA"/>
    <w:rsid w:val="00A77B10"/>
    <w:rsid w:val="00A800EF"/>
    <w:rsid w:val="00A8080E"/>
    <w:rsid w:val="00A85CA5"/>
    <w:rsid w:val="00A91FFB"/>
    <w:rsid w:val="00A92E2A"/>
    <w:rsid w:val="00A973C9"/>
    <w:rsid w:val="00AA0719"/>
    <w:rsid w:val="00AA3C0E"/>
    <w:rsid w:val="00AA5041"/>
    <w:rsid w:val="00AA5731"/>
    <w:rsid w:val="00AA5AAB"/>
    <w:rsid w:val="00AB0E8A"/>
    <w:rsid w:val="00AB5393"/>
    <w:rsid w:val="00AB54B1"/>
    <w:rsid w:val="00AB5656"/>
    <w:rsid w:val="00AC12A7"/>
    <w:rsid w:val="00AC169B"/>
    <w:rsid w:val="00AC339A"/>
    <w:rsid w:val="00AC3991"/>
    <w:rsid w:val="00AC5EA3"/>
    <w:rsid w:val="00AC6B81"/>
    <w:rsid w:val="00AD096B"/>
    <w:rsid w:val="00AD0F5C"/>
    <w:rsid w:val="00AD2282"/>
    <w:rsid w:val="00AD27A5"/>
    <w:rsid w:val="00AD2A60"/>
    <w:rsid w:val="00AD40B7"/>
    <w:rsid w:val="00AD4343"/>
    <w:rsid w:val="00AD78AD"/>
    <w:rsid w:val="00AE14ED"/>
    <w:rsid w:val="00AE3158"/>
    <w:rsid w:val="00AE4E04"/>
    <w:rsid w:val="00AE5389"/>
    <w:rsid w:val="00AF1032"/>
    <w:rsid w:val="00AF6017"/>
    <w:rsid w:val="00AF6077"/>
    <w:rsid w:val="00AF672C"/>
    <w:rsid w:val="00AF6D83"/>
    <w:rsid w:val="00AF700D"/>
    <w:rsid w:val="00B00522"/>
    <w:rsid w:val="00B009FE"/>
    <w:rsid w:val="00B0206B"/>
    <w:rsid w:val="00B036DB"/>
    <w:rsid w:val="00B03CF5"/>
    <w:rsid w:val="00B05726"/>
    <w:rsid w:val="00B05EFC"/>
    <w:rsid w:val="00B10139"/>
    <w:rsid w:val="00B14ED4"/>
    <w:rsid w:val="00B15DC4"/>
    <w:rsid w:val="00B17F81"/>
    <w:rsid w:val="00B207AF"/>
    <w:rsid w:val="00B32C1C"/>
    <w:rsid w:val="00B33EF3"/>
    <w:rsid w:val="00B42CE4"/>
    <w:rsid w:val="00B43C0C"/>
    <w:rsid w:val="00B44B29"/>
    <w:rsid w:val="00B47BA8"/>
    <w:rsid w:val="00B5351C"/>
    <w:rsid w:val="00B6184F"/>
    <w:rsid w:val="00B64043"/>
    <w:rsid w:val="00B65629"/>
    <w:rsid w:val="00B656DE"/>
    <w:rsid w:val="00B660D9"/>
    <w:rsid w:val="00B66B8A"/>
    <w:rsid w:val="00B70C9A"/>
    <w:rsid w:val="00B71CFE"/>
    <w:rsid w:val="00B72FF7"/>
    <w:rsid w:val="00B74955"/>
    <w:rsid w:val="00B81BC4"/>
    <w:rsid w:val="00B8380A"/>
    <w:rsid w:val="00B83E6D"/>
    <w:rsid w:val="00B85A37"/>
    <w:rsid w:val="00B906E1"/>
    <w:rsid w:val="00B92CBC"/>
    <w:rsid w:val="00B92E2C"/>
    <w:rsid w:val="00B96AC7"/>
    <w:rsid w:val="00BA2649"/>
    <w:rsid w:val="00BA29B9"/>
    <w:rsid w:val="00BA4A9F"/>
    <w:rsid w:val="00BA5CC4"/>
    <w:rsid w:val="00BA67DF"/>
    <w:rsid w:val="00BB2E66"/>
    <w:rsid w:val="00BB38F9"/>
    <w:rsid w:val="00BB4CBE"/>
    <w:rsid w:val="00BB5568"/>
    <w:rsid w:val="00BB5C44"/>
    <w:rsid w:val="00BB5C82"/>
    <w:rsid w:val="00BB6852"/>
    <w:rsid w:val="00BB735D"/>
    <w:rsid w:val="00BC0E53"/>
    <w:rsid w:val="00BC2C68"/>
    <w:rsid w:val="00BC7F05"/>
    <w:rsid w:val="00BD19E8"/>
    <w:rsid w:val="00BD23E8"/>
    <w:rsid w:val="00BD3A61"/>
    <w:rsid w:val="00BD50E7"/>
    <w:rsid w:val="00BD5398"/>
    <w:rsid w:val="00BD5F38"/>
    <w:rsid w:val="00BD776B"/>
    <w:rsid w:val="00BE28BE"/>
    <w:rsid w:val="00BE2F3E"/>
    <w:rsid w:val="00BE5898"/>
    <w:rsid w:val="00BE5C6A"/>
    <w:rsid w:val="00BE64D0"/>
    <w:rsid w:val="00BE76B0"/>
    <w:rsid w:val="00BF16F7"/>
    <w:rsid w:val="00BF1D26"/>
    <w:rsid w:val="00C01E06"/>
    <w:rsid w:val="00C029E1"/>
    <w:rsid w:val="00C02EF3"/>
    <w:rsid w:val="00C033CB"/>
    <w:rsid w:val="00C048DD"/>
    <w:rsid w:val="00C11A04"/>
    <w:rsid w:val="00C17094"/>
    <w:rsid w:val="00C17BF9"/>
    <w:rsid w:val="00C23C77"/>
    <w:rsid w:val="00C246D5"/>
    <w:rsid w:val="00C272B1"/>
    <w:rsid w:val="00C30399"/>
    <w:rsid w:val="00C33211"/>
    <w:rsid w:val="00C33470"/>
    <w:rsid w:val="00C34434"/>
    <w:rsid w:val="00C352E3"/>
    <w:rsid w:val="00C4165D"/>
    <w:rsid w:val="00C417FF"/>
    <w:rsid w:val="00C43AC0"/>
    <w:rsid w:val="00C44CAB"/>
    <w:rsid w:val="00C46620"/>
    <w:rsid w:val="00C46A1B"/>
    <w:rsid w:val="00C477D1"/>
    <w:rsid w:val="00C55022"/>
    <w:rsid w:val="00C5663D"/>
    <w:rsid w:val="00C568EB"/>
    <w:rsid w:val="00C578A2"/>
    <w:rsid w:val="00C60A34"/>
    <w:rsid w:val="00C613AF"/>
    <w:rsid w:val="00C63E5A"/>
    <w:rsid w:val="00C64C18"/>
    <w:rsid w:val="00C65FED"/>
    <w:rsid w:val="00C677B3"/>
    <w:rsid w:val="00C7225F"/>
    <w:rsid w:val="00C7263E"/>
    <w:rsid w:val="00C73047"/>
    <w:rsid w:val="00C7496C"/>
    <w:rsid w:val="00C74A11"/>
    <w:rsid w:val="00C76AF4"/>
    <w:rsid w:val="00C778AE"/>
    <w:rsid w:val="00C77AE2"/>
    <w:rsid w:val="00C81B71"/>
    <w:rsid w:val="00C83CA6"/>
    <w:rsid w:val="00C84344"/>
    <w:rsid w:val="00C86807"/>
    <w:rsid w:val="00C8733C"/>
    <w:rsid w:val="00C91F4E"/>
    <w:rsid w:val="00C95B24"/>
    <w:rsid w:val="00C97089"/>
    <w:rsid w:val="00CA06CB"/>
    <w:rsid w:val="00CA1AE1"/>
    <w:rsid w:val="00CA262C"/>
    <w:rsid w:val="00CA2B70"/>
    <w:rsid w:val="00CA38D6"/>
    <w:rsid w:val="00CA4137"/>
    <w:rsid w:val="00CA45D3"/>
    <w:rsid w:val="00CA5B43"/>
    <w:rsid w:val="00CA66DF"/>
    <w:rsid w:val="00CA76C1"/>
    <w:rsid w:val="00CA7F58"/>
    <w:rsid w:val="00CB1036"/>
    <w:rsid w:val="00CC04FA"/>
    <w:rsid w:val="00CC1ADF"/>
    <w:rsid w:val="00CC4464"/>
    <w:rsid w:val="00CC5B67"/>
    <w:rsid w:val="00CC71EB"/>
    <w:rsid w:val="00CC796D"/>
    <w:rsid w:val="00CD3DA8"/>
    <w:rsid w:val="00CD3DE1"/>
    <w:rsid w:val="00CD4BCF"/>
    <w:rsid w:val="00CD4E28"/>
    <w:rsid w:val="00CD68E6"/>
    <w:rsid w:val="00CE186D"/>
    <w:rsid w:val="00CE3CDF"/>
    <w:rsid w:val="00CE5D17"/>
    <w:rsid w:val="00CE6588"/>
    <w:rsid w:val="00CE676B"/>
    <w:rsid w:val="00CE6865"/>
    <w:rsid w:val="00CF2354"/>
    <w:rsid w:val="00CF5942"/>
    <w:rsid w:val="00CF5E35"/>
    <w:rsid w:val="00D00B8B"/>
    <w:rsid w:val="00D01C43"/>
    <w:rsid w:val="00D02070"/>
    <w:rsid w:val="00D02DA6"/>
    <w:rsid w:val="00D0700F"/>
    <w:rsid w:val="00D101F5"/>
    <w:rsid w:val="00D105E2"/>
    <w:rsid w:val="00D1508D"/>
    <w:rsid w:val="00D22709"/>
    <w:rsid w:val="00D22B87"/>
    <w:rsid w:val="00D22EC4"/>
    <w:rsid w:val="00D27F46"/>
    <w:rsid w:val="00D31386"/>
    <w:rsid w:val="00D317D5"/>
    <w:rsid w:val="00D319C9"/>
    <w:rsid w:val="00D3373C"/>
    <w:rsid w:val="00D3432E"/>
    <w:rsid w:val="00D345DE"/>
    <w:rsid w:val="00D3623A"/>
    <w:rsid w:val="00D40323"/>
    <w:rsid w:val="00D40B8B"/>
    <w:rsid w:val="00D43B5A"/>
    <w:rsid w:val="00D50BCD"/>
    <w:rsid w:val="00D52E53"/>
    <w:rsid w:val="00D53EE0"/>
    <w:rsid w:val="00D54B5D"/>
    <w:rsid w:val="00D60084"/>
    <w:rsid w:val="00D627B1"/>
    <w:rsid w:val="00D636CD"/>
    <w:rsid w:val="00D67AF1"/>
    <w:rsid w:val="00D705BB"/>
    <w:rsid w:val="00D715DA"/>
    <w:rsid w:val="00D738BC"/>
    <w:rsid w:val="00D738EB"/>
    <w:rsid w:val="00D86A24"/>
    <w:rsid w:val="00D86B60"/>
    <w:rsid w:val="00D90A65"/>
    <w:rsid w:val="00D90E80"/>
    <w:rsid w:val="00D92DB2"/>
    <w:rsid w:val="00D93FFF"/>
    <w:rsid w:val="00D94BD6"/>
    <w:rsid w:val="00D9529E"/>
    <w:rsid w:val="00D958FC"/>
    <w:rsid w:val="00D96803"/>
    <w:rsid w:val="00D97983"/>
    <w:rsid w:val="00DA0692"/>
    <w:rsid w:val="00DA3582"/>
    <w:rsid w:val="00DA59E0"/>
    <w:rsid w:val="00DA67C1"/>
    <w:rsid w:val="00DA6BDA"/>
    <w:rsid w:val="00DB1985"/>
    <w:rsid w:val="00DB3EBC"/>
    <w:rsid w:val="00DB4940"/>
    <w:rsid w:val="00DB76E3"/>
    <w:rsid w:val="00DC12CD"/>
    <w:rsid w:val="00DC2698"/>
    <w:rsid w:val="00DC3D86"/>
    <w:rsid w:val="00DC67C4"/>
    <w:rsid w:val="00DC7102"/>
    <w:rsid w:val="00DD0373"/>
    <w:rsid w:val="00DD1887"/>
    <w:rsid w:val="00DD519A"/>
    <w:rsid w:val="00DD60D2"/>
    <w:rsid w:val="00DD73D3"/>
    <w:rsid w:val="00DE1411"/>
    <w:rsid w:val="00DF0818"/>
    <w:rsid w:val="00DF3562"/>
    <w:rsid w:val="00DF3857"/>
    <w:rsid w:val="00DF3F30"/>
    <w:rsid w:val="00DF4DA1"/>
    <w:rsid w:val="00DF598A"/>
    <w:rsid w:val="00DF5C24"/>
    <w:rsid w:val="00E02975"/>
    <w:rsid w:val="00E05D8D"/>
    <w:rsid w:val="00E102DF"/>
    <w:rsid w:val="00E1057F"/>
    <w:rsid w:val="00E114E7"/>
    <w:rsid w:val="00E12526"/>
    <w:rsid w:val="00E1550E"/>
    <w:rsid w:val="00E173D1"/>
    <w:rsid w:val="00E20D46"/>
    <w:rsid w:val="00E22612"/>
    <w:rsid w:val="00E238D8"/>
    <w:rsid w:val="00E2475B"/>
    <w:rsid w:val="00E2727C"/>
    <w:rsid w:val="00E27C01"/>
    <w:rsid w:val="00E302E0"/>
    <w:rsid w:val="00E36ADD"/>
    <w:rsid w:val="00E40AB6"/>
    <w:rsid w:val="00E43753"/>
    <w:rsid w:val="00E43C62"/>
    <w:rsid w:val="00E45507"/>
    <w:rsid w:val="00E465EE"/>
    <w:rsid w:val="00E46B5E"/>
    <w:rsid w:val="00E476C2"/>
    <w:rsid w:val="00E50A54"/>
    <w:rsid w:val="00E52FF1"/>
    <w:rsid w:val="00E631FC"/>
    <w:rsid w:val="00E639A4"/>
    <w:rsid w:val="00E63C27"/>
    <w:rsid w:val="00E64A97"/>
    <w:rsid w:val="00E64EAB"/>
    <w:rsid w:val="00E66280"/>
    <w:rsid w:val="00E66806"/>
    <w:rsid w:val="00E73B0C"/>
    <w:rsid w:val="00E81222"/>
    <w:rsid w:val="00E81AFD"/>
    <w:rsid w:val="00E81B5F"/>
    <w:rsid w:val="00E825C8"/>
    <w:rsid w:val="00E86DEA"/>
    <w:rsid w:val="00E934E4"/>
    <w:rsid w:val="00E9415E"/>
    <w:rsid w:val="00E96531"/>
    <w:rsid w:val="00E96A92"/>
    <w:rsid w:val="00EB165E"/>
    <w:rsid w:val="00EB32CD"/>
    <w:rsid w:val="00EB35F1"/>
    <w:rsid w:val="00EB57A8"/>
    <w:rsid w:val="00EB5CC2"/>
    <w:rsid w:val="00EB71A4"/>
    <w:rsid w:val="00EB745B"/>
    <w:rsid w:val="00EC0805"/>
    <w:rsid w:val="00EC09DB"/>
    <w:rsid w:val="00EC1E0D"/>
    <w:rsid w:val="00EC34E4"/>
    <w:rsid w:val="00EC699D"/>
    <w:rsid w:val="00EC6A62"/>
    <w:rsid w:val="00ED00E1"/>
    <w:rsid w:val="00ED21C9"/>
    <w:rsid w:val="00ED75EA"/>
    <w:rsid w:val="00EE1BAB"/>
    <w:rsid w:val="00EE4A23"/>
    <w:rsid w:val="00EE4AB6"/>
    <w:rsid w:val="00EE63AB"/>
    <w:rsid w:val="00EE7852"/>
    <w:rsid w:val="00EF185D"/>
    <w:rsid w:val="00EF6C40"/>
    <w:rsid w:val="00EF6DCE"/>
    <w:rsid w:val="00F01BE2"/>
    <w:rsid w:val="00F02C58"/>
    <w:rsid w:val="00F02F56"/>
    <w:rsid w:val="00F11EA8"/>
    <w:rsid w:val="00F12507"/>
    <w:rsid w:val="00F150E5"/>
    <w:rsid w:val="00F15150"/>
    <w:rsid w:val="00F154C5"/>
    <w:rsid w:val="00F20093"/>
    <w:rsid w:val="00F2125A"/>
    <w:rsid w:val="00F22B22"/>
    <w:rsid w:val="00F22DC9"/>
    <w:rsid w:val="00F2322D"/>
    <w:rsid w:val="00F24309"/>
    <w:rsid w:val="00F247EB"/>
    <w:rsid w:val="00F24F6C"/>
    <w:rsid w:val="00F34365"/>
    <w:rsid w:val="00F37250"/>
    <w:rsid w:val="00F37E42"/>
    <w:rsid w:val="00F43D01"/>
    <w:rsid w:val="00F47EA8"/>
    <w:rsid w:val="00F537C6"/>
    <w:rsid w:val="00F54E38"/>
    <w:rsid w:val="00F605A9"/>
    <w:rsid w:val="00F606EF"/>
    <w:rsid w:val="00F628D1"/>
    <w:rsid w:val="00F6405E"/>
    <w:rsid w:val="00F64AA1"/>
    <w:rsid w:val="00F70641"/>
    <w:rsid w:val="00F711BD"/>
    <w:rsid w:val="00F75973"/>
    <w:rsid w:val="00F76BC8"/>
    <w:rsid w:val="00F76DF1"/>
    <w:rsid w:val="00F777A5"/>
    <w:rsid w:val="00F80C8B"/>
    <w:rsid w:val="00F8107A"/>
    <w:rsid w:val="00F845EB"/>
    <w:rsid w:val="00F84E40"/>
    <w:rsid w:val="00F8503D"/>
    <w:rsid w:val="00F86B29"/>
    <w:rsid w:val="00F87218"/>
    <w:rsid w:val="00F90898"/>
    <w:rsid w:val="00F9097D"/>
    <w:rsid w:val="00F957E6"/>
    <w:rsid w:val="00FA1AC4"/>
    <w:rsid w:val="00FA27B4"/>
    <w:rsid w:val="00FA6985"/>
    <w:rsid w:val="00FA7599"/>
    <w:rsid w:val="00FB0E15"/>
    <w:rsid w:val="00FB13A1"/>
    <w:rsid w:val="00FB2E83"/>
    <w:rsid w:val="00FC146D"/>
    <w:rsid w:val="00FC1A14"/>
    <w:rsid w:val="00FC5220"/>
    <w:rsid w:val="00FC54B4"/>
    <w:rsid w:val="00FC5A29"/>
    <w:rsid w:val="00FC6777"/>
    <w:rsid w:val="00FD1977"/>
    <w:rsid w:val="00FD4586"/>
    <w:rsid w:val="00FD61F4"/>
    <w:rsid w:val="00FD6777"/>
    <w:rsid w:val="00FD706A"/>
    <w:rsid w:val="00FE29BD"/>
    <w:rsid w:val="00FE2B75"/>
    <w:rsid w:val="00FE318C"/>
    <w:rsid w:val="00FE3499"/>
    <w:rsid w:val="00FE4E59"/>
    <w:rsid w:val="00FE583D"/>
    <w:rsid w:val="00FF030D"/>
    <w:rsid w:val="00FF203F"/>
    <w:rsid w:val="00FF58D9"/>
    <w:rsid w:val="00FF7BC2"/>
    <w:rsid w:val="00FF7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5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5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B5351C"/>
    <w:rPr>
      <w:sz w:val="22"/>
      <w:szCs w:val="22"/>
      <w:lang w:val="ro-RO"/>
    </w:rPr>
  </w:style>
  <w:style w:type="character" w:styleId="Hyperlink">
    <w:name w:val="Hyperlink"/>
    <w:uiPriority w:val="99"/>
    <w:unhideWhenUsed/>
    <w:rsid w:val="005B5DD6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rsid w:val="001954D4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uiPriority w:val="99"/>
    <w:rsid w:val="001954D4"/>
    <w:rPr>
      <w:sz w:val="22"/>
      <w:szCs w:val="22"/>
      <w:lang w:eastAsia="en-US"/>
    </w:rPr>
  </w:style>
  <w:style w:type="character" w:styleId="FootnoteReference">
    <w:name w:val="footnote reference"/>
    <w:aliases w:val="BVI fnr,ftref,Footnotes refss,Fussnota,Footnote reference number,Times 10 Point,Exposant 3 Point,EN Footnote Reference,note TESI,Footnote Reference Superscript,Zchn Zchn,Footnote number,Footnote symbol,Footnote Reference Number"/>
    <w:link w:val="BVIfnrChar1Char"/>
    <w:uiPriority w:val="99"/>
    <w:qFormat/>
    <w:rsid w:val="001954D4"/>
    <w:rPr>
      <w:noProof/>
      <w:vertAlign w:val="superscript"/>
      <w:lang w:val="en-US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qFormat/>
    <w:rsid w:val="001954D4"/>
    <w:pPr>
      <w:spacing w:after="160" w:line="240" w:lineRule="exact"/>
    </w:pPr>
    <w:rPr>
      <w:rFonts w:ascii="Calibri" w:eastAsia="Calibri" w:hAnsi="Calibri"/>
      <w:noProof/>
      <w:sz w:val="20"/>
      <w:szCs w:val="20"/>
      <w:vertAlign w:val="superscript"/>
    </w:rPr>
  </w:style>
  <w:style w:type="paragraph" w:customStyle="1" w:styleId="Default">
    <w:name w:val="Default"/>
    <w:rsid w:val="00826C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ro-RO"/>
    </w:rPr>
  </w:style>
  <w:style w:type="paragraph" w:customStyle="1" w:styleId="ListParagraph1">
    <w:name w:val="List Paragraph1"/>
    <w:basedOn w:val="Normal"/>
    <w:uiPriority w:val="34"/>
    <w:qFormat/>
    <w:rsid w:val="00CA45D3"/>
    <w:pPr>
      <w:ind w:left="720"/>
    </w:pPr>
    <w:rPr>
      <w:sz w:val="28"/>
      <w:szCs w:val="20"/>
      <w:lang w:val="ro-RO"/>
    </w:rPr>
  </w:style>
  <w:style w:type="character" w:styleId="Emphasis">
    <w:name w:val="Emphasis"/>
    <w:uiPriority w:val="20"/>
    <w:qFormat/>
    <w:rsid w:val="009C4D6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C4D68"/>
    <w:pPr>
      <w:spacing w:before="100" w:beforeAutospacing="1" w:after="100" w:afterAutospacing="1"/>
    </w:pPr>
    <w:rPr>
      <w:lang w:val="ro-RO" w:eastAsia="ro-RO"/>
    </w:rPr>
  </w:style>
  <w:style w:type="paragraph" w:customStyle="1" w:styleId="Body">
    <w:name w:val="Body"/>
    <w:rsid w:val="00655D1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 Unicode MS" w:cs="Arial Unicode MS"/>
      <w:color w:val="000000"/>
      <w:sz w:val="22"/>
      <w:szCs w:val="22"/>
      <w:u w:color="000000"/>
      <w:bdr w:val="nil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94B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A694B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31B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31B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0F0B64-DB76-4E38-A251-43A6067D5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dghinea</dc:creator>
  <cp:lastModifiedBy>astanila</cp:lastModifiedBy>
  <cp:revision>3</cp:revision>
  <cp:lastPrinted>2017-12-15T08:55:00Z</cp:lastPrinted>
  <dcterms:created xsi:type="dcterms:W3CDTF">2018-12-19T06:57:00Z</dcterms:created>
  <dcterms:modified xsi:type="dcterms:W3CDTF">2018-12-19T06:58:00Z</dcterms:modified>
</cp:coreProperties>
</file>