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06" w:rsidRPr="00684291" w:rsidRDefault="00413106" w:rsidP="00413106">
      <w:pPr>
        <w:rPr>
          <w:b/>
          <w:lang w:val="ro-RO"/>
        </w:rPr>
      </w:pPr>
      <w:r w:rsidRPr="00684291">
        <w:rPr>
          <w:b/>
          <w:lang w:val="ro-RO"/>
        </w:rPr>
        <w:t>ROMÂNIA</w:t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</w:p>
    <w:p w:rsidR="00413106" w:rsidRPr="00684291" w:rsidRDefault="00413106" w:rsidP="00413106">
      <w:pPr>
        <w:rPr>
          <w:b/>
          <w:lang w:val="ro-RO"/>
        </w:rPr>
      </w:pPr>
      <w:r w:rsidRPr="00684291">
        <w:rPr>
          <w:b/>
          <w:lang w:val="ro-RO"/>
        </w:rPr>
        <w:t>JUDEȚUL TIMIŞ</w:t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  <w:r w:rsidRPr="00684291">
        <w:rPr>
          <w:b/>
          <w:lang w:val="ro-RO"/>
        </w:rPr>
        <w:tab/>
      </w:r>
    </w:p>
    <w:p w:rsidR="00413106" w:rsidRPr="00684291" w:rsidRDefault="00413106" w:rsidP="00413106">
      <w:pPr>
        <w:rPr>
          <w:b/>
          <w:lang w:val="ro-RO"/>
        </w:rPr>
      </w:pPr>
      <w:r w:rsidRPr="00684291">
        <w:rPr>
          <w:b/>
          <w:lang w:val="ro-RO"/>
        </w:rPr>
        <w:t>MUNICIPIUL TIMIȘOARA</w:t>
      </w:r>
    </w:p>
    <w:p w:rsidR="00413106" w:rsidRPr="00684291" w:rsidRDefault="00413106" w:rsidP="00413106">
      <w:pPr>
        <w:rPr>
          <w:b/>
          <w:lang w:val="ro-RO"/>
        </w:rPr>
      </w:pPr>
      <w:r w:rsidRPr="00684291">
        <w:rPr>
          <w:b/>
          <w:lang w:val="ro-RO"/>
        </w:rPr>
        <w:t>PRIMAR</w:t>
      </w:r>
    </w:p>
    <w:p w:rsidR="00413106" w:rsidRPr="00684291" w:rsidRDefault="00413106" w:rsidP="00413106">
      <w:pPr>
        <w:pStyle w:val="Header"/>
        <w:rPr>
          <w:b/>
        </w:rPr>
      </w:pPr>
      <w:r w:rsidRPr="00684291">
        <w:rPr>
          <w:b/>
        </w:rPr>
        <w:t>NR. SC2022 –</w:t>
      </w:r>
      <w:r w:rsidR="008C36C3" w:rsidRPr="00684291">
        <w:rPr>
          <w:b/>
          <w:color w:val="000000" w:themeColor="text1"/>
        </w:rPr>
        <w:t>23697/26.09.2022</w:t>
      </w:r>
    </w:p>
    <w:p w:rsidR="00413106" w:rsidRPr="00684291" w:rsidRDefault="00413106" w:rsidP="00413106">
      <w:pPr>
        <w:pStyle w:val="Header"/>
        <w:rPr>
          <w:b/>
          <w:color w:val="FF0000"/>
        </w:rPr>
      </w:pPr>
    </w:p>
    <w:p w:rsidR="009D0ABD" w:rsidRPr="00684291" w:rsidRDefault="004A044F" w:rsidP="008C36C3">
      <w:pPr>
        <w:pStyle w:val="Title"/>
        <w:spacing w:line="252" w:lineRule="auto"/>
        <w:ind w:left="720" w:right="-64" w:firstLine="720"/>
        <w:jc w:val="center"/>
        <w:rPr>
          <w:sz w:val="24"/>
          <w:szCs w:val="24"/>
          <w:u w:val="single"/>
          <w:lang w:val="ro-RO"/>
        </w:rPr>
      </w:pPr>
      <w:r w:rsidRPr="00684291">
        <w:rPr>
          <w:color w:val="1D1F1F"/>
          <w:sz w:val="24"/>
          <w:szCs w:val="24"/>
          <w:u w:val="single"/>
          <w:lang w:val="ro-RO"/>
        </w:rPr>
        <w:t xml:space="preserve">REFERAT DE APROBARE A </w:t>
      </w:r>
      <w:r w:rsidR="00370573" w:rsidRPr="00684291">
        <w:rPr>
          <w:color w:val="1D1F1F"/>
          <w:sz w:val="24"/>
          <w:szCs w:val="24"/>
          <w:u w:val="single"/>
          <w:lang w:val="ro-RO"/>
        </w:rPr>
        <w:t>PROIECTULUI</w:t>
      </w:r>
      <w:r w:rsidR="00593669">
        <w:rPr>
          <w:color w:val="1D1F1F"/>
          <w:sz w:val="24"/>
          <w:szCs w:val="24"/>
          <w:u w:val="single"/>
          <w:lang w:val="ro-RO"/>
        </w:rPr>
        <w:t xml:space="preserve"> </w:t>
      </w:r>
      <w:r w:rsidR="00370573" w:rsidRPr="00684291">
        <w:rPr>
          <w:color w:val="1D1F1F"/>
          <w:sz w:val="24"/>
          <w:szCs w:val="24"/>
          <w:u w:val="single"/>
          <w:lang w:val="ro-RO"/>
        </w:rPr>
        <w:t>DE</w:t>
      </w:r>
      <w:r w:rsidR="00593669">
        <w:rPr>
          <w:color w:val="1D1F1F"/>
          <w:sz w:val="24"/>
          <w:szCs w:val="24"/>
          <w:u w:val="single"/>
          <w:lang w:val="ro-RO"/>
        </w:rPr>
        <w:t xml:space="preserve"> </w:t>
      </w:r>
      <w:r w:rsidRPr="00684291">
        <w:rPr>
          <w:color w:val="1D1F1F"/>
          <w:sz w:val="24"/>
          <w:szCs w:val="24"/>
          <w:u w:val="single"/>
          <w:lang w:val="ro-RO"/>
        </w:rPr>
        <w:t>HOTARÂ</w:t>
      </w:r>
      <w:r w:rsidR="00370573" w:rsidRPr="00684291">
        <w:rPr>
          <w:color w:val="1D1F1F"/>
          <w:sz w:val="24"/>
          <w:szCs w:val="24"/>
          <w:u w:val="single"/>
          <w:lang w:val="ro-RO"/>
        </w:rPr>
        <w:t>RE</w:t>
      </w:r>
    </w:p>
    <w:p w:rsidR="000B01C1" w:rsidRPr="00684291" w:rsidRDefault="008C36C3" w:rsidP="008C36C3">
      <w:pPr>
        <w:pStyle w:val="BodyText"/>
        <w:spacing w:before="6"/>
        <w:jc w:val="center"/>
        <w:rPr>
          <w:sz w:val="28"/>
          <w:szCs w:val="28"/>
          <w:lang w:val="ro-RO"/>
        </w:rPr>
      </w:pPr>
      <w:bookmarkStart w:id="0" w:name="_Hlk114334207"/>
      <w:r w:rsidRPr="00684291">
        <w:rPr>
          <w:b/>
          <w:color w:val="000000" w:themeColor="text1"/>
          <w:sz w:val="24"/>
          <w:szCs w:val="24"/>
          <w:lang w:val="ro-RO"/>
        </w:rPr>
        <w:t xml:space="preserve">privind aprobarea implementării proiectului </w:t>
      </w:r>
      <w:r w:rsidRPr="00684291">
        <w:rPr>
          <w:b/>
          <w:bCs/>
          <w:color w:val="000000" w:themeColor="text1"/>
          <w:sz w:val="24"/>
          <w:szCs w:val="24"/>
          <w:lang w:val="ro-RO" w:eastAsia="ro-RO"/>
        </w:rPr>
        <w:t>„</w:t>
      </w:r>
      <w:r w:rsidRPr="00684291">
        <w:rPr>
          <w:b/>
          <w:bCs/>
          <w:color w:val="000000" w:themeColor="text1"/>
          <w:sz w:val="24"/>
          <w:szCs w:val="24"/>
          <w:lang w:val="ro-RO"/>
        </w:rPr>
        <w:t>Construire creșă medie, strada Învățătorului nr.2, municipiul Timișoara”, în</w:t>
      </w:r>
      <w:r w:rsidRPr="00684291">
        <w:rPr>
          <w:b/>
          <w:sz w:val="24"/>
          <w:szCs w:val="24"/>
          <w:lang w:val="ro-RO"/>
        </w:rPr>
        <w:t xml:space="preserve"> cadrul unui parteneriat între Ministerul Dezvoltării, Lucrărilor Publice și Administrației - în calitate de coordonator de reformă PNRR, C 15 - Educație, </w:t>
      </w:r>
      <w:r w:rsidRPr="00684291">
        <w:rPr>
          <w:rFonts w:eastAsiaTheme="minorHAnsi"/>
          <w:b/>
          <w:sz w:val="24"/>
          <w:szCs w:val="24"/>
          <w:lang w:val="ro-RO"/>
        </w:rPr>
        <w:t>Compania Națională de Investiții ”C.N.I.” S.A - în calitate de structură de implementare și  Municipiul Timișoara - în calitate de beneficiar al finanțării nerambursabile p</w:t>
      </w:r>
      <w:r w:rsidRPr="00684291">
        <w:rPr>
          <w:b/>
          <w:sz w:val="24"/>
          <w:szCs w:val="24"/>
          <w:lang w:val="ro-RO"/>
        </w:rPr>
        <w:t>rin PNRR/2022/C15 – Componenta 15 – Educație, Investiția 1, Operațiunea 2.</w:t>
      </w:r>
    </w:p>
    <w:bookmarkEnd w:id="0"/>
    <w:p w:rsidR="00370573" w:rsidRPr="00684291" w:rsidRDefault="00370573" w:rsidP="004A044F">
      <w:pPr>
        <w:pStyle w:val="NoSpacing"/>
        <w:ind w:firstLine="720"/>
        <w:jc w:val="both"/>
        <w:rPr>
          <w:w w:val="105"/>
          <w:sz w:val="28"/>
          <w:szCs w:val="28"/>
          <w:lang w:val="ro-RO"/>
        </w:rPr>
      </w:pPr>
    </w:p>
    <w:p w:rsidR="00E27E45" w:rsidRPr="00684291" w:rsidRDefault="008150B3" w:rsidP="004B6B02">
      <w:pPr>
        <w:pStyle w:val="ListParagraph"/>
        <w:widowControl/>
        <w:numPr>
          <w:ilvl w:val="0"/>
          <w:numId w:val="2"/>
        </w:numPr>
        <w:tabs>
          <w:tab w:val="decimal" w:pos="360"/>
          <w:tab w:val="decimal" w:pos="432"/>
        </w:tabs>
        <w:autoSpaceDE/>
        <w:autoSpaceDN/>
        <w:ind w:left="0" w:right="0" w:firstLine="0"/>
        <w:contextualSpacing/>
        <w:rPr>
          <w:b/>
          <w:spacing w:val="-5"/>
          <w:sz w:val="24"/>
          <w:szCs w:val="24"/>
          <w:lang w:val="ro-RO"/>
        </w:rPr>
      </w:pPr>
      <w:r w:rsidRPr="00684291">
        <w:rPr>
          <w:b/>
          <w:spacing w:val="-5"/>
          <w:sz w:val="24"/>
          <w:szCs w:val="24"/>
          <w:lang w:val="ro-RO"/>
        </w:rPr>
        <w:t>Descrierea situației actuale</w:t>
      </w:r>
      <w:r w:rsidR="004B6B02" w:rsidRPr="00684291">
        <w:rPr>
          <w:b/>
          <w:spacing w:val="-5"/>
          <w:sz w:val="24"/>
          <w:szCs w:val="24"/>
          <w:lang w:val="ro-RO"/>
        </w:rPr>
        <w:t>:</w:t>
      </w:r>
      <w:r w:rsidRPr="00684291">
        <w:rPr>
          <w:b/>
          <w:color w:val="000000"/>
          <w:spacing w:val="-5"/>
          <w:sz w:val="24"/>
          <w:szCs w:val="24"/>
          <w:lang w:val="ro-RO"/>
        </w:rPr>
        <w:tab/>
      </w:r>
    </w:p>
    <w:p w:rsidR="00CB2B5F" w:rsidRPr="00684291" w:rsidRDefault="00E27E45" w:rsidP="004B6B02">
      <w:pPr>
        <w:tabs>
          <w:tab w:val="left" w:pos="840"/>
        </w:tabs>
        <w:spacing w:before="120"/>
        <w:jc w:val="both"/>
        <w:rPr>
          <w:sz w:val="24"/>
          <w:szCs w:val="24"/>
          <w:u w:val="single"/>
          <w:lang w:val="ro-RO" w:eastAsia="ro-RO"/>
        </w:rPr>
      </w:pPr>
      <w:r w:rsidRPr="00684291">
        <w:rPr>
          <w:sz w:val="24"/>
          <w:szCs w:val="24"/>
          <w:lang w:val="ro-RO"/>
        </w:rPr>
        <w:tab/>
      </w:r>
      <w:r w:rsidRPr="00684291">
        <w:rPr>
          <w:sz w:val="24"/>
          <w:szCs w:val="24"/>
          <w:lang w:val="ro-RO" w:eastAsia="ro-RO"/>
        </w:rPr>
        <w:t>La ora actuală locurile la creșele de stat pentru copiii sub 3 ani sunt insuficiente</w:t>
      </w:r>
      <w:r w:rsidR="009C51DA" w:rsidRPr="00684291">
        <w:rPr>
          <w:sz w:val="24"/>
          <w:szCs w:val="24"/>
          <w:lang w:val="ro-RO" w:eastAsia="ro-RO"/>
        </w:rPr>
        <w:t xml:space="preserve"> și nu oferă condiții la standardele și normativele </w:t>
      </w:r>
      <w:r w:rsidR="006C11F1" w:rsidRPr="00684291">
        <w:rPr>
          <w:sz w:val="24"/>
          <w:szCs w:val="24"/>
          <w:lang w:val="ro-RO" w:eastAsia="ro-RO"/>
        </w:rPr>
        <w:t xml:space="preserve">impuse de legislația </w:t>
      </w:r>
      <w:r w:rsidR="009C51DA" w:rsidRPr="00684291">
        <w:rPr>
          <w:sz w:val="24"/>
          <w:szCs w:val="24"/>
          <w:lang w:val="ro-RO" w:eastAsia="ro-RO"/>
        </w:rPr>
        <w:t xml:space="preserve">în vigoare. </w:t>
      </w:r>
      <w:r w:rsidRPr="00684291">
        <w:rPr>
          <w:sz w:val="24"/>
          <w:szCs w:val="24"/>
          <w:lang w:val="ro-RO" w:eastAsia="ro-RO"/>
        </w:rPr>
        <w:t>Cererea pentru creșe a fost în fiecare an mult mai mare față de capacitate și din acest motiv s-a luat decizia ca toți copiii să aibă loc în creșele de stat astfel încât părinții să nu fie nevoiți să apeleze la o grădiniță privată</w:t>
      </w:r>
      <w:r w:rsidR="00684291">
        <w:rPr>
          <w:sz w:val="24"/>
          <w:szCs w:val="24"/>
          <w:u w:val="single"/>
          <w:lang w:val="ro-RO" w:eastAsia="ro-RO"/>
        </w:rPr>
        <w:t>.</w:t>
      </w:r>
    </w:p>
    <w:p w:rsidR="00CB2B5F" w:rsidRPr="00684291" w:rsidRDefault="00CB2B5F" w:rsidP="004B6B02">
      <w:pPr>
        <w:tabs>
          <w:tab w:val="left" w:pos="426"/>
        </w:tabs>
        <w:adjustRightInd w:val="0"/>
        <w:jc w:val="both"/>
        <w:rPr>
          <w:color w:val="FF0000"/>
          <w:sz w:val="24"/>
          <w:szCs w:val="24"/>
          <w:lang w:val="ro-RO" w:eastAsia="ro-RO"/>
        </w:rPr>
      </w:pPr>
    </w:p>
    <w:p w:rsidR="00CB2B5F" w:rsidRPr="00684291" w:rsidRDefault="00CB2B5F" w:rsidP="004B6B02">
      <w:pPr>
        <w:widowControl/>
        <w:autoSpaceDE/>
        <w:autoSpaceDN/>
        <w:contextualSpacing/>
        <w:jc w:val="both"/>
        <w:rPr>
          <w:b/>
          <w:spacing w:val="-5"/>
          <w:sz w:val="24"/>
          <w:szCs w:val="24"/>
          <w:lang w:val="ro-RO"/>
        </w:rPr>
      </w:pPr>
      <w:r w:rsidRPr="00684291">
        <w:rPr>
          <w:b/>
          <w:color w:val="000000"/>
          <w:spacing w:val="-5"/>
          <w:sz w:val="24"/>
          <w:szCs w:val="24"/>
          <w:lang w:val="ro-RO"/>
        </w:rPr>
        <w:t>2</w:t>
      </w:r>
      <w:r w:rsidR="004B6B02" w:rsidRPr="00684291">
        <w:rPr>
          <w:b/>
          <w:color w:val="000000"/>
          <w:spacing w:val="-5"/>
          <w:sz w:val="24"/>
          <w:szCs w:val="24"/>
          <w:lang w:val="ro-RO"/>
        </w:rPr>
        <w:t xml:space="preserve">.   </w:t>
      </w:r>
      <w:r w:rsidR="008150B3" w:rsidRPr="00684291">
        <w:rPr>
          <w:b/>
          <w:spacing w:val="-5"/>
          <w:sz w:val="24"/>
          <w:szCs w:val="24"/>
          <w:lang w:val="ro-RO"/>
        </w:rPr>
        <w:t>Schimbări preconizate și rezultate așteptate</w:t>
      </w:r>
      <w:r w:rsidR="004B6B02" w:rsidRPr="00684291">
        <w:rPr>
          <w:b/>
          <w:spacing w:val="-5"/>
          <w:sz w:val="24"/>
          <w:szCs w:val="24"/>
          <w:lang w:val="ro-RO"/>
        </w:rPr>
        <w:t>:</w:t>
      </w:r>
    </w:p>
    <w:p w:rsidR="007B2889" w:rsidRPr="00684291" w:rsidRDefault="007B2889" w:rsidP="004B6B02">
      <w:pPr>
        <w:tabs>
          <w:tab w:val="left" w:pos="426"/>
        </w:tabs>
        <w:adjustRightInd w:val="0"/>
        <w:jc w:val="both"/>
        <w:rPr>
          <w:b/>
          <w:color w:val="000000"/>
          <w:spacing w:val="-5"/>
          <w:sz w:val="24"/>
          <w:szCs w:val="24"/>
          <w:lang w:val="ro-RO"/>
        </w:rPr>
      </w:pPr>
    </w:p>
    <w:p w:rsidR="00D71C0C" w:rsidRPr="00684291" w:rsidRDefault="007B2889" w:rsidP="004B6B02">
      <w:pPr>
        <w:pStyle w:val="NoSpacing"/>
        <w:ind w:firstLine="720"/>
        <w:jc w:val="both"/>
        <w:rPr>
          <w:sz w:val="24"/>
          <w:szCs w:val="24"/>
          <w:lang w:val="ro-RO" w:eastAsia="ro-RO"/>
        </w:rPr>
      </w:pPr>
      <w:r w:rsidRPr="00684291">
        <w:rPr>
          <w:sz w:val="24"/>
          <w:szCs w:val="24"/>
          <w:lang w:val="ro-RO" w:eastAsia="ro-RO"/>
        </w:rPr>
        <w:t xml:space="preserve">Prin realizarea </w:t>
      </w:r>
      <w:r w:rsidR="00DB6E91" w:rsidRPr="00684291">
        <w:rPr>
          <w:sz w:val="24"/>
          <w:szCs w:val="24"/>
          <w:lang w:val="ro-RO" w:eastAsia="ro-RO"/>
        </w:rPr>
        <w:t xml:space="preserve">Proiect tip </w:t>
      </w:r>
      <w:r w:rsidRPr="00684291">
        <w:rPr>
          <w:sz w:val="24"/>
          <w:szCs w:val="24"/>
          <w:lang w:val="ro-RO" w:eastAsia="ro-RO"/>
        </w:rPr>
        <w:t>„ Construire creșă medie” Ordinul nr.1069/29.07.2021, se are în vedere construirea unei creșe pentru 70 de copii.</w:t>
      </w:r>
    </w:p>
    <w:p w:rsidR="007B2889" w:rsidRPr="00684291" w:rsidRDefault="007B2889" w:rsidP="004B6B0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 w:eastAsia="ro-RO"/>
        </w:rPr>
        <w:t xml:space="preserve"> Construcția va avea regimul de înălțime parter, separată în 3 nuclee funcționale după cum urmează: nucleul administrativ(zona de acces), nucleul de copii și nucleul tehnico-gospodăresc.</w:t>
      </w:r>
    </w:p>
    <w:p w:rsidR="007B2889" w:rsidRPr="00684291" w:rsidRDefault="007B2889" w:rsidP="004B6B0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 xml:space="preserve">Pe amplasamentul </w:t>
      </w:r>
      <w:r w:rsidR="00D71C0C" w:rsidRPr="00684291">
        <w:rPr>
          <w:sz w:val="24"/>
          <w:szCs w:val="24"/>
          <w:lang w:val="ro-RO"/>
        </w:rPr>
        <w:t>de pe str.</w:t>
      </w:r>
      <w:r w:rsidR="00593669">
        <w:rPr>
          <w:sz w:val="24"/>
          <w:szCs w:val="24"/>
          <w:lang w:val="ro-RO"/>
        </w:rPr>
        <w:t xml:space="preserve"> </w:t>
      </w:r>
      <w:r w:rsidR="00D71C0C" w:rsidRPr="00684291">
        <w:rPr>
          <w:sz w:val="24"/>
          <w:szCs w:val="24"/>
          <w:lang w:val="ro-RO"/>
        </w:rPr>
        <w:t xml:space="preserve">Învățătorului, nr. 2 </w:t>
      </w:r>
      <w:r w:rsidRPr="00684291">
        <w:rPr>
          <w:sz w:val="24"/>
          <w:szCs w:val="24"/>
          <w:lang w:val="ro-RO"/>
        </w:rPr>
        <w:t xml:space="preserve">se </w:t>
      </w:r>
      <w:r w:rsidR="006816A1" w:rsidRPr="00684291">
        <w:rPr>
          <w:sz w:val="24"/>
          <w:szCs w:val="24"/>
          <w:lang w:val="ro-RO"/>
        </w:rPr>
        <w:t>propune realizarea unei investiț</w:t>
      </w:r>
      <w:r w:rsidRPr="00684291">
        <w:rPr>
          <w:sz w:val="24"/>
          <w:szCs w:val="24"/>
          <w:lang w:val="ro-RO"/>
        </w:rPr>
        <w:t>ii care va conține minim următoarele construcții:</w:t>
      </w:r>
    </w:p>
    <w:p w:rsidR="007B2889" w:rsidRPr="00684291" w:rsidRDefault="007B2889" w:rsidP="004B6B02">
      <w:pPr>
        <w:pStyle w:val="NoSpacing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ab/>
        <w:t>- Construcție creșă conform „Proiect tip - Construire creșă medie” Ordinul nr.1069/29.07.2021</w:t>
      </w:r>
      <w:r w:rsidR="008C36C3" w:rsidRPr="00684291">
        <w:rPr>
          <w:sz w:val="24"/>
          <w:szCs w:val="24"/>
          <w:lang w:val="ro-RO"/>
        </w:rPr>
        <w:t>;</w:t>
      </w:r>
    </w:p>
    <w:p w:rsidR="007B2889" w:rsidRPr="00684291" w:rsidRDefault="007B2889" w:rsidP="004B6B0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>- Teren multifuncțio</w:t>
      </w:r>
      <w:r w:rsidR="008C36C3" w:rsidRPr="00684291">
        <w:rPr>
          <w:sz w:val="24"/>
          <w:szCs w:val="24"/>
          <w:lang w:val="ro-RO"/>
        </w:rPr>
        <w:t>nal amenajat cu locuri de joacă;</w:t>
      </w:r>
    </w:p>
    <w:p w:rsidR="007B2889" w:rsidRPr="00684291" w:rsidRDefault="007B2889" w:rsidP="004B6B0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>- Parcare (11 locuri de parcare, dintre care 2 pen</w:t>
      </w:r>
      <w:r w:rsidR="008C36C3" w:rsidRPr="00684291">
        <w:rPr>
          <w:sz w:val="24"/>
          <w:szCs w:val="24"/>
          <w:lang w:val="ro-RO"/>
        </w:rPr>
        <w:t>tru persoanele cu dizabilități);</w:t>
      </w:r>
    </w:p>
    <w:p w:rsidR="007B2889" w:rsidRPr="00684291" w:rsidRDefault="008C36C3" w:rsidP="004B6B0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>- Alei pietonale;</w:t>
      </w:r>
    </w:p>
    <w:p w:rsidR="008150B3" w:rsidRPr="00684291" w:rsidRDefault="007B2889" w:rsidP="004B6B02">
      <w:pPr>
        <w:pStyle w:val="NoSpacing"/>
        <w:ind w:firstLine="531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 xml:space="preserve">   - Spații verzi. </w:t>
      </w:r>
    </w:p>
    <w:p w:rsidR="0045394A" w:rsidRPr="00684291" w:rsidRDefault="008150B3" w:rsidP="004B6B02">
      <w:pPr>
        <w:ind w:firstLine="709"/>
        <w:jc w:val="both"/>
        <w:rPr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>Construirea unei creșe care să suplimenteze capacitatea generală și implicit să îmbunătățească serviciul de îngrijire a copiilor de vârstă ante-preșcolară, este impetuos necesară în Municipiul Timișoara, deoarece părinții nu vor mai fi nevoiți să apeleze la o grădiniță privată care primește copii sub 3 ani.</w:t>
      </w:r>
    </w:p>
    <w:p w:rsidR="00CB2B5F" w:rsidRPr="00684291" w:rsidRDefault="00CB2B5F" w:rsidP="004B6B02">
      <w:pPr>
        <w:jc w:val="both"/>
        <w:rPr>
          <w:sz w:val="24"/>
          <w:szCs w:val="24"/>
          <w:lang w:val="ro-RO"/>
        </w:rPr>
      </w:pPr>
    </w:p>
    <w:p w:rsidR="008150B3" w:rsidRPr="00684291" w:rsidRDefault="008150B3" w:rsidP="004B6B02">
      <w:pPr>
        <w:widowControl/>
        <w:tabs>
          <w:tab w:val="decimal" w:pos="360"/>
          <w:tab w:val="decimal" w:pos="432"/>
        </w:tabs>
        <w:autoSpaceDE/>
        <w:autoSpaceDN/>
        <w:ind w:right="3024"/>
        <w:contextualSpacing/>
        <w:jc w:val="both"/>
        <w:rPr>
          <w:sz w:val="24"/>
          <w:szCs w:val="24"/>
          <w:lang w:val="ro-RO"/>
        </w:rPr>
      </w:pPr>
      <w:r w:rsidRPr="00684291">
        <w:rPr>
          <w:b/>
          <w:spacing w:val="15"/>
          <w:sz w:val="24"/>
          <w:szCs w:val="24"/>
          <w:lang w:val="ro-RO"/>
        </w:rPr>
        <w:t>3. Alte informații</w:t>
      </w:r>
      <w:r w:rsidRPr="00684291">
        <w:rPr>
          <w:sz w:val="24"/>
          <w:szCs w:val="24"/>
          <w:lang w:val="ro-RO"/>
        </w:rPr>
        <w:t>:</w:t>
      </w:r>
    </w:p>
    <w:p w:rsidR="004B6B02" w:rsidRPr="00684291" w:rsidRDefault="004B6B02" w:rsidP="004B6B02">
      <w:pPr>
        <w:widowControl/>
        <w:tabs>
          <w:tab w:val="decimal" w:pos="360"/>
          <w:tab w:val="decimal" w:pos="432"/>
        </w:tabs>
        <w:autoSpaceDE/>
        <w:autoSpaceDN/>
        <w:ind w:right="3024"/>
        <w:contextualSpacing/>
        <w:jc w:val="both"/>
        <w:rPr>
          <w:sz w:val="24"/>
          <w:szCs w:val="24"/>
          <w:lang w:val="ro-RO"/>
        </w:rPr>
      </w:pPr>
    </w:p>
    <w:p w:rsidR="008C36C3" w:rsidRPr="00684291" w:rsidRDefault="008C36C3" w:rsidP="00684291">
      <w:pPr>
        <w:ind w:firstLine="709"/>
        <w:jc w:val="both"/>
        <w:rPr>
          <w:bCs/>
          <w:color w:val="000000" w:themeColor="text1"/>
          <w:sz w:val="24"/>
          <w:szCs w:val="24"/>
          <w:lang w:val="ro-RO"/>
        </w:rPr>
      </w:pPr>
      <w:r w:rsidRPr="00684291">
        <w:rPr>
          <w:bCs/>
          <w:color w:val="000000" w:themeColor="text1"/>
          <w:sz w:val="24"/>
          <w:szCs w:val="24"/>
          <w:lang w:val="ro-RO"/>
        </w:rPr>
        <w:t xml:space="preserve">Pentru realizarea implementării proiectului: </w:t>
      </w:r>
      <w:r w:rsidRPr="00684291">
        <w:rPr>
          <w:b/>
          <w:bCs/>
          <w:color w:val="000000" w:themeColor="text1"/>
          <w:sz w:val="24"/>
          <w:szCs w:val="24"/>
          <w:lang w:val="ro-RO" w:eastAsia="ro-RO"/>
        </w:rPr>
        <w:t>„</w:t>
      </w:r>
      <w:r w:rsidRPr="00684291">
        <w:rPr>
          <w:b/>
          <w:bCs/>
          <w:color w:val="000000" w:themeColor="text1"/>
          <w:sz w:val="24"/>
          <w:szCs w:val="24"/>
          <w:lang w:val="ro-RO"/>
        </w:rPr>
        <w:t xml:space="preserve">Construire creșă medie, strada Învățătorului nr.2, municipiul Timișoara” </w:t>
      </w:r>
      <w:r w:rsidRPr="00684291">
        <w:rPr>
          <w:bCs/>
          <w:color w:val="000000" w:themeColor="text1"/>
          <w:sz w:val="24"/>
          <w:szCs w:val="24"/>
          <w:lang w:val="ro-RO"/>
        </w:rPr>
        <w:t>a fost depusă cererea de finanțare cu nr</w:t>
      </w:r>
      <w:r w:rsidR="00684291">
        <w:rPr>
          <w:bCs/>
          <w:color w:val="000000" w:themeColor="text1"/>
          <w:sz w:val="24"/>
          <w:szCs w:val="24"/>
          <w:lang w:val="ro-RO"/>
        </w:rPr>
        <w:t>.</w:t>
      </w:r>
      <w:r w:rsidRPr="00684291">
        <w:rPr>
          <w:sz w:val="24"/>
          <w:szCs w:val="24"/>
          <w:lang w:val="ro-RO"/>
        </w:rPr>
        <w:t xml:space="preserve"> C15- 02-63</w:t>
      </w:r>
      <w:r w:rsidRPr="00684291">
        <w:rPr>
          <w:bCs/>
          <w:color w:val="000000" w:themeColor="text1"/>
          <w:sz w:val="24"/>
          <w:szCs w:val="24"/>
          <w:lang w:val="ro-RO"/>
        </w:rPr>
        <w:t xml:space="preserve">, în cadrul apelului de proiecte C15- Educație, Investiția 1- Construirea, echiparea și operaționalizarea a 110 creșe, Operațiunea 2- PNRR/2022/C15/02. Urmare a evaluării cererii de finanțare, a fost semnat </w:t>
      </w:r>
      <w:r w:rsidRPr="00684291">
        <w:rPr>
          <w:color w:val="000000" w:themeColor="text1"/>
          <w:sz w:val="24"/>
          <w:szCs w:val="24"/>
          <w:lang w:val="ro-RO"/>
        </w:rPr>
        <w:t xml:space="preserve">contractul de finanțare nr. </w:t>
      </w:r>
      <w:r w:rsidRPr="00684291">
        <w:rPr>
          <w:b/>
          <w:color w:val="000000" w:themeColor="text1"/>
          <w:sz w:val="24"/>
          <w:szCs w:val="24"/>
          <w:lang w:val="ro-RO"/>
        </w:rPr>
        <w:t>96824/29.08.2022</w:t>
      </w:r>
      <w:r w:rsidRPr="00684291">
        <w:rPr>
          <w:color w:val="000000" w:themeColor="text1"/>
          <w:sz w:val="24"/>
          <w:szCs w:val="24"/>
          <w:lang w:val="ro-RO"/>
        </w:rPr>
        <w:t xml:space="preserve">. </w:t>
      </w:r>
    </w:p>
    <w:p w:rsidR="006D6A1C" w:rsidRPr="00684291" w:rsidRDefault="006D6A1C" w:rsidP="008C36C3">
      <w:pPr>
        <w:jc w:val="both"/>
        <w:rPr>
          <w:bCs/>
          <w:sz w:val="24"/>
          <w:szCs w:val="24"/>
          <w:lang w:val="ro-RO"/>
        </w:rPr>
      </w:pPr>
    </w:p>
    <w:p w:rsidR="00F56D80" w:rsidRPr="00684291" w:rsidRDefault="00F56D80" w:rsidP="004B6B02">
      <w:pPr>
        <w:ind w:firstLine="720"/>
        <w:jc w:val="both"/>
        <w:rPr>
          <w:bCs/>
          <w:sz w:val="24"/>
          <w:szCs w:val="24"/>
          <w:lang w:val="ro-RO"/>
        </w:rPr>
      </w:pPr>
    </w:p>
    <w:p w:rsidR="0045394A" w:rsidRPr="00684291" w:rsidRDefault="008150B3" w:rsidP="004B6B02">
      <w:pPr>
        <w:widowControl/>
        <w:tabs>
          <w:tab w:val="left" w:pos="360"/>
        </w:tabs>
        <w:autoSpaceDE/>
        <w:autoSpaceDN/>
        <w:contextualSpacing/>
        <w:jc w:val="both"/>
        <w:rPr>
          <w:b/>
          <w:spacing w:val="-1"/>
          <w:sz w:val="24"/>
          <w:szCs w:val="24"/>
          <w:lang w:val="ro-RO"/>
        </w:rPr>
      </w:pPr>
      <w:r w:rsidRPr="00684291">
        <w:rPr>
          <w:b/>
          <w:spacing w:val="-1"/>
          <w:sz w:val="24"/>
          <w:szCs w:val="24"/>
          <w:lang w:val="ro-RO"/>
        </w:rPr>
        <w:t>4.  Concluzii:</w:t>
      </w:r>
    </w:p>
    <w:p w:rsidR="0045394A" w:rsidRPr="00684291" w:rsidRDefault="0045394A" w:rsidP="004B6B02">
      <w:pPr>
        <w:ind w:firstLine="720"/>
        <w:jc w:val="both"/>
        <w:rPr>
          <w:b/>
          <w:spacing w:val="-1"/>
          <w:sz w:val="24"/>
          <w:szCs w:val="24"/>
          <w:lang w:val="ro-RO"/>
        </w:rPr>
      </w:pPr>
    </w:p>
    <w:p w:rsidR="008C36C3" w:rsidRPr="00684291" w:rsidRDefault="0045394A" w:rsidP="008C36C3">
      <w:pPr>
        <w:ind w:firstLine="422"/>
        <w:jc w:val="both"/>
        <w:rPr>
          <w:bCs/>
          <w:sz w:val="24"/>
          <w:szCs w:val="24"/>
          <w:lang w:val="ro-RO"/>
        </w:rPr>
      </w:pPr>
      <w:r w:rsidRPr="00684291">
        <w:rPr>
          <w:sz w:val="24"/>
          <w:szCs w:val="24"/>
          <w:lang w:val="ro-RO"/>
        </w:rPr>
        <w:t xml:space="preserve">Având în vedere cele </w:t>
      </w:r>
      <w:r w:rsidR="00212D48" w:rsidRPr="00684291">
        <w:rPr>
          <w:sz w:val="24"/>
          <w:szCs w:val="24"/>
          <w:lang w:val="ro-RO"/>
        </w:rPr>
        <w:t>menționate</w:t>
      </w:r>
      <w:r w:rsidRPr="00684291">
        <w:rPr>
          <w:sz w:val="24"/>
          <w:szCs w:val="24"/>
          <w:lang w:val="ro-RO"/>
        </w:rPr>
        <w:t xml:space="preserve"> mai sus, considerăm necesară și oportună aprobarea </w:t>
      </w:r>
      <w:r w:rsidR="00212D48" w:rsidRPr="00684291">
        <w:rPr>
          <w:sz w:val="24"/>
          <w:szCs w:val="24"/>
          <w:lang w:val="ro-RO"/>
        </w:rPr>
        <w:t xml:space="preserve">implementării proiectului </w:t>
      </w:r>
      <w:r w:rsidR="00D424BE" w:rsidRPr="00684291">
        <w:rPr>
          <w:bCs/>
          <w:sz w:val="24"/>
          <w:szCs w:val="24"/>
          <w:lang w:val="ro-RO" w:eastAsia="ro-RO"/>
        </w:rPr>
        <w:t>„</w:t>
      </w:r>
      <w:r w:rsidR="00D424BE" w:rsidRPr="00684291">
        <w:rPr>
          <w:bCs/>
          <w:color w:val="000000"/>
          <w:sz w:val="24"/>
          <w:szCs w:val="24"/>
          <w:lang w:val="ro-RO"/>
        </w:rPr>
        <w:t>Construire creșă medie, strada Învățătorului nr.2, municipiul Timișoara</w:t>
      </w:r>
      <w:r w:rsidR="008C36C3" w:rsidRPr="00684291">
        <w:rPr>
          <w:sz w:val="24"/>
          <w:szCs w:val="24"/>
          <w:lang w:val="ro-RO"/>
        </w:rPr>
        <w:t xml:space="preserve"> în cadrul unui parteneriat între Ministerul Dezvoltării, Lucrărilor Publice și Administrației, în calitate de coordonator de reformă PNRR, C 15 - Educație, </w:t>
      </w:r>
      <w:r w:rsidR="008C36C3" w:rsidRPr="00684291">
        <w:rPr>
          <w:rFonts w:eastAsiaTheme="minorHAnsi"/>
          <w:sz w:val="24"/>
          <w:szCs w:val="24"/>
          <w:lang w:val="ro-RO"/>
        </w:rPr>
        <w:t xml:space="preserve">Compania Națională de Investiții ”C.N.I.” S.A, în calitate de structură de </w:t>
      </w:r>
      <w:r w:rsidR="008C36C3" w:rsidRPr="00684291">
        <w:rPr>
          <w:rFonts w:eastAsiaTheme="minorHAnsi"/>
          <w:sz w:val="24"/>
          <w:szCs w:val="24"/>
          <w:lang w:val="ro-RO"/>
        </w:rPr>
        <w:lastRenderedPageBreak/>
        <w:t>implementare și Municipiul Timișoara, în calitate de beneficiar al finanțării nerambursabile p</w:t>
      </w:r>
      <w:r w:rsidR="008C36C3" w:rsidRPr="00684291">
        <w:rPr>
          <w:sz w:val="24"/>
          <w:szCs w:val="24"/>
          <w:lang w:val="ro-RO"/>
        </w:rPr>
        <w:t>rin PNRR/2022/C15 – Componenta 15 – Educație, Investiția 1, Operațiunea 2 – proiecte din cadrul Programului Național de Construcții  de Interes Public sau Social – PNCIPS.</w:t>
      </w:r>
    </w:p>
    <w:p w:rsidR="00053361" w:rsidRPr="00684291" w:rsidRDefault="00053361" w:rsidP="008C36C3">
      <w:pPr>
        <w:pStyle w:val="NoSpacing"/>
        <w:ind w:left="90" w:firstLine="630"/>
        <w:jc w:val="both"/>
        <w:rPr>
          <w:sz w:val="24"/>
          <w:szCs w:val="24"/>
          <w:lang w:val="ro-RO"/>
        </w:rPr>
      </w:pPr>
    </w:p>
    <w:p w:rsidR="00CB2B5F" w:rsidRPr="00684291" w:rsidRDefault="00CB2B5F" w:rsidP="00CB2B5F">
      <w:pPr>
        <w:rPr>
          <w:b/>
          <w:bCs/>
          <w:color w:val="000000"/>
          <w:lang w:val="ro-RO"/>
        </w:rPr>
      </w:pPr>
    </w:p>
    <w:p w:rsidR="00CB2B5F" w:rsidRPr="00684291" w:rsidRDefault="00CB2B5F" w:rsidP="00CB2B5F">
      <w:pPr>
        <w:rPr>
          <w:b/>
          <w:bCs/>
          <w:color w:val="000000"/>
          <w:lang w:val="ro-RO"/>
        </w:rPr>
      </w:pPr>
    </w:p>
    <w:p w:rsidR="00011DDF" w:rsidRPr="00684291" w:rsidRDefault="00011DDF" w:rsidP="00CB2B5F">
      <w:pPr>
        <w:rPr>
          <w:b/>
          <w:bCs/>
          <w:color w:val="000000"/>
          <w:lang w:val="ro-RO"/>
        </w:rPr>
      </w:pPr>
    </w:p>
    <w:p w:rsidR="00011DDF" w:rsidRPr="00684291" w:rsidRDefault="00011DDF" w:rsidP="00CB2B5F">
      <w:pPr>
        <w:rPr>
          <w:b/>
          <w:bCs/>
          <w:color w:val="000000"/>
          <w:lang w:val="ro-RO"/>
        </w:rPr>
      </w:pPr>
    </w:p>
    <w:p w:rsidR="00011DDF" w:rsidRPr="00684291" w:rsidRDefault="00011DDF" w:rsidP="00CB2B5F">
      <w:pPr>
        <w:rPr>
          <w:b/>
          <w:bCs/>
          <w:color w:val="000000"/>
          <w:lang w:val="ro-RO"/>
        </w:rPr>
      </w:pPr>
    </w:p>
    <w:p w:rsidR="00011DDF" w:rsidRPr="00684291" w:rsidRDefault="00011DDF" w:rsidP="00CB2B5F">
      <w:pPr>
        <w:rPr>
          <w:b/>
          <w:bCs/>
          <w:color w:val="000000"/>
          <w:lang w:val="ro-RO"/>
        </w:rPr>
      </w:pPr>
    </w:p>
    <w:p w:rsidR="00CB2B5F" w:rsidRPr="00684291" w:rsidRDefault="00CB2B5F" w:rsidP="004B6B02">
      <w:pPr>
        <w:ind w:firstLine="720"/>
        <w:jc w:val="center"/>
        <w:rPr>
          <w:b/>
          <w:spacing w:val="-1"/>
          <w:lang w:val="ro-RO"/>
        </w:rPr>
      </w:pPr>
      <w:r w:rsidRPr="00684291">
        <w:rPr>
          <w:b/>
          <w:bCs/>
          <w:color w:val="000000"/>
          <w:lang w:val="ro-RO"/>
        </w:rPr>
        <w:t>PRIMAR</w:t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  <w:t>VICEPRIMAR</w:t>
      </w:r>
    </w:p>
    <w:p w:rsidR="00CB2B5F" w:rsidRPr="00684291" w:rsidRDefault="00CB2B5F" w:rsidP="004B6B02">
      <w:pPr>
        <w:ind w:firstLine="720"/>
        <w:jc w:val="center"/>
        <w:rPr>
          <w:b/>
          <w:spacing w:val="-1"/>
          <w:lang w:val="ro-RO"/>
        </w:rPr>
      </w:pPr>
      <w:r w:rsidRPr="00684291">
        <w:rPr>
          <w:b/>
          <w:bCs/>
          <w:color w:val="000000"/>
          <w:lang w:val="ro-RO"/>
        </w:rPr>
        <w:t>Dominic FRITZ</w:t>
      </w:r>
      <w:r w:rsidRPr="00684291">
        <w:rPr>
          <w:b/>
          <w:bCs/>
          <w:color w:val="000000"/>
          <w:lang w:val="ro-RO"/>
        </w:rPr>
        <w:tab/>
      </w:r>
      <w:r w:rsidRPr="00684291">
        <w:rPr>
          <w:b/>
          <w:bCs/>
          <w:color w:val="000000"/>
          <w:lang w:val="ro-RO"/>
        </w:rPr>
        <w:tab/>
      </w:r>
      <w:r w:rsidRPr="00684291">
        <w:rPr>
          <w:b/>
          <w:bCs/>
          <w:color w:val="000000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</w:r>
      <w:r w:rsidRPr="00684291">
        <w:rPr>
          <w:b/>
          <w:spacing w:val="-1"/>
          <w:lang w:val="ro-RO"/>
        </w:rPr>
        <w:tab/>
        <w:t>Ruben LAȚCĂU</w:t>
      </w:r>
    </w:p>
    <w:p w:rsidR="00370573" w:rsidRPr="00684291" w:rsidRDefault="00370573" w:rsidP="004A044F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:rsidR="009D0ABD" w:rsidRPr="00684291" w:rsidRDefault="009D0ABD" w:rsidP="004A044F">
      <w:pPr>
        <w:pStyle w:val="BodyText"/>
        <w:spacing w:line="276" w:lineRule="auto"/>
        <w:ind w:right="113" w:firstLine="450"/>
        <w:jc w:val="both"/>
        <w:rPr>
          <w:sz w:val="28"/>
          <w:szCs w:val="28"/>
          <w:lang w:val="ro-RO"/>
        </w:rPr>
      </w:pPr>
    </w:p>
    <w:p w:rsidR="009D0ABD" w:rsidRPr="00684291" w:rsidRDefault="009D0ABD">
      <w:pPr>
        <w:pStyle w:val="BodyText"/>
        <w:spacing w:before="5"/>
        <w:rPr>
          <w:sz w:val="28"/>
          <w:szCs w:val="28"/>
          <w:lang w:val="ro-RO"/>
        </w:rPr>
      </w:pPr>
    </w:p>
    <w:p w:rsidR="009D0ABD" w:rsidRPr="00684291" w:rsidRDefault="009D0ABD">
      <w:pPr>
        <w:rPr>
          <w:sz w:val="17"/>
          <w:lang w:val="ro-RO"/>
        </w:rPr>
        <w:sectPr w:rsidR="009D0ABD" w:rsidRPr="00684291" w:rsidSect="00413106">
          <w:footerReference w:type="default" r:id="rId7"/>
          <w:type w:val="continuous"/>
          <w:pgSz w:w="11910" w:h="16840"/>
          <w:pgMar w:top="840" w:right="853" w:bottom="280" w:left="851" w:header="720" w:footer="720" w:gutter="0"/>
          <w:cols w:space="720"/>
        </w:sectPr>
      </w:pPr>
    </w:p>
    <w:p w:rsidR="00C82B99" w:rsidRPr="00684291" w:rsidRDefault="00C82B99" w:rsidP="00C82B99">
      <w:pPr>
        <w:pStyle w:val="Footer"/>
      </w:pPr>
    </w:p>
    <w:p w:rsidR="009D0ABD" w:rsidRPr="00684291" w:rsidRDefault="009D0ABD">
      <w:pPr>
        <w:pStyle w:val="BodyText"/>
        <w:spacing w:before="1"/>
        <w:ind w:left="1519"/>
        <w:rPr>
          <w:lang w:val="ro-RO"/>
        </w:rPr>
      </w:pPr>
    </w:p>
    <w:p w:rsidR="00C82B99" w:rsidRPr="00684291" w:rsidRDefault="00C82B99">
      <w:pPr>
        <w:pStyle w:val="BodyText"/>
        <w:spacing w:before="1"/>
        <w:ind w:left="1519"/>
        <w:rPr>
          <w:lang w:val="ro-RO"/>
        </w:rPr>
      </w:pPr>
    </w:p>
    <w:p w:rsidR="00C82B99" w:rsidRPr="00684291" w:rsidRDefault="00C82B99">
      <w:pPr>
        <w:pStyle w:val="BodyText"/>
        <w:spacing w:before="1"/>
        <w:ind w:left="1519"/>
        <w:rPr>
          <w:lang w:val="ro-RO"/>
        </w:rPr>
      </w:pPr>
    </w:p>
    <w:p w:rsidR="00C82B99" w:rsidRPr="00684291" w:rsidRDefault="00C82B99">
      <w:pPr>
        <w:pStyle w:val="BodyText"/>
        <w:spacing w:before="1"/>
        <w:ind w:left="1519"/>
        <w:rPr>
          <w:lang w:val="ro-RO"/>
        </w:rPr>
      </w:pPr>
    </w:p>
    <w:p w:rsidR="00C82B99" w:rsidRPr="00684291" w:rsidRDefault="00C82B99">
      <w:pPr>
        <w:pStyle w:val="BodyText"/>
        <w:spacing w:before="1"/>
        <w:ind w:left="1519"/>
        <w:rPr>
          <w:lang w:val="ro-RO"/>
        </w:rPr>
      </w:pPr>
    </w:p>
    <w:p w:rsidR="00053361" w:rsidRPr="00684291" w:rsidRDefault="0005336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053361" w:rsidRPr="00684291" w:rsidRDefault="0005336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053361" w:rsidRPr="00684291" w:rsidRDefault="0005336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053361" w:rsidRPr="00684291" w:rsidRDefault="0005336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684291" w:rsidRPr="00684291" w:rsidRDefault="00684291" w:rsidP="00684291">
      <w:pPr>
        <w:jc w:val="both"/>
        <w:rPr>
          <w:b/>
          <w:sz w:val="20"/>
          <w:szCs w:val="20"/>
          <w:lang w:val="ro-RO"/>
        </w:rPr>
      </w:pPr>
      <w:r w:rsidRPr="00684291">
        <w:rPr>
          <w:sz w:val="20"/>
          <w:szCs w:val="20"/>
          <w:lang w:val="ro-RO"/>
        </w:rPr>
        <w:t>NOTĂ: Elementele de natură tehnică, de detaliu, se vor regăsi în raportul de specialitate întocmit de aparatul de specialitate și, dacă se impune, în raportul de fundamentare.</w:t>
      </w:r>
    </w:p>
    <w:p w:rsidR="00053361" w:rsidRPr="00684291" w:rsidRDefault="00053361" w:rsidP="00053361">
      <w:pPr>
        <w:pStyle w:val="Footer"/>
        <w:tabs>
          <w:tab w:val="clear" w:pos="4703"/>
          <w:tab w:val="clear" w:pos="9406"/>
        </w:tabs>
        <w:ind w:left="567"/>
        <w:jc w:val="right"/>
        <w:rPr>
          <w:sz w:val="22"/>
          <w:szCs w:val="22"/>
        </w:rPr>
      </w:pPr>
    </w:p>
    <w:p w:rsidR="00053361" w:rsidRPr="00684291" w:rsidRDefault="00053361" w:rsidP="00684291">
      <w:pPr>
        <w:pStyle w:val="Footer"/>
        <w:tabs>
          <w:tab w:val="clear" w:pos="4703"/>
          <w:tab w:val="clear" w:pos="9406"/>
        </w:tabs>
        <w:rPr>
          <w:sz w:val="22"/>
          <w:szCs w:val="22"/>
        </w:rPr>
      </w:pPr>
    </w:p>
    <w:p w:rsidR="00C82B99" w:rsidRPr="00684291" w:rsidRDefault="00C82B99">
      <w:pPr>
        <w:pStyle w:val="BodyText"/>
        <w:spacing w:before="1"/>
        <w:ind w:left="1519"/>
        <w:rPr>
          <w:lang w:val="ro-RO"/>
        </w:rPr>
      </w:pPr>
    </w:p>
    <w:sectPr w:rsidR="00C82B99" w:rsidRPr="00684291" w:rsidSect="00053361">
      <w:type w:val="continuous"/>
      <w:pgSz w:w="11910" w:h="16840"/>
      <w:pgMar w:top="840" w:right="1360" w:bottom="280" w:left="1400" w:header="720" w:footer="720" w:gutter="0"/>
      <w:cols w:space="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00" w:rsidRDefault="00D10200" w:rsidP="00212D48">
      <w:r>
        <w:separator/>
      </w:r>
    </w:p>
  </w:endnote>
  <w:endnote w:type="continuationSeparator" w:id="1">
    <w:p w:rsidR="00D10200" w:rsidRDefault="00D10200" w:rsidP="0021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00" w:rsidRPr="00212D48" w:rsidRDefault="00D10200" w:rsidP="00212D48">
    <w:pPr>
      <w:pStyle w:val="Footer"/>
      <w:tabs>
        <w:tab w:val="clear" w:pos="4703"/>
        <w:tab w:val="clear" w:pos="9406"/>
      </w:tabs>
      <w:ind w:left="567"/>
      <w:jc w:val="right"/>
      <w:rPr>
        <w:sz w:val="18"/>
        <w:szCs w:val="18"/>
      </w:rPr>
    </w:pPr>
    <w:r w:rsidRPr="00212D48">
      <w:rPr>
        <w:sz w:val="18"/>
        <w:szCs w:val="18"/>
      </w:rPr>
      <w:t>Cod FO53-03,Ver.3</w:t>
    </w:r>
  </w:p>
  <w:p w:rsidR="00D10200" w:rsidRPr="00212D48" w:rsidRDefault="00D10200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00" w:rsidRDefault="00D10200" w:rsidP="00212D48">
      <w:r>
        <w:separator/>
      </w:r>
    </w:p>
  </w:footnote>
  <w:footnote w:type="continuationSeparator" w:id="1">
    <w:p w:rsidR="00D10200" w:rsidRDefault="00D10200" w:rsidP="00212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6901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D58EA"/>
    <w:multiLevelType w:val="hybridMultilevel"/>
    <w:tmpl w:val="8682B0F4"/>
    <w:lvl w:ilvl="0" w:tplc="31B8B46C">
      <w:numFmt w:val="bullet"/>
      <w:lvlText w:val="·"/>
      <w:lvlJc w:val="left"/>
      <w:pPr>
        <w:ind w:left="429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5B5B5"/>
        <w:w w:val="91"/>
        <w:sz w:val="20"/>
        <w:szCs w:val="20"/>
      </w:rPr>
    </w:lvl>
    <w:lvl w:ilvl="1" w:tplc="3580D178">
      <w:numFmt w:val="bullet"/>
      <w:lvlText w:val="•"/>
      <w:lvlJc w:val="left"/>
      <w:pPr>
        <w:ind w:left="440" w:hanging="141"/>
      </w:pPr>
      <w:rPr>
        <w:rFonts w:hint="default"/>
      </w:rPr>
    </w:lvl>
    <w:lvl w:ilvl="2" w:tplc="85F0D0E0">
      <w:numFmt w:val="bullet"/>
      <w:lvlText w:val="•"/>
      <w:lvlJc w:val="left"/>
      <w:pPr>
        <w:ind w:left="1407" w:hanging="141"/>
      </w:pPr>
      <w:rPr>
        <w:rFonts w:hint="default"/>
      </w:rPr>
    </w:lvl>
    <w:lvl w:ilvl="3" w:tplc="D25CB13E">
      <w:numFmt w:val="bullet"/>
      <w:lvlText w:val="•"/>
      <w:lvlJc w:val="left"/>
      <w:pPr>
        <w:ind w:left="2374" w:hanging="141"/>
      </w:pPr>
      <w:rPr>
        <w:rFonts w:hint="default"/>
      </w:rPr>
    </w:lvl>
    <w:lvl w:ilvl="4" w:tplc="053075D6">
      <w:numFmt w:val="bullet"/>
      <w:lvlText w:val="•"/>
      <w:lvlJc w:val="left"/>
      <w:pPr>
        <w:ind w:left="3341" w:hanging="141"/>
      </w:pPr>
      <w:rPr>
        <w:rFonts w:hint="default"/>
      </w:rPr>
    </w:lvl>
    <w:lvl w:ilvl="5" w:tplc="2EE44968">
      <w:numFmt w:val="bullet"/>
      <w:lvlText w:val="•"/>
      <w:lvlJc w:val="left"/>
      <w:pPr>
        <w:ind w:left="4308" w:hanging="141"/>
      </w:pPr>
      <w:rPr>
        <w:rFonts w:hint="default"/>
      </w:rPr>
    </w:lvl>
    <w:lvl w:ilvl="6" w:tplc="89C237FA">
      <w:numFmt w:val="bullet"/>
      <w:lvlText w:val="•"/>
      <w:lvlJc w:val="left"/>
      <w:pPr>
        <w:ind w:left="5275" w:hanging="141"/>
      </w:pPr>
      <w:rPr>
        <w:rFonts w:hint="default"/>
      </w:rPr>
    </w:lvl>
    <w:lvl w:ilvl="7" w:tplc="C79C588E">
      <w:numFmt w:val="bullet"/>
      <w:lvlText w:val="•"/>
      <w:lvlJc w:val="left"/>
      <w:pPr>
        <w:ind w:left="6242" w:hanging="141"/>
      </w:pPr>
      <w:rPr>
        <w:rFonts w:hint="default"/>
      </w:rPr>
    </w:lvl>
    <w:lvl w:ilvl="8" w:tplc="C6868FF8">
      <w:numFmt w:val="bullet"/>
      <w:lvlText w:val="•"/>
      <w:lvlJc w:val="left"/>
      <w:pPr>
        <w:ind w:left="7209" w:hanging="141"/>
      </w:pPr>
      <w:rPr>
        <w:rFonts w:hint="default"/>
      </w:rPr>
    </w:lvl>
  </w:abstractNum>
  <w:abstractNum w:abstractNumId="2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0ABD"/>
    <w:rsid w:val="00011DDF"/>
    <w:rsid w:val="00053361"/>
    <w:rsid w:val="00054F30"/>
    <w:rsid w:val="000A0A93"/>
    <w:rsid w:val="000A336C"/>
    <w:rsid w:val="000B01C1"/>
    <w:rsid w:val="000C1036"/>
    <w:rsid w:val="000D0E93"/>
    <w:rsid w:val="000F1A9E"/>
    <w:rsid w:val="00144264"/>
    <w:rsid w:val="00192634"/>
    <w:rsid w:val="001A071B"/>
    <w:rsid w:val="002056FB"/>
    <w:rsid w:val="00212D48"/>
    <w:rsid w:val="002D3E6D"/>
    <w:rsid w:val="003032DF"/>
    <w:rsid w:val="00321F43"/>
    <w:rsid w:val="00340145"/>
    <w:rsid w:val="0035320B"/>
    <w:rsid w:val="00370573"/>
    <w:rsid w:val="003A1A27"/>
    <w:rsid w:val="00413106"/>
    <w:rsid w:val="00420519"/>
    <w:rsid w:val="0043634A"/>
    <w:rsid w:val="004477F6"/>
    <w:rsid w:val="0045394A"/>
    <w:rsid w:val="00492345"/>
    <w:rsid w:val="004A044F"/>
    <w:rsid w:val="004B6B02"/>
    <w:rsid w:val="00593669"/>
    <w:rsid w:val="005D67C9"/>
    <w:rsid w:val="005E0F1D"/>
    <w:rsid w:val="006068C4"/>
    <w:rsid w:val="00627501"/>
    <w:rsid w:val="00663DDC"/>
    <w:rsid w:val="006816A1"/>
    <w:rsid w:val="00684291"/>
    <w:rsid w:val="006A462A"/>
    <w:rsid w:val="006B41CA"/>
    <w:rsid w:val="006C11F1"/>
    <w:rsid w:val="006D6A1C"/>
    <w:rsid w:val="006E68EC"/>
    <w:rsid w:val="006F52AB"/>
    <w:rsid w:val="00723260"/>
    <w:rsid w:val="007B2889"/>
    <w:rsid w:val="008150B3"/>
    <w:rsid w:val="00892DD8"/>
    <w:rsid w:val="008B2277"/>
    <w:rsid w:val="008C36C3"/>
    <w:rsid w:val="008F09D8"/>
    <w:rsid w:val="0092779A"/>
    <w:rsid w:val="00941DC3"/>
    <w:rsid w:val="00945345"/>
    <w:rsid w:val="009568C4"/>
    <w:rsid w:val="009814D7"/>
    <w:rsid w:val="00985C16"/>
    <w:rsid w:val="009954A9"/>
    <w:rsid w:val="009C51DA"/>
    <w:rsid w:val="009D0ABD"/>
    <w:rsid w:val="009D1261"/>
    <w:rsid w:val="00A106C3"/>
    <w:rsid w:val="00A1743A"/>
    <w:rsid w:val="00A60CEF"/>
    <w:rsid w:val="00A6406E"/>
    <w:rsid w:val="00AF48B7"/>
    <w:rsid w:val="00AF6C2A"/>
    <w:rsid w:val="00B45EE5"/>
    <w:rsid w:val="00B91BF7"/>
    <w:rsid w:val="00C82B99"/>
    <w:rsid w:val="00C85F08"/>
    <w:rsid w:val="00CB2B5F"/>
    <w:rsid w:val="00D10200"/>
    <w:rsid w:val="00D424BE"/>
    <w:rsid w:val="00D4729C"/>
    <w:rsid w:val="00D65ADD"/>
    <w:rsid w:val="00D71C0C"/>
    <w:rsid w:val="00DB6E91"/>
    <w:rsid w:val="00E27E45"/>
    <w:rsid w:val="00F56D80"/>
    <w:rsid w:val="00F7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0A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0ABD"/>
    <w:rPr>
      <w:sz w:val="20"/>
      <w:szCs w:val="20"/>
    </w:rPr>
  </w:style>
  <w:style w:type="paragraph" w:styleId="Title">
    <w:name w:val="Title"/>
    <w:basedOn w:val="Normal"/>
    <w:uiPriority w:val="1"/>
    <w:qFormat/>
    <w:rsid w:val="009D0ABD"/>
    <w:pPr>
      <w:spacing w:before="246"/>
      <w:ind w:left="2996" w:right="316" w:hanging="1234"/>
    </w:pPr>
    <w:rPr>
      <w:b/>
      <w:bCs/>
    </w:rPr>
  </w:style>
  <w:style w:type="paragraph" w:styleId="ListParagraph">
    <w:name w:val="List Paragraph"/>
    <w:basedOn w:val="Normal"/>
    <w:uiPriority w:val="99"/>
    <w:qFormat/>
    <w:rsid w:val="009D0ABD"/>
    <w:pPr>
      <w:ind w:left="429" w:right="138" w:hanging="147"/>
      <w:jc w:val="both"/>
    </w:pPr>
  </w:style>
  <w:style w:type="paragraph" w:customStyle="1" w:styleId="TableParagraph">
    <w:name w:val="Table Paragraph"/>
    <w:basedOn w:val="Normal"/>
    <w:uiPriority w:val="1"/>
    <w:qFormat/>
    <w:rsid w:val="009D0ABD"/>
  </w:style>
  <w:style w:type="paragraph" w:styleId="NoSpacing">
    <w:name w:val="No Spacing"/>
    <w:uiPriority w:val="1"/>
    <w:qFormat/>
    <w:rsid w:val="004A044F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2B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2B5F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2B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2B5F"/>
    <w:rPr>
      <w:color w:val="0000FF"/>
      <w:u w:val="single"/>
    </w:rPr>
  </w:style>
  <w:style w:type="character" w:customStyle="1" w:styleId="spar">
    <w:name w:val="s_par"/>
    <w:basedOn w:val="DefaultParagraphFont"/>
    <w:rsid w:val="00CB2B5F"/>
  </w:style>
  <w:style w:type="paragraph" w:styleId="Header">
    <w:name w:val="header"/>
    <w:basedOn w:val="Normal"/>
    <w:link w:val="HeaderChar"/>
    <w:uiPriority w:val="99"/>
    <w:unhideWhenUsed/>
    <w:rsid w:val="00413106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  <w:lang w:val="ro-RO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1310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rsid w:val="00C82B99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  <w:lang w:val="ro-RO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82B99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EValuta</cp:lastModifiedBy>
  <cp:revision>43</cp:revision>
  <cp:lastPrinted>2022-09-27T09:33:00Z</cp:lastPrinted>
  <dcterms:created xsi:type="dcterms:W3CDTF">2021-11-09T09:21:00Z</dcterms:created>
  <dcterms:modified xsi:type="dcterms:W3CDTF">2022-09-27T09:34:00Z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2019-07-15T00:00:00Z</vt:filetime>
  </property>
</Properties>
</file>