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</w:t>
      </w:r>
      <w:r w:rsidR="00E44214">
        <w:rPr>
          <w:rFonts w:ascii="Times New Roman" w:hAnsi="Times New Roman" w:cs="Times New Roman"/>
        </w:rPr>
        <w:t>COMPARTIMENTUL SPAȚII CU ALTĂ DESTINAȚIE</w:t>
      </w:r>
      <w:r w:rsidRPr="009B0A1E">
        <w:rPr>
          <w:rFonts w:ascii="Times New Roman" w:hAnsi="Times New Roman" w:cs="Times New Roman"/>
        </w:rPr>
        <w:t xml:space="preserve"> </w:t>
      </w:r>
    </w:p>
    <w:p w:rsidR="00AD2976" w:rsidRPr="005C52E4" w:rsidRDefault="00AD2976" w:rsidP="0090462A">
      <w:pPr>
        <w:pStyle w:val="NoSpacing"/>
        <w:rPr>
          <w:sz w:val="26"/>
          <w:szCs w:val="26"/>
          <w:lang w:val="it-IT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827C31" w:rsidRPr="00032E8B">
        <w:rPr>
          <w:rFonts w:ascii="Times New Roman" w:hAnsi="Times New Roman"/>
        </w:rPr>
        <w:t xml:space="preserve"> </w:t>
      </w:r>
      <w:r w:rsidR="00D907DD">
        <w:rPr>
          <w:rFonts w:ascii="Times New Roman" w:hAnsi="Times New Roman"/>
        </w:rPr>
        <w:t>SC2022-032378/23.12.2022</w:t>
      </w:r>
    </w:p>
    <w:p w:rsidR="00F31F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EB5BA1" w:rsidRPr="00490E58" w:rsidRDefault="00DA704A" w:rsidP="001B7304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490E58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1B7304" w:rsidRPr="00613E5E" w:rsidRDefault="001B7304" w:rsidP="001B7304">
      <w:pPr>
        <w:jc w:val="center"/>
        <w:rPr>
          <w:rFonts w:ascii="Times New Roman" w:hAnsi="Times New Roman"/>
          <w:bCs/>
          <w:sz w:val="26"/>
          <w:szCs w:val="26"/>
          <w:lang w:val="ro-RO"/>
        </w:rPr>
      </w:pPr>
      <w:proofErr w:type="spellStart"/>
      <w:proofErr w:type="gramStart"/>
      <w:r w:rsidRPr="00AA337B">
        <w:rPr>
          <w:rFonts w:ascii="Times New Roman" w:hAnsi="Times New Roman"/>
          <w:bCs/>
          <w:sz w:val="26"/>
          <w:szCs w:val="26"/>
        </w:rPr>
        <w:t>privind</w:t>
      </w:r>
      <w:proofErr w:type="spellEnd"/>
      <w:proofErr w:type="gramEnd"/>
      <w:r w:rsidRPr="00AA337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aprobarea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desfășurării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activității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casieriei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Aquatim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SA,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spațiul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cu </w:t>
      </w:r>
      <w:proofErr w:type="spellStart"/>
      <w:r>
        <w:rPr>
          <w:rFonts w:ascii="Times New Roman" w:hAnsi="Times New Roman"/>
          <w:bCs/>
          <w:sz w:val="26"/>
          <w:szCs w:val="26"/>
        </w:rPr>
        <w:t>altă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destinație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, SAD2 </w:t>
      </w:r>
      <w:proofErr w:type="spellStart"/>
      <w:r>
        <w:rPr>
          <w:rFonts w:ascii="Times New Roman" w:hAnsi="Times New Roman"/>
          <w:bCs/>
          <w:sz w:val="26"/>
          <w:szCs w:val="26"/>
        </w:rPr>
        <w:t>situat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Timișoara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, str. </w:t>
      </w:r>
      <w:proofErr w:type="spellStart"/>
      <w:r>
        <w:rPr>
          <w:rFonts w:ascii="Times New Roman" w:hAnsi="Times New Roman"/>
          <w:bCs/>
          <w:sz w:val="26"/>
          <w:szCs w:val="26"/>
        </w:rPr>
        <w:t>Oituz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nr. </w:t>
      </w:r>
      <w:proofErr w:type="gramStart"/>
      <w:r>
        <w:rPr>
          <w:rFonts w:ascii="Times New Roman" w:hAnsi="Times New Roman"/>
          <w:bCs/>
          <w:sz w:val="26"/>
          <w:szCs w:val="26"/>
        </w:rPr>
        <w:t xml:space="preserve">1, la </w:t>
      </w:r>
      <w:proofErr w:type="spellStart"/>
      <w:r>
        <w:rPr>
          <w:rFonts w:ascii="Times New Roman" w:hAnsi="Times New Roman"/>
          <w:bCs/>
          <w:sz w:val="26"/>
          <w:szCs w:val="26"/>
        </w:rPr>
        <w:t>valoarea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chiriei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stabilită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prin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raportul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bCs/>
          <w:sz w:val="26"/>
          <w:szCs w:val="26"/>
        </w:rPr>
        <w:t>evaluare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înregistrat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cu nr.</w:t>
      </w:r>
      <w:proofErr w:type="gramEnd"/>
      <w:r w:rsidR="00DC17A1" w:rsidRPr="00DC17A1">
        <w:rPr>
          <w:rFonts w:ascii="Times New Roman" w:hAnsi="Times New Roman"/>
          <w:bCs/>
          <w:sz w:val="26"/>
          <w:szCs w:val="26"/>
        </w:rPr>
        <w:t xml:space="preserve"> </w:t>
      </w:r>
      <w:r w:rsidR="00DC17A1">
        <w:rPr>
          <w:rFonts w:ascii="Times New Roman" w:hAnsi="Times New Roman"/>
          <w:bCs/>
          <w:sz w:val="26"/>
          <w:szCs w:val="26"/>
        </w:rPr>
        <w:t>SC2022-032143/</w:t>
      </w:r>
      <w:proofErr w:type="gramStart"/>
      <w:r w:rsidR="00DC17A1">
        <w:rPr>
          <w:rFonts w:ascii="Times New Roman" w:hAnsi="Times New Roman"/>
          <w:bCs/>
          <w:sz w:val="26"/>
          <w:szCs w:val="26"/>
        </w:rPr>
        <w:t>21.12.2022</w:t>
      </w:r>
      <w:r>
        <w:rPr>
          <w:rFonts w:ascii="Times New Roman" w:hAnsi="Times New Roman"/>
          <w:bCs/>
          <w:sz w:val="26"/>
          <w:szCs w:val="26"/>
        </w:rPr>
        <w:t xml:space="preserve"> ,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o </w:t>
      </w:r>
      <w:proofErr w:type="spellStart"/>
      <w:r>
        <w:rPr>
          <w:rFonts w:ascii="Times New Roman" w:hAnsi="Times New Roman"/>
          <w:bCs/>
          <w:sz w:val="26"/>
          <w:szCs w:val="26"/>
        </w:rPr>
        <w:t>perioadă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de 3 </w:t>
      </w:r>
      <w:proofErr w:type="spellStart"/>
      <w:r>
        <w:rPr>
          <w:rFonts w:ascii="Times New Roman" w:hAnsi="Times New Roman"/>
          <w:bCs/>
          <w:sz w:val="26"/>
          <w:szCs w:val="26"/>
        </w:rPr>
        <w:t>ani</w:t>
      </w:r>
      <w:proofErr w:type="spellEnd"/>
    </w:p>
    <w:p w:rsidR="001B7304" w:rsidRPr="00490E58" w:rsidRDefault="001B7304" w:rsidP="001B7304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6"/>
          <w:szCs w:val="26"/>
        </w:rPr>
      </w:pPr>
    </w:p>
    <w:p w:rsidR="0024380F" w:rsidRDefault="0024380F" w:rsidP="0024380F">
      <w:pPr>
        <w:jc w:val="center"/>
        <w:rPr>
          <w:rFonts w:ascii="Times New Roman" w:hAnsi="Times New Roman"/>
          <w:bCs/>
          <w:sz w:val="26"/>
          <w:szCs w:val="26"/>
          <w:lang w:val="ro-RO"/>
        </w:rPr>
      </w:pPr>
    </w:p>
    <w:p w:rsidR="005A73BC" w:rsidRDefault="00924A35" w:rsidP="00C1581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E4602">
        <w:t xml:space="preserve">         </w:t>
      </w:r>
      <w:r w:rsidR="00F041D1">
        <w:t xml:space="preserve"> </w:t>
      </w:r>
      <w:r w:rsidR="00C15813">
        <w:t xml:space="preserve">    </w:t>
      </w:r>
      <w:r w:rsidR="00F041D1">
        <w:t xml:space="preserve">  </w:t>
      </w:r>
      <w:proofErr w:type="spellStart"/>
      <w:proofErr w:type="gramStart"/>
      <w:r w:rsidR="00BE0087" w:rsidRPr="00C15813">
        <w:rPr>
          <w:rFonts w:ascii="Times New Roman" w:hAnsi="Times New Roman"/>
          <w:sz w:val="24"/>
          <w:szCs w:val="24"/>
        </w:rPr>
        <w:t>Având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vedere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adresa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BE0087" w:rsidRPr="00C15813">
        <w:rPr>
          <w:rFonts w:ascii="Times New Roman" w:hAnsi="Times New Roman"/>
          <w:sz w:val="24"/>
          <w:szCs w:val="24"/>
        </w:rPr>
        <w:t xml:space="preserve"> CT2022-001518/17.03.2022,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înregistrată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Primăria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Municipiului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Timişoara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către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r w:rsidR="00BE0087" w:rsidRPr="00C15813">
        <w:rPr>
          <w:rFonts w:ascii="Times New Roman" w:hAnsi="Times New Roman"/>
          <w:bCs/>
          <w:sz w:val="24"/>
          <w:szCs w:val="24"/>
        </w:rPr>
        <w:t>AQUATIM SA</w:t>
      </w:r>
      <w:r w:rsidR="00BE0087" w:rsidRPr="00C158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prin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înaintează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documentația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tehnică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subapartamentare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spațiului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parter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E0087" w:rsidRPr="00C15813">
        <w:rPr>
          <w:rFonts w:ascii="Times New Roman" w:hAnsi="Times New Roman"/>
          <w:sz w:val="24"/>
          <w:szCs w:val="24"/>
        </w:rPr>
        <w:t>a</w:t>
      </w:r>
      <w:proofErr w:type="gram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imobilului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înscris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CF nr. </w:t>
      </w:r>
      <w:proofErr w:type="gramStart"/>
      <w:r w:rsidR="00BE0087" w:rsidRPr="00C15813">
        <w:rPr>
          <w:rFonts w:ascii="Times New Roman" w:hAnsi="Times New Roman"/>
          <w:sz w:val="24"/>
          <w:szCs w:val="24"/>
        </w:rPr>
        <w:t xml:space="preserve">409363-C1-U9,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Timișoara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strada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Oituz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E0087" w:rsidRPr="00C15813">
        <w:rPr>
          <w:rFonts w:ascii="Times New Roman" w:hAnsi="Times New Roman"/>
          <w:sz w:val="24"/>
          <w:szCs w:val="24"/>
        </w:rPr>
        <w:t>1</w:t>
      </w:r>
      <w:r w:rsidR="00F041D1" w:rsidRPr="00C15813">
        <w:rPr>
          <w:rFonts w:ascii="Times New Roman" w:hAnsi="Times New Roman"/>
          <w:sz w:val="24"/>
          <w:szCs w:val="24"/>
        </w:rPr>
        <w:t xml:space="preserve">, s-a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promovat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Hotărârea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Consiliu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Local nr.</w:t>
      </w:r>
      <w:proofErr w:type="gram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399//02.08.2022,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privind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aprobarea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operațiunii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de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subapartamentare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a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spațiului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parter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gram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a</w:t>
      </w:r>
      <w:proofErr w:type="gram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imobilului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înscris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CF nr. </w:t>
      </w:r>
      <w:proofErr w:type="gram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409363-C1-U9,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strada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Oituz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nr.</w:t>
      </w:r>
      <w:proofErr w:type="gram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1. </w:t>
      </w:r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br/>
      </w:r>
      <w:r w:rsidR="00F041D1" w:rsidRPr="00C15813">
        <w:rPr>
          <w:rFonts w:ascii="Times New Roman" w:hAnsi="Times New Roman"/>
          <w:sz w:val="24"/>
          <w:szCs w:val="24"/>
        </w:rPr>
        <w:tab/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Având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vedere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adresa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înregistrată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cu nr. CT2022-006700/26.10.2022,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Societatea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Aquatim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SA </w:t>
      </w:r>
      <w:proofErr w:type="gramStart"/>
      <w:r w:rsidR="00C15813" w:rsidRPr="00C15813">
        <w:rPr>
          <w:rFonts w:ascii="Times New Roman" w:hAnsi="Times New Roman"/>
          <w:sz w:val="24"/>
          <w:szCs w:val="24"/>
        </w:rPr>
        <w:t>a</w:t>
      </w:r>
      <w:proofErr w:type="gramEnd"/>
      <w:r w:rsidR="00C15813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înaintat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releveele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>, CF-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urile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care s-a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operat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HCLMT nr. </w:t>
      </w:r>
      <w:proofErr w:type="gramStart"/>
      <w:r w:rsidR="00C15813" w:rsidRPr="00C15813">
        <w:rPr>
          <w:rFonts w:ascii="Times New Roman" w:hAnsi="Times New Roman"/>
          <w:sz w:val="24"/>
          <w:szCs w:val="24"/>
        </w:rPr>
        <w:t xml:space="preserve">399/02.08.2022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pentru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SAD-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urile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existente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r w:rsidR="00C15813" w:rsidRPr="00C15813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parterul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imobilul</w:t>
      </w:r>
      <w:r w:rsidR="00C15813" w:rsidRPr="00C15813">
        <w:rPr>
          <w:rFonts w:ascii="Times New Roman" w:hAnsi="Times New Roman"/>
          <w:sz w:val="24"/>
          <w:szCs w:val="24"/>
        </w:rPr>
        <w:t>ui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situat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Timișoara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Oituz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F041D1" w:rsidRPr="00C15813">
        <w:rPr>
          <w:rFonts w:ascii="Times New Roman" w:hAnsi="Times New Roman"/>
          <w:sz w:val="24"/>
          <w:szCs w:val="24"/>
        </w:rPr>
        <w:t xml:space="preserve"> 1</w:t>
      </w:r>
      <w:r w:rsidR="00C15813" w:rsidRPr="00C15813">
        <w:rPr>
          <w:rFonts w:ascii="Times New Roman" w:hAnsi="Times New Roman"/>
          <w:sz w:val="24"/>
          <w:szCs w:val="24"/>
        </w:rPr>
        <w:t>.</w:t>
      </w:r>
    </w:p>
    <w:p w:rsidR="00D855EE" w:rsidRPr="00C15813" w:rsidRDefault="00C15813" w:rsidP="00D855E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15813">
        <w:rPr>
          <w:rFonts w:ascii="Times New Roman" w:hAnsi="Times New Roman"/>
          <w:sz w:val="24"/>
          <w:szCs w:val="24"/>
        </w:rPr>
        <w:tab/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Aşa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cum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rezultă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extrasul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Procesului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verbal al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şedintei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din 26.10</w:t>
      </w:r>
      <w:r w:rsidR="001B7304">
        <w:rPr>
          <w:rFonts w:ascii="Times New Roman" w:hAnsi="Times New Roman"/>
          <w:sz w:val="24"/>
          <w:szCs w:val="24"/>
        </w:rPr>
        <w:t>.</w:t>
      </w:r>
      <w:r w:rsidR="001B7304" w:rsidRPr="00C15813">
        <w:rPr>
          <w:rFonts w:ascii="Times New Roman" w:hAnsi="Times New Roman"/>
          <w:sz w:val="24"/>
          <w:szCs w:val="24"/>
        </w:rPr>
        <w:t xml:space="preserve">2022 a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Comisiei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Analiză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Spaţiilor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Altă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Destinaţie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decât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aceea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locuinţă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imobile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proprietatea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Primăriei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Timişoara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precum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şi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proprietatea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Statului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Român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administrarea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Consiliului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Municipiului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Timişoara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înfiinţată</w:t>
      </w:r>
      <w:proofErr w:type="spellEnd"/>
      <w:r w:rsidR="001B7304">
        <w:rPr>
          <w:rFonts w:ascii="Times New Roman" w:hAnsi="Times New Roman"/>
          <w:sz w:val="24"/>
          <w:szCs w:val="24"/>
        </w:rPr>
        <w:t xml:space="preserve"> </w:t>
      </w:r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prin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HCLMT nr. </w:t>
      </w:r>
      <w:proofErr w:type="gramStart"/>
      <w:r w:rsidR="001B7304" w:rsidRPr="00C15813">
        <w:rPr>
          <w:rFonts w:ascii="Times New Roman" w:hAnsi="Times New Roman"/>
          <w:sz w:val="24"/>
          <w:szCs w:val="24"/>
        </w:rPr>
        <w:t xml:space="preserve">12/26.06.2012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şi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modificată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prin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HCLMT nr.</w:t>
      </w:r>
      <w:proofErr w:type="gramEnd"/>
      <w:r w:rsidR="001B7304" w:rsidRPr="00C15813">
        <w:rPr>
          <w:rFonts w:ascii="Times New Roman" w:hAnsi="Times New Roman"/>
          <w:sz w:val="24"/>
          <w:szCs w:val="24"/>
        </w:rPr>
        <w:t xml:space="preserve"> 49/22.02.2022, </w:t>
      </w:r>
      <w:proofErr w:type="spellStart"/>
      <w:r w:rsidR="00D855EE" w:rsidRPr="00C15813">
        <w:rPr>
          <w:rFonts w:ascii="Times New Roman" w:hAnsi="Times New Roman"/>
          <w:sz w:val="24"/>
          <w:szCs w:val="24"/>
        </w:rPr>
        <w:t>comisia</w:t>
      </w:r>
      <w:proofErr w:type="spellEnd"/>
      <w:r w:rsidR="00D855EE" w:rsidRPr="00C1581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855EE" w:rsidRPr="00C15813">
        <w:rPr>
          <w:rFonts w:ascii="Times New Roman" w:hAnsi="Times New Roman"/>
          <w:sz w:val="24"/>
          <w:szCs w:val="24"/>
        </w:rPr>
        <w:t>aprobat</w:t>
      </w:r>
      <w:proofErr w:type="spellEnd"/>
      <w:r w:rsidR="00D855EE" w:rsidRPr="00C1581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C511CA">
        <w:rPr>
          <w:rFonts w:ascii="Times New Roman" w:hAnsi="Times New Roman"/>
          <w:sz w:val="24"/>
          <w:szCs w:val="24"/>
        </w:rPr>
        <w:t>continuarea</w:t>
      </w:r>
      <w:proofErr w:type="spellEnd"/>
      <w:r w:rsidR="00C51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0C26">
        <w:rPr>
          <w:rFonts w:ascii="Times New Roman" w:hAnsi="Times New Roman"/>
          <w:bCs/>
          <w:sz w:val="26"/>
          <w:szCs w:val="26"/>
        </w:rPr>
        <w:t>desfășurării</w:t>
      </w:r>
      <w:proofErr w:type="spellEnd"/>
      <w:r w:rsidR="00740C2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40C26">
        <w:rPr>
          <w:rFonts w:ascii="Times New Roman" w:hAnsi="Times New Roman"/>
          <w:bCs/>
          <w:sz w:val="26"/>
          <w:szCs w:val="26"/>
        </w:rPr>
        <w:t>activității</w:t>
      </w:r>
      <w:proofErr w:type="spellEnd"/>
      <w:r w:rsidR="00740C2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40C26">
        <w:rPr>
          <w:rFonts w:ascii="Times New Roman" w:hAnsi="Times New Roman"/>
          <w:bCs/>
          <w:sz w:val="26"/>
          <w:szCs w:val="26"/>
        </w:rPr>
        <w:t>casieriei</w:t>
      </w:r>
      <w:proofErr w:type="spellEnd"/>
      <w:r w:rsidR="00740C2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40C26">
        <w:rPr>
          <w:rFonts w:ascii="Times New Roman" w:hAnsi="Times New Roman"/>
          <w:bCs/>
          <w:sz w:val="26"/>
          <w:szCs w:val="26"/>
        </w:rPr>
        <w:t>Aquatim</w:t>
      </w:r>
      <w:proofErr w:type="spellEnd"/>
      <w:r w:rsidR="00740C26">
        <w:rPr>
          <w:rFonts w:ascii="Times New Roman" w:hAnsi="Times New Roman"/>
          <w:bCs/>
          <w:sz w:val="26"/>
          <w:szCs w:val="26"/>
        </w:rPr>
        <w:t xml:space="preserve"> SA</w:t>
      </w:r>
      <w:r w:rsidR="00D855EE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pe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o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perioadă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de 3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ani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pentru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spațiul</w:t>
      </w:r>
      <w:proofErr w:type="spellEnd"/>
      <w:r w:rsidR="00D855EE" w:rsidRPr="00C15813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="00D855EE" w:rsidRPr="00C15813">
        <w:rPr>
          <w:rFonts w:ascii="Times New Roman" w:hAnsi="Times New Roman"/>
          <w:bCs/>
          <w:sz w:val="24"/>
          <w:szCs w:val="24"/>
        </w:rPr>
        <w:t>altă</w:t>
      </w:r>
      <w:proofErr w:type="spellEnd"/>
      <w:r w:rsidR="00D855EE" w:rsidRPr="00C1581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 w:rsidRPr="00C15813">
        <w:rPr>
          <w:rFonts w:ascii="Times New Roman" w:hAnsi="Times New Roman"/>
          <w:bCs/>
          <w:sz w:val="24"/>
          <w:szCs w:val="24"/>
        </w:rPr>
        <w:t>destinație</w:t>
      </w:r>
      <w:proofErr w:type="spellEnd"/>
      <w:r w:rsidR="00D855EE" w:rsidRPr="00C15813">
        <w:rPr>
          <w:rFonts w:ascii="Times New Roman" w:hAnsi="Times New Roman"/>
          <w:bCs/>
          <w:sz w:val="24"/>
          <w:szCs w:val="24"/>
        </w:rPr>
        <w:t xml:space="preserve">, SAD2 </w:t>
      </w:r>
      <w:proofErr w:type="spellStart"/>
      <w:r w:rsidR="00D855EE" w:rsidRPr="00C15813">
        <w:rPr>
          <w:rFonts w:ascii="Times New Roman" w:hAnsi="Times New Roman"/>
          <w:bCs/>
          <w:sz w:val="24"/>
          <w:szCs w:val="24"/>
        </w:rPr>
        <w:t>situat</w:t>
      </w:r>
      <w:proofErr w:type="spellEnd"/>
      <w:r w:rsidR="00D855EE" w:rsidRPr="00C1581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 w:rsidRPr="00C15813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D855EE" w:rsidRPr="00C1581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 w:rsidRPr="00C15813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D855EE" w:rsidRPr="00C15813">
        <w:rPr>
          <w:rFonts w:ascii="Times New Roman" w:hAnsi="Times New Roman"/>
          <w:bCs/>
          <w:sz w:val="24"/>
          <w:szCs w:val="24"/>
        </w:rPr>
        <w:t xml:space="preserve">, str. </w:t>
      </w:r>
      <w:proofErr w:type="spellStart"/>
      <w:r w:rsidR="00D855EE" w:rsidRPr="00C15813">
        <w:rPr>
          <w:rFonts w:ascii="Times New Roman" w:hAnsi="Times New Roman"/>
          <w:bCs/>
          <w:sz w:val="24"/>
          <w:szCs w:val="24"/>
        </w:rPr>
        <w:t>Oituz</w:t>
      </w:r>
      <w:proofErr w:type="spellEnd"/>
      <w:r w:rsidR="00D855EE" w:rsidRPr="00C15813">
        <w:rPr>
          <w:rFonts w:ascii="Times New Roman" w:hAnsi="Times New Roman"/>
          <w:bCs/>
          <w:sz w:val="24"/>
          <w:szCs w:val="24"/>
        </w:rPr>
        <w:t xml:space="preserve"> nr. 1</w:t>
      </w:r>
      <w:r w:rsidR="00D855EE">
        <w:rPr>
          <w:rFonts w:ascii="Times New Roman" w:hAnsi="Times New Roman"/>
          <w:bCs/>
          <w:sz w:val="24"/>
          <w:szCs w:val="24"/>
        </w:rPr>
        <w:t xml:space="preserve">, cu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Societatea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Aquatim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SA, cu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destinația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casierie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elaborarea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proiectului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de HCL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după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efectuarea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unui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raport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D855EE">
        <w:rPr>
          <w:rFonts w:ascii="Times New Roman" w:hAnsi="Times New Roman"/>
          <w:bCs/>
          <w:sz w:val="24"/>
          <w:szCs w:val="24"/>
        </w:rPr>
        <w:t>evaluare</w:t>
      </w:r>
      <w:proofErr w:type="spellEnd"/>
      <w:r w:rsidR="00D855EE">
        <w:rPr>
          <w:rFonts w:ascii="Times New Roman" w:hAnsi="Times New Roman"/>
          <w:bCs/>
          <w:sz w:val="24"/>
          <w:szCs w:val="24"/>
        </w:rPr>
        <w:t xml:space="preserve"> </w:t>
      </w:r>
      <w:r w:rsidR="00D855EE">
        <w:rPr>
          <w:rFonts w:ascii="Times New Roman" w:hAnsi="Times New Roman"/>
          <w:bCs/>
          <w:sz w:val="24"/>
          <w:szCs w:val="24"/>
          <w:lang w:val="ro-RO"/>
        </w:rPr>
        <w:t>privind stabilirea tarifului de închiriere, întocmit de către societatea cu care Primăria Municipiului Timișoara are încheiat un acord cadru.</w:t>
      </w:r>
      <w:r w:rsidR="00D855EE" w:rsidRPr="00C15813">
        <w:rPr>
          <w:rFonts w:ascii="Times New Roman" w:hAnsi="Times New Roman"/>
          <w:sz w:val="24"/>
          <w:szCs w:val="24"/>
        </w:rPr>
        <w:t xml:space="preserve">    </w:t>
      </w:r>
    </w:p>
    <w:p w:rsidR="00EF3F36" w:rsidRPr="001B7304" w:rsidRDefault="001B7304" w:rsidP="00D855E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B7304"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="00EF3F36" w:rsidRPr="001B7304">
        <w:rPr>
          <w:rFonts w:ascii="Times New Roman" w:hAnsi="Times New Roman"/>
          <w:sz w:val="24"/>
          <w:szCs w:val="24"/>
        </w:rPr>
        <w:t>A</w:t>
      </w:r>
      <w:r w:rsidR="00EF3F36" w:rsidRPr="001B7304">
        <w:rPr>
          <w:rFonts w:ascii="Times New Roman" w:hAnsi="Times New Roman"/>
          <w:sz w:val="24"/>
          <w:szCs w:val="24"/>
          <w:lang w:val="it-IT"/>
        </w:rPr>
        <w:t>preciem  că</w:t>
      </w:r>
      <w:proofErr w:type="gramEnd"/>
      <w:r w:rsidR="00EF3F36" w:rsidRPr="001B7304">
        <w:rPr>
          <w:rFonts w:ascii="Times New Roman" w:hAnsi="Times New Roman"/>
          <w:sz w:val="24"/>
          <w:szCs w:val="24"/>
          <w:lang w:val="it-IT"/>
        </w:rPr>
        <w:t xml:space="preserve">,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Proiectul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 de 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hotărâre</w:t>
      </w:r>
      <w:proofErr w:type="spellEnd"/>
      <w:r w:rsidR="00EF3F36" w:rsidRPr="001B7304">
        <w:rPr>
          <w:rFonts w:ascii="Times New Roman" w:hAnsi="Times New Roman"/>
          <w:color w:val="FF0000"/>
          <w:sz w:val="24"/>
          <w:szCs w:val="24"/>
        </w:rPr>
        <w:t xml:space="preserve"> 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aprobarea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desfășurării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activității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casieriei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Aquatim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SA,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spațiul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altă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destinație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, SAD2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situat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, str.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Oituz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nr. </w:t>
      </w:r>
      <w:proofErr w:type="gramStart"/>
      <w:r w:rsidRPr="001B7304">
        <w:rPr>
          <w:rFonts w:ascii="Times New Roman" w:hAnsi="Times New Roman"/>
          <w:bCs/>
          <w:sz w:val="24"/>
          <w:szCs w:val="24"/>
        </w:rPr>
        <w:t xml:space="preserve">1, la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valoarea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chiriei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stabilită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prin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raportul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evaluare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înregistrat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cu nr.</w:t>
      </w:r>
      <w:proofErr w:type="gramEnd"/>
      <w:r w:rsidR="00DC17A1" w:rsidRPr="00DC17A1">
        <w:rPr>
          <w:rFonts w:ascii="Times New Roman" w:hAnsi="Times New Roman"/>
          <w:bCs/>
          <w:sz w:val="26"/>
          <w:szCs w:val="26"/>
        </w:rPr>
        <w:t xml:space="preserve"> </w:t>
      </w:r>
      <w:r w:rsidR="00DC17A1">
        <w:rPr>
          <w:rFonts w:ascii="Times New Roman" w:hAnsi="Times New Roman"/>
          <w:bCs/>
          <w:sz w:val="26"/>
          <w:szCs w:val="26"/>
        </w:rPr>
        <w:t>SC2022-032143/21.12.2022</w:t>
      </w:r>
      <w:r w:rsidRPr="001B7304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pe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o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perioadă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de 3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ani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îndeplinește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condițiile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pentru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fi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supus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dezbaterii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și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aprobării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în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plenul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Consiliului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Municipiului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Timișoara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>.</w:t>
      </w:r>
    </w:p>
    <w:p w:rsidR="00EF3F36" w:rsidRPr="001B7304" w:rsidRDefault="00EF3F36" w:rsidP="001B7304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C9044B" w:rsidRDefault="00C9044B" w:rsidP="001B7304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76F80" w:rsidRDefault="00876F80" w:rsidP="001B7304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153" w:rsidRPr="00C7261B" w:rsidRDefault="00A01153" w:rsidP="001B7304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C7261B">
        <w:rPr>
          <w:rFonts w:ascii="Times New Roman" w:hAnsi="Times New Roman"/>
          <w:b/>
          <w:sz w:val="24"/>
          <w:szCs w:val="24"/>
        </w:rPr>
        <w:t xml:space="preserve">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E5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ADMINISTRATOR PUBLIC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F6E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</w:t>
      </w:r>
      <w:r w:rsidR="002F6E5D">
        <w:rPr>
          <w:b/>
          <w:sz w:val="24"/>
          <w:szCs w:val="24"/>
        </w:rPr>
        <w:t xml:space="preserve">    </w:t>
      </w:r>
      <w:r w:rsidRPr="00490E58">
        <w:rPr>
          <w:b/>
          <w:sz w:val="24"/>
          <w:szCs w:val="24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>MATEI CREIVEANU</w:t>
      </w: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p w:rsidR="0024380F" w:rsidRPr="00490E58" w:rsidRDefault="00A01153" w:rsidP="0024380F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0F" w:rsidRPr="00490E58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>CRISTIAN FRANȚESCU</w:t>
      </w:r>
    </w:p>
    <w:p w:rsidR="00876F80" w:rsidRDefault="00002A89" w:rsidP="00F31FEF">
      <w:pPr>
        <w:jc w:val="both"/>
        <w:rPr>
          <w:lang w:val="ro-RO"/>
        </w:rPr>
      </w:pPr>
      <w:r>
        <w:rPr>
          <w:lang w:val="ro-RO"/>
        </w:rPr>
        <w:t xml:space="preserve">    </w:t>
      </w: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CF6CAF" w:rsidRPr="00F31FEF" w:rsidRDefault="00876F80" w:rsidP="00F31FEF">
      <w:pPr>
        <w:jc w:val="both"/>
        <w:rPr>
          <w:b/>
          <w:sz w:val="26"/>
          <w:szCs w:val="26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="00CF6CAF" w:rsidRPr="00BF1089">
        <w:rPr>
          <w:lang w:val="ro-RO"/>
        </w:rPr>
        <w:t>Cod FO53-03,Ver.2</w:t>
      </w:r>
    </w:p>
    <w:sectPr w:rsidR="00CF6CAF" w:rsidRPr="00F31FEF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3137"/>
    <w:rsid w:val="000133D0"/>
    <w:rsid w:val="00014BA6"/>
    <w:rsid w:val="00020269"/>
    <w:rsid w:val="00020708"/>
    <w:rsid w:val="0002201A"/>
    <w:rsid w:val="00023782"/>
    <w:rsid w:val="00023EDA"/>
    <w:rsid w:val="000348B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7C6B"/>
    <w:rsid w:val="000D0FC8"/>
    <w:rsid w:val="000D591E"/>
    <w:rsid w:val="000D7155"/>
    <w:rsid w:val="000E5222"/>
    <w:rsid w:val="000F7982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3499"/>
    <w:rsid w:val="0019562B"/>
    <w:rsid w:val="00195A1D"/>
    <w:rsid w:val="001A7592"/>
    <w:rsid w:val="001B0797"/>
    <w:rsid w:val="001B095D"/>
    <w:rsid w:val="001B4384"/>
    <w:rsid w:val="001B48EE"/>
    <w:rsid w:val="001B7304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75F3"/>
    <w:rsid w:val="00233F18"/>
    <w:rsid w:val="002344A4"/>
    <w:rsid w:val="0024380F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A6C83"/>
    <w:rsid w:val="002C39BE"/>
    <w:rsid w:val="002D2534"/>
    <w:rsid w:val="002D2608"/>
    <w:rsid w:val="002E1778"/>
    <w:rsid w:val="002E51E3"/>
    <w:rsid w:val="002F483F"/>
    <w:rsid w:val="002F50FB"/>
    <w:rsid w:val="002F6E5D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55DFD"/>
    <w:rsid w:val="00472C90"/>
    <w:rsid w:val="00474AF9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3FDB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2333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6F34A8"/>
    <w:rsid w:val="00707BC8"/>
    <w:rsid w:val="00727250"/>
    <w:rsid w:val="00730ABC"/>
    <w:rsid w:val="00732D98"/>
    <w:rsid w:val="007358F2"/>
    <w:rsid w:val="00740C26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49A6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63066"/>
    <w:rsid w:val="00876F80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462A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153"/>
    <w:rsid w:val="00A013F2"/>
    <w:rsid w:val="00A13BC4"/>
    <w:rsid w:val="00A15AFC"/>
    <w:rsid w:val="00A311FD"/>
    <w:rsid w:val="00A33074"/>
    <w:rsid w:val="00A337A2"/>
    <w:rsid w:val="00A36499"/>
    <w:rsid w:val="00A438A7"/>
    <w:rsid w:val="00A532BB"/>
    <w:rsid w:val="00A76C17"/>
    <w:rsid w:val="00A76E64"/>
    <w:rsid w:val="00A77516"/>
    <w:rsid w:val="00A81D47"/>
    <w:rsid w:val="00AA0032"/>
    <w:rsid w:val="00AA492B"/>
    <w:rsid w:val="00AC3120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74F9"/>
    <w:rsid w:val="00BA37FB"/>
    <w:rsid w:val="00BA3DC3"/>
    <w:rsid w:val="00BA4DED"/>
    <w:rsid w:val="00BA6D17"/>
    <w:rsid w:val="00BC52AE"/>
    <w:rsid w:val="00BE0087"/>
    <w:rsid w:val="00BE3115"/>
    <w:rsid w:val="00BF0934"/>
    <w:rsid w:val="00BF64B9"/>
    <w:rsid w:val="00C002FB"/>
    <w:rsid w:val="00C05FD8"/>
    <w:rsid w:val="00C068C0"/>
    <w:rsid w:val="00C12830"/>
    <w:rsid w:val="00C14849"/>
    <w:rsid w:val="00C15813"/>
    <w:rsid w:val="00C1762A"/>
    <w:rsid w:val="00C22B45"/>
    <w:rsid w:val="00C50A46"/>
    <w:rsid w:val="00C511CA"/>
    <w:rsid w:val="00C53DD6"/>
    <w:rsid w:val="00C631B2"/>
    <w:rsid w:val="00C7261B"/>
    <w:rsid w:val="00C7759F"/>
    <w:rsid w:val="00C858BC"/>
    <w:rsid w:val="00C9044B"/>
    <w:rsid w:val="00C92537"/>
    <w:rsid w:val="00C92805"/>
    <w:rsid w:val="00C95B1E"/>
    <w:rsid w:val="00CB36E0"/>
    <w:rsid w:val="00CB77C9"/>
    <w:rsid w:val="00CD0A68"/>
    <w:rsid w:val="00CF6CAF"/>
    <w:rsid w:val="00D00C44"/>
    <w:rsid w:val="00D14073"/>
    <w:rsid w:val="00D14564"/>
    <w:rsid w:val="00D33D33"/>
    <w:rsid w:val="00D37FA2"/>
    <w:rsid w:val="00D55470"/>
    <w:rsid w:val="00D63F98"/>
    <w:rsid w:val="00D67D64"/>
    <w:rsid w:val="00D75F03"/>
    <w:rsid w:val="00D7797D"/>
    <w:rsid w:val="00D77F7C"/>
    <w:rsid w:val="00D80C00"/>
    <w:rsid w:val="00D81BE2"/>
    <w:rsid w:val="00D829F9"/>
    <w:rsid w:val="00D855EE"/>
    <w:rsid w:val="00D907DD"/>
    <w:rsid w:val="00D95C0D"/>
    <w:rsid w:val="00DA704A"/>
    <w:rsid w:val="00DB2971"/>
    <w:rsid w:val="00DC17A1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4214"/>
    <w:rsid w:val="00E4562C"/>
    <w:rsid w:val="00E479CA"/>
    <w:rsid w:val="00E57930"/>
    <w:rsid w:val="00E65450"/>
    <w:rsid w:val="00E662D3"/>
    <w:rsid w:val="00E665F9"/>
    <w:rsid w:val="00E739E1"/>
    <w:rsid w:val="00E863C6"/>
    <w:rsid w:val="00E87CF2"/>
    <w:rsid w:val="00E95DF1"/>
    <w:rsid w:val="00EA70A2"/>
    <w:rsid w:val="00EB373A"/>
    <w:rsid w:val="00EB5BA1"/>
    <w:rsid w:val="00EC7BE4"/>
    <w:rsid w:val="00ED4C48"/>
    <w:rsid w:val="00ED5520"/>
    <w:rsid w:val="00EE1F12"/>
    <w:rsid w:val="00EE2B4D"/>
    <w:rsid w:val="00EF1B78"/>
    <w:rsid w:val="00EF3AD2"/>
    <w:rsid w:val="00EF3F36"/>
    <w:rsid w:val="00EF66D7"/>
    <w:rsid w:val="00F041D1"/>
    <w:rsid w:val="00F22879"/>
    <w:rsid w:val="00F31523"/>
    <w:rsid w:val="00F31FEF"/>
    <w:rsid w:val="00F4058C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mbandi</cp:lastModifiedBy>
  <cp:revision>15</cp:revision>
  <cp:lastPrinted>2022-12-23T08:27:00Z</cp:lastPrinted>
  <dcterms:created xsi:type="dcterms:W3CDTF">2022-11-10T12:34:00Z</dcterms:created>
  <dcterms:modified xsi:type="dcterms:W3CDTF">2022-12-23T08:27:00Z</dcterms:modified>
</cp:coreProperties>
</file>