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A4" w:rsidRPr="004E03C6" w:rsidRDefault="00C13CA4" w:rsidP="00C13CA4">
      <w:pPr>
        <w:jc w:val="both"/>
        <w:rPr>
          <w:b/>
          <w:lang w:val="ro-RO"/>
        </w:rPr>
      </w:pPr>
      <w:r w:rsidRPr="004E03C6">
        <w:rPr>
          <w:b/>
          <w:lang w:val="ro-RO"/>
        </w:rPr>
        <w:t>ROMÂNIA</w:t>
      </w:r>
    </w:p>
    <w:p w:rsidR="00C13CA4" w:rsidRPr="004E03C6" w:rsidRDefault="00C13CA4" w:rsidP="00C13CA4">
      <w:pPr>
        <w:jc w:val="both"/>
        <w:rPr>
          <w:b/>
          <w:lang w:val="ro-RO"/>
        </w:rPr>
      </w:pPr>
      <w:r w:rsidRPr="004E03C6">
        <w:rPr>
          <w:b/>
          <w:lang w:val="ro-RO"/>
        </w:rPr>
        <w:t>JUDETUL TIMIŞ</w:t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</w:p>
    <w:p w:rsidR="00C13CA4" w:rsidRPr="004E03C6" w:rsidRDefault="00C13CA4" w:rsidP="00C13CA4">
      <w:pPr>
        <w:jc w:val="both"/>
        <w:rPr>
          <w:b/>
          <w:lang w:val="ro-RO"/>
        </w:rPr>
      </w:pPr>
      <w:r w:rsidRPr="004E03C6">
        <w:rPr>
          <w:b/>
          <w:lang w:val="ro-RO"/>
        </w:rPr>
        <w:t>MUNICIPIUL TIMISOARA</w:t>
      </w:r>
    </w:p>
    <w:p w:rsidR="00C13CA4" w:rsidRDefault="00C13CA4" w:rsidP="00C13CA4">
      <w:pPr>
        <w:jc w:val="both"/>
        <w:rPr>
          <w:b/>
          <w:lang w:val="ro-RO"/>
        </w:rPr>
      </w:pPr>
      <w:r w:rsidRPr="004E03C6">
        <w:rPr>
          <w:b/>
          <w:lang w:val="ro-RO"/>
        </w:rPr>
        <w:t>PRIMAR</w:t>
      </w:r>
    </w:p>
    <w:p w:rsidR="00C13CA4" w:rsidRPr="000030C4" w:rsidRDefault="00F64D2D" w:rsidP="00C13CA4">
      <w:pPr>
        <w:jc w:val="both"/>
        <w:rPr>
          <w:b/>
          <w:lang w:val="ro-RO"/>
        </w:rPr>
      </w:pPr>
      <w:r w:rsidRPr="000030C4">
        <w:rPr>
          <w:b/>
          <w:lang w:val="ro-RO"/>
        </w:rPr>
        <w:t>NR.</w:t>
      </w:r>
    </w:p>
    <w:p w:rsidR="00C13CA4" w:rsidRPr="004E03C6" w:rsidRDefault="00C13CA4" w:rsidP="00C13CA4">
      <w:pPr>
        <w:jc w:val="both"/>
        <w:rPr>
          <w:b/>
          <w:lang w:val="ro-RO"/>
        </w:rPr>
      </w:pPr>
    </w:p>
    <w:p w:rsidR="00C13CA4" w:rsidRPr="004E03C6" w:rsidRDefault="00C13CA4" w:rsidP="00C13CA4">
      <w:pPr>
        <w:rPr>
          <w:color w:val="FF0000"/>
          <w:lang w:val="ro-RO"/>
        </w:rPr>
      </w:pPr>
    </w:p>
    <w:p w:rsidR="00C13CA4" w:rsidRPr="004E03C6" w:rsidRDefault="00C13CA4" w:rsidP="00C13CA4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  <w:lang w:val="ro-RO"/>
        </w:rPr>
      </w:pPr>
      <w:r w:rsidRPr="004E03C6">
        <w:rPr>
          <w:b/>
          <w:color w:val="000000"/>
          <w:sz w:val="28"/>
          <w:szCs w:val="28"/>
          <w:u w:val="single"/>
          <w:lang w:val="ro-RO"/>
        </w:rPr>
        <w:t>EXPUNERE DE MOTIVE  PRIVIND OPORTUNITATEA PROIECTULUI DE HOTĂRÂRE</w:t>
      </w:r>
    </w:p>
    <w:p w:rsidR="00C13CA4" w:rsidRPr="00F64D2D" w:rsidRDefault="000030C4" w:rsidP="00C13CA4">
      <w:pPr>
        <w:pStyle w:val="NoSpacing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pacing w:val="-2"/>
          <w:sz w:val="24"/>
          <w:szCs w:val="24"/>
        </w:rPr>
        <w:t>pentru</w:t>
      </w:r>
      <w:r w:rsidR="00C13CA4" w:rsidRPr="00F64D2D">
        <w:rPr>
          <w:rFonts w:ascii="Times New Roman" w:hAnsi="Times New Roman"/>
          <w:b/>
          <w:i/>
          <w:color w:val="000000"/>
          <w:spacing w:val="-2"/>
          <w:sz w:val="24"/>
          <w:szCs w:val="24"/>
        </w:rPr>
        <w:t xml:space="preserve"> </w:t>
      </w:r>
      <w:r w:rsidR="00F64D2D" w:rsidRPr="00F64D2D">
        <w:rPr>
          <w:rFonts w:ascii="Times New Roman" w:hAnsi="Times New Roman"/>
          <w:b/>
          <w:i/>
          <w:color w:val="000000"/>
          <w:spacing w:val="-2"/>
          <w:sz w:val="24"/>
          <w:szCs w:val="24"/>
        </w:rPr>
        <w:t>modificarea si completarea Hotararii Consiliului Local nr.83 din 25.02.2014 privind efectuarea transportului de persoane prin curse regulate in trafic judetean</w:t>
      </w:r>
    </w:p>
    <w:p w:rsidR="00C13CA4" w:rsidRPr="004E03C6" w:rsidRDefault="00C13CA4" w:rsidP="00C13CA4">
      <w:pPr>
        <w:spacing w:before="388" w:after="324"/>
        <w:rPr>
          <w:b/>
          <w:i/>
          <w:color w:val="000000"/>
          <w:spacing w:val="-7"/>
          <w:w w:val="105"/>
          <w:lang w:val="ro-RO"/>
        </w:rPr>
      </w:pPr>
      <w:r w:rsidRPr="004E03C6">
        <w:rPr>
          <w:b/>
          <w:i/>
          <w:color w:val="000000"/>
          <w:spacing w:val="-7"/>
          <w:w w:val="105"/>
          <w:lang w:val="ro-RO"/>
        </w:rPr>
        <w:t xml:space="preserve">                                                         Motivul emiterii proiectului de hotărâre</w:t>
      </w:r>
    </w:p>
    <w:p w:rsidR="00C13CA4" w:rsidRDefault="00C13CA4" w:rsidP="00C13CA4">
      <w:pPr>
        <w:tabs>
          <w:tab w:val="decimal" w:pos="360"/>
          <w:tab w:val="decimal" w:pos="432"/>
        </w:tabs>
        <w:jc w:val="both"/>
        <w:rPr>
          <w:b/>
          <w:color w:val="000000"/>
          <w:spacing w:val="-5"/>
          <w:lang w:val="ro-RO"/>
        </w:rPr>
      </w:pPr>
      <w:r w:rsidRPr="004E03C6">
        <w:rPr>
          <w:b/>
          <w:color w:val="000000"/>
          <w:spacing w:val="-5"/>
          <w:lang w:val="ro-RO"/>
        </w:rPr>
        <w:t xml:space="preserve">      1.Descrierea situatiei actuale</w:t>
      </w:r>
    </w:p>
    <w:p w:rsidR="00D26E1F" w:rsidRDefault="00541FFB" w:rsidP="00D26E1F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>
        <w:rPr>
          <w:lang w:val="ro-RO"/>
        </w:rPr>
        <w:t xml:space="preserve"> Prin HCL nr.83/25.02.2014  s-au stabilit reglementari cu privire la efectuarea transportului de persoane prin curse regulate in traficul judetean, in concordanta cu prevederile Ordinului nr.980/2011.</w:t>
      </w:r>
    </w:p>
    <w:p w:rsidR="00D26E1F" w:rsidRDefault="00D26E1F" w:rsidP="00D26E1F">
      <w:pPr>
        <w:autoSpaceDE w:val="0"/>
        <w:autoSpaceDN w:val="0"/>
        <w:adjustRightInd w:val="0"/>
        <w:jc w:val="both"/>
        <w:rPr>
          <w:noProof/>
        </w:rPr>
      </w:pPr>
      <w:r>
        <w:rPr>
          <w:lang w:val="ro-RO"/>
        </w:rPr>
        <w:t xml:space="preserve">            </w:t>
      </w:r>
      <w:r w:rsidR="00F85AB2">
        <w:rPr>
          <w:lang w:val="ro-RO"/>
        </w:rPr>
        <w:t>Conform prevedrilor legale in vigoare, s</w:t>
      </w:r>
      <w:r w:rsidR="00274F5F" w:rsidRPr="000030C4">
        <w:rPr>
          <w:lang w:val="ro-RO"/>
        </w:rPr>
        <w:t>erviciile de transport public local de persoane cuprind, printre alte servicii, transportul prin curse regulate</w:t>
      </w:r>
      <w:r w:rsidR="000030C4">
        <w:rPr>
          <w:lang w:val="ro-RO"/>
        </w:rPr>
        <w:t xml:space="preserve"> si </w:t>
      </w:r>
      <w:r w:rsidR="00A369E9" w:rsidRPr="000030C4">
        <w:rPr>
          <w:noProof/>
        </w:rPr>
        <w:t>transport prin curse regulate speciale</w:t>
      </w:r>
      <w:r w:rsidR="000030C4" w:rsidRPr="000030C4">
        <w:rPr>
          <w:noProof/>
        </w:rPr>
        <w:t xml:space="preserve">. </w:t>
      </w:r>
      <w:r>
        <w:rPr>
          <w:noProof/>
        </w:rPr>
        <w:t xml:space="preserve">        </w:t>
      </w:r>
    </w:p>
    <w:p w:rsidR="000030C4" w:rsidRPr="00D26E1F" w:rsidRDefault="00D26E1F" w:rsidP="00D26E1F">
      <w:pPr>
        <w:autoSpaceDE w:val="0"/>
        <w:autoSpaceDN w:val="0"/>
        <w:adjustRightInd w:val="0"/>
        <w:jc w:val="both"/>
        <w:rPr>
          <w:lang w:val="ro-RO"/>
        </w:rPr>
      </w:pPr>
      <w:r>
        <w:rPr>
          <w:noProof/>
        </w:rPr>
        <w:t xml:space="preserve">            </w:t>
      </w:r>
      <w:proofErr w:type="gramStart"/>
      <w:r w:rsidR="00E35BB2">
        <w:rPr>
          <w:noProof/>
        </w:rPr>
        <w:t>De asemen</w:t>
      </w:r>
      <w:r>
        <w:rPr>
          <w:noProof/>
        </w:rPr>
        <w:t>e</w:t>
      </w:r>
      <w:r w:rsidR="00E35BB2">
        <w:rPr>
          <w:noProof/>
        </w:rPr>
        <w:t>a, t</w:t>
      </w:r>
      <w:proofErr w:type="spellStart"/>
      <w:r w:rsidR="000030C4" w:rsidRPr="000030C4">
        <w:t>ransportul</w:t>
      </w:r>
      <w:proofErr w:type="spellEnd"/>
      <w:r w:rsidR="000030C4" w:rsidRPr="000030C4">
        <w:t xml:space="preserve"> local de </w:t>
      </w:r>
      <w:proofErr w:type="spellStart"/>
      <w:r w:rsidR="000030C4" w:rsidRPr="000030C4">
        <w:t>persoane</w:t>
      </w:r>
      <w:proofErr w:type="spellEnd"/>
      <w:r w:rsidR="000030C4" w:rsidRPr="000030C4">
        <w:t xml:space="preserve"> </w:t>
      </w:r>
      <w:proofErr w:type="spellStart"/>
      <w:r w:rsidR="000030C4" w:rsidRPr="000030C4">
        <w:t>şi</w:t>
      </w:r>
      <w:proofErr w:type="spellEnd"/>
      <w:r w:rsidR="000030C4" w:rsidRPr="000030C4">
        <w:t xml:space="preserve"> de </w:t>
      </w:r>
      <w:proofErr w:type="spellStart"/>
      <w:r w:rsidR="000030C4" w:rsidRPr="000030C4">
        <w:t>mărfuri</w:t>
      </w:r>
      <w:proofErr w:type="spellEnd"/>
      <w:r w:rsidR="000030C4" w:rsidRPr="000030C4">
        <w:t xml:space="preserve"> </w:t>
      </w:r>
      <w:proofErr w:type="spellStart"/>
      <w:r w:rsidR="000030C4" w:rsidRPr="000030C4">
        <w:t>poate</w:t>
      </w:r>
      <w:proofErr w:type="spellEnd"/>
      <w:r w:rsidR="000030C4" w:rsidRPr="000030C4">
        <w:t xml:space="preserve"> </w:t>
      </w:r>
      <w:proofErr w:type="spellStart"/>
      <w:r w:rsidR="000030C4" w:rsidRPr="000030C4">
        <w:t>fi</w:t>
      </w:r>
      <w:proofErr w:type="spellEnd"/>
      <w:r w:rsidR="000030C4" w:rsidRPr="000030C4">
        <w:t xml:space="preserve"> transport public </w:t>
      </w:r>
      <w:proofErr w:type="spellStart"/>
      <w:r w:rsidR="000030C4" w:rsidRPr="000030C4">
        <w:t>sau</w:t>
      </w:r>
      <w:proofErr w:type="spellEnd"/>
      <w:r w:rsidR="000030C4" w:rsidRPr="000030C4">
        <w:t xml:space="preserve"> transport </w:t>
      </w:r>
      <w:proofErr w:type="spellStart"/>
      <w:r w:rsidR="000030C4" w:rsidRPr="000030C4">
        <w:t>în</w:t>
      </w:r>
      <w:proofErr w:type="spellEnd"/>
      <w:r w:rsidR="000030C4" w:rsidRPr="000030C4">
        <w:t xml:space="preserve"> cont </w:t>
      </w:r>
      <w:proofErr w:type="spellStart"/>
      <w:r w:rsidR="000030C4" w:rsidRPr="000030C4">
        <w:t>propriu</w:t>
      </w:r>
      <w:proofErr w:type="spellEnd"/>
      <w:r w:rsidR="000030C4">
        <w:t xml:space="preserve">, </w:t>
      </w:r>
      <w:proofErr w:type="spellStart"/>
      <w:r w:rsidR="00E35BB2">
        <w:t>asa</w:t>
      </w:r>
      <w:proofErr w:type="spellEnd"/>
      <w:r w:rsidR="00E35BB2">
        <w:t xml:space="preserve"> cum </w:t>
      </w:r>
      <w:proofErr w:type="spellStart"/>
      <w:r w:rsidR="00E35BB2">
        <w:t>acestea</w:t>
      </w:r>
      <w:proofErr w:type="spellEnd"/>
      <w:r w:rsidR="00E35BB2">
        <w:t xml:space="preserve"> </w:t>
      </w:r>
      <w:proofErr w:type="spellStart"/>
      <w:r w:rsidR="00E35BB2">
        <w:t>sunt</w:t>
      </w:r>
      <w:proofErr w:type="spellEnd"/>
      <w:r w:rsidR="00E35BB2">
        <w:t xml:space="preserve"> definite </w:t>
      </w:r>
      <w:r w:rsidR="00E35BB2" w:rsidRPr="00E35BB2">
        <w:t xml:space="preserve">in </w:t>
      </w:r>
      <w:hyperlink r:id="rId4" w:history="1">
        <w:r w:rsidR="000030C4" w:rsidRPr="00E35BB2">
          <w:rPr>
            <w:rStyle w:val="Hyperlink"/>
            <w:vanish/>
            <w:color w:val="auto"/>
            <w:u w:val="none"/>
          </w:rPr>
          <w:t xml:space="preserve">, aşa cum acestea sunt definite în </w:t>
        </w:r>
      </w:hyperlink>
      <w:hyperlink r:id="rId5" w:anchor="A0" w:tgtFrame="_blank" w:history="1">
        <w:proofErr w:type="spellStart"/>
        <w:r w:rsidR="000030C4" w:rsidRPr="00E35BB2">
          <w:rPr>
            <w:rStyle w:val="Hyperlink"/>
            <w:color w:val="auto"/>
            <w:u w:val="none"/>
          </w:rPr>
          <w:t>Ordonanţa</w:t>
        </w:r>
        <w:proofErr w:type="spellEnd"/>
        <w:r w:rsidR="000030C4" w:rsidRPr="00E35BB2">
          <w:rPr>
            <w:rStyle w:val="Hyperlink"/>
            <w:color w:val="auto"/>
            <w:u w:val="none"/>
          </w:rPr>
          <w:t xml:space="preserve"> de </w:t>
        </w:r>
        <w:proofErr w:type="spellStart"/>
        <w:r w:rsidR="000030C4" w:rsidRPr="00E35BB2">
          <w:rPr>
            <w:rStyle w:val="Hyperlink"/>
            <w:color w:val="auto"/>
            <w:u w:val="none"/>
          </w:rPr>
          <w:t>urgenţă</w:t>
        </w:r>
        <w:proofErr w:type="spellEnd"/>
        <w:r w:rsidR="000030C4" w:rsidRPr="00E35BB2">
          <w:rPr>
            <w:rStyle w:val="Hyperlink"/>
            <w:color w:val="auto"/>
            <w:u w:val="none"/>
          </w:rPr>
          <w:t xml:space="preserve"> a </w:t>
        </w:r>
        <w:proofErr w:type="spellStart"/>
        <w:r w:rsidR="000030C4" w:rsidRPr="00E35BB2">
          <w:rPr>
            <w:rStyle w:val="Hyperlink"/>
            <w:color w:val="auto"/>
            <w:u w:val="none"/>
          </w:rPr>
          <w:t>Guvernului</w:t>
        </w:r>
        <w:proofErr w:type="spellEnd"/>
        <w:r w:rsidR="000030C4" w:rsidRPr="00E35BB2">
          <w:rPr>
            <w:rStyle w:val="Hyperlink"/>
            <w:color w:val="auto"/>
            <w:u w:val="none"/>
          </w:rPr>
          <w:t xml:space="preserve"> nr.</w:t>
        </w:r>
        <w:proofErr w:type="gramEnd"/>
        <w:r w:rsidR="000030C4" w:rsidRPr="00E35BB2">
          <w:rPr>
            <w:rStyle w:val="Hyperlink"/>
            <w:color w:val="auto"/>
            <w:u w:val="none"/>
          </w:rPr>
          <w:t xml:space="preserve"> </w:t>
        </w:r>
        <w:proofErr w:type="gramStart"/>
        <w:r w:rsidR="000030C4" w:rsidRPr="00E35BB2">
          <w:rPr>
            <w:rStyle w:val="Hyperlink"/>
            <w:color w:val="auto"/>
            <w:u w:val="none"/>
          </w:rPr>
          <w:t>109/2005</w:t>
        </w:r>
      </w:hyperlink>
      <w:r w:rsidR="000030C4" w:rsidRPr="00E35BB2">
        <w:t xml:space="preserve"> </w:t>
      </w:r>
      <w:proofErr w:type="spellStart"/>
      <w:r w:rsidR="000030C4" w:rsidRPr="00E35BB2">
        <w:t>privind</w:t>
      </w:r>
      <w:proofErr w:type="spellEnd"/>
      <w:r w:rsidR="000030C4" w:rsidRPr="00E35BB2">
        <w:t xml:space="preserve"> </w:t>
      </w:r>
      <w:proofErr w:type="spellStart"/>
      <w:r w:rsidR="000030C4" w:rsidRPr="00E35BB2">
        <w:t>transporturile</w:t>
      </w:r>
      <w:proofErr w:type="spellEnd"/>
      <w:r w:rsidR="000030C4" w:rsidRPr="00E35BB2">
        <w:t xml:space="preserve"> </w:t>
      </w:r>
      <w:proofErr w:type="spellStart"/>
      <w:r w:rsidR="000030C4" w:rsidRPr="00E35BB2">
        <w:t>rutiere</w:t>
      </w:r>
      <w:proofErr w:type="spellEnd"/>
      <w:r w:rsidR="000030C4" w:rsidRPr="00E35BB2">
        <w:t xml:space="preserve">, </w:t>
      </w:r>
      <w:proofErr w:type="spellStart"/>
      <w:r w:rsidR="000030C4" w:rsidRPr="00E35BB2">
        <w:t>aprobată</w:t>
      </w:r>
      <w:proofErr w:type="spellEnd"/>
      <w:r w:rsidR="000030C4" w:rsidRPr="00E35BB2">
        <w:t xml:space="preserve"> cu </w:t>
      </w:r>
      <w:proofErr w:type="spellStart"/>
      <w:r w:rsidR="000030C4" w:rsidRPr="00E35BB2">
        <w:t>modificări</w:t>
      </w:r>
      <w:proofErr w:type="spellEnd"/>
      <w:r w:rsidR="000030C4" w:rsidRPr="00E35BB2">
        <w:t xml:space="preserve"> </w:t>
      </w:r>
      <w:proofErr w:type="spellStart"/>
      <w:r w:rsidR="000030C4" w:rsidRPr="00E35BB2">
        <w:t>şi</w:t>
      </w:r>
      <w:proofErr w:type="spellEnd"/>
      <w:r w:rsidR="000030C4" w:rsidRPr="00E35BB2">
        <w:t xml:space="preserve"> </w:t>
      </w:r>
      <w:proofErr w:type="spellStart"/>
      <w:r w:rsidR="000030C4" w:rsidRPr="00E35BB2">
        <w:t>completări</w:t>
      </w:r>
      <w:proofErr w:type="spellEnd"/>
      <w:r w:rsidR="000030C4" w:rsidRPr="00E35BB2">
        <w:t xml:space="preserve"> </w:t>
      </w:r>
      <w:proofErr w:type="spellStart"/>
      <w:r w:rsidR="000030C4" w:rsidRPr="00E35BB2">
        <w:t>prin</w:t>
      </w:r>
      <w:proofErr w:type="spellEnd"/>
      <w:r w:rsidR="000030C4" w:rsidRPr="00E35BB2">
        <w:t xml:space="preserve"> </w:t>
      </w:r>
      <w:hyperlink r:id="rId6" w:anchor="A0" w:tgtFrame="_blank" w:history="1">
        <w:proofErr w:type="spellStart"/>
        <w:r w:rsidR="000030C4" w:rsidRPr="00E35BB2">
          <w:rPr>
            <w:rStyle w:val="Hyperlink"/>
            <w:color w:val="auto"/>
            <w:u w:val="none"/>
          </w:rPr>
          <w:t>Legea</w:t>
        </w:r>
        <w:proofErr w:type="spellEnd"/>
        <w:r w:rsidR="000030C4" w:rsidRPr="00E35BB2">
          <w:rPr>
            <w:rStyle w:val="Hyperlink"/>
            <w:color w:val="auto"/>
            <w:u w:val="none"/>
          </w:rPr>
          <w:t xml:space="preserve"> nr.</w:t>
        </w:r>
        <w:proofErr w:type="gramEnd"/>
        <w:r w:rsidR="000030C4" w:rsidRPr="00E35BB2">
          <w:rPr>
            <w:rStyle w:val="Hyperlink"/>
            <w:color w:val="auto"/>
            <w:u w:val="none"/>
          </w:rPr>
          <w:t xml:space="preserve"> </w:t>
        </w:r>
        <w:proofErr w:type="gramStart"/>
        <w:r w:rsidR="000030C4" w:rsidRPr="00E35BB2">
          <w:rPr>
            <w:rStyle w:val="Hyperlink"/>
            <w:color w:val="auto"/>
            <w:u w:val="none"/>
          </w:rPr>
          <w:t>102/2006</w:t>
        </w:r>
      </w:hyperlink>
      <w:r w:rsidR="000030C4" w:rsidRPr="00E35BB2">
        <w:t xml:space="preserve">, cu </w:t>
      </w:r>
      <w:proofErr w:type="spellStart"/>
      <w:r w:rsidR="000030C4" w:rsidRPr="00E35BB2">
        <w:t>modificările</w:t>
      </w:r>
      <w:proofErr w:type="spellEnd"/>
      <w:r w:rsidR="000030C4" w:rsidRPr="00E35BB2">
        <w:t xml:space="preserve"> </w:t>
      </w:r>
      <w:proofErr w:type="spellStart"/>
      <w:r w:rsidR="000030C4" w:rsidRPr="00E35BB2">
        <w:t>ulterioare</w:t>
      </w:r>
      <w:proofErr w:type="spellEnd"/>
      <w:r w:rsidR="000030C4" w:rsidRPr="00E35BB2">
        <w:t>.</w:t>
      </w:r>
      <w:proofErr w:type="gramEnd"/>
    </w:p>
    <w:p w:rsidR="00A369E9" w:rsidRPr="00A369E9" w:rsidRDefault="00753E0A" w:rsidP="00753E0A">
      <w:pPr>
        <w:jc w:val="both"/>
        <w:rPr>
          <w:szCs w:val="18"/>
        </w:rPr>
      </w:pPr>
      <w:r>
        <w:rPr>
          <w:lang w:val="ro-RO"/>
        </w:rPr>
        <w:t xml:space="preserve">             </w:t>
      </w:r>
    </w:p>
    <w:tbl>
      <w:tblPr>
        <w:tblW w:w="97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7"/>
      </w:tblGrid>
      <w:tr w:rsidR="00A719E2" w:rsidRPr="00A369E9" w:rsidTr="00A719E2">
        <w:trPr>
          <w:trHeight w:val="17"/>
          <w:tblCellSpacing w:w="15" w:type="dxa"/>
        </w:trPr>
        <w:tc>
          <w:tcPr>
            <w:tcW w:w="0" w:type="auto"/>
            <w:vAlign w:val="center"/>
            <w:hideMark/>
          </w:tcPr>
          <w:p w:rsidR="00A719E2" w:rsidRPr="00A369E9" w:rsidRDefault="00A719E2" w:rsidP="00DD34FA">
            <w:pPr>
              <w:jc w:val="both"/>
            </w:pPr>
          </w:p>
        </w:tc>
      </w:tr>
    </w:tbl>
    <w:p w:rsidR="00C13CA4" w:rsidRPr="004E03C6" w:rsidRDefault="00A719E2" w:rsidP="00C13CA4">
      <w:pPr>
        <w:tabs>
          <w:tab w:val="decimal" w:pos="360"/>
        </w:tabs>
        <w:spacing w:before="64"/>
        <w:jc w:val="both"/>
        <w:rPr>
          <w:b/>
          <w:color w:val="000000"/>
          <w:spacing w:val="-5"/>
          <w:lang w:val="ro-RO"/>
        </w:rPr>
      </w:pPr>
      <w:r>
        <w:rPr>
          <w:b/>
          <w:color w:val="000000"/>
          <w:spacing w:val="-5"/>
          <w:lang w:val="ro-RO"/>
        </w:rPr>
        <w:t xml:space="preserve">      </w:t>
      </w:r>
      <w:r w:rsidR="00C13CA4" w:rsidRPr="004E03C6">
        <w:rPr>
          <w:b/>
          <w:color w:val="000000"/>
          <w:spacing w:val="-5"/>
          <w:lang w:val="ro-RO"/>
        </w:rPr>
        <w:t>2.Schimbari preconizate și rezultate așteptate</w:t>
      </w:r>
    </w:p>
    <w:p w:rsidR="00C13CA4" w:rsidRDefault="00A719E2" w:rsidP="00C13CA4">
      <w:pPr>
        <w:autoSpaceDE w:val="0"/>
        <w:autoSpaceDN w:val="0"/>
        <w:adjustRightInd w:val="0"/>
        <w:jc w:val="both"/>
        <w:rPr>
          <w:rFonts w:eastAsiaTheme="minorHAnsi"/>
          <w:lang w:val="ro-RO"/>
        </w:rPr>
      </w:pPr>
      <w:r>
        <w:rPr>
          <w:rFonts w:eastAsiaTheme="minorHAnsi"/>
          <w:lang w:val="ro-RO"/>
        </w:rPr>
        <w:t xml:space="preserve">          Pentru o reglementare unitara a serviciilor de transport public local de persoane desfasurat pe raza municipiului Timisoara, se impune modificarea si completarea HCL nr.83/2014 in sensul includerii unor prevederi similare si pentru transportul prin curse regulate speciale si in cont propriu.</w:t>
      </w:r>
    </w:p>
    <w:p w:rsidR="00200A88" w:rsidRDefault="00200A88" w:rsidP="00C13CA4">
      <w:pPr>
        <w:autoSpaceDE w:val="0"/>
        <w:autoSpaceDN w:val="0"/>
        <w:adjustRightInd w:val="0"/>
        <w:jc w:val="both"/>
        <w:rPr>
          <w:rFonts w:eastAsiaTheme="minorHAnsi"/>
          <w:lang w:val="ro-RO"/>
        </w:rPr>
      </w:pPr>
    </w:p>
    <w:p w:rsidR="00C13CA4" w:rsidRPr="004E03C6" w:rsidRDefault="00C13CA4" w:rsidP="00C13CA4">
      <w:pPr>
        <w:autoSpaceDE w:val="0"/>
        <w:autoSpaceDN w:val="0"/>
        <w:adjustRightInd w:val="0"/>
        <w:jc w:val="both"/>
        <w:rPr>
          <w:rFonts w:eastAsiaTheme="minorHAnsi"/>
          <w:b/>
          <w:lang w:val="ro-RO"/>
        </w:rPr>
      </w:pPr>
      <w:r w:rsidRPr="004E03C6">
        <w:rPr>
          <w:rFonts w:eastAsiaTheme="minorHAnsi"/>
          <w:b/>
          <w:lang w:val="ro-RO"/>
        </w:rPr>
        <w:t xml:space="preserve">       3. Concluzii</w:t>
      </w:r>
    </w:p>
    <w:p w:rsidR="00200A88" w:rsidRPr="00200A88" w:rsidRDefault="00C13CA4" w:rsidP="00200A88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4E03C6">
        <w:t xml:space="preserve">             </w:t>
      </w:r>
      <w:r w:rsidRPr="004E03C6">
        <w:rPr>
          <w:rFonts w:ascii="Times New Roman" w:hAnsi="Times New Roman"/>
          <w:sz w:val="24"/>
          <w:szCs w:val="24"/>
        </w:rPr>
        <w:t xml:space="preserve">Prin urmare, in conformitate cu art.45 alin.2 lit.e din Legea nr.215/2001 privind administratia publica locala, cu modificarile si completarile ulterioare, supun spre dezbatere si aprobare proiectul de hotarare privind </w:t>
      </w:r>
      <w:r w:rsidR="00200A88" w:rsidRPr="00200A88">
        <w:rPr>
          <w:rFonts w:ascii="Times New Roman" w:hAnsi="Times New Roman"/>
          <w:color w:val="000000"/>
          <w:spacing w:val="-2"/>
          <w:sz w:val="24"/>
          <w:szCs w:val="24"/>
        </w:rPr>
        <w:t>modificarea si completarea Hotararii Consiliului Local nr.83 din 25.02.2014 privind efectuarea transportului de persoane prin curse regulate in trafic judetean</w:t>
      </w:r>
      <w:r w:rsidR="00200A88">
        <w:rPr>
          <w:rFonts w:ascii="Times New Roman" w:hAnsi="Times New Roman"/>
          <w:color w:val="000000"/>
          <w:spacing w:val="-2"/>
          <w:sz w:val="24"/>
          <w:szCs w:val="24"/>
        </w:rPr>
        <w:t>.</w:t>
      </w:r>
    </w:p>
    <w:p w:rsidR="00C13CA4" w:rsidRPr="00200A88" w:rsidRDefault="00C13CA4" w:rsidP="00200A88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200A88">
        <w:rPr>
          <w:rFonts w:ascii="Times New Roman" w:hAnsi="Times New Roman"/>
          <w:sz w:val="24"/>
          <w:szCs w:val="24"/>
        </w:rPr>
        <w:t xml:space="preserve"> </w:t>
      </w:r>
    </w:p>
    <w:p w:rsidR="00C13CA4" w:rsidRPr="006D1A47" w:rsidRDefault="00C13CA4" w:rsidP="006D1A47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C13CA4" w:rsidRPr="004E03C6" w:rsidRDefault="00C13CA4" w:rsidP="00C13CA4">
      <w:pPr>
        <w:jc w:val="both"/>
        <w:rPr>
          <w:b/>
          <w:lang w:val="ro-RO"/>
        </w:rPr>
      </w:pPr>
    </w:p>
    <w:p w:rsidR="00C13CA4" w:rsidRPr="004E03C6" w:rsidRDefault="00C13CA4" w:rsidP="00C13CA4">
      <w:pPr>
        <w:ind w:firstLine="360"/>
        <w:rPr>
          <w:b/>
          <w:lang w:val="ro-RO"/>
        </w:rPr>
      </w:pPr>
      <w:r w:rsidRPr="004E03C6">
        <w:rPr>
          <w:b/>
          <w:lang w:val="ro-RO"/>
        </w:rPr>
        <w:t xml:space="preserve">                 PRIMAR</w:t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  <w:t xml:space="preserve">                            DIRECTOR DIRECTIA EDILITARA</w:t>
      </w:r>
      <w:r>
        <w:rPr>
          <w:b/>
          <w:lang w:val="ro-RO"/>
        </w:rPr>
        <w:tab/>
      </w:r>
      <w:r w:rsidRPr="004E03C6">
        <w:rPr>
          <w:b/>
          <w:lang w:val="ro-RO"/>
        </w:rPr>
        <w:t xml:space="preserve">                  </w:t>
      </w:r>
    </w:p>
    <w:p w:rsidR="00C13CA4" w:rsidRPr="004E03C6" w:rsidRDefault="00C13CA4" w:rsidP="00C13CA4">
      <w:pPr>
        <w:ind w:firstLine="360"/>
        <w:rPr>
          <w:b/>
          <w:lang w:val="ro-RO"/>
        </w:rPr>
      </w:pPr>
      <w:r w:rsidRPr="004E03C6">
        <w:rPr>
          <w:b/>
          <w:lang w:val="ro-RO"/>
        </w:rPr>
        <w:t xml:space="preserve">        NICOLAE ROBU</w:t>
      </w:r>
      <w:r w:rsidRPr="004E03C6">
        <w:rPr>
          <w:b/>
          <w:lang w:val="ro-RO"/>
        </w:rPr>
        <w:tab/>
        <w:t xml:space="preserve">                                                         CHIS CULITA</w:t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</w:p>
    <w:p w:rsidR="00C13CA4" w:rsidRPr="004E03C6" w:rsidRDefault="00C13CA4" w:rsidP="00C13CA4">
      <w:pPr>
        <w:jc w:val="both"/>
        <w:rPr>
          <w:b/>
          <w:lang w:val="ro-RO"/>
        </w:rPr>
      </w:pP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  <w:t xml:space="preserve">                </w:t>
      </w:r>
    </w:p>
    <w:p w:rsidR="00C13CA4" w:rsidRPr="004E03C6" w:rsidRDefault="00C13CA4" w:rsidP="00C13CA4">
      <w:pPr>
        <w:jc w:val="both"/>
        <w:rPr>
          <w:b/>
          <w:lang w:val="ro-RO"/>
        </w:rPr>
      </w:pPr>
    </w:p>
    <w:p w:rsidR="00C13CA4" w:rsidRPr="004E03C6" w:rsidRDefault="00C13CA4" w:rsidP="00C13CA4">
      <w:pPr>
        <w:jc w:val="both"/>
        <w:rPr>
          <w:b/>
          <w:lang w:val="ro-RO"/>
        </w:rPr>
      </w:pPr>
    </w:p>
    <w:p w:rsidR="00C13CA4" w:rsidRPr="004E03C6" w:rsidRDefault="00C13CA4" w:rsidP="00C13CA4">
      <w:pPr>
        <w:jc w:val="both"/>
        <w:rPr>
          <w:lang w:val="ro-RO"/>
        </w:rPr>
      </w:pPr>
    </w:p>
    <w:p w:rsidR="00C13CA4" w:rsidRPr="004E03C6" w:rsidRDefault="00C13CA4" w:rsidP="00C13CA4">
      <w:pPr>
        <w:jc w:val="both"/>
        <w:rPr>
          <w:sz w:val="18"/>
          <w:szCs w:val="18"/>
          <w:lang w:val="ro-RO"/>
        </w:rPr>
      </w:pPr>
      <w:r w:rsidRPr="004E03C6">
        <w:rPr>
          <w:lang w:val="ro-RO"/>
        </w:rPr>
        <w:tab/>
      </w:r>
      <w:r w:rsidRPr="004E03C6">
        <w:rPr>
          <w:lang w:val="ro-RO"/>
        </w:rPr>
        <w:tab/>
      </w:r>
      <w:r w:rsidRPr="004E03C6">
        <w:rPr>
          <w:lang w:val="ro-RO"/>
        </w:rPr>
        <w:tab/>
      </w:r>
      <w:r w:rsidRPr="004E03C6">
        <w:rPr>
          <w:lang w:val="ro-RO"/>
        </w:rPr>
        <w:tab/>
      </w:r>
      <w:r w:rsidRPr="004E03C6">
        <w:rPr>
          <w:lang w:val="ro-RO"/>
        </w:rPr>
        <w:tab/>
      </w:r>
      <w:r w:rsidRPr="004E03C6">
        <w:rPr>
          <w:lang w:val="ro-RO"/>
        </w:rPr>
        <w:tab/>
      </w:r>
      <w:r w:rsidRPr="004E03C6">
        <w:rPr>
          <w:lang w:val="ro-RO"/>
        </w:rPr>
        <w:tab/>
      </w:r>
      <w:r w:rsidRPr="004E03C6">
        <w:rPr>
          <w:lang w:val="ro-RO"/>
        </w:rPr>
        <w:tab/>
      </w:r>
      <w:r w:rsidRPr="004E03C6">
        <w:rPr>
          <w:lang w:val="ro-RO"/>
        </w:rPr>
        <w:tab/>
      </w:r>
      <w:r w:rsidRPr="004E03C6">
        <w:rPr>
          <w:sz w:val="18"/>
          <w:szCs w:val="18"/>
          <w:lang w:val="ro-RO"/>
        </w:rPr>
        <w:t>Cod FO53-03,Ver.1</w:t>
      </w:r>
    </w:p>
    <w:p w:rsidR="00D85EA1" w:rsidRDefault="00D85EA1"/>
    <w:sectPr w:rsidR="00D85EA1" w:rsidSect="009E120F">
      <w:pgSz w:w="12240" w:h="15840"/>
      <w:pgMar w:top="720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13CA4"/>
    <w:rsid w:val="000030C4"/>
    <w:rsid w:val="00087CCC"/>
    <w:rsid w:val="00200A88"/>
    <w:rsid w:val="00274F5F"/>
    <w:rsid w:val="00541FFB"/>
    <w:rsid w:val="006D1A47"/>
    <w:rsid w:val="00753E0A"/>
    <w:rsid w:val="00773F84"/>
    <w:rsid w:val="00852DBA"/>
    <w:rsid w:val="00A369E9"/>
    <w:rsid w:val="00A719E2"/>
    <w:rsid w:val="00B20681"/>
    <w:rsid w:val="00C13CA4"/>
    <w:rsid w:val="00D26E1F"/>
    <w:rsid w:val="00D45BB9"/>
    <w:rsid w:val="00D85EA1"/>
    <w:rsid w:val="00DD34FA"/>
    <w:rsid w:val="00E35BB2"/>
    <w:rsid w:val="00F64D2D"/>
    <w:rsid w:val="00F85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C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C13CA4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customStyle="1" w:styleId="spar">
    <w:name w:val="s_par"/>
    <w:basedOn w:val="Normal"/>
    <w:rsid w:val="00A369E9"/>
    <w:pPr>
      <w:shd w:val="clear" w:color="auto" w:fill="FFFFFF"/>
      <w:ind w:left="204"/>
      <w:jc w:val="both"/>
    </w:pPr>
    <w:rPr>
      <w:rFonts w:ascii="Verdana" w:hAnsi="Verdana"/>
      <w:color w:val="000000"/>
      <w:sz w:val="18"/>
      <w:szCs w:val="18"/>
    </w:rPr>
  </w:style>
  <w:style w:type="character" w:customStyle="1" w:styleId="slitbdy">
    <w:name w:val="s_lit_bdy"/>
    <w:basedOn w:val="DefaultParagraphFont"/>
    <w:rsid w:val="00A369E9"/>
    <w:rPr>
      <w:rFonts w:ascii="Verdana" w:hAnsi="Verdana" w:hint="default"/>
      <w:b w:val="0"/>
      <w:bCs w:val="0"/>
      <w:color w:val="000000"/>
      <w:sz w:val="18"/>
      <w:szCs w:val="18"/>
      <w:shd w:val="clear" w:color="auto" w:fill="FFFFFF"/>
    </w:rPr>
  </w:style>
  <w:style w:type="character" w:customStyle="1" w:styleId="slitttl1">
    <w:name w:val="s_lit_ttl1"/>
    <w:basedOn w:val="DefaultParagraphFont"/>
    <w:rsid w:val="00A369E9"/>
    <w:rPr>
      <w:rFonts w:ascii="Verdana" w:hAnsi="Verdana" w:hint="default"/>
      <w:b/>
      <w:bCs/>
      <w:vanish w:val="0"/>
      <w:webHidden w:val="0"/>
      <w:color w:val="8B0000"/>
      <w:sz w:val="18"/>
      <w:szCs w:val="18"/>
      <w:shd w:val="clear" w:color="auto" w:fill="FFFFFF"/>
      <w:specVanish w:val="0"/>
    </w:rPr>
  </w:style>
  <w:style w:type="paragraph" w:styleId="NormalWeb">
    <w:name w:val="Normal (Web)"/>
    <w:basedOn w:val="Normal"/>
    <w:uiPriority w:val="99"/>
    <w:semiHidden/>
    <w:unhideWhenUsed/>
    <w:rsid w:val="000030C4"/>
    <w:pPr>
      <w:shd w:val="clear" w:color="auto" w:fill="FFFFFF"/>
      <w:jc w:val="both"/>
    </w:pPr>
    <w:rPr>
      <w:rFonts w:ascii="Verdana" w:hAnsi="Verdana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030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8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2091">
          <w:marLeft w:val="204"/>
          <w:marRight w:val="0"/>
          <w:marTop w:val="0"/>
          <w:marBottom w:val="0"/>
          <w:divBdr>
            <w:top w:val="dotted" w:sz="6" w:space="0" w:color="FEFEFE"/>
            <w:left w:val="dotted" w:sz="6" w:space="10" w:color="FEFEFE"/>
            <w:bottom w:val="dotted" w:sz="6" w:space="0" w:color="FEFEFE"/>
            <w:right w:val="dotted" w:sz="6" w:space="0" w:color="FEFEFE"/>
          </w:divBdr>
        </w:div>
        <w:div w:id="945429692">
          <w:marLeft w:val="204"/>
          <w:marRight w:val="0"/>
          <w:marTop w:val="0"/>
          <w:marBottom w:val="0"/>
          <w:divBdr>
            <w:top w:val="dotted" w:sz="6" w:space="0" w:color="FEFEFE"/>
            <w:left w:val="dotted" w:sz="6" w:space="10" w:color="FEFEFE"/>
            <w:bottom w:val="dotted" w:sz="6" w:space="0" w:color="FEFEFE"/>
            <w:right w:val="dotted" w:sz="6" w:space="0" w:color="FEFEFE"/>
          </w:divBdr>
        </w:div>
        <w:div w:id="1989507690">
          <w:marLeft w:val="204"/>
          <w:marRight w:val="0"/>
          <w:marTop w:val="0"/>
          <w:marBottom w:val="0"/>
          <w:divBdr>
            <w:top w:val="dotted" w:sz="6" w:space="0" w:color="FEFEFE"/>
            <w:left w:val="dotted" w:sz="6" w:space="10" w:color="FEFEFE"/>
            <w:bottom w:val="dotted" w:sz="6" w:space="0" w:color="FEFEFE"/>
            <w:right w:val="dotted" w:sz="6" w:space="0" w:color="FEFEFE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/oficiale/index/act/71376/datac/2007-04-21" TargetMode="External"/><Relationship Id="rId5" Type="http://schemas.openxmlformats.org/officeDocument/2006/relationships/hyperlink" Target="/oficiale/index/act/63482/datac/2007-04-21" TargetMode="External"/><Relationship Id="rId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tgentimir</dc:creator>
  <cp:keywords/>
  <dc:description/>
  <cp:lastModifiedBy>tgentimir</cp:lastModifiedBy>
  <cp:revision>13</cp:revision>
  <cp:lastPrinted>2018-05-11T09:36:00Z</cp:lastPrinted>
  <dcterms:created xsi:type="dcterms:W3CDTF">2018-05-11T07:42:00Z</dcterms:created>
  <dcterms:modified xsi:type="dcterms:W3CDTF">2018-05-14T06:46:00Z</dcterms:modified>
</cp:coreProperties>
</file>