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F7" w:rsidRPr="008E786C" w:rsidRDefault="004B6CF7" w:rsidP="004B6CF7">
      <w:pPr>
        <w:rPr>
          <w:bCs/>
        </w:rPr>
      </w:pPr>
      <w:r w:rsidRPr="008E786C">
        <w:rPr>
          <w:bCs/>
          <w:lang w:val="it-IT"/>
        </w:rPr>
        <w:t>ROM</w:t>
      </w:r>
      <w:r w:rsidR="008E786C">
        <w:rPr>
          <w:bCs/>
          <w:lang w:val="it-IT"/>
        </w:rPr>
        <w:t>Â</w:t>
      </w:r>
      <w:r w:rsidRPr="008E786C">
        <w:rPr>
          <w:bCs/>
          <w:lang w:val="it-IT"/>
        </w:rPr>
        <w:t xml:space="preserve">NIA </w:t>
      </w:r>
    </w:p>
    <w:p w:rsidR="004B6CF7" w:rsidRPr="008E786C" w:rsidRDefault="004B6CF7" w:rsidP="004B6CF7">
      <w:pPr>
        <w:rPr>
          <w:bCs/>
          <w:lang w:val="it-IT"/>
        </w:rPr>
      </w:pPr>
      <w:r w:rsidRPr="008E786C">
        <w:rPr>
          <w:bCs/>
          <w:lang w:val="it-IT"/>
        </w:rPr>
        <w:t>JUDE</w:t>
      </w:r>
      <w:r w:rsidR="008E786C">
        <w:rPr>
          <w:bCs/>
          <w:lang w:val="it-IT"/>
        </w:rPr>
        <w:t>Ț</w:t>
      </w:r>
      <w:r w:rsidRPr="008E786C">
        <w:rPr>
          <w:bCs/>
          <w:lang w:val="it-IT"/>
        </w:rPr>
        <w:t>UL TIMI</w:t>
      </w:r>
      <w:r w:rsidR="008E786C">
        <w:rPr>
          <w:bCs/>
          <w:lang w:val="it-IT"/>
        </w:rPr>
        <w:t>Ș</w:t>
      </w:r>
    </w:p>
    <w:p w:rsidR="004B6CF7" w:rsidRPr="008E786C" w:rsidRDefault="004B6CF7" w:rsidP="004B6CF7">
      <w:pPr>
        <w:rPr>
          <w:bCs/>
          <w:lang w:val="it-IT"/>
        </w:rPr>
      </w:pPr>
      <w:r w:rsidRPr="008E786C">
        <w:rPr>
          <w:bCs/>
          <w:lang w:val="it-IT"/>
        </w:rPr>
        <w:t>MUNICIPIUL TIMI</w:t>
      </w:r>
      <w:r w:rsidR="008E786C">
        <w:rPr>
          <w:bCs/>
          <w:lang w:val="it-IT"/>
        </w:rPr>
        <w:t>Ș</w:t>
      </w:r>
      <w:r w:rsidRPr="008E786C">
        <w:rPr>
          <w:bCs/>
          <w:lang w:val="it-IT"/>
        </w:rPr>
        <w:t>OARA</w:t>
      </w:r>
    </w:p>
    <w:p w:rsidR="004B6CF7" w:rsidRPr="008E786C" w:rsidRDefault="004B6CF7" w:rsidP="004B6CF7">
      <w:pPr>
        <w:jc w:val="both"/>
        <w:rPr>
          <w:bCs/>
          <w:lang w:val="it-IT"/>
        </w:rPr>
      </w:pPr>
      <w:r w:rsidRPr="008E786C">
        <w:rPr>
          <w:bCs/>
          <w:lang w:val="it-IT"/>
        </w:rPr>
        <w:t>DIREC</w:t>
      </w:r>
      <w:r w:rsidR="00584637" w:rsidRPr="008E786C">
        <w:rPr>
          <w:bCs/>
          <w:lang w:val="it-IT"/>
        </w:rPr>
        <w:t>Ț</w:t>
      </w:r>
      <w:r w:rsidRPr="008E786C">
        <w:rPr>
          <w:bCs/>
          <w:lang w:val="it-IT"/>
        </w:rPr>
        <w:t xml:space="preserve">IA </w:t>
      </w:r>
      <w:r w:rsidR="009A4F59" w:rsidRPr="008E786C">
        <w:rPr>
          <w:bCs/>
          <w:lang w:val="it-IT"/>
        </w:rPr>
        <w:t xml:space="preserve">PATRIMONIU </w:t>
      </w:r>
      <w:r w:rsidRPr="008E786C">
        <w:rPr>
          <w:bCs/>
          <w:lang w:val="it-IT"/>
        </w:rPr>
        <w:tab/>
      </w:r>
      <w:r w:rsidRPr="008E786C">
        <w:rPr>
          <w:bCs/>
          <w:lang w:val="it-IT"/>
        </w:rPr>
        <w:tab/>
      </w:r>
    </w:p>
    <w:p w:rsidR="004B6CF7" w:rsidRPr="008E786C" w:rsidRDefault="004B6CF7" w:rsidP="004B6CF7">
      <w:pPr>
        <w:jc w:val="both"/>
        <w:rPr>
          <w:bCs/>
          <w:lang w:val="it-IT"/>
        </w:rPr>
      </w:pPr>
      <w:r w:rsidRPr="008E786C">
        <w:rPr>
          <w:bCs/>
          <w:lang w:val="it-IT"/>
        </w:rPr>
        <w:t>COMPARTIMENT SPA</w:t>
      </w:r>
      <w:r w:rsidR="00BC07F9" w:rsidRPr="008E786C">
        <w:rPr>
          <w:bCs/>
          <w:lang w:val="it-IT"/>
        </w:rPr>
        <w:t>Ț</w:t>
      </w:r>
      <w:r w:rsidRPr="008E786C">
        <w:rPr>
          <w:bCs/>
          <w:lang w:val="it-IT"/>
        </w:rPr>
        <w:t>II CU ALT</w:t>
      </w:r>
      <w:r w:rsidR="008E786C">
        <w:rPr>
          <w:bCs/>
          <w:lang w:val="it-IT"/>
        </w:rPr>
        <w:t>Ă</w:t>
      </w:r>
      <w:r w:rsidRPr="008E786C">
        <w:rPr>
          <w:bCs/>
          <w:lang w:val="it-IT"/>
        </w:rPr>
        <w:t xml:space="preserve"> DESTINA</w:t>
      </w:r>
      <w:r w:rsidR="00BC07F9" w:rsidRPr="008E786C">
        <w:rPr>
          <w:bCs/>
          <w:lang w:val="it-IT"/>
        </w:rPr>
        <w:t>Ț</w:t>
      </w:r>
      <w:r w:rsidRPr="008E786C">
        <w:rPr>
          <w:bCs/>
          <w:lang w:val="it-IT"/>
        </w:rPr>
        <w:t xml:space="preserve">IE </w:t>
      </w:r>
    </w:p>
    <w:p w:rsidR="00CE4FE1" w:rsidRDefault="00CE4FE1" w:rsidP="00CE4FE1">
      <w:pPr>
        <w:jc w:val="both"/>
        <w:rPr>
          <w:bCs/>
          <w:lang w:val="it-IT"/>
        </w:rPr>
      </w:pPr>
      <w:r>
        <w:t>TMI2023-015925/14.12.2023</w:t>
      </w:r>
      <w:r>
        <w:br/>
      </w:r>
    </w:p>
    <w:p w:rsidR="00CE4FE1" w:rsidRDefault="00CE4FE1" w:rsidP="00CE4FE1">
      <w:pPr>
        <w:jc w:val="both"/>
        <w:rPr>
          <w:bCs/>
          <w:lang w:val="it-IT"/>
        </w:rPr>
      </w:pPr>
    </w:p>
    <w:p w:rsidR="00CE4FE1" w:rsidRPr="006C58E6" w:rsidRDefault="00CE4FE1" w:rsidP="00CE4FE1">
      <w:pPr>
        <w:jc w:val="both"/>
        <w:rPr>
          <w:bCs/>
          <w:lang w:val="it-IT"/>
        </w:rPr>
      </w:pPr>
    </w:p>
    <w:p w:rsidR="001C022A" w:rsidRPr="000C3FF5" w:rsidRDefault="001C022A" w:rsidP="001C022A">
      <w:pPr>
        <w:rPr>
          <w:sz w:val="21"/>
          <w:szCs w:val="21"/>
          <w:lang w:val="it-IT"/>
        </w:rPr>
      </w:pPr>
    </w:p>
    <w:p w:rsidR="004B6CF7" w:rsidRPr="001C022A" w:rsidRDefault="004B6CF7" w:rsidP="004B6CF7">
      <w:pPr>
        <w:rPr>
          <w:b/>
          <w:lang w:val="pt-BR"/>
        </w:rPr>
      </w:pPr>
    </w:p>
    <w:p w:rsidR="004B6CF7" w:rsidRPr="001C022A" w:rsidRDefault="009A4F59" w:rsidP="004B6CF7">
      <w:pPr>
        <w:jc w:val="center"/>
        <w:rPr>
          <w:b/>
          <w:lang w:val="pt-BR"/>
        </w:rPr>
      </w:pPr>
      <w:r w:rsidRPr="001C022A">
        <w:rPr>
          <w:b/>
          <w:lang w:val="pt-BR"/>
        </w:rPr>
        <w:t>REFERAT DE APROBARE al</w:t>
      </w:r>
    </w:p>
    <w:p w:rsidR="004B6CF7" w:rsidRPr="001C022A" w:rsidRDefault="004B6CF7" w:rsidP="004B6CF7">
      <w:pPr>
        <w:jc w:val="center"/>
        <w:rPr>
          <w:b/>
          <w:lang w:val="pt-BR"/>
        </w:rPr>
      </w:pPr>
      <w:r w:rsidRPr="001C022A">
        <w:rPr>
          <w:b/>
          <w:lang w:val="pt-BR"/>
        </w:rPr>
        <w:t>PROIECTULUI DE HOT</w:t>
      </w:r>
      <w:r w:rsidR="003B2C35" w:rsidRPr="001C022A">
        <w:rPr>
          <w:b/>
          <w:lang w:val="pt-BR"/>
        </w:rPr>
        <w:t>Ă</w:t>
      </w:r>
      <w:r w:rsidRPr="001C022A">
        <w:rPr>
          <w:b/>
          <w:lang w:val="pt-BR"/>
        </w:rPr>
        <w:t>R</w:t>
      </w:r>
      <w:r w:rsidR="003B2C35" w:rsidRPr="001C022A">
        <w:rPr>
          <w:b/>
          <w:lang w:val="pt-BR"/>
        </w:rPr>
        <w:t>Â</w:t>
      </w:r>
      <w:r w:rsidRPr="001C022A">
        <w:rPr>
          <w:b/>
          <w:lang w:val="pt-BR"/>
        </w:rPr>
        <w:t>RE</w:t>
      </w:r>
    </w:p>
    <w:p w:rsidR="00CE4FE1" w:rsidRDefault="00702403" w:rsidP="001C022A">
      <w:pPr>
        <w:jc w:val="center"/>
        <w:rPr>
          <w:b/>
        </w:rPr>
      </w:pPr>
      <w:r w:rsidRPr="000D369C">
        <w:rPr>
          <w:b/>
          <w:bCs/>
          <w:color w:val="000000"/>
          <w:lang w:val="it-IT"/>
        </w:rPr>
        <w:t xml:space="preserve">privind prelungirea </w:t>
      </w:r>
      <w:r>
        <w:rPr>
          <w:b/>
          <w:bCs/>
          <w:color w:val="000000"/>
          <w:lang w:val="it-IT"/>
        </w:rPr>
        <w:t>folosinței gratuite de către  Episcopia Română Unită cu Roma Greco Catolică de Lugoj a imobilului situat în Timișoara</w:t>
      </w:r>
      <w:r w:rsidRPr="000D369C">
        <w:rPr>
          <w:b/>
          <w:bCs/>
          <w:color w:val="000000"/>
          <w:lang w:val="it-IT"/>
        </w:rPr>
        <w:t xml:space="preserve">, </w:t>
      </w:r>
      <w:r>
        <w:rPr>
          <w:b/>
          <w:bCs/>
          <w:color w:val="000000"/>
          <w:lang w:val="it-IT"/>
        </w:rPr>
        <w:t>str. Plavoșin nr. 5 ( fostă str. Pompiliu Ștefu) și încheierea contractului de dare în folosință gratuită</w:t>
      </w:r>
    </w:p>
    <w:p w:rsidR="00CE4FE1" w:rsidRDefault="00CE4FE1" w:rsidP="001C022A">
      <w:pPr>
        <w:jc w:val="center"/>
        <w:rPr>
          <w:b/>
        </w:rPr>
      </w:pPr>
    </w:p>
    <w:p w:rsidR="00D53AC8" w:rsidRPr="001C022A" w:rsidRDefault="00D53AC8" w:rsidP="001C022A">
      <w:pPr>
        <w:jc w:val="center"/>
        <w:rPr>
          <w:b/>
        </w:rPr>
      </w:pPr>
    </w:p>
    <w:p w:rsidR="007F6C80" w:rsidRPr="001C022A" w:rsidRDefault="007F6C80" w:rsidP="001C022A">
      <w:pPr>
        <w:pStyle w:val="ListParagraph"/>
        <w:numPr>
          <w:ilvl w:val="0"/>
          <w:numId w:val="2"/>
        </w:numPr>
        <w:ind w:right="-284"/>
        <w:jc w:val="both"/>
        <w:rPr>
          <w:b/>
          <w:bCs/>
          <w:lang w:val="it-IT"/>
        </w:rPr>
      </w:pPr>
      <w:r w:rsidRPr="001C022A">
        <w:rPr>
          <w:b/>
          <w:bCs/>
          <w:lang w:val="it-IT"/>
        </w:rPr>
        <w:t>Descrierea situației actuale :</w:t>
      </w:r>
    </w:p>
    <w:p w:rsidR="00CE4FE1" w:rsidRDefault="00CE4FE1" w:rsidP="001C022A">
      <w:pPr>
        <w:autoSpaceDE w:val="0"/>
        <w:autoSpaceDN w:val="0"/>
        <w:adjustRightInd w:val="0"/>
        <w:jc w:val="both"/>
        <w:rPr>
          <w:lang w:val="it-IT"/>
        </w:rPr>
      </w:pPr>
      <w:r>
        <w:tab/>
        <w:t>Episcopia Româ</w:t>
      </w:r>
      <w:r w:rsidRPr="00A81CCF">
        <w:t>n</w:t>
      </w:r>
      <w:r>
        <w:t>ă</w:t>
      </w:r>
      <w:r w:rsidRPr="00A81CCF">
        <w:t xml:space="preserve"> Unit</w:t>
      </w:r>
      <w:r>
        <w:t>ă</w:t>
      </w:r>
      <w:r w:rsidRPr="00A81CCF">
        <w:t xml:space="preserve"> cu Roma, Greco </w:t>
      </w:r>
      <w:r>
        <w:t>–</w:t>
      </w:r>
      <w:r w:rsidRPr="00A81CCF">
        <w:t xml:space="preserve"> Catolic</w:t>
      </w:r>
      <w:r>
        <w:t>ă de Lugoj</w:t>
      </w:r>
      <w:r w:rsidRPr="00E47BEA">
        <w:rPr>
          <w:bCs/>
          <w:color w:val="000000"/>
        </w:rPr>
        <w:t>,</w:t>
      </w:r>
      <w:r>
        <w:rPr>
          <w:bCs/>
          <w:color w:val="000000"/>
        </w:rPr>
        <w:t xml:space="preserve"> prin adresa înregistrată cu nr. MTM2023-026074/21.11.2023 solicită acordarea în continuare a folosinței gratuite aferente spațiilor cu altă destinație situate în Timișoara</w:t>
      </w:r>
      <w:r w:rsidR="001F0439">
        <w:rPr>
          <w:bCs/>
          <w:color w:val="000000"/>
        </w:rPr>
        <w:t>,</w:t>
      </w:r>
      <w:r>
        <w:rPr>
          <w:bCs/>
          <w:color w:val="000000"/>
        </w:rPr>
        <w:t xml:space="preserve"> str. </w:t>
      </w:r>
      <w:r w:rsidR="001F0439">
        <w:rPr>
          <w:bCs/>
          <w:color w:val="000000"/>
        </w:rPr>
        <w:t>Plavoșin</w:t>
      </w:r>
      <w:r>
        <w:rPr>
          <w:bCs/>
          <w:color w:val="000000"/>
        </w:rPr>
        <w:t xml:space="preserve"> nr. 5.</w:t>
      </w:r>
      <w:r w:rsidR="001C022A">
        <w:rPr>
          <w:lang w:val="it-IT"/>
        </w:rPr>
        <w:tab/>
      </w:r>
    </w:p>
    <w:p w:rsidR="00E514D5" w:rsidRDefault="00CE4FE1" w:rsidP="00CE4FE1">
      <w:pPr>
        <w:autoSpaceDE w:val="0"/>
        <w:autoSpaceDN w:val="0"/>
        <w:adjustRightInd w:val="0"/>
        <w:jc w:val="both"/>
      </w:pPr>
      <w:r>
        <w:rPr>
          <w:lang w:val="it-IT"/>
        </w:rPr>
        <w:tab/>
      </w:r>
      <w:proofErr w:type="spellStart"/>
      <w:r w:rsidRPr="00A81CCF">
        <w:rPr>
          <w:lang w:val="fr-FR"/>
        </w:rPr>
        <w:t>Prin</w:t>
      </w:r>
      <w:proofErr w:type="spellEnd"/>
      <w:r w:rsidRPr="00A81CCF">
        <w:rPr>
          <w:lang w:val="fr-FR"/>
        </w:rPr>
        <w:t xml:space="preserve"> </w:t>
      </w:r>
      <w:proofErr w:type="spellStart"/>
      <w:r>
        <w:rPr>
          <w:highlight w:val="white"/>
          <w:lang w:val="fr-FR"/>
        </w:rPr>
        <w:t>Hotărâr</w:t>
      </w:r>
      <w:r w:rsidRPr="00A81CCF">
        <w:rPr>
          <w:highlight w:val="white"/>
          <w:lang w:val="fr-FR"/>
        </w:rPr>
        <w:t>ea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Consiliului</w:t>
      </w:r>
      <w:proofErr w:type="spellEnd"/>
      <w:r w:rsidRPr="00A81CCF">
        <w:rPr>
          <w:highlight w:val="white"/>
          <w:lang w:val="fr-FR"/>
        </w:rPr>
        <w:t xml:space="preserve"> Local al </w:t>
      </w:r>
      <w:proofErr w:type="spellStart"/>
      <w:r w:rsidRPr="00A81CCF">
        <w:rPr>
          <w:highlight w:val="white"/>
          <w:lang w:val="fr-FR"/>
        </w:rPr>
        <w:t>Municipiului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Timi</w:t>
      </w:r>
      <w:proofErr w:type="spellEnd"/>
      <w:r>
        <w:rPr>
          <w:highlight w:val="white"/>
          <w:lang w:val="fr-FR"/>
        </w:rPr>
        <w:t>ș</w:t>
      </w:r>
      <w:proofErr w:type="spellStart"/>
      <w:r w:rsidRPr="00A81CCF">
        <w:rPr>
          <w:highlight w:val="white"/>
          <w:lang w:val="fr-FR"/>
        </w:rPr>
        <w:t>oara</w:t>
      </w:r>
      <w:proofErr w:type="spellEnd"/>
      <w:r w:rsidRPr="00A81CCF">
        <w:rPr>
          <w:highlight w:val="white"/>
          <w:lang w:val="fr-FR"/>
        </w:rPr>
        <w:t xml:space="preserve"> nr. 163/12.04.2005 </w:t>
      </w:r>
      <w:proofErr w:type="spellStart"/>
      <w:r w:rsidRPr="00A81CCF">
        <w:rPr>
          <w:highlight w:val="white"/>
          <w:lang w:val="fr-FR"/>
        </w:rPr>
        <w:t>privind</w:t>
      </w:r>
      <w:proofErr w:type="spellEnd"/>
      <w:r w:rsidRPr="00A81CCF">
        <w:rPr>
          <w:b/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atribuirea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>
        <w:rPr>
          <w:highlight w:val="white"/>
          <w:lang w:val="fr-FR"/>
        </w:rPr>
        <w:t>în</w:t>
      </w:r>
      <w:proofErr w:type="spellEnd"/>
      <w:r>
        <w:rPr>
          <w:highlight w:val="white"/>
          <w:lang w:val="fr-FR"/>
        </w:rPr>
        <w:t xml:space="preserve"> </w:t>
      </w:r>
      <w:proofErr w:type="spellStart"/>
      <w:r>
        <w:rPr>
          <w:highlight w:val="white"/>
          <w:lang w:val="fr-FR"/>
        </w:rPr>
        <w:t>folosin</w:t>
      </w:r>
      <w:proofErr w:type="spellEnd"/>
      <w:r>
        <w:rPr>
          <w:highlight w:val="white"/>
          <w:lang w:val="fr-FR"/>
        </w:rPr>
        <w:t>ță</w:t>
      </w:r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gratuit</w:t>
      </w:r>
      <w:r>
        <w:rPr>
          <w:highlight w:val="white"/>
          <w:lang w:val="fr-FR"/>
        </w:rPr>
        <w:t>ă</w:t>
      </w:r>
      <w:proofErr w:type="spellEnd"/>
      <w:r w:rsidRPr="00A81CCF">
        <w:rPr>
          <w:highlight w:val="white"/>
          <w:lang w:val="fr-FR"/>
        </w:rPr>
        <w:t xml:space="preserve"> a spa</w:t>
      </w:r>
      <w:r>
        <w:rPr>
          <w:highlight w:val="white"/>
          <w:lang w:val="fr-FR"/>
        </w:rPr>
        <w:t>ț</w:t>
      </w:r>
      <w:proofErr w:type="spellStart"/>
      <w:r>
        <w:rPr>
          <w:highlight w:val="white"/>
          <w:lang w:val="fr-FR"/>
        </w:rPr>
        <w:t>iului</w:t>
      </w:r>
      <w:proofErr w:type="spellEnd"/>
      <w:r>
        <w:rPr>
          <w:highlight w:val="white"/>
          <w:lang w:val="fr-FR"/>
        </w:rPr>
        <w:t xml:space="preserve"> </w:t>
      </w:r>
      <w:proofErr w:type="spellStart"/>
      <w:r>
        <w:rPr>
          <w:highlight w:val="white"/>
          <w:lang w:val="fr-FR"/>
        </w:rPr>
        <w:t>situat</w:t>
      </w:r>
      <w:proofErr w:type="spellEnd"/>
      <w:r>
        <w:rPr>
          <w:highlight w:val="white"/>
          <w:lang w:val="fr-FR"/>
        </w:rPr>
        <w:t xml:space="preserve"> </w:t>
      </w:r>
      <w:proofErr w:type="spellStart"/>
      <w:r>
        <w:rPr>
          <w:highlight w:val="white"/>
          <w:lang w:val="fr-FR"/>
        </w:rPr>
        <w:t>î</w:t>
      </w:r>
      <w:r w:rsidRPr="00A81CCF">
        <w:rPr>
          <w:highlight w:val="white"/>
          <w:lang w:val="fr-FR"/>
        </w:rPr>
        <w:t>n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Timi</w:t>
      </w:r>
      <w:proofErr w:type="spellEnd"/>
      <w:r>
        <w:rPr>
          <w:highlight w:val="white"/>
          <w:lang w:val="fr-FR"/>
        </w:rPr>
        <w:t>ș</w:t>
      </w:r>
      <w:proofErr w:type="spellStart"/>
      <w:r>
        <w:rPr>
          <w:highlight w:val="white"/>
          <w:lang w:val="fr-FR"/>
        </w:rPr>
        <w:t>oara</w:t>
      </w:r>
      <w:proofErr w:type="spellEnd"/>
      <w:r>
        <w:rPr>
          <w:highlight w:val="white"/>
          <w:lang w:val="fr-FR"/>
        </w:rPr>
        <w:t xml:space="preserve">, </w:t>
      </w:r>
      <w:proofErr w:type="spellStart"/>
      <w:r>
        <w:rPr>
          <w:highlight w:val="white"/>
          <w:lang w:val="fr-FR"/>
        </w:rPr>
        <w:t>str</w:t>
      </w:r>
      <w:proofErr w:type="spellEnd"/>
      <w:r>
        <w:rPr>
          <w:highlight w:val="white"/>
          <w:lang w:val="fr-FR"/>
        </w:rPr>
        <w:t xml:space="preserve">. </w:t>
      </w:r>
      <w:proofErr w:type="spellStart"/>
      <w:r w:rsidR="00CC2AA9">
        <w:rPr>
          <w:highlight w:val="white"/>
          <w:lang w:val="fr-FR"/>
        </w:rPr>
        <w:t>Plavo</w:t>
      </w:r>
      <w:proofErr w:type="spellEnd"/>
      <w:r w:rsidR="00CC2AA9">
        <w:rPr>
          <w:highlight w:val="white"/>
          <w:lang w:val="fr-FR"/>
        </w:rPr>
        <w:t>șin</w:t>
      </w:r>
      <w:r w:rsidRPr="00A81CCF">
        <w:rPr>
          <w:highlight w:val="white"/>
          <w:lang w:val="fr-FR"/>
        </w:rPr>
        <w:t xml:space="preserve"> nr. 5, s-a </w:t>
      </w:r>
      <w:proofErr w:type="spellStart"/>
      <w:r w:rsidRPr="00A81CCF">
        <w:rPr>
          <w:lang w:val="fr-FR"/>
        </w:rPr>
        <w:t>aprobat</w:t>
      </w:r>
      <w:proofErr w:type="spellEnd"/>
      <w:r w:rsidRPr="00A81CCF">
        <w:rPr>
          <w:lang w:val="fr-FR"/>
        </w:rPr>
        <w:t xml:space="preserve"> </w:t>
      </w:r>
      <w:r w:rsidRPr="00A81CCF">
        <w:t>atribuirea</w:t>
      </w:r>
      <w:r w:rsidRPr="00A81CCF">
        <w:rPr>
          <w:highlight w:val="white"/>
        </w:rPr>
        <w:t xml:space="preserve"> </w:t>
      </w:r>
      <w:r w:rsidRPr="00A81CCF">
        <w:t>spa</w:t>
      </w:r>
      <w:r>
        <w:t>ț</w:t>
      </w:r>
      <w:r w:rsidRPr="00A81CCF">
        <w:t>iului</w:t>
      </w:r>
      <w:r>
        <w:t xml:space="preserve"> cu altă</w:t>
      </w:r>
      <w:r w:rsidRPr="00A81CCF">
        <w:t xml:space="preserve"> destina</w:t>
      </w:r>
      <w:r>
        <w:t>ț</w:t>
      </w:r>
      <w:r w:rsidRPr="00A81CCF">
        <w:t>ie dec</w:t>
      </w:r>
      <w:r>
        <w:t>â</w:t>
      </w:r>
      <w:r w:rsidRPr="00A81CCF">
        <w:t xml:space="preserve">t </w:t>
      </w:r>
      <w:r>
        <w:t>aceea de locuință din Timișoara</w:t>
      </w:r>
      <w:r w:rsidRPr="00A81CCF">
        <w:t xml:space="preserve">, str. </w:t>
      </w:r>
      <w:r w:rsidR="00CC2AA9">
        <w:t>Plavoșin</w:t>
      </w:r>
      <w:r w:rsidRPr="00A81CCF">
        <w:t xml:space="preserve"> nr. 5, </w:t>
      </w:r>
      <w:r>
        <w:t>situat la parterul imobilului, î</w:t>
      </w:r>
      <w:r w:rsidRPr="00A81CCF">
        <w:t>n suprafa</w:t>
      </w:r>
      <w:r>
        <w:t>ță</w:t>
      </w:r>
      <w:r w:rsidRPr="00A81CCF">
        <w:t xml:space="preserve"> de </w:t>
      </w:r>
      <w:smartTag w:uri="urn:schemas-microsoft-com:office:smarttags" w:element="metricconverter">
        <w:smartTagPr>
          <w:attr w:name="ProductID" w:val="145,21 m"/>
        </w:smartTagPr>
        <w:r w:rsidRPr="00A81CCF">
          <w:t>145,21 m</w:t>
        </w:r>
      </w:smartTag>
      <w:r w:rsidRPr="00A81CCF">
        <w:t xml:space="preserve">.p, proprietatea </w:t>
      </w:r>
      <w:r>
        <w:t>Municipiului Timișoara, domeniul public, cu destinația de biserică.</w:t>
      </w:r>
    </w:p>
    <w:p w:rsidR="00CE4FE1" w:rsidRPr="000D369C" w:rsidRDefault="00CE4FE1" w:rsidP="00CE4F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lang w:val="it-IT"/>
        </w:rPr>
      </w:pPr>
      <w:r>
        <w:rPr>
          <w:lang w:val="fr-FR"/>
        </w:rPr>
        <w:tab/>
      </w:r>
      <w:proofErr w:type="spellStart"/>
      <w:r w:rsidRPr="00A81CCF">
        <w:rPr>
          <w:lang w:val="fr-FR"/>
        </w:rPr>
        <w:t>Prin</w:t>
      </w:r>
      <w:proofErr w:type="spellEnd"/>
      <w:r w:rsidRPr="00A81CCF">
        <w:rPr>
          <w:lang w:val="fr-FR"/>
        </w:rPr>
        <w:t xml:space="preserve"> </w:t>
      </w:r>
      <w:proofErr w:type="spellStart"/>
      <w:r>
        <w:rPr>
          <w:highlight w:val="white"/>
          <w:lang w:val="fr-FR"/>
        </w:rPr>
        <w:t>Hotărâr</w:t>
      </w:r>
      <w:r w:rsidRPr="00A81CCF">
        <w:rPr>
          <w:highlight w:val="white"/>
          <w:lang w:val="fr-FR"/>
        </w:rPr>
        <w:t>ea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Consiliului</w:t>
      </w:r>
      <w:proofErr w:type="spellEnd"/>
      <w:r w:rsidRPr="00A81CCF">
        <w:rPr>
          <w:highlight w:val="white"/>
          <w:lang w:val="fr-FR"/>
        </w:rPr>
        <w:t xml:space="preserve"> Local al </w:t>
      </w:r>
      <w:proofErr w:type="spellStart"/>
      <w:r w:rsidRPr="00A81CCF">
        <w:rPr>
          <w:highlight w:val="white"/>
          <w:lang w:val="fr-FR"/>
        </w:rPr>
        <w:t>Municipiului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Timi</w:t>
      </w:r>
      <w:proofErr w:type="spellEnd"/>
      <w:r>
        <w:rPr>
          <w:highlight w:val="white"/>
          <w:lang w:val="fr-FR"/>
        </w:rPr>
        <w:t>ș</w:t>
      </w:r>
      <w:proofErr w:type="spellStart"/>
      <w:r w:rsidRPr="00A81CCF">
        <w:rPr>
          <w:highlight w:val="white"/>
          <w:lang w:val="fr-FR"/>
        </w:rPr>
        <w:t>oara</w:t>
      </w:r>
      <w:proofErr w:type="spellEnd"/>
      <w:r w:rsidRPr="00A81CCF">
        <w:rPr>
          <w:highlight w:val="white"/>
          <w:lang w:val="fr-FR"/>
        </w:rPr>
        <w:t xml:space="preserve"> nr. </w:t>
      </w:r>
      <w:r>
        <w:rPr>
          <w:highlight w:val="white"/>
          <w:lang w:val="fr-FR"/>
        </w:rPr>
        <w:t>45/23.02.2010</w:t>
      </w:r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privind</w:t>
      </w:r>
      <w:proofErr w:type="spellEnd"/>
      <w:r w:rsidRPr="00A81CCF">
        <w:rPr>
          <w:b/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atribuirea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>
        <w:rPr>
          <w:highlight w:val="white"/>
          <w:lang w:val="fr-FR"/>
        </w:rPr>
        <w:t>în</w:t>
      </w:r>
      <w:proofErr w:type="spellEnd"/>
      <w:r>
        <w:rPr>
          <w:highlight w:val="white"/>
          <w:lang w:val="fr-FR"/>
        </w:rPr>
        <w:t xml:space="preserve"> </w:t>
      </w:r>
      <w:proofErr w:type="spellStart"/>
      <w:r>
        <w:rPr>
          <w:highlight w:val="white"/>
          <w:lang w:val="fr-FR"/>
        </w:rPr>
        <w:t>folosin</w:t>
      </w:r>
      <w:proofErr w:type="spellEnd"/>
      <w:r>
        <w:rPr>
          <w:highlight w:val="white"/>
          <w:lang w:val="fr-FR"/>
        </w:rPr>
        <w:t>ță</w:t>
      </w:r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gratuit</w:t>
      </w:r>
      <w:r>
        <w:rPr>
          <w:highlight w:val="white"/>
          <w:lang w:val="fr-FR"/>
        </w:rPr>
        <w:t>ă</w:t>
      </w:r>
      <w:proofErr w:type="spellEnd"/>
      <w:r w:rsidRPr="00A81CCF">
        <w:rPr>
          <w:highlight w:val="white"/>
          <w:lang w:val="fr-FR"/>
        </w:rPr>
        <w:t xml:space="preserve"> a spa</w:t>
      </w:r>
      <w:r>
        <w:rPr>
          <w:highlight w:val="white"/>
          <w:lang w:val="fr-FR"/>
        </w:rPr>
        <w:t>ț</w:t>
      </w:r>
      <w:proofErr w:type="spellStart"/>
      <w:r>
        <w:rPr>
          <w:highlight w:val="white"/>
          <w:lang w:val="fr-FR"/>
        </w:rPr>
        <w:t>iului</w:t>
      </w:r>
      <w:proofErr w:type="spellEnd"/>
      <w:r>
        <w:rPr>
          <w:highlight w:val="white"/>
          <w:lang w:val="fr-FR"/>
        </w:rPr>
        <w:t xml:space="preserve"> </w:t>
      </w:r>
      <w:proofErr w:type="spellStart"/>
      <w:r>
        <w:rPr>
          <w:highlight w:val="white"/>
          <w:lang w:val="fr-FR"/>
        </w:rPr>
        <w:t>situat</w:t>
      </w:r>
      <w:proofErr w:type="spellEnd"/>
      <w:r>
        <w:rPr>
          <w:highlight w:val="white"/>
          <w:lang w:val="fr-FR"/>
        </w:rPr>
        <w:t xml:space="preserve"> </w:t>
      </w:r>
      <w:proofErr w:type="spellStart"/>
      <w:r>
        <w:rPr>
          <w:highlight w:val="white"/>
          <w:lang w:val="fr-FR"/>
        </w:rPr>
        <w:t>î</w:t>
      </w:r>
      <w:r w:rsidRPr="00A81CCF">
        <w:rPr>
          <w:highlight w:val="white"/>
          <w:lang w:val="fr-FR"/>
        </w:rPr>
        <w:t>n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Timi</w:t>
      </w:r>
      <w:proofErr w:type="spellEnd"/>
      <w:r>
        <w:rPr>
          <w:highlight w:val="white"/>
          <w:lang w:val="fr-FR"/>
        </w:rPr>
        <w:t>ș</w:t>
      </w:r>
      <w:proofErr w:type="spellStart"/>
      <w:r>
        <w:rPr>
          <w:highlight w:val="white"/>
          <w:lang w:val="fr-FR"/>
        </w:rPr>
        <w:t>oara</w:t>
      </w:r>
      <w:proofErr w:type="spellEnd"/>
      <w:r>
        <w:rPr>
          <w:highlight w:val="white"/>
          <w:lang w:val="fr-FR"/>
        </w:rPr>
        <w:t xml:space="preserve">, </w:t>
      </w:r>
      <w:proofErr w:type="spellStart"/>
      <w:r>
        <w:rPr>
          <w:highlight w:val="white"/>
          <w:lang w:val="fr-FR"/>
        </w:rPr>
        <w:t>str</w:t>
      </w:r>
      <w:proofErr w:type="spellEnd"/>
      <w:r>
        <w:rPr>
          <w:highlight w:val="white"/>
          <w:lang w:val="fr-FR"/>
        </w:rPr>
        <w:t xml:space="preserve">. </w:t>
      </w:r>
      <w:proofErr w:type="spellStart"/>
      <w:r w:rsidR="001F0439">
        <w:rPr>
          <w:highlight w:val="white"/>
          <w:lang w:val="fr-FR"/>
        </w:rPr>
        <w:t>Plavo</w:t>
      </w:r>
      <w:proofErr w:type="spellEnd"/>
      <w:r w:rsidR="001F0439">
        <w:rPr>
          <w:highlight w:val="white"/>
          <w:lang w:val="fr-FR"/>
        </w:rPr>
        <w:t>șin</w:t>
      </w:r>
      <w:r w:rsidRPr="00A81CCF">
        <w:rPr>
          <w:highlight w:val="white"/>
          <w:lang w:val="fr-FR"/>
        </w:rPr>
        <w:t xml:space="preserve"> nr. 5, s-a </w:t>
      </w:r>
      <w:proofErr w:type="spellStart"/>
      <w:r w:rsidRPr="00A81CCF">
        <w:rPr>
          <w:lang w:val="fr-FR"/>
        </w:rPr>
        <w:t>aprobat</w:t>
      </w:r>
      <w:proofErr w:type="spellEnd"/>
      <w:r w:rsidRPr="00A81CCF">
        <w:rPr>
          <w:lang w:val="fr-FR"/>
        </w:rPr>
        <w:t xml:space="preserve"> </w:t>
      </w:r>
      <w:r w:rsidRPr="00A81CCF">
        <w:t>atribuirea</w:t>
      </w:r>
      <w:r w:rsidRPr="00A81CCF">
        <w:rPr>
          <w:highlight w:val="white"/>
        </w:rPr>
        <w:t xml:space="preserve"> </w:t>
      </w:r>
      <w:r w:rsidRPr="00A81CCF">
        <w:t>spa</w:t>
      </w:r>
      <w:r>
        <w:t>ț</w:t>
      </w:r>
      <w:r w:rsidRPr="00A81CCF">
        <w:t>iului</w:t>
      </w:r>
      <w:r>
        <w:t xml:space="preserve"> cu altă</w:t>
      </w:r>
      <w:r w:rsidRPr="00A81CCF">
        <w:t xml:space="preserve"> destina</w:t>
      </w:r>
      <w:r>
        <w:t>ț</w:t>
      </w:r>
      <w:r w:rsidRPr="00A81CCF">
        <w:t>ie dec</w:t>
      </w:r>
      <w:r>
        <w:t>â</w:t>
      </w:r>
      <w:r w:rsidRPr="00A81CCF">
        <w:t xml:space="preserve">t </w:t>
      </w:r>
      <w:r>
        <w:t>aceea de locuință din Timișoara</w:t>
      </w:r>
      <w:r w:rsidRPr="00A81CCF">
        <w:t xml:space="preserve">, str. </w:t>
      </w:r>
      <w:r w:rsidR="00CC2AA9">
        <w:t xml:space="preserve">Plavoșin </w:t>
      </w:r>
      <w:r w:rsidRPr="00A81CCF">
        <w:t xml:space="preserve">nr. 5, </w:t>
      </w:r>
      <w:r>
        <w:t>situat la parterul imobilului, î</w:t>
      </w:r>
      <w:r w:rsidRPr="00A81CCF">
        <w:t>n suprafa</w:t>
      </w:r>
      <w:r>
        <w:t>ță</w:t>
      </w:r>
      <w:r w:rsidRPr="00A81CCF">
        <w:t xml:space="preserve"> de </w:t>
      </w:r>
      <w:r>
        <w:t>124,79</w:t>
      </w:r>
      <w:r w:rsidRPr="00A81CCF">
        <w:t xml:space="preserve"> m.p</w:t>
      </w:r>
      <w:r>
        <w:t xml:space="preserve"> ș</w:t>
      </w:r>
      <w:r w:rsidRPr="00A81CCF">
        <w:t>i curte interioar</w:t>
      </w:r>
      <w:r>
        <w:t>ă</w:t>
      </w:r>
      <w:r w:rsidRPr="00A81CCF">
        <w:t xml:space="preserve"> </w:t>
      </w:r>
      <w:r>
        <w:t>î</w:t>
      </w:r>
      <w:r w:rsidRPr="00A81CCF">
        <w:t>n suprafa</w:t>
      </w:r>
      <w:r>
        <w:t>ță</w:t>
      </w:r>
      <w:r w:rsidRPr="00A81CCF">
        <w:t xml:space="preserve"> de </w:t>
      </w:r>
      <w:smartTag w:uri="urn:schemas-microsoft-com:office:smarttags" w:element="metricconverter">
        <w:smartTagPr>
          <w:attr w:name="ProductID" w:val="289,00 m"/>
        </w:smartTagPr>
        <w:r w:rsidRPr="00A81CCF">
          <w:t>289,00 m</w:t>
        </w:r>
      </w:smartTag>
      <w:r w:rsidRPr="00A81CCF">
        <w:t xml:space="preserve">.p, </w:t>
      </w:r>
      <w:r>
        <w:t>pâ</w:t>
      </w:r>
      <w:r w:rsidRPr="00A81CCF">
        <w:t>n</w:t>
      </w:r>
      <w:r>
        <w:t>ă</w:t>
      </w:r>
      <w:r w:rsidRPr="00A81CCF">
        <w:t xml:space="preserve"> la data de 11.01.2024 proprietatea </w:t>
      </w:r>
      <w:r>
        <w:t>Municipiului Timișoara, domeniul public, către Episcopia Româ</w:t>
      </w:r>
      <w:r w:rsidRPr="00A81CCF">
        <w:t>n</w:t>
      </w:r>
      <w:r>
        <w:t>ă</w:t>
      </w:r>
      <w:r w:rsidRPr="00A81CCF">
        <w:t xml:space="preserve"> Unit</w:t>
      </w:r>
      <w:r>
        <w:t>ă</w:t>
      </w:r>
      <w:r w:rsidRPr="00A81CCF">
        <w:t xml:space="preserve"> cu Roma, Greco </w:t>
      </w:r>
      <w:r>
        <w:t>–</w:t>
      </w:r>
      <w:r w:rsidRPr="00A81CCF">
        <w:t xml:space="preserve"> Catolic</w:t>
      </w:r>
      <w:r>
        <w:t>ă de Lugoj, ca spațiu destinat asistării persoanelor vărstnice din zonă.</w:t>
      </w:r>
      <w:r w:rsidRPr="00A81CCF">
        <w:t xml:space="preserve"> </w:t>
      </w:r>
    </w:p>
    <w:p w:rsidR="00CE4FE1" w:rsidRDefault="00CE4FE1" w:rsidP="00CE4FE1">
      <w:pPr>
        <w:autoSpaceDE w:val="0"/>
        <w:autoSpaceDN w:val="0"/>
        <w:adjustRightInd w:val="0"/>
        <w:jc w:val="both"/>
        <w:rPr>
          <w:lang w:val="it-IT"/>
        </w:rPr>
      </w:pPr>
    </w:p>
    <w:p w:rsidR="000A7F60" w:rsidRPr="000A7F60" w:rsidRDefault="000A7F60" w:rsidP="000A7F60">
      <w:pPr>
        <w:ind w:right="-284"/>
        <w:jc w:val="both"/>
        <w:rPr>
          <w:b/>
          <w:bCs/>
          <w:lang w:val="it-IT"/>
        </w:rPr>
      </w:pPr>
      <w:r w:rsidRPr="000A7F60">
        <w:rPr>
          <w:b/>
          <w:bCs/>
          <w:lang w:val="it-IT"/>
        </w:rPr>
        <w:t>2. Schimbări preconizate și rezultate așteptate :</w:t>
      </w:r>
    </w:p>
    <w:p w:rsidR="00CE4FE1" w:rsidRPr="000D369C" w:rsidRDefault="00306120" w:rsidP="00CE4FE1">
      <w:pPr>
        <w:ind w:firstLine="720"/>
        <w:jc w:val="both"/>
        <w:rPr>
          <w:lang w:val="it-IT"/>
        </w:rPr>
      </w:pPr>
      <w:r>
        <w:rPr>
          <w:lang w:val="it-IT"/>
        </w:rPr>
        <w:t>Întruc</w:t>
      </w:r>
      <w:r w:rsidR="00FA4B41">
        <w:rPr>
          <w:lang w:val="it-IT"/>
        </w:rPr>
        <w:t>â</w:t>
      </w:r>
      <w:r>
        <w:rPr>
          <w:lang w:val="it-IT"/>
        </w:rPr>
        <w:t xml:space="preserve">t </w:t>
      </w:r>
      <w:r w:rsidR="00CE4FE1">
        <w:rPr>
          <w:lang w:val="it-IT"/>
        </w:rPr>
        <w:t xml:space="preserve">atribuirea folosinței gratuite </w:t>
      </w:r>
      <w:r>
        <w:rPr>
          <w:lang w:val="it-IT"/>
        </w:rPr>
        <w:t>al</w:t>
      </w:r>
      <w:r w:rsidR="00CE4FE1">
        <w:rPr>
          <w:lang w:val="it-IT"/>
        </w:rPr>
        <w:t>e</w:t>
      </w:r>
      <w:r>
        <w:rPr>
          <w:lang w:val="it-IT"/>
        </w:rPr>
        <w:t xml:space="preserve"> </w:t>
      </w:r>
      <w:r w:rsidR="001C022A">
        <w:rPr>
          <w:lang w:val="it-IT"/>
        </w:rPr>
        <w:t>spați</w:t>
      </w:r>
      <w:r w:rsidR="00CE4FE1">
        <w:rPr>
          <w:lang w:val="it-IT"/>
        </w:rPr>
        <w:t xml:space="preserve">ilor cu altă destinație situate în Timișoara, str. </w:t>
      </w:r>
      <w:r w:rsidR="00CC2AA9">
        <w:rPr>
          <w:lang w:val="it-IT"/>
        </w:rPr>
        <w:t xml:space="preserve">Plavoșin </w:t>
      </w:r>
      <w:r w:rsidR="00CE4FE1">
        <w:rPr>
          <w:lang w:val="it-IT"/>
        </w:rPr>
        <w:t xml:space="preserve"> nr. 5, atribuite în baza HCLMT nr.</w:t>
      </w:r>
      <w:r w:rsidR="00705628">
        <w:rPr>
          <w:lang w:val="it-IT"/>
        </w:rPr>
        <w:t xml:space="preserve"> 163/12.04.2005</w:t>
      </w:r>
      <w:r w:rsidR="00CE4FE1">
        <w:rPr>
          <w:lang w:val="it-IT"/>
        </w:rPr>
        <w:t>, respectiv în baza HCLMT nr. 48/23.02.2010,</w:t>
      </w:r>
      <w:r w:rsidR="001C022A">
        <w:rPr>
          <w:lang w:val="it-IT"/>
        </w:rPr>
        <w:t xml:space="preserve"> </w:t>
      </w:r>
      <w:r>
        <w:rPr>
          <w:lang w:val="it-IT"/>
        </w:rPr>
        <w:t>expiră la da</w:t>
      </w:r>
      <w:r w:rsidR="00FA4B41">
        <w:rPr>
          <w:lang w:val="it-IT"/>
        </w:rPr>
        <w:t>t</w:t>
      </w:r>
      <w:r>
        <w:rPr>
          <w:lang w:val="it-IT"/>
        </w:rPr>
        <w:t xml:space="preserve">a de </w:t>
      </w:r>
      <w:r w:rsidR="00CE4FE1">
        <w:rPr>
          <w:color w:val="000000"/>
          <w:lang w:val="it-IT"/>
        </w:rPr>
        <w:t>11.01.2024</w:t>
      </w:r>
      <w:r w:rsidR="001C022A">
        <w:rPr>
          <w:color w:val="000000"/>
          <w:lang w:val="it-IT"/>
        </w:rPr>
        <w:t xml:space="preserve"> </w:t>
      </w:r>
      <w:r>
        <w:rPr>
          <w:lang w:val="it-IT"/>
        </w:rPr>
        <w:t>este necesar</w:t>
      </w:r>
      <w:r w:rsidR="00FA4B41">
        <w:rPr>
          <w:lang w:val="it-IT"/>
        </w:rPr>
        <w:t xml:space="preserve"> ca </w:t>
      </w:r>
      <w:r w:rsidR="00235064">
        <w:rPr>
          <w:lang w:val="it-IT"/>
        </w:rPr>
        <w:t xml:space="preserve"> </w:t>
      </w:r>
      <w:r w:rsidR="001C022A">
        <w:rPr>
          <w:lang w:val="it-IT"/>
        </w:rPr>
        <w:t>spați</w:t>
      </w:r>
      <w:r w:rsidR="00CE4FE1">
        <w:rPr>
          <w:lang w:val="it-IT"/>
        </w:rPr>
        <w:t>ile</w:t>
      </w:r>
      <w:r w:rsidR="001C022A">
        <w:rPr>
          <w:lang w:val="it-IT"/>
        </w:rPr>
        <w:t xml:space="preserve"> </w:t>
      </w:r>
      <w:r w:rsidR="00235064">
        <w:rPr>
          <w:lang w:val="it-IT"/>
        </w:rPr>
        <w:t>din Timișoara, s</w:t>
      </w:r>
      <w:r>
        <w:rPr>
          <w:lang w:val="it-IT"/>
        </w:rPr>
        <w:t xml:space="preserve">tr. </w:t>
      </w:r>
      <w:r w:rsidR="00CC2AA9">
        <w:rPr>
          <w:lang w:val="it-IT"/>
        </w:rPr>
        <w:t>Plavoșin</w:t>
      </w:r>
      <w:r w:rsidR="00CE4FE1">
        <w:rPr>
          <w:lang w:val="it-IT"/>
        </w:rPr>
        <w:t xml:space="preserve"> nr. 5, </w:t>
      </w:r>
      <w:r w:rsidR="00587CD1">
        <w:rPr>
          <w:lang w:val="it-IT"/>
        </w:rPr>
        <w:t>s</w:t>
      </w:r>
      <w:r w:rsidR="00FA4B41">
        <w:rPr>
          <w:lang w:val="it-IT"/>
        </w:rPr>
        <w:t>ă fie folosit</w:t>
      </w:r>
      <w:r w:rsidR="00CE4FE1">
        <w:rPr>
          <w:lang w:val="it-IT"/>
        </w:rPr>
        <w:t>e</w:t>
      </w:r>
      <w:r w:rsidR="00FA4B41">
        <w:rPr>
          <w:lang w:val="it-IT"/>
        </w:rPr>
        <w:t xml:space="preserve"> în continuare, </w:t>
      </w:r>
      <w:r>
        <w:rPr>
          <w:lang w:val="it-IT"/>
        </w:rPr>
        <w:t xml:space="preserve"> de către </w:t>
      </w:r>
      <w:r w:rsidR="00CE4FE1">
        <w:t>Episcopia Româ</w:t>
      </w:r>
      <w:r w:rsidR="00CE4FE1" w:rsidRPr="00A81CCF">
        <w:t>n</w:t>
      </w:r>
      <w:r w:rsidR="00CE4FE1">
        <w:t>ă</w:t>
      </w:r>
      <w:r w:rsidR="00CE4FE1" w:rsidRPr="00A81CCF">
        <w:t xml:space="preserve"> Unit</w:t>
      </w:r>
      <w:r w:rsidR="00CE4FE1">
        <w:t>ă</w:t>
      </w:r>
      <w:r w:rsidR="00CE4FE1" w:rsidRPr="00A81CCF">
        <w:t xml:space="preserve"> cu Roma, Greco </w:t>
      </w:r>
      <w:r w:rsidR="00CE4FE1">
        <w:t>–</w:t>
      </w:r>
      <w:r w:rsidR="00CE4FE1" w:rsidRPr="00A81CCF">
        <w:t xml:space="preserve"> Catolic</w:t>
      </w:r>
      <w:r w:rsidR="00CE4FE1">
        <w:t>ă de Lugoj, cu destinația de bisercă și spațiu destinat asistării persoanelor vărstnice din zonă.</w:t>
      </w:r>
      <w:r w:rsidR="00CE4FE1" w:rsidRPr="00A81CCF">
        <w:t xml:space="preserve"> </w:t>
      </w:r>
    </w:p>
    <w:p w:rsidR="00D36A02" w:rsidRDefault="00D36A02" w:rsidP="00422A4B">
      <w:pPr>
        <w:ind w:right="-284" w:firstLine="708"/>
        <w:jc w:val="both"/>
        <w:rPr>
          <w:lang w:val="it-IT"/>
        </w:rPr>
      </w:pPr>
    </w:p>
    <w:p w:rsidR="00236FCD" w:rsidRPr="00FA4B41" w:rsidRDefault="00FA4B41" w:rsidP="000A7F60">
      <w:pPr>
        <w:ind w:right="-284"/>
        <w:jc w:val="both"/>
        <w:rPr>
          <w:b/>
          <w:bCs/>
          <w:lang w:val="it-IT"/>
        </w:rPr>
      </w:pPr>
      <w:r w:rsidRPr="00FA4B41">
        <w:rPr>
          <w:b/>
          <w:bCs/>
          <w:lang w:val="it-IT"/>
        </w:rPr>
        <w:t>3. Alte informații:</w:t>
      </w:r>
    </w:p>
    <w:p w:rsidR="001C022A" w:rsidRDefault="00FA4B41" w:rsidP="001C0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it-IT"/>
        </w:rPr>
        <w:tab/>
      </w:r>
      <w:r w:rsidR="000E4D1F" w:rsidRPr="001C022A">
        <w:rPr>
          <w:rFonts w:ascii="Times New Roman" w:hAnsi="Times New Roman" w:cs="Times New Roman"/>
          <w:sz w:val="24"/>
          <w:szCs w:val="24"/>
          <w:lang w:val="it-IT"/>
        </w:rPr>
        <w:t xml:space="preserve">Cererea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Episcopia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Unită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cu Roma, Greco –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Catolică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Lugoj</w:t>
      </w:r>
      <w:proofErr w:type="spellEnd"/>
      <w:r w:rsidR="001C022A" w:rsidRPr="001C022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E4D1F" w:rsidRPr="001C022A">
        <w:rPr>
          <w:rFonts w:ascii="Times New Roman" w:hAnsi="Times New Roman" w:cs="Times New Roman"/>
          <w:sz w:val="24"/>
          <w:szCs w:val="24"/>
          <w:lang w:val="it-IT"/>
        </w:rPr>
        <w:t>a fost supus</w:t>
      </w:r>
      <w:r w:rsidR="00701D04" w:rsidRPr="001C022A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="000E4D1F" w:rsidRPr="001C022A">
        <w:rPr>
          <w:rFonts w:ascii="Times New Roman" w:hAnsi="Times New Roman" w:cs="Times New Roman"/>
          <w:sz w:val="24"/>
          <w:szCs w:val="24"/>
          <w:lang w:val="it-IT"/>
        </w:rPr>
        <w:t xml:space="preserve"> analizei în ș</w:t>
      </w:r>
      <w:r w:rsidR="004B6CF7" w:rsidRPr="001C022A">
        <w:rPr>
          <w:rFonts w:ascii="Times New Roman" w:hAnsi="Times New Roman" w:cs="Times New Roman"/>
          <w:sz w:val="24"/>
          <w:szCs w:val="24"/>
          <w:lang w:val="it-IT"/>
        </w:rPr>
        <w:t>edin</w:t>
      </w:r>
      <w:r w:rsidR="000E4D1F" w:rsidRPr="001C022A">
        <w:rPr>
          <w:rFonts w:ascii="Times New Roman" w:hAnsi="Times New Roman" w:cs="Times New Roman"/>
          <w:sz w:val="24"/>
          <w:szCs w:val="24"/>
          <w:lang w:val="it-IT"/>
        </w:rPr>
        <w:t>ț</w:t>
      </w:r>
      <w:r w:rsidR="004B6CF7" w:rsidRPr="001C022A">
        <w:rPr>
          <w:rFonts w:ascii="Times New Roman" w:hAnsi="Times New Roman" w:cs="Times New Roman"/>
          <w:sz w:val="24"/>
          <w:szCs w:val="24"/>
          <w:lang w:val="it-IT"/>
        </w:rPr>
        <w:t xml:space="preserve">a a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aceea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Locuinţă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D04" w:rsidRPr="001C022A">
        <w:rPr>
          <w:rFonts w:ascii="Times New Roman" w:hAnsi="Times New Roman" w:cs="Times New Roman"/>
          <w:sz w:val="24"/>
          <w:szCs w:val="24"/>
        </w:rPr>
        <w:t>ș</w:t>
      </w:r>
      <w:r w:rsidR="004B6CF7" w:rsidRPr="001C02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="00701D04" w:rsidRPr="001C022A">
        <w:rPr>
          <w:rFonts w:ascii="Times New Roman" w:hAnsi="Times New Roman" w:cs="Times New Roman"/>
          <w:sz w:val="24"/>
          <w:szCs w:val="24"/>
        </w:rPr>
        <w:t>,</w:t>
      </w:r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HCLMT nr. 12/26.06.2012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6CF7" w:rsidRPr="001C022A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</w:t>
      </w:r>
      <w:r w:rsidR="00382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F7" w:rsidRPr="001C022A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="004B6CF7" w:rsidRPr="001C022A">
        <w:rPr>
          <w:rFonts w:ascii="Times New Roman" w:hAnsi="Times New Roman" w:cs="Times New Roman"/>
          <w:sz w:val="24"/>
          <w:szCs w:val="24"/>
        </w:rPr>
        <w:t xml:space="preserve"> HCLMT nr.</w:t>
      </w:r>
      <w:r w:rsidR="00235064" w:rsidRPr="001C022A">
        <w:rPr>
          <w:rFonts w:ascii="Times New Roman" w:hAnsi="Times New Roman" w:cs="Times New Roman"/>
          <w:sz w:val="24"/>
          <w:szCs w:val="24"/>
        </w:rPr>
        <w:t xml:space="preserve"> </w:t>
      </w:r>
      <w:r w:rsidR="000E4D1F" w:rsidRPr="001C022A">
        <w:rPr>
          <w:rFonts w:ascii="Times New Roman" w:hAnsi="Times New Roman" w:cs="Times New Roman"/>
          <w:sz w:val="24"/>
          <w:szCs w:val="24"/>
        </w:rPr>
        <w:t>49/22.02.2022</w:t>
      </w:r>
      <w:r w:rsidR="001C022A" w:rsidRPr="001C02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22A" w:rsidRPr="001C022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1C022A" w:rsidRPr="001C022A">
        <w:rPr>
          <w:rFonts w:ascii="Times New Roman" w:hAnsi="Times New Roman" w:cs="Times New Roman"/>
          <w:sz w:val="24"/>
          <w:szCs w:val="24"/>
        </w:rPr>
        <w:t xml:space="preserve"> </w:t>
      </w:r>
      <w:r w:rsidR="001C022A">
        <w:rPr>
          <w:rFonts w:ascii="Times New Roman" w:hAnsi="Times New Roman" w:cs="Times New Roman"/>
          <w:sz w:val="24"/>
          <w:szCs w:val="24"/>
        </w:rPr>
        <w:t xml:space="preserve">HCLMT nr. </w:t>
      </w:r>
      <w:r w:rsidR="001C022A" w:rsidRPr="001C022A">
        <w:rPr>
          <w:rFonts w:ascii="Times New Roman" w:hAnsi="Times New Roman" w:cs="Times New Roman"/>
          <w:sz w:val="24"/>
          <w:szCs w:val="24"/>
          <w:lang w:val="ro-RO"/>
        </w:rPr>
        <w:t>482/31.10.2023</w:t>
      </w:r>
      <w:r w:rsidR="00235064" w:rsidRPr="001C022A">
        <w:rPr>
          <w:rFonts w:ascii="Times New Roman" w:hAnsi="Times New Roman" w:cs="Times New Roman"/>
          <w:sz w:val="24"/>
          <w:szCs w:val="24"/>
          <w:lang w:val="it-IT"/>
        </w:rPr>
        <w:t xml:space="preserve"> din</w:t>
      </w:r>
      <w:r w:rsidR="001C022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35064" w:rsidRPr="001C022A">
        <w:rPr>
          <w:rFonts w:ascii="Times New Roman" w:hAnsi="Times New Roman" w:cs="Times New Roman"/>
          <w:sz w:val="24"/>
          <w:szCs w:val="24"/>
          <w:lang w:val="it-IT"/>
        </w:rPr>
        <w:t xml:space="preserve">data de </w:t>
      </w:r>
      <w:r w:rsidR="00CE4FE1">
        <w:rPr>
          <w:rFonts w:ascii="Times New Roman" w:hAnsi="Times New Roman" w:cs="Times New Roman"/>
          <w:sz w:val="24"/>
          <w:szCs w:val="24"/>
          <w:lang w:val="it-IT"/>
        </w:rPr>
        <w:t>12.12.2</w:t>
      </w:r>
      <w:r w:rsidR="00235064" w:rsidRPr="001C022A">
        <w:rPr>
          <w:rFonts w:ascii="Times New Roman" w:hAnsi="Times New Roman" w:cs="Times New Roman"/>
          <w:sz w:val="24"/>
          <w:szCs w:val="24"/>
          <w:lang w:val="it-IT"/>
        </w:rPr>
        <w:t>023</w:t>
      </w:r>
      <w:r w:rsidR="00235064" w:rsidRPr="001C022A">
        <w:rPr>
          <w:rFonts w:ascii="Times New Roman" w:hAnsi="Times New Roman" w:cs="Times New Roman"/>
          <w:sz w:val="24"/>
          <w:szCs w:val="24"/>
        </w:rPr>
        <w:t>.</w:t>
      </w:r>
      <w:r w:rsid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064" w:rsidRPr="001C022A">
        <w:rPr>
          <w:rFonts w:ascii="Times New Roman" w:hAnsi="Times New Roman" w:cs="Times New Roman"/>
          <w:sz w:val="24"/>
          <w:szCs w:val="24"/>
        </w:rPr>
        <w:t>C</w:t>
      </w:r>
      <w:r w:rsidR="000E4D1F" w:rsidRPr="001C022A">
        <w:rPr>
          <w:rFonts w:ascii="Times New Roman" w:hAnsi="Times New Roman" w:cs="Times New Roman"/>
          <w:sz w:val="24"/>
          <w:szCs w:val="24"/>
        </w:rPr>
        <w:t>omisia</w:t>
      </w:r>
      <w:proofErr w:type="spellEnd"/>
      <w:r w:rsidR="000E4D1F" w:rsidRPr="001C022A">
        <w:rPr>
          <w:rFonts w:ascii="Times New Roman" w:hAnsi="Times New Roman" w:cs="Times New Roman"/>
          <w:sz w:val="24"/>
          <w:szCs w:val="24"/>
        </w:rPr>
        <w:t xml:space="preserve"> </w:t>
      </w:r>
      <w:r w:rsidR="00235064" w:rsidRPr="001C022A">
        <w:rPr>
          <w:rFonts w:ascii="Times New Roman" w:hAnsi="Times New Roman" w:cs="Times New Roman"/>
          <w:sz w:val="24"/>
          <w:szCs w:val="24"/>
        </w:rPr>
        <w:t>a</w:t>
      </w:r>
      <w:r w:rsid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22A">
        <w:rPr>
          <w:rFonts w:ascii="Times New Roman" w:hAnsi="Times New Roman" w:cs="Times New Roman"/>
          <w:sz w:val="24"/>
          <w:szCs w:val="24"/>
        </w:rPr>
        <w:t>hotărât</w:t>
      </w:r>
      <w:proofErr w:type="spellEnd"/>
      <w:r w:rsidR="001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folosinței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gratuite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spațiilor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="00CE4FE1" w:rsidRPr="00CE4FE1">
        <w:rPr>
          <w:rFonts w:ascii="Times New Roman" w:hAnsi="Times New Roman" w:cs="Times New Roman"/>
          <w:sz w:val="24"/>
          <w:szCs w:val="24"/>
        </w:rPr>
        <w:t>altă</w:t>
      </w:r>
      <w:proofErr w:type="spellEnd"/>
      <w:proofErr w:type="gram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Timișoara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, str. </w:t>
      </w:r>
      <w:r w:rsidR="00CC2AA9">
        <w:rPr>
          <w:rFonts w:ascii="Times New Roman" w:hAnsi="Times New Roman" w:cs="Times New Roman"/>
          <w:sz w:val="24"/>
          <w:szCs w:val="24"/>
        </w:rPr>
        <w:t>Plavoșin</w:t>
      </w:r>
      <w:r w:rsidR="00CE4FE1" w:rsidRPr="00CE4FE1">
        <w:rPr>
          <w:rFonts w:ascii="Times New Roman" w:hAnsi="Times New Roman" w:cs="Times New Roman"/>
          <w:sz w:val="24"/>
          <w:szCs w:val="24"/>
        </w:rPr>
        <w:t xml:space="preserve"> nr. 5,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perio</w:t>
      </w:r>
      <w:r w:rsidR="00CE4FE1">
        <w:rPr>
          <w:rFonts w:ascii="Times New Roman" w:hAnsi="Times New Roman" w:cs="Times New Roman"/>
          <w:sz w:val="24"/>
          <w:szCs w:val="24"/>
        </w:rPr>
        <w:t>adă</w:t>
      </w:r>
      <w:proofErr w:type="spellEnd"/>
      <w:r w:rsidR="00CE4FE1">
        <w:rPr>
          <w:rFonts w:ascii="Times New Roman" w:hAnsi="Times New Roman" w:cs="Times New Roman"/>
          <w:sz w:val="24"/>
          <w:szCs w:val="24"/>
        </w:rPr>
        <w:t xml:space="preserve"> de </w:t>
      </w:r>
      <w:r w:rsidR="00705628">
        <w:rPr>
          <w:rFonts w:ascii="Times New Roman" w:hAnsi="Times New Roman" w:cs="Times New Roman"/>
          <w:sz w:val="24"/>
          <w:szCs w:val="24"/>
        </w:rPr>
        <w:t>5</w:t>
      </w:r>
      <w:r w:rsid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>
        <w:rPr>
          <w:rFonts w:ascii="Times New Roman" w:hAnsi="Times New Roman" w:cs="Times New Roman"/>
          <w:sz w:val="24"/>
          <w:szCs w:val="24"/>
        </w:rPr>
        <w:t>cont</w:t>
      </w:r>
      <w:r w:rsidR="00CE4FE1" w:rsidRPr="00CE4FE1">
        <w:rPr>
          <w:rFonts w:ascii="Times New Roman" w:hAnsi="Times New Roman" w:cs="Times New Roman"/>
          <w:sz w:val="24"/>
          <w:szCs w:val="24"/>
        </w:rPr>
        <w:t>ractului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CE4FE1" w:rsidRPr="00CE4FE1">
        <w:rPr>
          <w:rFonts w:ascii="Times New Roman" w:hAnsi="Times New Roman" w:cs="Times New Roman"/>
          <w:sz w:val="24"/>
          <w:szCs w:val="24"/>
        </w:rPr>
        <w:t>dare</w:t>
      </w:r>
      <w:proofErr w:type="gram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E1" w:rsidRPr="00CE4FE1">
        <w:rPr>
          <w:rFonts w:ascii="Times New Roman" w:hAnsi="Times New Roman" w:cs="Times New Roman"/>
          <w:sz w:val="24"/>
          <w:szCs w:val="24"/>
        </w:rPr>
        <w:t>gratuită</w:t>
      </w:r>
      <w:proofErr w:type="spellEnd"/>
      <w:r w:rsidR="00CE4FE1" w:rsidRPr="00CE4FE1">
        <w:rPr>
          <w:rFonts w:ascii="Times New Roman" w:hAnsi="Times New Roman" w:cs="Times New Roman"/>
          <w:sz w:val="24"/>
          <w:szCs w:val="24"/>
        </w:rPr>
        <w:t>.</w:t>
      </w:r>
    </w:p>
    <w:p w:rsidR="00CE4FE1" w:rsidRDefault="00CE4FE1" w:rsidP="001C0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4FE1" w:rsidRDefault="00CE4FE1" w:rsidP="001C0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4FE1" w:rsidRDefault="00CE4FE1" w:rsidP="001C0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4FE1" w:rsidRPr="00CE4FE1" w:rsidRDefault="00CE4FE1" w:rsidP="001C02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21B6" w:rsidRPr="006621B6" w:rsidRDefault="006621B6" w:rsidP="006621B6">
      <w:pPr>
        <w:ind w:right="-284"/>
        <w:jc w:val="both"/>
        <w:rPr>
          <w:b/>
          <w:bCs/>
          <w:lang w:val="it-IT"/>
        </w:rPr>
      </w:pPr>
      <w:r w:rsidRPr="006621B6">
        <w:rPr>
          <w:b/>
          <w:bCs/>
          <w:lang w:val="it-IT"/>
        </w:rPr>
        <w:lastRenderedPageBreak/>
        <w:t>4. Concluzii:</w:t>
      </w:r>
    </w:p>
    <w:p w:rsidR="000E4D1F" w:rsidRPr="0085731D" w:rsidRDefault="000E4D1F" w:rsidP="00F916AA">
      <w:pPr>
        <w:ind w:right="-284" w:firstLine="708"/>
        <w:jc w:val="both"/>
        <w:rPr>
          <w:bCs/>
        </w:rPr>
      </w:pPr>
      <w:r>
        <w:rPr>
          <w:lang w:val="it-IT"/>
        </w:rPr>
        <w:t>Arătăm faptul că</w:t>
      </w:r>
      <w:r w:rsidR="00BC07F9">
        <w:rPr>
          <w:lang w:val="it-IT"/>
        </w:rPr>
        <w:t>,</w:t>
      </w:r>
      <w:r w:rsidR="0091209D">
        <w:rPr>
          <w:lang w:val="it-IT"/>
        </w:rPr>
        <w:t xml:space="preserve"> P</w:t>
      </w:r>
      <w:r>
        <w:rPr>
          <w:lang w:val="it-IT"/>
        </w:rPr>
        <w:t>r</w:t>
      </w:r>
      <w:r w:rsidR="004B6CF7" w:rsidRPr="00D11ADF">
        <w:rPr>
          <w:lang w:val="it-IT"/>
        </w:rPr>
        <w:t>oiect</w:t>
      </w:r>
      <w:r>
        <w:rPr>
          <w:lang w:val="it-IT"/>
        </w:rPr>
        <w:t>ul</w:t>
      </w:r>
      <w:r w:rsidR="004B6CF7" w:rsidRPr="00D11ADF">
        <w:rPr>
          <w:lang w:val="it-IT"/>
        </w:rPr>
        <w:t xml:space="preserve"> de hotărâre </w:t>
      </w:r>
      <w:r w:rsidR="00CE4FE1" w:rsidRPr="000D369C">
        <w:rPr>
          <w:color w:val="000000"/>
          <w:lang w:val="it-IT"/>
        </w:rPr>
        <w:t xml:space="preserve">privind prelungirea </w:t>
      </w:r>
      <w:r w:rsidR="00CE4FE1">
        <w:rPr>
          <w:color w:val="000000"/>
          <w:lang w:val="it-IT"/>
        </w:rPr>
        <w:t>folosinței gratuite de către</w:t>
      </w:r>
      <w:r w:rsidR="00CE4FE1" w:rsidRPr="009F2ED5">
        <w:t xml:space="preserve"> </w:t>
      </w:r>
      <w:r w:rsidR="00CE4FE1">
        <w:t>Episcopia Româ</w:t>
      </w:r>
      <w:r w:rsidR="00CE4FE1" w:rsidRPr="00A81CCF">
        <w:t>n</w:t>
      </w:r>
      <w:r w:rsidR="00CE4FE1">
        <w:t>ă</w:t>
      </w:r>
      <w:r w:rsidR="00CE4FE1" w:rsidRPr="00A81CCF">
        <w:t xml:space="preserve"> Unit</w:t>
      </w:r>
      <w:r w:rsidR="00CE4FE1">
        <w:t>ă</w:t>
      </w:r>
      <w:r w:rsidR="00CE4FE1" w:rsidRPr="00A81CCF">
        <w:t xml:space="preserve"> cu Roma, Greco </w:t>
      </w:r>
      <w:r w:rsidR="00CE4FE1">
        <w:t>–</w:t>
      </w:r>
      <w:r w:rsidR="00CE4FE1" w:rsidRPr="00A81CCF">
        <w:t xml:space="preserve"> Catolic</w:t>
      </w:r>
      <w:r w:rsidR="00CE4FE1">
        <w:t>ă de Lugoj</w:t>
      </w:r>
      <w:r w:rsidR="00CE4FE1" w:rsidRPr="000D369C">
        <w:rPr>
          <w:color w:val="000000"/>
          <w:lang w:val="it-IT"/>
        </w:rPr>
        <w:t xml:space="preserve">, </w:t>
      </w:r>
      <w:r w:rsidR="00CE4FE1" w:rsidRPr="000D369C">
        <w:rPr>
          <w:color w:val="000000"/>
        </w:rPr>
        <w:t>î</w:t>
      </w:r>
      <w:r w:rsidR="00CE4FE1" w:rsidRPr="000D369C">
        <w:rPr>
          <w:color w:val="000000"/>
          <w:lang w:val="it-IT"/>
        </w:rPr>
        <w:t>ndepline</w:t>
      </w:r>
      <w:r w:rsidR="00CE4FE1">
        <w:rPr>
          <w:color w:val="000000"/>
          <w:lang w:val="it-IT"/>
        </w:rPr>
        <w:t>ș</w:t>
      </w:r>
      <w:r w:rsidR="00CE4FE1" w:rsidRPr="000D369C">
        <w:rPr>
          <w:color w:val="000000"/>
          <w:lang w:val="it-IT"/>
        </w:rPr>
        <w:t xml:space="preserve">te </w:t>
      </w:r>
      <w:r w:rsidR="00CE4FE1">
        <w:rPr>
          <w:color w:val="000000"/>
          <w:lang w:val="it-IT"/>
        </w:rPr>
        <w:t xml:space="preserve"> </w:t>
      </w:r>
      <w:r w:rsidR="00CE4FE1" w:rsidRPr="000D369C">
        <w:rPr>
          <w:color w:val="000000"/>
          <w:lang w:val="it-IT"/>
        </w:rPr>
        <w:t xml:space="preserve">condițiile  pentru a fi supus dezbaterii </w:t>
      </w:r>
      <w:r w:rsidR="00CE4FE1">
        <w:rPr>
          <w:color w:val="000000"/>
        </w:rPr>
        <w:t xml:space="preserve">și aprobării </w:t>
      </w:r>
      <w:r w:rsidR="00CE4FE1" w:rsidRPr="000D369C">
        <w:rPr>
          <w:color w:val="000000"/>
          <w:lang w:val="it-IT"/>
        </w:rPr>
        <w:t>în plenul Consili</w:t>
      </w:r>
      <w:r w:rsidR="00CE4FE1">
        <w:rPr>
          <w:color w:val="000000"/>
          <w:lang w:val="it-IT"/>
        </w:rPr>
        <w:t>ului Local al Municipiului Timiș</w:t>
      </w:r>
      <w:r w:rsidR="00CE4FE1" w:rsidRPr="000D369C">
        <w:rPr>
          <w:color w:val="000000"/>
          <w:lang w:val="it-IT"/>
        </w:rPr>
        <w:t>oara</w:t>
      </w:r>
      <w:r w:rsidR="00CE4FE1">
        <w:rPr>
          <w:color w:val="000000"/>
          <w:lang w:val="it-IT"/>
        </w:rPr>
        <w:t>.</w:t>
      </w:r>
    </w:p>
    <w:p w:rsidR="000E4D1F" w:rsidRDefault="000E4D1F" w:rsidP="00584637">
      <w:pPr>
        <w:tabs>
          <w:tab w:val="left" w:pos="8080"/>
        </w:tabs>
        <w:ind w:right="-284" w:firstLine="708"/>
        <w:jc w:val="both"/>
      </w:pPr>
    </w:p>
    <w:p w:rsidR="00D53AC8" w:rsidRDefault="00D53AC8" w:rsidP="00584637">
      <w:pPr>
        <w:tabs>
          <w:tab w:val="left" w:pos="8080"/>
        </w:tabs>
        <w:ind w:right="-284" w:firstLine="708"/>
        <w:jc w:val="both"/>
      </w:pPr>
    </w:p>
    <w:p w:rsidR="004B6CF7" w:rsidRPr="00235064" w:rsidRDefault="00235064" w:rsidP="004B6CF7">
      <w:pPr>
        <w:rPr>
          <w:lang w:val="pt-BR"/>
        </w:rPr>
      </w:pPr>
      <w:r>
        <w:rPr>
          <w:b/>
          <w:lang w:val="pt-BR"/>
        </w:rPr>
        <w:t xml:space="preserve">                       </w:t>
      </w:r>
      <w:r w:rsidR="004B6CF7" w:rsidRPr="00235064">
        <w:rPr>
          <w:lang w:val="pt-BR"/>
        </w:rPr>
        <w:t>PRIMAR</w:t>
      </w:r>
      <w:r w:rsidRPr="00235064">
        <w:rPr>
          <w:lang w:val="pt-BR"/>
        </w:rPr>
        <w:t xml:space="preserve">,                                                        </w:t>
      </w:r>
      <w:r w:rsidR="000E4D1F" w:rsidRPr="00235064">
        <w:rPr>
          <w:lang w:val="pt-BR"/>
        </w:rPr>
        <w:t xml:space="preserve">ADMINISTRATOR </w:t>
      </w:r>
      <w:r>
        <w:rPr>
          <w:lang w:val="pt-BR"/>
        </w:rPr>
        <w:t xml:space="preserve"> </w:t>
      </w:r>
      <w:r w:rsidR="000E4D1F" w:rsidRPr="00235064">
        <w:rPr>
          <w:lang w:val="pt-BR"/>
        </w:rPr>
        <w:t>PUBLIC</w:t>
      </w:r>
      <w:r>
        <w:rPr>
          <w:lang w:val="pt-BR"/>
        </w:rPr>
        <w:t>,</w:t>
      </w:r>
    </w:p>
    <w:p w:rsidR="004B6CF7" w:rsidRPr="00235064" w:rsidRDefault="00235064" w:rsidP="004B6CF7">
      <w:pPr>
        <w:rPr>
          <w:lang w:val="pt-BR"/>
        </w:rPr>
      </w:pPr>
      <w:r w:rsidRPr="00235064">
        <w:rPr>
          <w:lang w:val="pt-BR"/>
        </w:rPr>
        <w:t xml:space="preserve">                  </w:t>
      </w:r>
      <w:r w:rsidR="000E4D1F" w:rsidRPr="00235064">
        <w:rPr>
          <w:lang w:val="pt-BR"/>
        </w:rPr>
        <w:t>DOMINIC FRITZ</w:t>
      </w:r>
      <w:r w:rsidRPr="00235064">
        <w:rPr>
          <w:lang w:val="pt-BR"/>
        </w:rPr>
        <w:t xml:space="preserve">                                                       </w:t>
      </w:r>
      <w:r w:rsidR="000E4D1F" w:rsidRPr="00235064">
        <w:rPr>
          <w:lang w:val="pt-BR"/>
        </w:rPr>
        <w:t xml:space="preserve">MATEI </w:t>
      </w:r>
      <w:r>
        <w:rPr>
          <w:lang w:val="pt-BR"/>
        </w:rPr>
        <w:t xml:space="preserve"> </w:t>
      </w:r>
      <w:r w:rsidR="000E4D1F" w:rsidRPr="00235064">
        <w:rPr>
          <w:lang w:val="pt-BR"/>
        </w:rPr>
        <w:t>CREIVEANU</w:t>
      </w:r>
    </w:p>
    <w:p w:rsidR="004B6CF7" w:rsidRPr="00235064" w:rsidRDefault="004B6CF7" w:rsidP="004B6CF7">
      <w:pPr>
        <w:rPr>
          <w:lang w:val="pt-BR"/>
        </w:rPr>
      </w:pPr>
    </w:p>
    <w:p w:rsidR="004B6CF7" w:rsidRPr="00235064" w:rsidRDefault="004B6CF7" w:rsidP="004B6CF7">
      <w:pPr>
        <w:rPr>
          <w:lang w:val="pt-BR"/>
        </w:rPr>
      </w:pPr>
    </w:p>
    <w:p w:rsidR="004B6CF7" w:rsidRPr="00235064" w:rsidRDefault="004B6CF7" w:rsidP="004B6CF7">
      <w:pPr>
        <w:rPr>
          <w:lang w:val="pt-BR"/>
        </w:rPr>
      </w:pP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="00235064">
        <w:rPr>
          <w:lang w:val="pt-BR"/>
        </w:rPr>
        <w:t xml:space="preserve">               </w:t>
      </w:r>
      <w:r w:rsidRPr="00235064">
        <w:rPr>
          <w:lang w:val="pt-BR"/>
        </w:rPr>
        <w:t xml:space="preserve"> DIRECTOR</w:t>
      </w:r>
      <w:r w:rsidR="00235064">
        <w:rPr>
          <w:lang w:val="pt-BR"/>
        </w:rPr>
        <w:t>,</w:t>
      </w:r>
    </w:p>
    <w:p w:rsidR="00235064" w:rsidRDefault="004B6CF7"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Pr="00235064">
        <w:rPr>
          <w:lang w:val="pt-BR"/>
        </w:rPr>
        <w:tab/>
      </w:r>
      <w:r w:rsidR="00235064">
        <w:rPr>
          <w:lang w:val="pt-BR"/>
        </w:rPr>
        <w:t xml:space="preserve">   C</w:t>
      </w:r>
      <w:r w:rsidR="000E4D1F" w:rsidRPr="00235064">
        <w:rPr>
          <w:lang w:val="pt-BR"/>
        </w:rPr>
        <w:t>RISTIAN</w:t>
      </w:r>
      <w:r w:rsidR="00235064">
        <w:rPr>
          <w:lang w:val="pt-BR"/>
        </w:rPr>
        <w:t xml:space="preserve">  </w:t>
      </w:r>
      <w:r w:rsidR="000E4D1F" w:rsidRPr="00235064">
        <w:rPr>
          <w:lang w:val="pt-BR"/>
        </w:rPr>
        <w:t xml:space="preserve"> FRANȚESCU </w:t>
      </w:r>
      <w:r w:rsidR="00D36A02" w:rsidRPr="00BF1089">
        <w:t xml:space="preserve"> </w:t>
      </w:r>
    </w:p>
    <w:p w:rsidR="00235064" w:rsidRDefault="00235064"/>
    <w:sectPr w:rsidR="00235064" w:rsidSect="00D53AC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7060"/>
    <w:multiLevelType w:val="hybridMultilevel"/>
    <w:tmpl w:val="96C8F7BC"/>
    <w:lvl w:ilvl="0" w:tplc="A906D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036780"/>
    <w:multiLevelType w:val="hybridMultilevel"/>
    <w:tmpl w:val="06A8D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945AB"/>
    <w:rsid w:val="00063BD1"/>
    <w:rsid w:val="00070EAF"/>
    <w:rsid w:val="000945AB"/>
    <w:rsid w:val="000A7F60"/>
    <w:rsid w:val="000E4D1F"/>
    <w:rsid w:val="000F7044"/>
    <w:rsid w:val="00187E24"/>
    <w:rsid w:val="00195D1A"/>
    <w:rsid w:val="001C022A"/>
    <w:rsid w:val="001E1C06"/>
    <w:rsid w:val="001F0439"/>
    <w:rsid w:val="00235064"/>
    <w:rsid w:val="00236FCD"/>
    <w:rsid w:val="00295191"/>
    <w:rsid w:val="002A6040"/>
    <w:rsid w:val="002C4E96"/>
    <w:rsid w:val="00306120"/>
    <w:rsid w:val="00382634"/>
    <w:rsid w:val="003B2C35"/>
    <w:rsid w:val="00403E09"/>
    <w:rsid w:val="00422A4B"/>
    <w:rsid w:val="00433338"/>
    <w:rsid w:val="00471AC0"/>
    <w:rsid w:val="00480E8F"/>
    <w:rsid w:val="004B6CF7"/>
    <w:rsid w:val="00527418"/>
    <w:rsid w:val="00584637"/>
    <w:rsid w:val="00587CD1"/>
    <w:rsid w:val="005D2DF5"/>
    <w:rsid w:val="005E4D3A"/>
    <w:rsid w:val="005F01CC"/>
    <w:rsid w:val="00617BD3"/>
    <w:rsid w:val="00643426"/>
    <w:rsid w:val="006621B6"/>
    <w:rsid w:val="00694525"/>
    <w:rsid w:val="006A483E"/>
    <w:rsid w:val="006B4284"/>
    <w:rsid w:val="006D5CC2"/>
    <w:rsid w:val="00701D04"/>
    <w:rsid w:val="00702403"/>
    <w:rsid w:val="00705628"/>
    <w:rsid w:val="00713B34"/>
    <w:rsid w:val="007359C5"/>
    <w:rsid w:val="007D38B2"/>
    <w:rsid w:val="007F6C80"/>
    <w:rsid w:val="00814884"/>
    <w:rsid w:val="008534F7"/>
    <w:rsid w:val="0089673D"/>
    <w:rsid w:val="008D042A"/>
    <w:rsid w:val="008E786C"/>
    <w:rsid w:val="0091209D"/>
    <w:rsid w:val="00922220"/>
    <w:rsid w:val="009A4F59"/>
    <w:rsid w:val="009B2A36"/>
    <w:rsid w:val="009F11D7"/>
    <w:rsid w:val="00A05F36"/>
    <w:rsid w:val="00A17D29"/>
    <w:rsid w:val="00A20585"/>
    <w:rsid w:val="00AB29FF"/>
    <w:rsid w:val="00AC2D4A"/>
    <w:rsid w:val="00B8202B"/>
    <w:rsid w:val="00BC07F9"/>
    <w:rsid w:val="00BD3ABB"/>
    <w:rsid w:val="00C017C2"/>
    <w:rsid w:val="00C769A6"/>
    <w:rsid w:val="00CC2AA9"/>
    <w:rsid w:val="00CE4FE1"/>
    <w:rsid w:val="00D36A02"/>
    <w:rsid w:val="00D53AC8"/>
    <w:rsid w:val="00D6280E"/>
    <w:rsid w:val="00D64495"/>
    <w:rsid w:val="00D934D1"/>
    <w:rsid w:val="00DA6C48"/>
    <w:rsid w:val="00DE2E3B"/>
    <w:rsid w:val="00DE50BE"/>
    <w:rsid w:val="00E05ABE"/>
    <w:rsid w:val="00E210CB"/>
    <w:rsid w:val="00E514D5"/>
    <w:rsid w:val="00E903C4"/>
    <w:rsid w:val="00E91239"/>
    <w:rsid w:val="00EA7002"/>
    <w:rsid w:val="00EF584F"/>
    <w:rsid w:val="00F12C4F"/>
    <w:rsid w:val="00F33E27"/>
    <w:rsid w:val="00F916AA"/>
    <w:rsid w:val="00F972A2"/>
    <w:rsid w:val="00FA4B41"/>
    <w:rsid w:val="00FB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A36"/>
    <w:pPr>
      <w:spacing w:after="0" w:line="240" w:lineRule="auto"/>
    </w:pPr>
    <w:rPr>
      <w:lang w:val="en-US" w:bidi="en-US"/>
    </w:rPr>
  </w:style>
  <w:style w:type="paragraph" w:styleId="ListParagraph">
    <w:name w:val="List Paragraph"/>
    <w:basedOn w:val="Normal"/>
    <w:uiPriority w:val="34"/>
    <w:qFormat/>
    <w:rsid w:val="007F6C80"/>
    <w:pPr>
      <w:ind w:left="720"/>
      <w:contextualSpacing/>
    </w:pPr>
  </w:style>
  <w:style w:type="character" w:customStyle="1" w:styleId="markedcontent">
    <w:name w:val="markedcontent"/>
    <w:basedOn w:val="DefaultParagraphFont"/>
    <w:rsid w:val="006A4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Timisoara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 IONICEANU</dc:creator>
  <cp:lastModifiedBy>mbandi</cp:lastModifiedBy>
  <cp:revision>8</cp:revision>
  <cp:lastPrinted>2023-12-19T11:31:00Z</cp:lastPrinted>
  <dcterms:created xsi:type="dcterms:W3CDTF">2023-12-18T08:02:00Z</dcterms:created>
  <dcterms:modified xsi:type="dcterms:W3CDTF">2023-12-19T11:32:00Z</dcterms:modified>
</cp:coreProperties>
</file>