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D7" w:rsidRPr="00BF64C1" w:rsidRDefault="00CC5AD7" w:rsidP="00CC5AD7">
      <w:pPr>
        <w:ind w:left="-240"/>
        <w:jc w:val="both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 xml:space="preserve">ROMÂNIA </w:t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                      </w:t>
      </w:r>
      <w:r w:rsidR="00E15E41">
        <w:rPr>
          <w:b/>
          <w:sz w:val="28"/>
          <w:szCs w:val="28"/>
        </w:rPr>
        <w:t xml:space="preserve"> </w:t>
      </w:r>
      <w:r w:rsidRPr="00BF64C1">
        <w:rPr>
          <w:b/>
          <w:sz w:val="28"/>
          <w:szCs w:val="28"/>
        </w:rPr>
        <w:t>Aprobat:</w:t>
      </w:r>
    </w:p>
    <w:p w:rsidR="00CC5AD7" w:rsidRPr="00BF64C1" w:rsidRDefault="00CC5AD7" w:rsidP="00CC5AD7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JUDEŢUL TIMIŞ</w:t>
      </w:r>
      <w:r w:rsidRPr="00BF64C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                           </w:t>
      </w:r>
      <w:r w:rsidRPr="00BF64C1">
        <w:rPr>
          <w:b/>
          <w:sz w:val="28"/>
          <w:szCs w:val="28"/>
        </w:rPr>
        <w:t>PRIMAR,</w:t>
      </w:r>
    </w:p>
    <w:p w:rsidR="00CC5AD7" w:rsidRPr="00BF64C1" w:rsidRDefault="00CC5AD7" w:rsidP="00CC5AD7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MUNICIPIUL TIMIŞOARA         </w:t>
      </w:r>
    </w:p>
    <w:p w:rsidR="00CC5AD7" w:rsidRPr="00BF64C1" w:rsidRDefault="00CC5AD7" w:rsidP="00CC5AD7">
      <w:pPr>
        <w:ind w:left="-180" w:right="-135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>Nr</w:t>
      </w:r>
      <w:r w:rsidRPr="004C7A47">
        <w:rPr>
          <w:sz w:val="28"/>
          <w:szCs w:val="28"/>
        </w:rPr>
        <w:t xml:space="preserve">. </w:t>
      </w:r>
      <w:r w:rsidR="00E15E41">
        <w:rPr>
          <w:sz w:val="28"/>
          <w:szCs w:val="28"/>
        </w:rPr>
        <w:t>SC2015-29814 din 11.11.2015</w:t>
      </w:r>
      <w:r>
        <w:rPr>
          <w:sz w:val="28"/>
          <w:szCs w:val="28"/>
        </w:rPr>
        <w:t xml:space="preserve">   </w:t>
      </w:r>
      <w:r w:rsidRPr="004C7A47">
        <w:rPr>
          <w:sz w:val="28"/>
          <w:szCs w:val="28"/>
        </w:rPr>
        <w:t xml:space="preserve">                                               </w:t>
      </w:r>
      <w:r w:rsidRPr="00BF64C1">
        <w:rPr>
          <w:b/>
          <w:sz w:val="28"/>
          <w:szCs w:val="28"/>
        </w:rPr>
        <w:t>NICOLAE ROBU</w:t>
      </w:r>
    </w:p>
    <w:p w:rsidR="00CC5AD7" w:rsidRPr="0003574A" w:rsidRDefault="00CC5AD7" w:rsidP="00CC5AD7">
      <w:pPr>
        <w:rPr>
          <w:sz w:val="28"/>
          <w:szCs w:val="28"/>
        </w:rPr>
      </w:pPr>
    </w:p>
    <w:p w:rsidR="00CC5AD7" w:rsidRDefault="00CC5AD7" w:rsidP="00CC5AD7"/>
    <w:p w:rsidR="00CC5AD7" w:rsidRDefault="00CC5AD7" w:rsidP="00CC5AD7">
      <w:r>
        <w:t xml:space="preserve"> </w:t>
      </w:r>
    </w:p>
    <w:p w:rsidR="00CC5AD7" w:rsidRDefault="00CC5AD7" w:rsidP="00CC5AD7"/>
    <w:p w:rsidR="00CC5AD7" w:rsidRDefault="00CC5AD7" w:rsidP="00CC5AD7"/>
    <w:p w:rsidR="00CC5AD7" w:rsidRDefault="00CC5AD7" w:rsidP="00CC5AD7"/>
    <w:p w:rsidR="00CC5AD7" w:rsidRDefault="00CC5AD7" w:rsidP="00CC5AD7"/>
    <w:p w:rsidR="00CC5AD7" w:rsidRDefault="00CC5AD7" w:rsidP="00CC5AD7">
      <w:pPr>
        <w:rPr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rPr>
          <w:b/>
        </w:rPr>
        <w:tab/>
        <w:t xml:space="preserve">                      </w:t>
      </w:r>
      <w:r w:rsidRPr="00D534B4">
        <w:rPr>
          <w:b/>
          <w:sz w:val="28"/>
          <w:szCs w:val="28"/>
          <w:u w:val="single"/>
        </w:rPr>
        <w:t>REFERAT</w:t>
      </w:r>
    </w:p>
    <w:p w:rsidR="00CC5AD7" w:rsidRDefault="00CC5AD7" w:rsidP="00CC5AD7">
      <w:pPr>
        <w:rPr>
          <w:b/>
          <w:sz w:val="28"/>
          <w:szCs w:val="28"/>
          <w:u w:val="single"/>
        </w:rPr>
      </w:pPr>
    </w:p>
    <w:p w:rsidR="00CC5AD7" w:rsidRPr="00DA2FA3" w:rsidRDefault="00CC5AD7" w:rsidP="00CC5AD7">
      <w:pPr>
        <w:ind w:firstLine="708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Cu privire la trecerea din domeniul public al municipiului Timişoara, în domeniul privat al municipiului Timişoara, a </w:t>
      </w:r>
      <w:r w:rsidRPr="00DA2FA3">
        <w:rPr>
          <w:b/>
          <w:bCs/>
          <w:color w:val="000000"/>
          <w:sz w:val="28"/>
          <w:szCs w:val="28"/>
        </w:rPr>
        <w:t>terenului aferent imobil</w:t>
      </w:r>
      <w:r>
        <w:rPr>
          <w:b/>
          <w:bCs/>
          <w:color w:val="000000"/>
          <w:sz w:val="28"/>
          <w:szCs w:val="28"/>
        </w:rPr>
        <w:t xml:space="preserve">ului </w:t>
      </w:r>
      <w:r w:rsidRPr="00DA2FA3">
        <w:rPr>
          <w:b/>
          <w:bCs/>
          <w:color w:val="000000"/>
          <w:sz w:val="28"/>
          <w:szCs w:val="28"/>
        </w:rPr>
        <w:t>cu destinaţia de locuinţă</w:t>
      </w:r>
      <w:r>
        <w:rPr>
          <w:b/>
          <w:bCs/>
          <w:color w:val="000000"/>
          <w:sz w:val="28"/>
          <w:szCs w:val="28"/>
        </w:rPr>
        <w:t>, situat în Timişoara str. Eroilor nr.8</w:t>
      </w:r>
      <w:r w:rsidRPr="00DA2FA3">
        <w:rPr>
          <w:b/>
          <w:bCs/>
          <w:color w:val="000000"/>
          <w:sz w:val="28"/>
          <w:szCs w:val="28"/>
        </w:rPr>
        <w:t xml:space="preserve"> </w:t>
      </w:r>
    </w:p>
    <w:p w:rsidR="00CC5AD7" w:rsidRDefault="00CC5AD7" w:rsidP="00CC5AD7">
      <w:pPr>
        <w:jc w:val="both"/>
        <w:rPr>
          <w:b/>
          <w:sz w:val="28"/>
          <w:szCs w:val="28"/>
          <w:u w:val="single"/>
        </w:rPr>
      </w:pPr>
    </w:p>
    <w:p w:rsidR="00CC5AD7" w:rsidRDefault="00CC5AD7" w:rsidP="00CC5AD7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CC5AD7" w:rsidRDefault="00CC5AD7" w:rsidP="00CC5AD7">
      <w:pPr>
        <w:jc w:val="both"/>
        <w:rPr>
          <w:b/>
          <w:sz w:val="28"/>
        </w:rPr>
      </w:pPr>
    </w:p>
    <w:p w:rsidR="00CC5AD7" w:rsidRPr="003A3A39" w:rsidRDefault="00CC5AD7" w:rsidP="00CC5AD7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A2FA3">
        <w:rPr>
          <w:sz w:val="28"/>
        </w:rPr>
        <w:t>Având</w:t>
      </w:r>
      <w:r>
        <w:rPr>
          <w:sz w:val="28"/>
        </w:rPr>
        <w:t xml:space="preserve"> în vedere </w:t>
      </w:r>
      <w:r>
        <w:rPr>
          <w:color w:val="000000"/>
          <w:sz w:val="28"/>
          <w:szCs w:val="28"/>
        </w:rPr>
        <w:t>adresa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nr.CT2015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4076 d</w:t>
      </w:r>
      <w:r w:rsidRPr="008245B1">
        <w:rPr>
          <w:color w:val="000000"/>
          <w:sz w:val="28"/>
          <w:szCs w:val="28"/>
        </w:rPr>
        <w:t xml:space="preserve">in </w:t>
      </w:r>
      <w:r>
        <w:rPr>
          <w:color w:val="000000"/>
          <w:sz w:val="28"/>
          <w:szCs w:val="28"/>
        </w:rPr>
        <w:t>24.06.2015</w:t>
      </w:r>
      <w:r w:rsidRPr="008245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prin care Neagu Corina-Elena, p</w:t>
      </w:r>
      <w:r w:rsidRPr="008245B1">
        <w:rPr>
          <w:color w:val="000000"/>
          <w:sz w:val="28"/>
          <w:szCs w:val="28"/>
        </w:rPr>
        <w:t>roprietar</w:t>
      </w:r>
      <w:r>
        <w:rPr>
          <w:color w:val="000000"/>
          <w:sz w:val="28"/>
          <w:szCs w:val="28"/>
        </w:rPr>
        <w:t xml:space="preserve"> al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construcţiilor </w:t>
      </w:r>
      <w:r w:rsidRPr="008245B1">
        <w:rPr>
          <w:color w:val="000000"/>
          <w:sz w:val="28"/>
          <w:szCs w:val="28"/>
        </w:rPr>
        <w:t>situat</w:t>
      </w:r>
      <w:r>
        <w:rPr>
          <w:color w:val="000000"/>
          <w:sz w:val="28"/>
          <w:szCs w:val="28"/>
        </w:rPr>
        <w:t>e</w:t>
      </w:r>
      <w:r w:rsidRPr="008245B1">
        <w:rPr>
          <w:color w:val="000000"/>
          <w:sz w:val="28"/>
          <w:szCs w:val="28"/>
        </w:rPr>
        <w:t xml:space="preserve"> în </w:t>
      </w:r>
      <w:r>
        <w:rPr>
          <w:color w:val="000000"/>
          <w:sz w:val="28"/>
          <w:szCs w:val="28"/>
        </w:rPr>
        <w:t xml:space="preserve">Timişoara </w:t>
      </w:r>
      <w:r w:rsidRPr="008245B1">
        <w:rPr>
          <w:color w:val="000000"/>
          <w:sz w:val="28"/>
          <w:szCs w:val="28"/>
        </w:rPr>
        <w:t xml:space="preserve">str. </w:t>
      </w:r>
      <w:r>
        <w:rPr>
          <w:color w:val="000000"/>
          <w:sz w:val="28"/>
          <w:szCs w:val="28"/>
        </w:rPr>
        <w:t xml:space="preserve">Eroilor de la Tisa (fostă Eroilor) nr.8, </w:t>
      </w:r>
      <w:r w:rsidRPr="008245B1">
        <w:rPr>
          <w:color w:val="000000"/>
          <w:sz w:val="28"/>
          <w:szCs w:val="28"/>
        </w:rPr>
        <w:t>înscris</w:t>
      </w:r>
      <w:r>
        <w:rPr>
          <w:color w:val="000000"/>
          <w:sz w:val="28"/>
          <w:szCs w:val="28"/>
        </w:rPr>
        <w:t>e</w:t>
      </w:r>
      <w:r w:rsidRPr="008245B1">
        <w:rPr>
          <w:color w:val="000000"/>
          <w:sz w:val="28"/>
          <w:szCs w:val="28"/>
        </w:rPr>
        <w:t xml:space="preserve"> în C.F. nr.4</w:t>
      </w:r>
      <w:r>
        <w:rPr>
          <w:color w:val="000000"/>
          <w:sz w:val="28"/>
          <w:szCs w:val="28"/>
        </w:rPr>
        <w:t>12333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 C.F. nr.</w:t>
      </w:r>
      <w:r>
        <w:rPr>
          <w:color w:val="000000"/>
          <w:sz w:val="28"/>
          <w:szCs w:val="28"/>
        </w:rPr>
        <w:t>7372)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topo.9225, 9226, </w:t>
      </w:r>
      <w:r w:rsidRPr="008245B1">
        <w:rPr>
          <w:color w:val="000000"/>
          <w:sz w:val="28"/>
          <w:szCs w:val="28"/>
        </w:rPr>
        <w:t xml:space="preserve">a solicitat </w:t>
      </w:r>
      <w:r>
        <w:rPr>
          <w:color w:val="000000"/>
          <w:sz w:val="28"/>
          <w:szCs w:val="28"/>
        </w:rPr>
        <w:t xml:space="preserve">atribuirea şi cumpărarea terenului aferent construcţiilor, cumpărate în baza legii nr.112/1995, </w:t>
      </w:r>
      <w:r w:rsidRPr="008245B1">
        <w:rPr>
          <w:color w:val="000000"/>
          <w:sz w:val="28"/>
          <w:szCs w:val="28"/>
        </w:rPr>
        <w:t>conform</w:t>
      </w:r>
      <w:r>
        <w:rPr>
          <w:color w:val="000000"/>
          <w:sz w:val="28"/>
          <w:szCs w:val="28"/>
        </w:rPr>
        <w:t xml:space="preserve"> prevederilor</w:t>
      </w:r>
      <w:r w:rsidRPr="008245B1">
        <w:rPr>
          <w:color w:val="000000"/>
          <w:sz w:val="28"/>
          <w:szCs w:val="28"/>
        </w:rPr>
        <w:t xml:space="preserve"> H.C.L. nr.275/28.07.2009,</w:t>
      </w:r>
      <w:r>
        <w:rPr>
          <w:color w:val="000000"/>
          <w:sz w:val="28"/>
          <w:szCs w:val="28"/>
        </w:rPr>
        <w:t xml:space="preserve"> </w:t>
      </w:r>
      <w:r w:rsidRPr="003A3A39">
        <w:rPr>
          <w:color w:val="000000"/>
          <w:sz w:val="28"/>
          <w:szCs w:val="28"/>
        </w:rPr>
        <w:t>modificată</w:t>
      </w:r>
      <w:r>
        <w:rPr>
          <w:color w:val="000000"/>
          <w:sz w:val="28"/>
          <w:szCs w:val="28"/>
        </w:rPr>
        <w:t xml:space="preserve"> prin H.C.L. nr.169/02.11.2012 - </w:t>
      </w:r>
      <w:r w:rsidRPr="00EE4E04">
        <w:rPr>
          <w:bCs/>
          <w:i/>
          <w:color w:val="000000"/>
          <w:sz w:val="28"/>
          <w:szCs w:val="28"/>
        </w:rPr>
        <w:t>privind atribuirea/vânzarea terenurilor aferente imobilelor-construcţii, dobândite în temeiul Legii nr. 112/1995</w:t>
      </w:r>
      <w:r w:rsidRPr="003A3A39">
        <w:rPr>
          <w:bCs/>
          <w:color w:val="000000"/>
          <w:sz w:val="28"/>
          <w:szCs w:val="28"/>
        </w:rPr>
        <w:t xml:space="preserve"> şi</w:t>
      </w:r>
      <w:r>
        <w:rPr>
          <w:color w:val="000000"/>
          <w:sz w:val="28"/>
          <w:szCs w:val="28"/>
        </w:rPr>
        <w:t xml:space="preserve"> H.C.L. nr.170/02.11.2012 - </w:t>
      </w:r>
      <w:r w:rsidRPr="00EE4E04">
        <w:rPr>
          <w:i/>
          <w:color w:val="000000"/>
          <w:sz w:val="28"/>
          <w:szCs w:val="28"/>
        </w:rPr>
        <w:t xml:space="preserve">privind </w:t>
      </w:r>
      <w:r w:rsidRPr="00EE4E04">
        <w:rPr>
          <w:bCs/>
          <w:i/>
          <w:color w:val="000000"/>
          <w:sz w:val="28"/>
          <w:szCs w:val="28"/>
          <w:lang w:eastAsia="ro-RO"/>
        </w:rPr>
        <w:t>aprobarea Regulamentului privind procedura de atribuire şi vânzare  a terenurilor aferente imobilelor construcţii dobândite în temeiul Legii nr. 112/1995</w:t>
      </w:r>
      <w:r w:rsidRPr="00EE4E04">
        <w:rPr>
          <w:i/>
          <w:color w:val="000000"/>
          <w:sz w:val="28"/>
          <w:szCs w:val="28"/>
        </w:rPr>
        <w:t>.</w:t>
      </w:r>
      <w:r w:rsidRPr="003A3A39">
        <w:rPr>
          <w:color w:val="000000"/>
          <w:sz w:val="28"/>
          <w:szCs w:val="28"/>
        </w:rPr>
        <w:t xml:space="preserve"> </w:t>
      </w:r>
      <w:r w:rsidRPr="00EE4E04">
        <w:rPr>
          <w:color w:val="000000"/>
          <w:sz w:val="28"/>
          <w:szCs w:val="28"/>
        </w:rPr>
        <w:t>Terenul este inclus în domeniul public</w:t>
      </w:r>
      <w:r>
        <w:rPr>
          <w:color w:val="000000"/>
          <w:sz w:val="28"/>
          <w:szCs w:val="28"/>
        </w:rPr>
        <w:t xml:space="preserve"> al M</w:t>
      </w:r>
      <w:r w:rsidRPr="00EE4E04">
        <w:rPr>
          <w:color w:val="000000"/>
          <w:sz w:val="28"/>
          <w:szCs w:val="28"/>
        </w:rPr>
        <w:t>unicipiului Timişoara, atestat prin H.G. nr.</w:t>
      </w:r>
      <w:r>
        <w:rPr>
          <w:color w:val="000000"/>
          <w:sz w:val="28"/>
          <w:szCs w:val="28"/>
        </w:rPr>
        <w:t>1016</w:t>
      </w:r>
      <w:r w:rsidRPr="00EE4E04">
        <w:rPr>
          <w:color w:val="000000"/>
          <w:sz w:val="28"/>
          <w:szCs w:val="28"/>
        </w:rPr>
        <w:t>/200</w:t>
      </w:r>
      <w:r>
        <w:rPr>
          <w:color w:val="000000"/>
          <w:sz w:val="28"/>
          <w:szCs w:val="28"/>
        </w:rPr>
        <w:t>9</w:t>
      </w:r>
      <w:r w:rsidRPr="00EE4E04">
        <w:rPr>
          <w:color w:val="000000"/>
          <w:sz w:val="28"/>
          <w:szCs w:val="28"/>
        </w:rPr>
        <w:t xml:space="preserve">, conform </w:t>
      </w:r>
      <w:r>
        <w:rPr>
          <w:color w:val="000000"/>
          <w:sz w:val="28"/>
          <w:szCs w:val="28"/>
        </w:rPr>
        <w:t>înscrisului în Cartea Funciară nr.412333-Timişoara, poz.B2;</w:t>
      </w:r>
      <w:r w:rsidRPr="003A3A39">
        <w:rPr>
          <w:color w:val="000000"/>
          <w:sz w:val="28"/>
          <w:szCs w:val="28"/>
        </w:rPr>
        <w:t xml:space="preserve"> </w:t>
      </w:r>
    </w:p>
    <w:p w:rsidR="00CC5AD7" w:rsidRDefault="00CC5AD7" w:rsidP="00CC5AD7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Având în vedere adresa </w:t>
      </w:r>
      <w:r>
        <w:rPr>
          <w:sz w:val="28"/>
          <w:szCs w:val="28"/>
        </w:rPr>
        <w:t xml:space="preserve">CT2015-4076 din 29.07.2015, a </w:t>
      </w:r>
      <w:r w:rsidRPr="003A3A39">
        <w:rPr>
          <w:sz w:val="28"/>
          <w:szCs w:val="28"/>
        </w:rPr>
        <w:t>Serviciului Juridic</w:t>
      </w:r>
      <w:r>
        <w:rPr>
          <w:sz w:val="28"/>
          <w:szCs w:val="28"/>
        </w:rPr>
        <w:t xml:space="preserve">, prin care ne informează că, pentru imobilul situat în Timişoara str. Eroilor nr.8, </w:t>
      </w:r>
      <w:r w:rsidRPr="00CE5AE3">
        <w:rPr>
          <w:i/>
          <w:sz w:val="28"/>
          <w:szCs w:val="28"/>
        </w:rPr>
        <w:t>nu figurează litigii</w:t>
      </w:r>
      <w:r w:rsidRPr="008245B1">
        <w:rPr>
          <w:sz w:val="28"/>
          <w:szCs w:val="28"/>
        </w:rPr>
        <w:t xml:space="preserve"> pe rolul instanţelor de judecată</w:t>
      </w:r>
      <w:r>
        <w:rPr>
          <w:sz w:val="28"/>
          <w:szCs w:val="28"/>
        </w:rPr>
        <w:t>;</w:t>
      </w:r>
    </w:p>
    <w:p w:rsidR="00CC5AD7" w:rsidRDefault="00CC5AD7" w:rsidP="00CC5AD7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adresa CT2015</w:t>
      </w:r>
      <w:r w:rsidRPr="003A3A39">
        <w:rPr>
          <w:sz w:val="28"/>
          <w:szCs w:val="28"/>
        </w:rPr>
        <w:t>-</w:t>
      </w:r>
      <w:r w:rsidR="00F651A1">
        <w:rPr>
          <w:sz w:val="28"/>
          <w:szCs w:val="28"/>
        </w:rPr>
        <w:t>4076</w:t>
      </w:r>
      <w:r>
        <w:rPr>
          <w:sz w:val="28"/>
          <w:szCs w:val="28"/>
        </w:rPr>
        <w:t xml:space="preserve"> din </w:t>
      </w:r>
      <w:r w:rsidR="00F651A1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F651A1">
        <w:rPr>
          <w:sz w:val="28"/>
          <w:szCs w:val="28"/>
        </w:rPr>
        <w:t>07.</w:t>
      </w:r>
      <w:r>
        <w:rPr>
          <w:sz w:val="28"/>
          <w:szCs w:val="28"/>
        </w:rPr>
        <w:t xml:space="preserve">2014, a </w:t>
      </w:r>
      <w:r w:rsidRPr="003A3A39">
        <w:rPr>
          <w:sz w:val="28"/>
          <w:szCs w:val="28"/>
        </w:rPr>
        <w:t>Serviciului</w:t>
      </w:r>
      <w:r>
        <w:rPr>
          <w:sz w:val="28"/>
          <w:szCs w:val="28"/>
        </w:rPr>
        <w:t xml:space="preserve"> Administrare Fond Funciar, prin care ne informează că, imobilul menţionat mai sus,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a fi solicitat de către f</w:t>
      </w:r>
      <w:r w:rsidRPr="008245B1">
        <w:rPr>
          <w:sz w:val="28"/>
          <w:szCs w:val="28"/>
        </w:rPr>
        <w:t>oştii propri</w:t>
      </w:r>
      <w:r>
        <w:rPr>
          <w:sz w:val="28"/>
          <w:szCs w:val="28"/>
        </w:rPr>
        <w:t>etari sau moştenitorii acestora;</w:t>
      </w:r>
      <w:r w:rsidRPr="008245B1">
        <w:rPr>
          <w:sz w:val="28"/>
          <w:szCs w:val="28"/>
        </w:rPr>
        <w:t xml:space="preserve"> </w:t>
      </w:r>
    </w:p>
    <w:p w:rsidR="00CC5AD7" w:rsidRPr="00E93629" w:rsidRDefault="00CC5AD7" w:rsidP="00CC5AD7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Având în vedere că, în evidenţa Direcţiei Clădiri, Terenuri şi Dotări Diverse, la data prezentei, imobilul respectiv,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notificat</w:t>
      </w:r>
      <w:r w:rsidRPr="008245B1">
        <w:rPr>
          <w:sz w:val="28"/>
          <w:szCs w:val="28"/>
        </w:rPr>
        <w:t xml:space="preserve"> în baza Legii</w:t>
      </w:r>
      <w:r>
        <w:rPr>
          <w:sz w:val="28"/>
          <w:szCs w:val="28"/>
        </w:rPr>
        <w:t xml:space="preserve"> nr.</w:t>
      </w:r>
      <w:r w:rsidRPr="008245B1">
        <w:rPr>
          <w:sz w:val="28"/>
          <w:szCs w:val="28"/>
        </w:rPr>
        <w:t>10/2001 şi nici în baza O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 xml:space="preserve"> nr. 94/2000</w:t>
      </w:r>
      <w:r>
        <w:rPr>
          <w:sz w:val="28"/>
          <w:szCs w:val="28"/>
        </w:rPr>
        <w:t>-</w:t>
      </w:r>
      <w:r w:rsidRPr="00E93629">
        <w:rPr>
          <w:i/>
          <w:color w:val="000000"/>
          <w:sz w:val="28"/>
          <w:szCs w:val="28"/>
        </w:rPr>
        <w:t>privind retrocedarea unor imobile care au aparţinut cultelor religioase din România</w:t>
      </w:r>
      <w:r>
        <w:rPr>
          <w:i/>
          <w:sz w:val="28"/>
          <w:szCs w:val="28"/>
        </w:rPr>
        <w:t>;</w:t>
      </w:r>
      <w:r w:rsidRPr="00E93629">
        <w:rPr>
          <w:i/>
          <w:color w:val="000000"/>
          <w:sz w:val="28"/>
          <w:szCs w:val="28"/>
        </w:rPr>
        <w:t xml:space="preserve"> </w:t>
      </w:r>
    </w:p>
    <w:p w:rsidR="00CC5AD7" w:rsidRPr="00AC2FBD" w:rsidRDefault="00CC5AD7" w:rsidP="00CC5AD7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AC2FBD">
        <w:rPr>
          <w:color w:val="000000"/>
          <w:sz w:val="28"/>
          <w:szCs w:val="28"/>
          <w:lang w:eastAsia="ro-RO"/>
        </w:rPr>
        <w:t>Conform dispoziţiilor art.10, alin.2, din Legea nr.213/1998-</w:t>
      </w:r>
      <w:r w:rsidRPr="00AC2FBD">
        <w:rPr>
          <w:i/>
          <w:color w:val="000000"/>
          <w:sz w:val="28"/>
          <w:szCs w:val="28"/>
          <w:lang w:eastAsia="ro-RO"/>
        </w:rPr>
        <w:t>privind bunurile proprietate publică,</w:t>
      </w:r>
      <w:r>
        <w:rPr>
          <w:color w:val="000000"/>
          <w:sz w:val="28"/>
          <w:szCs w:val="28"/>
          <w:lang w:eastAsia="ro-RO"/>
        </w:rPr>
        <w:t xml:space="preserve"> </w:t>
      </w:r>
      <w:r w:rsidRPr="00AC2FBD">
        <w:rPr>
          <w:color w:val="000000"/>
          <w:sz w:val="28"/>
          <w:szCs w:val="28"/>
          <w:lang w:eastAsia="ro-RO"/>
        </w:rPr>
        <w:t>trecerea din domeniul public în domeni</w:t>
      </w:r>
      <w:r>
        <w:rPr>
          <w:color w:val="000000"/>
          <w:sz w:val="28"/>
          <w:szCs w:val="28"/>
          <w:lang w:eastAsia="ro-RO"/>
        </w:rPr>
        <w:t>ul privat al municipiului, se v</w:t>
      </w:r>
      <w:r w:rsidRPr="00AC2FBD">
        <w:rPr>
          <w:color w:val="000000"/>
          <w:sz w:val="28"/>
          <w:szCs w:val="28"/>
          <w:lang w:eastAsia="ro-RO"/>
        </w:rPr>
        <w:t>a face prin hotărâre a Consiliului Local.</w:t>
      </w:r>
    </w:p>
    <w:p w:rsidR="00CC5AD7" w:rsidRPr="0048153B" w:rsidRDefault="00CC5AD7" w:rsidP="00CC5AD7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În vederea întocmirii procedurii de </w:t>
      </w:r>
      <w:r>
        <w:rPr>
          <w:color w:val="000000"/>
          <w:sz w:val="28"/>
          <w:szCs w:val="28"/>
        </w:rPr>
        <w:t>atribuire</w:t>
      </w:r>
      <w:r w:rsidRPr="0048153B">
        <w:rPr>
          <w:color w:val="000000"/>
          <w:sz w:val="28"/>
          <w:szCs w:val="28"/>
        </w:rPr>
        <w:t xml:space="preserve"> şi </w:t>
      </w:r>
      <w:r>
        <w:rPr>
          <w:color w:val="000000"/>
          <w:sz w:val="28"/>
          <w:szCs w:val="28"/>
        </w:rPr>
        <w:t>pentru a se crea</w:t>
      </w:r>
      <w:r w:rsidRPr="0048153B">
        <w:rPr>
          <w:color w:val="000000"/>
          <w:sz w:val="28"/>
          <w:szCs w:val="28"/>
        </w:rPr>
        <w:t xml:space="preserve"> cadrul legal </w:t>
      </w:r>
      <w:r>
        <w:rPr>
          <w:color w:val="000000"/>
          <w:sz w:val="28"/>
          <w:szCs w:val="28"/>
        </w:rPr>
        <w:t>în ceea ce priveşte vânzarea terenului, faţă de cele de mai sus,</w:t>
      </w:r>
    </w:p>
    <w:p w:rsidR="00CC5AD7" w:rsidRDefault="00CC5AD7" w:rsidP="00CC5AD7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</w:p>
    <w:p w:rsidR="00CC5AD7" w:rsidRDefault="00CC5AD7" w:rsidP="00CC5AD7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</w:p>
    <w:p w:rsidR="00CC5AD7" w:rsidRPr="0048153B" w:rsidRDefault="00CC5AD7" w:rsidP="00CC5AD7">
      <w:pPr>
        <w:pStyle w:val="BlockText"/>
        <w:ind w:left="-180"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CC5AD7" w:rsidRDefault="00CC5AD7" w:rsidP="00CC5AD7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</w:p>
    <w:p w:rsidR="00CC5AD7" w:rsidRDefault="00CC5AD7" w:rsidP="00CC5AD7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CC5AD7" w:rsidRPr="0048153B" w:rsidRDefault="00CC5AD7" w:rsidP="00CC5AD7">
      <w:pPr>
        <w:autoSpaceDE w:val="0"/>
        <w:autoSpaceDN w:val="0"/>
        <w:adjustRightInd w:val="0"/>
        <w:ind w:right="-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PROPUNEM:</w:t>
      </w:r>
    </w:p>
    <w:p w:rsidR="00CC5AD7" w:rsidRPr="0048153B" w:rsidRDefault="00CC5AD7" w:rsidP="00CC5AD7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    </w:t>
      </w:r>
    </w:p>
    <w:p w:rsidR="00CC5AD7" w:rsidRDefault="00CC5AD7" w:rsidP="00CC5AD7">
      <w:pPr>
        <w:ind w:left="-180" w:right="-135" w:firstLine="708"/>
        <w:jc w:val="both"/>
        <w:rPr>
          <w:sz w:val="28"/>
          <w:szCs w:val="28"/>
        </w:rPr>
      </w:pPr>
      <w:r w:rsidRPr="0048153B">
        <w:rPr>
          <w:sz w:val="28"/>
          <w:szCs w:val="28"/>
        </w:rPr>
        <w:t xml:space="preserve">Emiterea unei Hotărâri a Consiliului Local, </w:t>
      </w:r>
      <w:r>
        <w:rPr>
          <w:sz w:val="28"/>
          <w:szCs w:val="28"/>
        </w:rPr>
        <w:t xml:space="preserve">prin </w:t>
      </w:r>
      <w:r w:rsidRPr="0048153B">
        <w:rPr>
          <w:sz w:val="28"/>
          <w:szCs w:val="28"/>
        </w:rPr>
        <w:t>care să aprobe trecerea din domeniul public al Municipiului Timişoara în domeniul privat al Municipiului Timişoara</w:t>
      </w:r>
      <w:r>
        <w:rPr>
          <w:sz w:val="28"/>
          <w:szCs w:val="28"/>
        </w:rPr>
        <w:t xml:space="preserve">, a </w:t>
      </w:r>
      <w:r w:rsidRPr="0048153B">
        <w:rPr>
          <w:sz w:val="28"/>
          <w:szCs w:val="28"/>
        </w:rPr>
        <w:t>terenului aferent construcţi</w:t>
      </w:r>
      <w:r w:rsidR="00F651A1">
        <w:rPr>
          <w:sz w:val="28"/>
          <w:szCs w:val="28"/>
        </w:rPr>
        <w:t>ilor</w:t>
      </w:r>
      <w:r>
        <w:rPr>
          <w:sz w:val="28"/>
          <w:szCs w:val="28"/>
        </w:rPr>
        <w:t xml:space="preserve"> cu destinaţia de locuinţă, situat în Timişoara str. </w:t>
      </w:r>
      <w:r w:rsidR="00F651A1">
        <w:rPr>
          <w:sz w:val="28"/>
          <w:szCs w:val="28"/>
        </w:rPr>
        <w:t>Eroilor nr.8</w:t>
      </w:r>
      <w:r>
        <w:rPr>
          <w:sz w:val="28"/>
          <w:szCs w:val="28"/>
        </w:rPr>
        <w:t xml:space="preserve">, </w:t>
      </w:r>
      <w:r w:rsidRPr="008245B1">
        <w:rPr>
          <w:color w:val="000000"/>
          <w:sz w:val="28"/>
          <w:szCs w:val="28"/>
        </w:rPr>
        <w:t>înscris în C.F. nr.</w:t>
      </w:r>
      <w:r w:rsidRPr="00D251B5">
        <w:rPr>
          <w:color w:val="000000"/>
          <w:sz w:val="28"/>
          <w:szCs w:val="28"/>
        </w:rPr>
        <w:t xml:space="preserve"> </w:t>
      </w:r>
      <w:r w:rsidRPr="008245B1">
        <w:rPr>
          <w:color w:val="000000"/>
          <w:sz w:val="28"/>
          <w:szCs w:val="28"/>
        </w:rPr>
        <w:t>4</w:t>
      </w:r>
      <w:r w:rsidR="00F651A1">
        <w:rPr>
          <w:color w:val="000000"/>
          <w:sz w:val="28"/>
          <w:szCs w:val="28"/>
        </w:rPr>
        <w:t>12333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 C.F. nr.</w:t>
      </w:r>
      <w:r w:rsidR="00F651A1">
        <w:rPr>
          <w:color w:val="000000"/>
          <w:sz w:val="28"/>
          <w:szCs w:val="28"/>
        </w:rPr>
        <w:t>7372</w:t>
      </w:r>
      <w:r>
        <w:rPr>
          <w:color w:val="000000"/>
          <w:sz w:val="28"/>
          <w:szCs w:val="28"/>
        </w:rPr>
        <w:t>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</w:t>
      </w:r>
      <w:r w:rsidR="00F651A1">
        <w:rPr>
          <w:color w:val="000000"/>
          <w:sz w:val="28"/>
          <w:szCs w:val="28"/>
        </w:rPr>
        <w:t>9225, 9226</w:t>
      </w:r>
      <w:r>
        <w:rPr>
          <w:color w:val="000000"/>
          <w:sz w:val="28"/>
          <w:szCs w:val="28"/>
        </w:rPr>
        <w:t xml:space="preserve">, în suprafaţă de </w:t>
      </w:r>
      <w:r w:rsidR="00F651A1">
        <w:rPr>
          <w:color w:val="000000"/>
          <w:sz w:val="28"/>
          <w:szCs w:val="28"/>
        </w:rPr>
        <w:t>652</w:t>
      </w:r>
      <w:r>
        <w:rPr>
          <w:color w:val="000000"/>
          <w:sz w:val="28"/>
          <w:szCs w:val="28"/>
        </w:rPr>
        <w:t xml:space="preserve"> m.p.</w:t>
      </w:r>
    </w:p>
    <w:p w:rsidR="00CC5AD7" w:rsidRDefault="00CC5AD7" w:rsidP="00CC5AD7">
      <w:pPr>
        <w:ind w:left="-180" w:right="-135" w:firstLine="708"/>
        <w:jc w:val="both"/>
        <w:rPr>
          <w:sz w:val="28"/>
          <w:szCs w:val="28"/>
        </w:rPr>
      </w:pPr>
    </w:p>
    <w:p w:rsidR="00CC5AD7" w:rsidRDefault="00CC5AD7" w:rsidP="00CC5AD7">
      <w:pPr>
        <w:ind w:left="-180" w:right="-135" w:firstLine="708"/>
        <w:jc w:val="both"/>
        <w:rPr>
          <w:sz w:val="28"/>
          <w:szCs w:val="28"/>
        </w:rPr>
      </w:pPr>
    </w:p>
    <w:p w:rsidR="00CC5AD7" w:rsidRPr="007F6B2F" w:rsidRDefault="00CC5AD7" w:rsidP="00CC5AD7">
      <w:pPr>
        <w:jc w:val="both"/>
        <w:rPr>
          <w:b/>
          <w:sz w:val="28"/>
          <w:szCs w:val="28"/>
          <w:lang w:val="pt-BR"/>
        </w:rPr>
      </w:pPr>
      <w:r>
        <w:rPr>
          <w:bCs/>
          <w:szCs w:val="28"/>
        </w:rPr>
        <w:t xml:space="preserve">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</w:t>
      </w:r>
      <w:r w:rsidR="00F651A1">
        <w:rPr>
          <w:b/>
          <w:sz w:val="28"/>
          <w:szCs w:val="28"/>
          <w:lang w:val="pt-BR"/>
        </w:rPr>
        <w:t>p.</w:t>
      </w:r>
      <w:r>
        <w:rPr>
          <w:b/>
          <w:sz w:val="28"/>
          <w:szCs w:val="28"/>
          <w:lang w:val="pt-BR"/>
        </w:rPr>
        <w:t xml:space="preserve"> SECRETAR,</w:t>
      </w:r>
    </w:p>
    <w:p w:rsidR="00CC5AD7" w:rsidRPr="007F6B2F" w:rsidRDefault="00CC5AD7" w:rsidP="00CC5AD7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So</w:t>
      </w:r>
      <w:r w:rsidR="00F651A1">
        <w:rPr>
          <w:b/>
          <w:sz w:val="28"/>
          <w:szCs w:val="28"/>
          <w:lang w:val="pt-BR"/>
        </w:rPr>
        <w:t>rin-Iacob Drăgoi</w:t>
      </w:r>
      <w:r w:rsidR="00F651A1">
        <w:rPr>
          <w:b/>
          <w:sz w:val="28"/>
          <w:szCs w:val="28"/>
          <w:lang w:val="pt-BR"/>
        </w:rPr>
        <w:tab/>
      </w:r>
      <w:r w:rsidR="00F651A1">
        <w:rPr>
          <w:b/>
          <w:sz w:val="28"/>
          <w:szCs w:val="28"/>
          <w:lang w:val="pt-BR"/>
        </w:rPr>
        <w:tab/>
      </w:r>
      <w:r w:rsidR="00F651A1">
        <w:rPr>
          <w:b/>
          <w:sz w:val="28"/>
          <w:szCs w:val="28"/>
          <w:lang w:val="pt-BR"/>
        </w:rPr>
        <w:tab/>
      </w:r>
      <w:r w:rsidR="00F651A1">
        <w:rPr>
          <w:b/>
          <w:sz w:val="28"/>
          <w:szCs w:val="28"/>
          <w:lang w:val="pt-BR"/>
        </w:rPr>
        <w:tab/>
      </w:r>
      <w:r w:rsidR="00F651A1">
        <w:rPr>
          <w:b/>
          <w:sz w:val="28"/>
          <w:szCs w:val="28"/>
          <w:lang w:val="pt-BR"/>
        </w:rPr>
        <w:tab/>
        <w:t xml:space="preserve">          Simona Drăgoi</w:t>
      </w:r>
    </w:p>
    <w:p w:rsidR="00CC5AD7" w:rsidRPr="007F6B2F" w:rsidRDefault="00CC5AD7" w:rsidP="00CC5AD7">
      <w:pPr>
        <w:jc w:val="both"/>
        <w:rPr>
          <w:rFonts w:ascii="Calibri" w:hAnsi="Calibri"/>
          <w:sz w:val="28"/>
          <w:szCs w:val="28"/>
          <w:lang w:val="pt-BR"/>
        </w:rPr>
      </w:pPr>
    </w:p>
    <w:p w:rsidR="00CC5AD7" w:rsidRDefault="00CC5AD7" w:rsidP="00CC5AD7">
      <w:pPr>
        <w:jc w:val="both"/>
        <w:rPr>
          <w:sz w:val="28"/>
          <w:szCs w:val="28"/>
          <w:lang w:val="pt-BR"/>
        </w:rPr>
      </w:pPr>
    </w:p>
    <w:p w:rsidR="00CC5AD7" w:rsidRPr="007F6B2F" w:rsidRDefault="00CC5AD7" w:rsidP="00CC5AD7">
      <w:pPr>
        <w:jc w:val="both"/>
        <w:rPr>
          <w:sz w:val="28"/>
          <w:szCs w:val="28"/>
          <w:lang w:val="pt-BR"/>
        </w:rPr>
      </w:pPr>
    </w:p>
    <w:p w:rsidR="00CC5AD7" w:rsidRDefault="00CC5AD7" w:rsidP="00CC5AD7">
      <w:pPr>
        <w:jc w:val="both"/>
        <w:rPr>
          <w:sz w:val="28"/>
          <w:szCs w:val="28"/>
          <w:lang w:val="pt-BR"/>
        </w:rPr>
      </w:pPr>
    </w:p>
    <w:p w:rsidR="00CC5AD7" w:rsidRPr="007F6B2F" w:rsidRDefault="00CC5AD7" w:rsidP="00CC5AD7">
      <w:pPr>
        <w:jc w:val="both"/>
        <w:rPr>
          <w:sz w:val="28"/>
          <w:szCs w:val="28"/>
          <w:lang w:val="pt-BR"/>
        </w:rPr>
      </w:pPr>
    </w:p>
    <w:p w:rsidR="00CC5AD7" w:rsidRDefault="00CC5AD7" w:rsidP="00CC5AD7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DIRECŢIA URBANISM,                                 SERVICIUL BANCA DE DATE  </w:t>
      </w:r>
    </w:p>
    <w:p w:rsidR="00CC5AD7" w:rsidRPr="00DA2FA3" w:rsidRDefault="00CC5AD7" w:rsidP="00CC5AD7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>
        <w:rPr>
          <w:b/>
          <w:sz w:val="28"/>
          <w:szCs w:val="28"/>
        </w:rPr>
        <w:t>URBANE şi CADASTRU</w:t>
      </w:r>
      <w:r w:rsidRPr="00DA2FA3">
        <w:rPr>
          <w:b/>
          <w:sz w:val="28"/>
          <w:szCs w:val="28"/>
        </w:rPr>
        <w:t>,</w:t>
      </w:r>
    </w:p>
    <w:p w:rsidR="00CC5AD7" w:rsidRPr="00DA2FA3" w:rsidRDefault="00CC5AD7" w:rsidP="00CC5AD7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Emilian-Sorin Ciurariu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Dan Robescu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CC5AD7" w:rsidRPr="00DA2FA3" w:rsidRDefault="00CC5AD7" w:rsidP="00CC5AD7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CC5AD7" w:rsidRDefault="00CC5AD7" w:rsidP="00CC5AD7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CC5AD7" w:rsidRDefault="00CC5AD7" w:rsidP="00CC5AD7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CC5AD7" w:rsidRPr="00DA2FA3" w:rsidRDefault="00CC5AD7" w:rsidP="00CC5AD7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CC5AD7" w:rsidRPr="00DA2FA3" w:rsidRDefault="00CC5AD7" w:rsidP="00CC5AD7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CC5AD7" w:rsidRPr="002721E3" w:rsidRDefault="00F651A1" w:rsidP="00CC5AD7">
      <w:pPr>
        <w:pStyle w:val="Heading4"/>
        <w:ind w:firstLine="0"/>
        <w:rPr>
          <w:szCs w:val="28"/>
          <w:lang w:val="en-GB"/>
        </w:rPr>
      </w:pPr>
      <w:r>
        <w:rPr>
          <w:szCs w:val="28"/>
          <w:lang w:val="en-GB"/>
        </w:rPr>
        <w:t xml:space="preserve">   p.</w:t>
      </w:r>
      <w:r w:rsidR="00CC5AD7">
        <w:rPr>
          <w:szCs w:val="28"/>
          <w:lang w:val="en-GB"/>
        </w:rPr>
        <w:t xml:space="preserve">DIRECTOR D.C.T.D.D.,                              </w:t>
      </w:r>
      <w:r w:rsidR="00CC5AD7" w:rsidRPr="002721E3">
        <w:rPr>
          <w:szCs w:val="28"/>
          <w:lang w:val="en-GB"/>
        </w:rPr>
        <w:t>BIROUL</w:t>
      </w:r>
      <w:r w:rsidR="00CC5AD7">
        <w:rPr>
          <w:szCs w:val="28"/>
          <w:lang w:val="en-GB"/>
        </w:rPr>
        <w:t xml:space="preserve"> CLĂDIRI şi </w:t>
      </w:r>
      <w:r w:rsidR="00CC5AD7" w:rsidRPr="002721E3">
        <w:rPr>
          <w:szCs w:val="28"/>
          <w:lang w:val="en-GB"/>
        </w:rPr>
        <w:t xml:space="preserve"> TERENURI,</w:t>
      </w:r>
      <w:r w:rsidR="00CC5AD7">
        <w:rPr>
          <w:sz w:val="24"/>
          <w:szCs w:val="24"/>
          <w:lang w:val="en-GB"/>
        </w:rPr>
        <w:t xml:space="preserve">                                                         </w:t>
      </w:r>
      <w:r w:rsidR="00CC5AD7">
        <w:rPr>
          <w:szCs w:val="28"/>
          <w:lang w:val="en-GB"/>
        </w:rPr>
        <w:t xml:space="preserve"> </w:t>
      </w:r>
    </w:p>
    <w:p w:rsidR="00CC5AD7" w:rsidRDefault="00CC5AD7" w:rsidP="00CC5AD7">
      <w:pPr>
        <w:rPr>
          <w:lang w:val="en-GB"/>
        </w:rPr>
      </w:pPr>
      <w:r>
        <w:rPr>
          <w:lang w:val="en-GB"/>
        </w:rPr>
        <w:tab/>
      </w:r>
      <w:r w:rsidRPr="00D251B5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 </w:t>
      </w:r>
      <w:r w:rsidRPr="00D251B5">
        <w:rPr>
          <w:b/>
          <w:sz w:val="28"/>
          <w:szCs w:val="28"/>
          <w:lang w:val="en-GB"/>
        </w:rPr>
        <w:t xml:space="preserve"> Laura Koszegi  </w:t>
      </w:r>
      <w:r>
        <w:rPr>
          <w:lang w:val="en-GB"/>
        </w:rPr>
        <w:t xml:space="preserve">                                                              </w:t>
      </w:r>
      <w:r>
        <w:rPr>
          <w:b/>
          <w:sz w:val="28"/>
          <w:szCs w:val="28"/>
          <w:lang w:val="en-GB"/>
        </w:rPr>
        <w:t>Călin-Nicuşor Pîrva</w:t>
      </w:r>
      <w:r>
        <w:rPr>
          <w:lang w:val="en-GB"/>
        </w:rPr>
        <w:t xml:space="preserve">  </w:t>
      </w:r>
    </w:p>
    <w:p w:rsidR="00CC5AD7" w:rsidRDefault="00CC5AD7" w:rsidP="00CC5AD7">
      <w:pPr>
        <w:rPr>
          <w:lang w:val="en-GB"/>
        </w:rPr>
      </w:pPr>
    </w:p>
    <w:p w:rsidR="00CC5AD7" w:rsidRDefault="00CC5AD7" w:rsidP="00CC5AD7">
      <w:pPr>
        <w:rPr>
          <w:lang w:val="en-GB"/>
        </w:rPr>
      </w:pPr>
    </w:p>
    <w:p w:rsidR="00CC5AD7" w:rsidRDefault="00CC5AD7" w:rsidP="00CC5AD7">
      <w:pPr>
        <w:rPr>
          <w:lang w:val="en-GB"/>
        </w:rPr>
      </w:pPr>
    </w:p>
    <w:p w:rsidR="00CC5AD7" w:rsidRDefault="00CC5AD7" w:rsidP="00CC5AD7">
      <w:pPr>
        <w:rPr>
          <w:lang w:val="en-GB"/>
        </w:rPr>
      </w:pPr>
    </w:p>
    <w:p w:rsidR="00CC5AD7" w:rsidRDefault="00CC5AD7" w:rsidP="00CC5AD7">
      <w:pPr>
        <w:rPr>
          <w:lang w:val="en-GB"/>
        </w:rPr>
      </w:pPr>
    </w:p>
    <w:p w:rsidR="00CC5AD7" w:rsidRPr="00D251B5" w:rsidRDefault="00CC5AD7" w:rsidP="00CC5AD7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>
        <w:rPr>
          <w:b/>
          <w:sz w:val="28"/>
          <w:szCs w:val="28"/>
          <w:lang w:val="en-GB"/>
        </w:rPr>
        <w:t>CONSILIER</w:t>
      </w:r>
      <w:r w:rsidRPr="00D251B5">
        <w:rPr>
          <w:b/>
          <w:sz w:val="28"/>
          <w:szCs w:val="28"/>
          <w:lang w:val="en-GB"/>
        </w:rPr>
        <w:t>,</w:t>
      </w:r>
    </w:p>
    <w:p w:rsidR="00CC5AD7" w:rsidRDefault="00CC5AD7" w:rsidP="00CC5AD7">
      <w:pPr>
        <w:rPr>
          <w:lang w:val="en-GB"/>
        </w:rPr>
      </w:pPr>
    </w:p>
    <w:p w:rsidR="00CC5AD7" w:rsidRPr="00D251B5" w:rsidRDefault="00CC5AD7" w:rsidP="00CC5AD7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r w:rsidRPr="00D251B5">
        <w:rPr>
          <w:b/>
          <w:sz w:val="28"/>
          <w:szCs w:val="28"/>
          <w:lang w:val="en-GB"/>
        </w:rPr>
        <w:t>Ilie Dumbravă</w:t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  <w:t xml:space="preserve">             </w:t>
      </w:r>
      <w:r w:rsidRPr="00D251B5">
        <w:rPr>
          <w:b/>
          <w:sz w:val="28"/>
          <w:szCs w:val="28"/>
          <w:lang w:val="en-GB"/>
        </w:rPr>
        <w:tab/>
        <w:t xml:space="preserve"> </w:t>
      </w:r>
    </w:p>
    <w:p w:rsidR="00CC5AD7" w:rsidRDefault="00CC5AD7" w:rsidP="00CC5AD7">
      <w:pPr>
        <w:rPr>
          <w:lang w:val="en-GB"/>
        </w:rPr>
      </w:pPr>
      <w:r>
        <w:rPr>
          <w:lang w:val="en-GB"/>
        </w:rPr>
        <w:t xml:space="preserve">    </w:t>
      </w:r>
    </w:p>
    <w:p w:rsidR="00CC5AD7" w:rsidRDefault="00CC5AD7" w:rsidP="00CC5AD7">
      <w:pPr>
        <w:rPr>
          <w:lang w:val="en-GB"/>
        </w:rPr>
      </w:pPr>
    </w:p>
    <w:p w:rsidR="00CC5AD7" w:rsidRDefault="00CC5AD7" w:rsidP="00CC5AD7">
      <w:pPr>
        <w:rPr>
          <w:lang w:val="en-GB"/>
        </w:rPr>
      </w:pPr>
    </w:p>
    <w:p w:rsidR="00CC5AD7" w:rsidRDefault="00CC5AD7" w:rsidP="00CC5AD7">
      <w:pPr>
        <w:rPr>
          <w:lang w:val="en-GB"/>
        </w:rPr>
      </w:pPr>
    </w:p>
    <w:p w:rsidR="00CC5AD7" w:rsidRDefault="00CC5AD7" w:rsidP="00CC5AD7">
      <w:pPr>
        <w:rPr>
          <w:lang w:val="en-GB"/>
        </w:rPr>
      </w:pPr>
    </w:p>
    <w:p w:rsidR="00CC5AD7" w:rsidRPr="00160409" w:rsidRDefault="00CC5AD7" w:rsidP="00CC5AD7">
      <w:pPr>
        <w:rPr>
          <w:lang w:val="en-GB"/>
        </w:rPr>
      </w:pPr>
    </w:p>
    <w:p w:rsidR="00CC5AD7" w:rsidRPr="00DA2FA3" w:rsidRDefault="00CC5AD7" w:rsidP="00CC5AD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CC5AD7" w:rsidRPr="00DA2FA3" w:rsidRDefault="00CC5AD7" w:rsidP="00CC5AD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Serviciul Juridic,</w:t>
      </w:r>
    </w:p>
    <w:p w:rsidR="00CC5AD7" w:rsidRDefault="00CC5AD7" w:rsidP="00CC5AD7"/>
    <w:p w:rsidR="00CC5AD7" w:rsidRPr="00160409" w:rsidRDefault="00CC5AD7" w:rsidP="00CC5AD7"/>
    <w:p w:rsidR="00CC5AD7" w:rsidRDefault="00CC5AD7" w:rsidP="00CC5AD7">
      <w:pPr>
        <w:ind w:firstLine="720"/>
        <w:jc w:val="center"/>
        <w:rPr>
          <w:b/>
          <w:lang w:val="fr-FR"/>
        </w:rPr>
      </w:pPr>
    </w:p>
    <w:p w:rsidR="00CC5AD7" w:rsidRDefault="00CC5AD7" w:rsidP="00CC5AD7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CC5AD7" w:rsidRDefault="00CC5AD7" w:rsidP="00CC5AD7">
      <w:pPr>
        <w:pStyle w:val="BlockText"/>
        <w:ind w:right="-135" w:firstLine="0"/>
        <w:jc w:val="right"/>
        <w:rPr>
          <w:sz w:val="24"/>
          <w:szCs w:val="24"/>
        </w:rPr>
      </w:pPr>
    </w:p>
    <w:p w:rsidR="0007425F" w:rsidRDefault="0007425F" w:rsidP="007C5BBD">
      <w:pPr>
        <w:jc w:val="both"/>
      </w:pPr>
    </w:p>
    <w:sectPr w:rsidR="0007425F" w:rsidSect="00007C12">
      <w:pgSz w:w="11906" w:h="16838"/>
      <w:pgMar w:top="851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7C12"/>
    <w:rsid w:val="00007C12"/>
    <w:rsid w:val="0007425F"/>
    <w:rsid w:val="00216CBC"/>
    <w:rsid w:val="003B5673"/>
    <w:rsid w:val="004110AE"/>
    <w:rsid w:val="006A45DA"/>
    <w:rsid w:val="007C5BBD"/>
    <w:rsid w:val="00887817"/>
    <w:rsid w:val="0095708E"/>
    <w:rsid w:val="009641DA"/>
    <w:rsid w:val="00C06BA9"/>
    <w:rsid w:val="00CC5AD7"/>
    <w:rsid w:val="00E15E41"/>
    <w:rsid w:val="00F2663F"/>
    <w:rsid w:val="00F6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12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C5AD7"/>
    <w:pPr>
      <w:keepNext/>
      <w:ind w:firstLine="720"/>
      <w:outlineLvl w:val="3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C5AD7"/>
    <w:rPr>
      <w:b/>
      <w:sz w:val="28"/>
      <w:lang w:val="en-US" w:eastAsia="en-US"/>
    </w:rPr>
  </w:style>
  <w:style w:type="paragraph" w:styleId="BlockText">
    <w:name w:val="Block Text"/>
    <w:basedOn w:val="Normal"/>
    <w:rsid w:val="00CC5AD7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572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7</cp:revision>
  <cp:lastPrinted>2015-11-11T08:59:00Z</cp:lastPrinted>
  <dcterms:created xsi:type="dcterms:W3CDTF">2015-07-24T06:25:00Z</dcterms:created>
  <dcterms:modified xsi:type="dcterms:W3CDTF">2015-11-11T09:20:00Z</dcterms:modified>
</cp:coreProperties>
</file>