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6B2" w:rsidRPr="00071431" w:rsidRDefault="00FC10D1" w:rsidP="00FC10D1">
      <w:pPr>
        <w:jc w:val="right"/>
        <w:rPr>
          <w:rFonts w:ascii="Times New Roman" w:hAnsi="Times New Roman" w:cs="Times New Roman"/>
          <w:b/>
          <w:sz w:val="24"/>
          <w:szCs w:val="24"/>
          <w:lang w:val="en-US"/>
        </w:rPr>
      </w:pPr>
      <w:proofErr w:type="spellStart"/>
      <w:proofErr w:type="gramStart"/>
      <w:r w:rsidRPr="00071431">
        <w:rPr>
          <w:rFonts w:ascii="Times New Roman" w:hAnsi="Times New Roman" w:cs="Times New Roman"/>
          <w:b/>
          <w:sz w:val="24"/>
          <w:szCs w:val="24"/>
          <w:lang w:val="en-US"/>
        </w:rPr>
        <w:t>Anexa</w:t>
      </w:r>
      <w:proofErr w:type="spellEnd"/>
      <w:r w:rsidRPr="00071431">
        <w:rPr>
          <w:rFonts w:ascii="Times New Roman" w:hAnsi="Times New Roman" w:cs="Times New Roman"/>
          <w:b/>
          <w:sz w:val="24"/>
          <w:szCs w:val="24"/>
          <w:lang w:val="en-US"/>
        </w:rPr>
        <w:t xml:space="preserve"> 2 la HCL nr.</w:t>
      </w:r>
      <w:proofErr w:type="gramEnd"/>
      <w:r w:rsidRPr="00071431">
        <w:rPr>
          <w:rFonts w:ascii="Times New Roman" w:hAnsi="Times New Roman" w:cs="Times New Roman"/>
          <w:b/>
          <w:sz w:val="24"/>
          <w:szCs w:val="24"/>
          <w:lang w:val="en-US"/>
        </w:rPr>
        <w:t xml:space="preserve"> ____________________</w:t>
      </w:r>
    </w:p>
    <w:p w:rsidR="00FC10D1" w:rsidRDefault="00FC10D1" w:rsidP="00FC10D1">
      <w:pPr>
        <w:jc w:val="right"/>
        <w:rPr>
          <w:b/>
          <w:lang w:val="en-US"/>
        </w:rPr>
      </w:pPr>
    </w:p>
    <w:p w:rsidR="00FC10D1" w:rsidRDefault="00FC10D1" w:rsidP="00FC10D1">
      <w:pPr>
        <w:jc w:val="right"/>
        <w:rPr>
          <w:b/>
          <w:lang w:val="en-US"/>
        </w:rPr>
      </w:pPr>
    </w:p>
    <w:p w:rsidR="00FC10D1" w:rsidRDefault="00FC10D1" w:rsidP="00071431">
      <w:pPr>
        <w:jc w:val="center"/>
        <w:rPr>
          <w:b/>
          <w:lang w:val="en-US"/>
        </w:rPr>
      </w:pPr>
    </w:p>
    <w:p w:rsidR="00FC10D1" w:rsidRPr="00AB22A1" w:rsidRDefault="00E86AE9" w:rsidP="00E86AE9">
      <w:pPr>
        <w:pStyle w:val="ListParagraph"/>
        <w:spacing w:after="0"/>
        <w:ind w:left="708" w:firstLine="282"/>
        <w:jc w:val="center"/>
        <w:rPr>
          <w:rFonts w:ascii="Times New Roman" w:hAnsi="Times New Roman"/>
          <w:b/>
          <w:sz w:val="24"/>
          <w:szCs w:val="24"/>
        </w:rPr>
      </w:pPr>
      <w:r w:rsidRPr="00AB22A1">
        <w:rPr>
          <w:rFonts w:ascii="Times New Roman" w:hAnsi="Times New Roman"/>
          <w:b/>
          <w:sz w:val="24"/>
          <w:szCs w:val="24"/>
        </w:rPr>
        <w:t>Criterii</w:t>
      </w:r>
      <w:r w:rsidR="00FC10D1" w:rsidRPr="00AB22A1">
        <w:rPr>
          <w:rFonts w:ascii="Times New Roman" w:hAnsi="Times New Roman"/>
          <w:b/>
          <w:sz w:val="24"/>
          <w:szCs w:val="24"/>
        </w:rPr>
        <w:t xml:space="preserve"> de integritate pentru membri</w:t>
      </w:r>
      <w:r w:rsidR="00004B30" w:rsidRPr="00AB22A1">
        <w:rPr>
          <w:rFonts w:ascii="Times New Roman" w:hAnsi="Times New Roman"/>
          <w:b/>
          <w:sz w:val="24"/>
          <w:szCs w:val="24"/>
        </w:rPr>
        <w:t>i</w:t>
      </w:r>
      <w:r w:rsidR="00FC10D1" w:rsidRPr="00AB22A1">
        <w:rPr>
          <w:rFonts w:ascii="Times New Roman" w:hAnsi="Times New Roman"/>
          <w:b/>
          <w:sz w:val="24"/>
          <w:szCs w:val="24"/>
        </w:rPr>
        <w:t xml:space="preserve"> Consiliului de Administrație </w:t>
      </w:r>
    </w:p>
    <w:p w:rsidR="00FC10D1" w:rsidRPr="00AB22A1" w:rsidRDefault="00FC10D1" w:rsidP="00E86AE9">
      <w:pPr>
        <w:pStyle w:val="ListParagraph"/>
        <w:spacing w:after="0"/>
        <w:ind w:left="708" w:firstLine="282"/>
        <w:jc w:val="center"/>
        <w:rPr>
          <w:rFonts w:ascii="Times New Roman" w:hAnsi="Times New Roman"/>
          <w:b/>
          <w:sz w:val="24"/>
          <w:szCs w:val="24"/>
        </w:rPr>
      </w:pPr>
      <w:r w:rsidRPr="00AB22A1">
        <w:rPr>
          <w:rFonts w:ascii="Times New Roman" w:hAnsi="Times New Roman"/>
          <w:b/>
          <w:sz w:val="24"/>
          <w:szCs w:val="24"/>
        </w:rPr>
        <w:t>Societatea de Transport Public Timișoara S.A.</w:t>
      </w:r>
    </w:p>
    <w:p w:rsidR="00FC10D1" w:rsidRPr="00832B16" w:rsidRDefault="00FC10D1" w:rsidP="00E86AE9">
      <w:pPr>
        <w:pStyle w:val="ListParagraph"/>
        <w:spacing w:after="0"/>
        <w:ind w:left="708" w:firstLine="282"/>
        <w:jc w:val="center"/>
        <w:rPr>
          <w:rFonts w:ascii="Times New Roman" w:hAnsi="Times New Roman"/>
          <w:sz w:val="24"/>
          <w:szCs w:val="24"/>
        </w:rPr>
      </w:pPr>
    </w:p>
    <w:p w:rsidR="00FC10D1" w:rsidRDefault="00FC10D1" w:rsidP="00E86AE9">
      <w:pPr>
        <w:pStyle w:val="ListParagraph"/>
        <w:spacing w:after="0"/>
        <w:ind w:left="0" w:firstLine="708"/>
        <w:jc w:val="both"/>
        <w:rPr>
          <w:rFonts w:ascii="Times New Roman" w:hAnsi="Times New Roman"/>
          <w:sz w:val="24"/>
          <w:szCs w:val="24"/>
        </w:rPr>
      </w:pPr>
      <w:r>
        <w:rPr>
          <w:rFonts w:ascii="Times New Roman" w:hAnsi="Times New Roman"/>
          <w:sz w:val="24"/>
          <w:szCs w:val="24"/>
        </w:rPr>
        <w:t xml:space="preserve">În </w:t>
      </w:r>
      <w:r w:rsidRPr="001463AE">
        <w:rPr>
          <w:rFonts w:ascii="Times New Roman" w:hAnsi="Times New Roman"/>
          <w:sz w:val="24"/>
          <w:szCs w:val="24"/>
        </w:rPr>
        <w:t>conform</w:t>
      </w:r>
      <w:r>
        <w:rPr>
          <w:rFonts w:ascii="Times New Roman" w:hAnsi="Times New Roman"/>
          <w:sz w:val="24"/>
          <w:szCs w:val="24"/>
        </w:rPr>
        <w:t>itate cu legislația î</w:t>
      </w:r>
      <w:r w:rsidRPr="001463AE">
        <w:rPr>
          <w:rFonts w:ascii="Times New Roman" w:hAnsi="Times New Roman"/>
          <w:sz w:val="24"/>
          <w:szCs w:val="24"/>
        </w:rPr>
        <w:t>n vigoare adm</w:t>
      </w:r>
      <w:r>
        <w:rPr>
          <w:rFonts w:ascii="Times New Roman" w:hAnsi="Times New Roman"/>
          <w:sz w:val="24"/>
          <w:szCs w:val="24"/>
        </w:rPr>
        <w:t xml:space="preserve">inistratorul are obligaţia de a </w:t>
      </w:r>
      <w:r w:rsidRPr="001463AE">
        <w:rPr>
          <w:rFonts w:ascii="Times New Roman" w:hAnsi="Times New Roman"/>
          <w:sz w:val="24"/>
          <w:szCs w:val="24"/>
        </w:rPr>
        <w:t>declara orice interese personale care pot veni în contradicţie cu exercitarea obiectivă a atribuţiilor pe care le exer</w:t>
      </w:r>
      <w:r>
        <w:rPr>
          <w:rFonts w:ascii="Times New Roman" w:hAnsi="Times New Roman"/>
          <w:sz w:val="24"/>
          <w:szCs w:val="24"/>
        </w:rPr>
        <w:t>cită în îndeplinirea mandatului.</w:t>
      </w:r>
      <w:r w:rsidRPr="001463AE">
        <w:rPr>
          <w:rFonts w:ascii="Times New Roman" w:hAnsi="Times New Roman"/>
          <w:sz w:val="24"/>
          <w:szCs w:val="24"/>
        </w:rPr>
        <w:t xml:space="preserve"> </w:t>
      </w:r>
    </w:p>
    <w:p w:rsidR="00FC10D1" w:rsidRDefault="00FC10D1" w:rsidP="00E86AE9">
      <w:pPr>
        <w:pStyle w:val="ListParagraph"/>
        <w:spacing w:after="0"/>
        <w:ind w:left="0" w:firstLine="708"/>
        <w:jc w:val="both"/>
        <w:rPr>
          <w:rFonts w:ascii="Times New Roman" w:hAnsi="Times New Roman"/>
          <w:sz w:val="24"/>
          <w:szCs w:val="24"/>
        </w:rPr>
      </w:pPr>
      <w:r>
        <w:rPr>
          <w:rFonts w:ascii="Times New Roman" w:hAnsi="Times New Roman"/>
          <w:sz w:val="24"/>
          <w:szCs w:val="24"/>
        </w:rPr>
        <w:t>D</w:t>
      </w:r>
      <w:r w:rsidRPr="001463AE">
        <w:rPr>
          <w:rFonts w:ascii="Times New Roman" w:hAnsi="Times New Roman"/>
          <w:sz w:val="24"/>
          <w:szCs w:val="24"/>
        </w:rPr>
        <w:t>e</w:t>
      </w:r>
      <w:r>
        <w:rPr>
          <w:rFonts w:ascii="Times New Roman" w:hAnsi="Times New Roman"/>
          <w:sz w:val="24"/>
          <w:szCs w:val="24"/>
        </w:rPr>
        <w:t xml:space="preserve"> </w:t>
      </w:r>
      <w:r w:rsidRPr="001463AE">
        <w:rPr>
          <w:rFonts w:ascii="Times New Roman" w:hAnsi="Times New Roman"/>
          <w:sz w:val="24"/>
          <w:szCs w:val="24"/>
        </w:rPr>
        <w:t>asemenea</w:t>
      </w:r>
      <w:r>
        <w:rPr>
          <w:rFonts w:ascii="Times New Roman" w:hAnsi="Times New Roman"/>
          <w:sz w:val="24"/>
          <w:szCs w:val="24"/>
        </w:rPr>
        <w:t>,</w:t>
      </w:r>
      <w:r w:rsidRPr="001463AE">
        <w:rPr>
          <w:rFonts w:ascii="Times New Roman" w:hAnsi="Times New Roman"/>
          <w:sz w:val="24"/>
          <w:szCs w:val="24"/>
        </w:rPr>
        <w:t xml:space="preserve"> administratorul este obligat să ia toate măsurile necesare pentru evitarea situaţiilor de conflict de interese şi incompatibilităţi.</w:t>
      </w:r>
      <w:bookmarkStart w:id="0" w:name="_GoBack"/>
      <w:bookmarkEnd w:id="0"/>
    </w:p>
    <w:p w:rsidR="00FC10D1" w:rsidRPr="001463AE" w:rsidRDefault="00FC10D1" w:rsidP="00E86AE9">
      <w:pPr>
        <w:pStyle w:val="ListParagraph"/>
        <w:spacing w:after="0"/>
        <w:ind w:left="0" w:firstLine="708"/>
        <w:jc w:val="both"/>
        <w:rPr>
          <w:rFonts w:ascii="Times New Roman" w:hAnsi="Times New Roman"/>
          <w:sz w:val="24"/>
          <w:szCs w:val="24"/>
        </w:rPr>
      </w:pPr>
      <w:r w:rsidRPr="0039615B">
        <w:rPr>
          <w:rFonts w:ascii="Times New Roman" w:hAnsi="Times New Roman"/>
          <w:sz w:val="24"/>
          <w:szCs w:val="24"/>
        </w:rPr>
        <w:t>Criteriile de integritate pentru membri</w:t>
      </w:r>
      <w:r>
        <w:rPr>
          <w:rFonts w:ascii="Times New Roman" w:hAnsi="Times New Roman"/>
          <w:sz w:val="24"/>
          <w:szCs w:val="24"/>
        </w:rPr>
        <w:t>i</w:t>
      </w:r>
      <w:r w:rsidRPr="0039615B">
        <w:rPr>
          <w:rFonts w:ascii="Times New Roman" w:hAnsi="Times New Roman"/>
          <w:sz w:val="24"/>
          <w:szCs w:val="24"/>
        </w:rPr>
        <w:t xml:space="preserve"> Consiliului de Administrație </w:t>
      </w:r>
      <w:r>
        <w:rPr>
          <w:rFonts w:ascii="Times New Roman" w:hAnsi="Times New Roman"/>
          <w:sz w:val="24"/>
          <w:szCs w:val="24"/>
        </w:rPr>
        <w:t>la Societatea de Transport Public Timișoara sunt următoarele:</w:t>
      </w:r>
    </w:p>
    <w:p w:rsidR="00FC10D1" w:rsidRPr="001463AE" w:rsidRDefault="00FC10D1" w:rsidP="00E86AE9">
      <w:pPr>
        <w:pStyle w:val="ListParagraph"/>
        <w:numPr>
          <w:ilvl w:val="0"/>
          <w:numId w:val="1"/>
        </w:numPr>
        <w:spacing w:after="0"/>
        <w:jc w:val="both"/>
        <w:rPr>
          <w:rFonts w:ascii="Times New Roman" w:hAnsi="Times New Roman"/>
          <w:sz w:val="24"/>
          <w:szCs w:val="24"/>
        </w:rPr>
      </w:pPr>
      <w:r w:rsidRPr="001463AE">
        <w:rPr>
          <w:rFonts w:ascii="Times New Roman" w:hAnsi="Times New Roman"/>
          <w:sz w:val="24"/>
          <w:szCs w:val="24"/>
        </w:rPr>
        <w:t xml:space="preserve">Este o persoană competentă, corectă şi dornică de a contribui la dezvoltarea societăţii;  </w:t>
      </w:r>
    </w:p>
    <w:p w:rsidR="00FC10D1" w:rsidRPr="001463AE" w:rsidRDefault="00FC10D1" w:rsidP="00E86AE9">
      <w:pPr>
        <w:pStyle w:val="ListParagraph"/>
        <w:numPr>
          <w:ilvl w:val="0"/>
          <w:numId w:val="1"/>
        </w:numPr>
        <w:spacing w:after="0"/>
        <w:jc w:val="both"/>
        <w:rPr>
          <w:rFonts w:ascii="Times New Roman" w:hAnsi="Times New Roman"/>
          <w:sz w:val="24"/>
          <w:szCs w:val="24"/>
        </w:rPr>
      </w:pPr>
      <w:r w:rsidRPr="001463AE">
        <w:rPr>
          <w:rFonts w:ascii="Times New Roman" w:hAnsi="Times New Roman"/>
          <w:sz w:val="24"/>
          <w:szCs w:val="24"/>
        </w:rPr>
        <w:t xml:space="preserve">Aderă la valorile şi principiile codului de etică al societăţii; </w:t>
      </w:r>
    </w:p>
    <w:p w:rsidR="00FC10D1" w:rsidRPr="001463AE" w:rsidRDefault="00FC10D1" w:rsidP="00E86AE9">
      <w:pPr>
        <w:pStyle w:val="ListParagraph"/>
        <w:numPr>
          <w:ilvl w:val="0"/>
          <w:numId w:val="1"/>
        </w:numPr>
        <w:spacing w:after="0"/>
        <w:jc w:val="both"/>
        <w:rPr>
          <w:rFonts w:ascii="Times New Roman" w:hAnsi="Times New Roman"/>
          <w:sz w:val="24"/>
          <w:szCs w:val="24"/>
        </w:rPr>
      </w:pPr>
      <w:r w:rsidRPr="001463AE">
        <w:rPr>
          <w:rFonts w:ascii="Times New Roman" w:hAnsi="Times New Roman"/>
          <w:sz w:val="24"/>
          <w:szCs w:val="24"/>
        </w:rPr>
        <w:t xml:space="preserve">Asigură respectarea principiului transparenţei în ceea ce priveşte deciziile şi acţiunile sale; </w:t>
      </w:r>
    </w:p>
    <w:p w:rsidR="00FC10D1" w:rsidRPr="001463AE" w:rsidRDefault="00FC10D1" w:rsidP="00E86AE9">
      <w:pPr>
        <w:pStyle w:val="ListParagraph"/>
        <w:numPr>
          <w:ilvl w:val="0"/>
          <w:numId w:val="1"/>
        </w:numPr>
        <w:spacing w:after="0"/>
        <w:jc w:val="both"/>
        <w:rPr>
          <w:rFonts w:ascii="Times New Roman" w:hAnsi="Times New Roman"/>
          <w:sz w:val="24"/>
          <w:szCs w:val="24"/>
        </w:rPr>
      </w:pPr>
      <w:r w:rsidRPr="001463AE">
        <w:rPr>
          <w:rFonts w:ascii="Times New Roman" w:hAnsi="Times New Roman"/>
          <w:sz w:val="24"/>
          <w:szCs w:val="24"/>
        </w:rPr>
        <w:t xml:space="preserve">Are datoria de a declara orice interese particulare ce au legătură cu îndeplinirea responsabilităţilor specifice mandatului şi de a lua atitudine în sensul rezolvării oricăror conflicte de interese care pot apărea, astfel încât să protejeze interesul societăţii; </w:t>
      </w:r>
    </w:p>
    <w:p w:rsidR="00FC10D1" w:rsidRPr="00FC10D1" w:rsidRDefault="00FC10D1" w:rsidP="00E86AE9">
      <w:pPr>
        <w:pStyle w:val="ListParagraph"/>
        <w:numPr>
          <w:ilvl w:val="0"/>
          <w:numId w:val="1"/>
        </w:numPr>
        <w:spacing w:after="0"/>
        <w:jc w:val="both"/>
        <w:rPr>
          <w:rFonts w:ascii="Times New Roman" w:hAnsi="Times New Roman"/>
          <w:sz w:val="24"/>
          <w:szCs w:val="24"/>
        </w:rPr>
      </w:pPr>
      <w:r w:rsidRPr="001463AE">
        <w:rPr>
          <w:rFonts w:ascii="Times New Roman" w:hAnsi="Times New Roman"/>
          <w:sz w:val="24"/>
          <w:szCs w:val="24"/>
        </w:rPr>
        <w:t xml:space="preserve">Ia decizii numai în interesul societăţii (deciziile nu sunt luate pentru a dobândi beneficii financiare sau alte avantaje material, sociale sau de altă natură pentru el, familie sau apropiaţi); </w:t>
      </w:r>
    </w:p>
    <w:p w:rsidR="00FC10D1" w:rsidRDefault="00FC10D1" w:rsidP="00E86AE9">
      <w:pPr>
        <w:pStyle w:val="ListParagraph"/>
        <w:numPr>
          <w:ilvl w:val="0"/>
          <w:numId w:val="1"/>
        </w:numPr>
        <w:spacing w:after="0"/>
        <w:jc w:val="both"/>
        <w:rPr>
          <w:rFonts w:ascii="Times New Roman" w:hAnsi="Times New Roman"/>
          <w:sz w:val="24"/>
          <w:szCs w:val="24"/>
        </w:rPr>
      </w:pPr>
      <w:r w:rsidRPr="001463AE">
        <w:rPr>
          <w:rFonts w:ascii="Times New Roman" w:hAnsi="Times New Roman"/>
          <w:sz w:val="24"/>
          <w:szCs w:val="24"/>
        </w:rPr>
        <w:t xml:space="preserve">Nu trebuie să-şi creeze obligaţii financiare sau de alt gen faţă de organizaţii sau persoane fizice si juridice care ar influenţa modul în care îşi duce la îndeplinire îndatoririle specifice mandatului primit de la acţionari; </w:t>
      </w:r>
    </w:p>
    <w:p w:rsidR="00FC10D1" w:rsidRPr="00FC10D1" w:rsidRDefault="00FC10D1" w:rsidP="00E86AE9">
      <w:pPr>
        <w:pStyle w:val="ListParagraph"/>
        <w:numPr>
          <w:ilvl w:val="0"/>
          <w:numId w:val="1"/>
        </w:numPr>
        <w:spacing w:after="0"/>
        <w:jc w:val="both"/>
        <w:rPr>
          <w:rFonts w:ascii="Times New Roman" w:hAnsi="Times New Roman"/>
          <w:sz w:val="24"/>
          <w:szCs w:val="24"/>
        </w:rPr>
      </w:pPr>
      <w:r w:rsidRPr="001463AE">
        <w:rPr>
          <w:rFonts w:ascii="Times New Roman" w:hAnsi="Times New Roman"/>
          <w:sz w:val="24"/>
          <w:szCs w:val="24"/>
        </w:rPr>
        <w:t>Nu are afaceri sau contracte cu societatea pentru care îşi desfăşoară activitatea ca administrator, sau cu o societate parteneră;</w:t>
      </w:r>
    </w:p>
    <w:p w:rsidR="00FC10D1" w:rsidRPr="001463AE" w:rsidRDefault="00FC10D1" w:rsidP="00E86AE9">
      <w:pPr>
        <w:pStyle w:val="ListParagraph"/>
        <w:numPr>
          <w:ilvl w:val="0"/>
          <w:numId w:val="1"/>
        </w:numPr>
        <w:spacing w:after="0"/>
        <w:jc w:val="both"/>
        <w:rPr>
          <w:rFonts w:ascii="Times New Roman" w:hAnsi="Times New Roman"/>
          <w:sz w:val="24"/>
          <w:szCs w:val="24"/>
        </w:rPr>
      </w:pPr>
      <w:r w:rsidRPr="001463AE">
        <w:rPr>
          <w:rFonts w:ascii="Times New Roman" w:hAnsi="Times New Roman"/>
          <w:sz w:val="24"/>
          <w:szCs w:val="24"/>
        </w:rPr>
        <w:t>Nu înregistrează plăţi restante la bugetul de stat  sau local</w:t>
      </w:r>
      <w:r w:rsidR="00071431">
        <w:rPr>
          <w:rFonts w:ascii="Times New Roman" w:hAnsi="Times New Roman"/>
          <w:sz w:val="24"/>
          <w:szCs w:val="24"/>
        </w:rPr>
        <w:t xml:space="preserve"> în calitate de persoană fizică;</w:t>
      </w:r>
    </w:p>
    <w:p w:rsidR="00FC10D1" w:rsidRDefault="00FC10D1" w:rsidP="00E86AE9">
      <w:pPr>
        <w:pStyle w:val="ListParagraph"/>
        <w:numPr>
          <w:ilvl w:val="0"/>
          <w:numId w:val="1"/>
        </w:numPr>
        <w:spacing w:after="0"/>
        <w:jc w:val="both"/>
        <w:rPr>
          <w:rFonts w:ascii="Times New Roman" w:hAnsi="Times New Roman"/>
          <w:sz w:val="24"/>
          <w:szCs w:val="24"/>
        </w:rPr>
      </w:pPr>
      <w:r>
        <w:rPr>
          <w:rFonts w:ascii="Times New Roman" w:hAnsi="Times New Roman"/>
          <w:sz w:val="24"/>
          <w:szCs w:val="24"/>
        </w:rPr>
        <w:t>Notifică AGA și CA în cazul în care apreciază că a fost, este  sau ar putea fi implicat într-o situați</w:t>
      </w:r>
      <w:r w:rsidR="00071431">
        <w:rPr>
          <w:rFonts w:ascii="Times New Roman" w:hAnsi="Times New Roman"/>
          <w:sz w:val="24"/>
          <w:szCs w:val="24"/>
        </w:rPr>
        <w:t>e de conflict de interese, de in</w:t>
      </w:r>
      <w:r>
        <w:rPr>
          <w:rFonts w:ascii="Times New Roman" w:hAnsi="Times New Roman"/>
          <w:sz w:val="24"/>
          <w:szCs w:val="24"/>
        </w:rPr>
        <w:t>compatibilitate sau de afectare a integrității profesionale sau personale;</w:t>
      </w:r>
    </w:p>
    <w:p w:rsidR="00071431" w:rsidRPr="001463AE" w:rsidRDefault="00071431" w:rsidP="00E86AE9">
      <w:pPr>
        <w:pStyle w:val="ListParagraph"/>
        <w:numPr>
          <w:ilvl w:val="0"/>
          <w:numId w:val="1"/>
        </w:numPr>
        <w:spacing w:after="0"/>
        <w:jc w:val="both"/>
        <w:rPr>
          <w:rFonts w:ascii="Times New Roman" w:hAnsi="Times New Roman"/>
          <w:sz w:val="24"/>
          <w:szCs w:val="24"/>
        </w:rPr>
      </w:pPr>
      <w:r>
        <w:rPr>
          <w:rFonts w:ascii="Times New Roman" w:hAnsi="Times New Roman"/>
          <w:sz w:val="24"/>
          <w:szCs w:val="24"/>
        </w:rPr>
        <w:t>Tratează informațiile confidențiale și sensibile cu discreția cuvenită și în conformitate cu mențiunile din contractul de mandat, dar și cu menținerea unei reputații profesionale excelente;</w:t>
      </w:r>
    </w:p>
    <w:p w:rsidR="00FC10D1" w:rsidRPr="001463AE" w:rsidRDefault="00FC10D1" w:rsidP="00E86AE9">
      <w:pPr>
        <w:pStyle w:val="ListParagraph"/>
        <w:numPr>
          <w:ilvl w:val="0"/>
          <w:numId w:val="1"/>
        </w:numPr>
        <w:spacing w:after="0"/>
        <w:jc w:val="both"/>
        <w:rPr>
          <w:rFonts w:ascii="Times New Roman" w:hAnsi="Times New Roman"/>
          <w:sz w:val="24"/>
          <w:szCs w:val="24"/>
        </w:rPr>
      </w:pPr>
      <w:r w:rsidRPr="001463AE">
        <w:rPr>
          <w:rFonts w:ascii="Times New Roman" w:hAnsi="Times New Roman"/>
          <w:sz w:val="24"/>
          <w:szCs w:val="24"/>
        </w:rPr>
        <w:t>Nu s-a început urmărirea penală împotriva sa, nu a fost trimis în judecată sau condamnat pentru săvârşirea unei infracţiuni de corupţie sau a unei fapte legate de nerespectarea regimului interdicţiilor, incompatibilităţilor, conflictului de interese sau declarării averilor, deturnare de fonduri, evaziune fiscală, fapte ce au legătură cu exercitarea atribuţiilor de administrator, sau pentru orice alte f</w:t>
      </w:r>
      <w:r w:rsidR="00071431">
        <w:rPr>
          <w:rFonts w:ascii="Times New Roman" w:hAnsi="Times New Roman"/>
          <w:sz w:val="24"/>
          <w:szCs w:val="24"/>
        </w:rPr>
        <w:t>apte prevăzute de legea penală.</w:t>
      </w:r>
    </w:p>
    <w:p w:rsidR="00FC10D1" w:rsidRPr="00FC10D1" w:rsidRDefault="00FC10D1" w:rsidP="00FC10D1">
      <w:pPr>
        <w:jc w:val="right"/>
        <w:rPr>
          <w:b/>
          <w:lang w:val="en-US"/>
        </w:rPr>
      </w:pPr>
    </w:p>
    <w:sectPr w:rsidR="00FC10D1" w:rsidRPr="00FC10D1" w:rsidSect="006526B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1049A4"/>
    <w:multiLevelType w:val="hybridMultilevel"/>
    <w:tmpl w:val="E162F5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savePreviewPicture/>
  <w:compat/>
  <w:rsids>
    <w:rsidRoot w:val="00FC10D1"/>
    <w:rsid w:val="00004B30"/>
    <w:rsid w:val="00071431"/>
    <w:rsid w:val="006526B2"/>
    <w:rsid w:val="007A4BA3"/>
    <w:rsid w:val="008932DB"/>
    <w:rsid w:val="00AB22A1"/>
    <w:rsid w:val="00E86AE9"/>
    <w:rsid w:val="00FC10D1"/>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6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10D1"/>
    <w:pPr>
      <w:spacing w:after="200" w:line="276" w:lineRule="auto"/>
      <w:ind w:left="720" w:firstLine="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392</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vlazar</dc:creator>
  <cp:lastModifiedBy>vlazar</cp:lastModifiedBy>
  <cp:revision>5</cp:revision>
  <dcterms:created xsi:type="dcterms:W3CDTF">2022-09-19T09:10:00Z</dcterms:created>
  <dcterms:modified xsi:type="dcterms:W3CDTF">2022-09-19T11:43:00Z</dcterms:modified>
</cp:coreProperties>
</file>