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0E4F77">
      <w:pPr>
        <w:rPr>
          <w:rFonts w:ascii="Times New Roman" w:hAnsi="Times New Roman"/>
          <w:sz w:val="24"/>
          <w:szCs w:val="24"/>
          <w:u w:val="single"/>
        </w:rPr>
      </w:pPr>
      <w:r w:rsidRPr="00F428F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Anexa 1 </w:t>
      </w:r>
      <w:smartTag w:uri="urn:schemas-microsoft-com:office:smarttags" w:element="PersonName">
        <w:smartTagPr>
          <w:attr w:name="ProductID" w:val="la HCL"/>
        </w:smartTagPr>
        <w:r w:rsidRPr="00F428FF">
          <w:rPr>
            <w:rFonts w:ascii="Times New Roman" w:hAnsi="Times New Roman"/>
            <w:sz w:val="24"/>
            <w:szCs w:val="24"/>
          </w:rPr>
          <w:t>la HCL</w:t>
        </w:r>
      </w:smartTag>
      <w:r w:rsidRPr="00F428FF">
        <w:rPr>
          <w:rFonts w:ascii="Times New Roman" w:hAnsi="Times New Roman"/>
          <w:sz w:val="24"/>
          <w:szCs w:val="24"/>
        </w:rPr>
        <w:t xml:space="preserve"> nr</w:t>
      </w:r>
      <w:r w:rsidRPr="00F428FF">
        <w:rPr>
          <w:rFonts w:ascii="Times New Roman" w:hAnsi="Times New Roman"/>
          <w:sz w:val="24"/>
          <w:szCs w:val="24"/>
          <w:u w:val="single"/>
        </w:rPr>
        <w:t xml:space="preserve">.      </w:t>
      </w:r>
      <w:r w:rsidRPr="00F428FF">
        <w:rPr>
          <w:rFonts w:ascii="Times New Roman" w:hAnsi="Times New Roman"/>
          <w:sz w:val="24"/>
          <w:szCs w:val="24"/>
          <w:u w:val="single"/>
        </w:rPr>
        <w:tab/>
        <w:t xml:space="preserve">       /       </w:t>
      </w:r>
      <w:r w:rsidRPr="00F428FF">
        <w:rPr>
          <w:rFonts w:ascii="Times New Roman" w:hAnsi="Times New Roman"/>
          <w:sz w:val="24"/>
          <w:szCs w:val="24"/>
          <w:u w:val="single"/>
        </w:rPr>
        <w:tab/>
        <w:t xml:space="preserve">  </w:t>
      </w:r>
    </w:p>
    <w:p w:rsidR="00786E17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 xml:space="preserve">  </w:t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</w:p>
    <w:p w:rsidR="00786E17" w:rsidRDefault="00786E17" w:rsidP="00086E23">
      <w:pPr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  <w:t>INDICATOR</w:t>
      </w:r>
      <w:r>
        <w:rPr>
          <w:rFonts w:ascii="Times New Roman" w:hAnsi="Times New Roman"/>
          <w:sz w:val="24"/>
          <w:szCs w:val="24"/>
        </w:rPr>
        <w:t xml:space="preserve">I TEHNICO – ECONOMICI </w:t>
      </w: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</w:p>
    <w:p w:rsidR="00786E17" w:rsidRPr="000B73D7" w:rsidRDefault="00786E17" w:rsidP="000B73D7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>DENUMIRE PROIECT</w:t>
      </w:r>
      <w:r w:rsidRPr="00F428FF">
        <w:rPr>
          <w:rFonts w:ascii="Times New Roman" w:hAnsi="Times New Roman"/>
          <w:sz w:val="24"/>
          <w:szCs w:val="24"/>
        </w:rPr>
        <w:tab/>
      </w:r>
      <w:r w:rsidRPr="000B73D7">
        <w:rPr>
          <w:rFonts w:ascii="Times New Roman" w:hAnsi="Times New Roman"/>
          <w:sz w:val="24"/>
          <w:szCs w:val="24"/>
        </w:rPr>
        <w:t>"Extindere grădiniţă în regim de înălţime P+1E+M , reparaţii şi reabilitare termică corp existent"</w:t>
      </w:r>
    </w:p>
    <w:p w:rsidR="00786E17" w:rsidRPr="00F428FF" w:rsidRDefault="00786E17" w:rsidP="00F72B37">
      <w:pPr>
        <w:ind w:left="3540" w:hanging="3540"/>
        <w:rPr>
          <w:rFonts w:ascii="Times New Roman" w:hAnsi="Times New Roman"/>
          <w:sz w:val="24"/>
          <w:szCs w:val="24"/>
        </w:rPr>
      </w:pPr>
    </w:p>
    <w:p w:rsidR="00786E17" w:rsidRDefault="00786E17" w:rsidP="00FD0F46">
      <w:pPr>
        <w:ind w:left="3540" w:hanging="3540"/>
        <w:rPr>
          <w:rFonts w:ascii="Times New Roman" w:hAnsi="Times New Roman"/>
          <w:sz w:val="24"/>
          <w:szCs w:val="24"/>
        </w:rPr>
      </w:pPr>
    </w:p>
    <w:p w:rsidR="00786E17" w:rsidRDefault="00786E17" w:rsidP="00FD0F46">
      <w:pPr>
        <w:ind w:left="3540" w:hanging="3540"/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 xml:space="preserve">AMPLASAMENT </w:t>
      </w:r>
      <w:r w:rsidRPr="00F428FF">
        <w:rPr>
          <w:rFonts w:ascii="Times New Roman" w:hAnsi="Times New Roman"/>
          <w:sz w:val="24"/>
          <w:szCs w:val="24"/>
        </w:rPr>
        <w:tab/>
        <w:t xml:space="preserve">Municipiul </w:t>
      </w:r>
      <w:r w:rsidRPr="000B73D7">
        <w:rPr>
          <w:rFonts w:ascii="Times New Roman" w:hAnsi="Times New Roman"/>
          <w:sz w:val="24"/>
          <w:szCs w:val="24"/>
        </w:rPr>
        <w:t>Timişoara, str. Martir Sebastian Iordan nr.6</w:t>
      </w:r>
    </w:p>
    <w:p w:rsidR="00786E17" w:rsidRPr="00F428FF" w:rsidRDefault="00786E17" w:rsidP="00FD0F46">
      <w:pPr>
        <w:ind w:left="3540" w:hanging="3540"/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>TITULARUL INVESTIŢIEI</w:t>
      </w:r>
      <w:r w:rsidRPr="00F428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>Primăria Municipiului Timişoara,</w:t>
      </w: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  <w:t>Bdul. C.D.Loga, nr.1</w:t>
      </w: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FD0F46">
      <w:pPr>
        <w:ind w:left="3540" w:hanging="3540"/>
        <w:rPr>
          <w:rFonts w:ascii="Times New Roman" w:hAnsi="Times New Roman"/>
          <w:bCs/>
          <w:color w:val="000000"/>
          <w:sz w:val="24"/>
          <w:szCs w:val="24"/>
          <w:lang w:eastAsia="ro-RO"/>
        </w:rPr>
      </w:pPr>
      <w:r w:rsidRPr="00F428FF">
        <w:rPr>
          <w:rFonts w:ascii="Times New Roman" w:hAnsi="Times New Roman"/>
          <w:sz w:val="24"/>
          <w:szCs w:val="24"/>
        </w:rPr>
        <w:t>BENEFICIARUL INVESTIŢIEI</w:t>
      </w:r>
      <w:r w:rsidRPr="00F428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Grădiniţa PP 33</w:t>
      </w:r>
    </w:p>
    <w:p w:rsidR="00786E17" w:rsidRPr="00F428FF" w:rsidRDefault="00786E17" w:rsidP="00FD0F46">
      <w:pPr>
        <w:ind w:left="3540" w:hanging="3540"/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>NUMĂR PROIECT</w:t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449/2015</w:t>
      </w: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</w:p>
    <w:p w:rsidR="007A1296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>DATE TEHNICE</w:t>
      </w:r>
      <w:r w:rsidRPr="00F428FF">
        <w:rPr>
          <w:rFonts w:ascii="Times New Roman" w:hAnsi="Times New Roman"/>
          <w:sz w:val="24"/>
          <w:szCs w:val="24"/>
        </w:rPr>
        <w:tab/>
      </w:r>
    </w:p>
    <w:p w:rsidR="008519DF" w:rsidRDefault="007A1296" w:rsidP="00086E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Clădire existentă</w:t>
      </w:r>
      <w:r w:rsidR="003E3CD8">
        <w:rPr>
          <w:rFonts w:ascii="Times New Roman" w:hAnsi="Times New Roman"/>
          <w:sz w:val="24"/>
          <w:szCs w:val="24"/>
        </w:rPr>
        <w:t>(</w:t>
      </w:r>
      <w:r w:rsidR="000F2793">
        <w:rPr>
          <w:rFonts w:ascii="Times New Roman" w:hAnsi="Times New Roman"/>
          <w:sz w:val="24"/>
          <w:szCs w:val="24"/>
        </w:rPr>
        <w:t xml:space="preserve"> reparații și reabilitare termică</w:t>
      </w:r>
      <w:r w:rsidR="003E3CD8">
        <w:rPr>
          <w:rFonts w:ascii="Times New Roman" w:hAnsi="Times New Roman"/>
          <w:sz w:val="24"/>
          <w:szCs w:val="24"/>
        </w:rPr>
        <w:t>)</w:t>
      </w:r>
      <w:r w:rsidR="008519DF">
        <w:rPr>
          <w:rFonts w:ascii="Times New Roman" w:hAnsi="Times New Roman"/>
          <w:sz w:val="24"/>
          <w:szCs w:val="24"/>
        </w:rPr>
        <w:t>:</w:t>
      </w:r>
    </w:p>
    <w:p w:rsidR="008519DF" w:rsidRDefault="007A1296" w:rsidP="00086E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8519DF" w:rsidRPr="008519DF">
        <w:rPr>
          <w:rFonts w:ascii="Times New Roman" w:hAnsi="Times New Roman"/>
          <w:sz w:val="24"/>
          <w:szCs w:val="24"/>
        </w:rPr>
        <w:t>Regim de înălțime</w:t>
      </w:r>
      <w:r w:rsidR="008519D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P+1E</w:t>
      </w:r>
    </w:p>
    <w:p w:rsidR="000F2793" w:rsidRDefault="008519DF" w:rsidP="00086E23">
      <w:pPr>
        <w:rPr>
          <w:rFonts w:ascii="Times New Roman" w:hAnsi="Times New Roman"/>
          <w:sz w:val="24"/>
          <w:szCs w:val="24"/>
        </w:rPr>
      </w:pPr>
      <w:r w:rsidRPr="008519DF">
        <w:rPr>
          <w:rFonts w:ascii="Times New Roman" w:hAnsi="Times New Roman"/>
          <w:sz w:val="24"/>
          <w:szCs w:val="24"/>
        </w:rPr>
        <w:t xml:space="preserve">Suprafața construită </w:t>
      </w:r>
      <w:r>
        <w:rPr>
          <w:rFonts w:ascii="Times New Roman" w:hAnsi="Times New Roman"/>
          <w:sz w:val="24"/>
          <w:szCs w:val="24"/>
        </w:rPr>
        <w:t>clădire existentă:</w:t>
      </w:r>
      <w:r w:rsidR="000F2793">
        <w:rPr>
          <w:rFonts w:ascii="Times New Roman" w:hAnsi="Times New Roman"/>
          <w:sz w:val="24"/>
          <w:szCs w:val="24"/>
        </w:rPr>
        <w:t xml:space="preserve"> 224 mp</w:t>
      </w:r>
    </w:p>
    <w:p w:rsidR="000F2793" w:rsidRDefault="000F2793" w:rsidP="00086E23">
      <w:pPr>
        <w:rPr>
          <w:rFonts w:ascii="Times New Roman" w:hAnsi="Times New Roman"/>
          <w:sz w:val="24"/>
          <w:szCs w:val="24"/>
        </w:rPr>
      </w:pPr>
      <w:r w:rsidRPr="000F2793">
        <w:rPr>
          <w:rFonts w:ascii="Times New Roman" w:hAnsi="Times New Roman"/>
          <w:sz w:val="24"/>
          <w:szCs w:val="24"/>
        </w:rPr>
        <w:t xml:space="preserve">Suprafața </w:t>
      </w:r>
      <w:r>
        <w:rPr>
          <w:rFonts w:ascii="Times New Roman" w:hAnsi="Times New Roman"/>
          <w:sz w:val="24"/>
          <w:szCs w:val="24"/>
        </w:rPr>
        <w:t>desfășurată</w:t>
      </w:r>
      <w:r w:rsidRPr="000F2793">
        <w:rPr>
          <w:rFonts w:ascii="Times New Roman" w:hAnsi="Times New Roman"/>
          <w:sz w:val="24"/>
          <w:szCs w:val="24"/>
        </w:rPr>
        <w:t xml:space="preserve"> clădire existentă: </w:t>
      </w:r>
      <w:r>
        <w:rPr>
          <w:rFonts w:ascii="Times New Roman" w:hAnsi="Times New Roman"/>
          <w:sz w:val="24"/>
          <w:szCs w:val="24"/>
        </w:rPr>
        <w:t>442</w:t>
      </w:r>
      <w:r w:rsidRPr="000F2793">
        <w:rPr>
          <w:rFonts w:ascii="Times New Roman" w:hAnsi="Times New Roman"/>
          <w:sz w:val="24"/>
          <w:szCs w:val="24"/>
        </w:rPr>
        <w:t xml:space="preserve"> mp</w:t>
      </w:r>
    </w:p>
    <w:p w:rsidR="00786E17" w:rsidRPr="00F428FF" w:rsidRDefault="000F2793" w:rsidP="00086E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Extindere:</w:t>
      </w:r>
      <w:r w:rsidR="00786E17" w:rsidRPr="00F428FF">
        <w:rPr>
          <w:rFonts w:ascii="Times New Roman" w:hAnsi="Times New Roman"/>
          <w:sz w:val="24"/>
          <w:szCs w:val="24"/>
        </w:rPr>
        <w:tab/>
      </w:r>
      <w:r w:rsidR="00786E17" w:rsidRPr="00F428FF">
        <w:rPr>
          <w:rFonts w:ascii="Times New Roman" w:hAnsi="Times New Roman"/>
          <w:sz w:val="24"/>
          <w:szCs w:val="24"/>
        </w:rPr>
        <w:tab/>
      </w:r>
      <w:r w:rsidR="00786E17" w:rsidRPr="00F428FF">
        <w:rPr>
          <w:rFonts w:ascii="Times New Roman" w:hAnsi="Times New Roman"/>
          <w:sz w:val="24"/>
          <w:szCs w:val="24"/>
        </w:rPr>
        <w:tab/>
      </w:r>
    </w:p>
    <w:p w:rsidR="00786E17" w:rsidRPr="00F428FF" w:rsidRDefault="00786E17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28FF">
        <w:rPr>
          <w:rFonts w:ascii="Times New Roman" w:hAnsi="Times New Roman"/>
          <w:color w:val="000000"/>
          <w:sz w:val="24"/>
          <w:szCs w:val="24"/>
        </w:rPr>
        <w:t>Regim de înăl</w:t>
      </w:r>
      <w:r w:rsidRPr="00F428FF">
        <w:rPr>
          <w:rFonts w:ascii="Times New Roman" w:eastAsia="Times New Roman" w:hAnsi="Arial Narrow"/>
          <w:color w:val="000000"/>
          <w:sz w:val="24"/>
          <w:szCs w:val="24"/>
        </w:rPr>
        <w:t>ț</w:t>
      </w:r>
      <w:r w:rsidRPr="00F428FF">
        <w:rPr>
          <w:rFonts w:ascii="Times New Roman" w:hAnsi="Times New Roman"/>
          <w:color w:val="000000"/>
          <w:sz w:val="24"/>
          <w:szCs w:val="24"/>
        </w:rPr>
        <w:t>ime</w:t>
      </w:r>
      <w:r>
        <w:rPr>
          <w:rFonts w:ascii="Times New Roman" w:hAnsi="Times New Roman"/>
          <w:color w:val="000000"/>
          <w:sz w:val="24"/>
          <w:szCs w:val="24"/>
        </w:rPr>
        <w:t xml:space="preserve"> extindere </w:t>
      </w:r>
      <w:r w:rsidRPr="00F428FF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P+1E+M</w:t>
      </w:r>
    </w:p>
    <w:p w:rsidR="000F2793" w:rsidRDefault="00786E17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428FF">
        <w:rPr>
          <w:rFonts w:ascii="Times New Roman" w:hAnsi="Times New Roman"/>
          <w:color w:val="000000"/>
          <w:sz w:val="24"/>
          <w:szCs w:val="24"/>
        </w:rPr>
        <w:t>Suprafa</w:t>
      </w:r>
      <w:r w:rsidRPr="00F428FF">
        <w:rPr>
          <w:rFonts w:ascii="Times New Roman" w:eastAsia="Times New Roman" w:hAnsi="Arial Narrow"/>
          <w:color w:val="000000"/>
          <w:sz w:val="24"/>
          <w:szCs w:val="24"/>
        </w:rPr>
        <w:t>ț</w:t>
      </w:r>
      <w:r>
        <w:rPr>
          <w:rFonts w:ascii="Times New Roman" w:hAnsi="Times New Roman"/>
          <w:color w:val="000000"/>
          <w:sz w:val="24"/>
          <w:szCs w:val="24"/>
        </w:rPr>
        <w:t>a construită extindere</w:t>
      </w:r>
      <w:r w:rsidRPr="00F428FF"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2793">
        <w:rPr>
          <w:rFonts w:ascii="Times New Roman" w:hAnsi="Times New Roman"/>
          <w:color w:val="000000"/>
          <w:sz w:val="24"/>
          <w:szCs w:val="24"/>
        </w:rPr>
        <w:t>209</w:t>
      </w:r>
      <w:r>
        <w:rPr>
          <w:rFonts w:ascii="Times New Roman" w:hAnsi="Times New Roman"/>
          <w:color w:val="000000"/>
          <w:sz w:val="24"/>
          <w:szCs w:val="24"/>
        </w:rPr>
        <w:t xml:space="preserve"> mp</w:t>
      </w:r>
      <w:r w:rsidRPr="00F428FF">
        <w:rPr>
          <w:rFonts w:ascii="Times New Roman" w:hAnsi="Times New Roman"/>
          <w:color w:val="FF0000"/>
          <w:sz w:val="24"/>
          <w:szCs w:val="24"/>
        </w:rPr>
        <w:tab/>
      </w:r>
    </w:p>
    <w:p w:rsidR="00786E17" w:rsidRPr="00F428FF" w:rsidRDefault="000F2793" w:rsidP="00BF08C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F2793">
        <w:rPr>
          <w:rFonts w:ascii="Times New Roman" w:hAnsi="Times New Roman"/>
          <w:color w:val="000000"/>
          <w:sz w:val="24"/>
          <w:szCs w:val="24"/>
        </w:rPr>
        <w:t xml:space="preserve">Suprafața </w:t>
      </w:r>
      <w:r>
        <w:rPr>
          <w:rFonts w:ascii="Times New Roman" w:hAnsi="Times New Roman"/>
          <w:color w:val="000000"/>
          <w:sz w:val="24"/>
          <w:szCs w:val="24"/>
        </w:rPr>
        <w:t>desfășurată extindere</w:t>
      </w:r>
      <w:r w:rsidRPr="000F2793"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color w:val="000000"/>
          <w:sz w:val="24"/>
          <w:szCs w:val="24"/>
        </w:rPr>
        <w:t>790</w:t>
      </w:r>
      <w:r w:rsidRPr="000F2793">
        <w:rPr>
          <w:rFonts w:ascii="Times New Roman" w:hAnsi="Times New Roman"/>
          <w:color w:val="000000"/>
          <w:sz w:val="24"/>
          <w:szCs w:val="24"/>
        </w:rPr>
        <w:t xml:space="preserve"> mp</w:t>
      </w:r>
      <w:r w:rsidR="00786E17" w:rsidRPr="00F428FF">
        <w:rPr>
          <w:rFonts w:ascii="Times New Roman" w:hAnsi="Times New Roman"/>
          <w:color w:val="000000"/>
          <w:sz w:val="24"/>
          <w:szCs w:val="24"/>
        </w:rPr>
        <w:tab/>
      </w:r>
    </w:p>
    <w:p w:rsidR="00786E17" w:rsidRPr="00F428FF" w:rsidRDefault="00786E17" w:rsidP="000B73D7">
      <w:pPr>
        <w:autoSpaceDE w:val="0"/>
        <w:autoSpaceDN w:val="0"/>
        <w:adjustRightInd w:val="0"/>
        <w:spacing w:line="240" w:lineRule="auto"/>
        <w:ind w:left="2832" w:hanging="283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Capacitate extindere: </w:t>
      </w:r>
      <w:r>
        <w:rPr>
          <w:rFonts w:ascii="Times New Roman" w:hAnsi="Times New Roman"/>
          <w:color w:val="000000"/>
          <w:sz w:val="24"/>
          <w:szCs w:val="24"/>
        </w:rPr>
        <w:tab/>
        <w:t>Parter:cabinet medical cu izolator si grup sanitar, birouri, bucătărie cu spaţii pentru alimente;</w:t>
      </w:r>
    </w:p>
    <w:p w:rsidR="00786E17" w:rsidRDefault="005B2D65" w:rsidP="000B73D7">
      <w:pPr>
        <w:ind w:left="2832" w:firstLin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Etaj: 2 săli de grupă, sal</w:t>
      </w:r>
      <w:r w:rsidR="00786E17">
        <w:rPr>
          <w:rFonts w:ascii="Times New Roman" w:hAnsi="Times New Roman"/>
          <w:sz w:val="24"/>
          <w:szCs w:val="24"/>
        </w:rPr>
        <w:t>ă multifuncţională cu funcţiunea principală de sală de sport şi joc sportiv, grupuri sanitare;</w:t>
      </w:r>
    </w:p>
    <w:p w:rsidR="00786E17" w:rsidRPr="00F428FF" w:rsidRDefault="00786E17" w:rsidP="000B73D7">
      <w:pPr>
        <w:ind w:left="2832" w:firstLine="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Mansardă: sală clasă, dormitor, spălătorie cu anexe, grup sanitar, birou şi cabinet metodic.</w:t>
      </w: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>INDICATORI VALORICI:</w:t>
      </w:r>
    </w:p>
    <w:p w:rsidR="00786E17" w:rsidRPr="00F428FF" w:rsidRDefault="00786E17" w:rsidP="00086E23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>Valoarea totală a investiţiei inclusiv T.V.A.:</w:t>
      </w:r>
      <w:r>
        <w:rPr>
          <w:rFonts w:ascii="Times New Roman" w:hAnsi="Times New Roman"/>
          <w:sz w:val="24"/>
          <w:szCs w:val="24"/>
        </w:rPr>
        <w:t xml:space="preserve"> </w:t>
      </w:r>
      <w:r w:rsidR="00182AAB">
        <w:rPr>
          <w:rFonts w:ascii="Times New Roman" w:hAnsi="Times New Roman"/>
          <w:sz w:val="24"/>
          <w:szCs w:val="24"/>
        </w:rPr>
        <w:t>4.160.024,24</w:t>
      </w:r>
      <w:r w:rsidRPr="00A95024">
        <w:rPr>
          <w:rFonts w:ascii="Times New Roman" w:hAnsi="Times New Roman"/>
          <w:sz w:val="24"/>
          <w:szCs w:val="24"/>
        </w:rPr>
        <w:t xml:space="preserve"> lei</w:t>
      </w:r>
    </w:p>
    <w:p w:rsidR="00786E17" w:rsidRDefault="00786E17" w:rsidP="00E64730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F428FF">
        <w:rPr>
          <w:rFonts w:ascii="Times New Roman" w:hAnsi="Times New Roman"/>
          <w:sz w:val="24"/>
          <w:szCs w:val="24"/>
        </w:rPr>
        <w:t xml:space="preserve"> </w:t>
      </w:r>
    </w:p>
    <w:p w:rsidR="00E64730" w:rsidRDefault="00E64730" w:rsidP="00E64730">
      <w:pPr>
        <w:rPr>
          <w:rFonts w:ascii="Times New Roman" w:hAnsi="Times New Roman"/>
          <w:sz w:val="24"/>
          <w:szCs w:val="24"/>
        </w:rPr>
      </w:pPr>
    </w:p>
    <w:p w:rsidR="00E64730" w:rsidRPr="00F428FF" w:rsidRDefault="00E64730" w:rsidP="00E64730">
      <w:pPr>
        <w:rPr>
          <w:rFonts w:ascii="Times New Roman" w:hAnsi="Times New Roman"/>
          <w:sz w:val="24"/>
          <w:szCs w:val="24"/>
        </w:rPr>
      </w:pPr>
    </w:p>
    <w:p w:rsidR="00786E17" w:rsidRPr="00F428FF" w:rsidRDefault="00786E17" w:rsidP="00DA6576">
      <w:pPr>
        <w:rPr>
          <w:rFonts w:ascii="Times New Roman" w:hAnsi="Times New Roman"/>
          <w:sz w:val="24"/>
          <w:szCs w:val="24"/>
        </w:rPr>
      </w:pPr>
    </w:p>
    <w:p w:rsidR="00786E17" w:rsidRDefault="00786E17" w:rsidP="00DA6576">
      <w:pPr>
        <w:rPr>
          <w:rFonts w:ascii="Times New Roman" w:hAnsi="Times New Roman"/>
          <w:sz w:val="24"/>
          <w:szCs w:val="24"/>
        </w:rPr>
      </w:pPr>
      <w:r w:rsidRPr="00F428FF">
        <w:rPr>
          <w:rFonts w:ascii="Times New Roman" w:hAnsi="Times New Roman"/>
          <w:sz w:val="24"/>
          <w:szCs w:val="24"/>
        </w:rPr>
        <w:tab/>
      </w:r>
      <w:r w:rsidRPr="00F428FF">
        <w:rPr>
          <w:rFonts w:ascii="Times New Roman" w:hAnsi="Times New Roman"/>
          <w:sz w:val="24"/>
          <w:szCs w:val="24"/>
        </w:rPr>
        <w:tab/>
        <w:t xml:space="preserve">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64730">
        <w:rPr>
          <w:rFonts w:ascii="Times New Roman" w:hAnsi="Times New Roman"/>
          <w:sz w:val="24"/>
          <w:szCs w:val="24"/>
        </w:rPr>
        <w:t>Responsabil tehnic</w:t>
      </w:r>
    </w:p>
    <w:p w:rsidR="00786E17" w:rsidRPr="00F428FF" w:rsidRDefault="00786E17" w:rsidP="00DA657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  <w:r w:rsidR="00E64730">
        <w:rPr>
          <w:rFonts w:ascii="Times New Roman" w:hAnsi="Times New Roman"/>
          <w:sz w:val="24"/>
          <w:szCs w:val="24"/>
        </w:rPr>
        <w:t xml:space="preserve">                Adina Șuiu</w:t>
      </w:r>
    </w:p>
    <w:sectPr w:rsidR="00786E17" w:rsidRPr="00F428FF" w:rsidSect="00240C39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3D26F7"/>
    <w:rsid w:val="00021103"/>
    <w:rsid w:val="0002574D"/>
    <w:rsid w:val="00030B54"/>
    <w:rsid w:val="000313B6"/>
    <w:rsid w:val="00035A08"/>
    <w:rsid w:val="00071FCF"/>
    <w:rsid w:val="00086E23"/>
    <w:rsid w:val="0009020F"/>
    <w:rsid w:val="000B73D7"/>
    <w:rsid w:val="000E4F77"/>
    <w:rsid w:val="000F2793"/>
    <w:rsid w:val="001032C1"/>
    <w:rsid w:val="001035B5"/>
    <w:rsid w:val="001047C4"/>
    <w:rsid w:val="00125B5B"/>
    <w:rsid w:val="001310FC"/>
    <w:rsid w:val="00137274"/>
    <w:rsid w:val="001667DF"/>
    <w:rsid w:val="00182AAB"/>
    <w:rsid w:val="001901FF"/>
    <w:rsid w:val="00193D4C"/>
    <w:rsid w:val="001971B5"/>
    <w:rsid w:val="001A614C"/>
    <w:rsid w:val="001B1779"/>
    <w:rsid w:val="001B74E0"/>
    <w:rsid w:val="001F4F64"/>
    <w:rsid w:val="00205839"/>
    <w:rsid w:val="00233C3E"/>
    <w:rsid w:val="00237628"/>
    <w:rsid w:val="00240C39"/>
    <w:rsid w:val="00251E2F"/>
    <w:rsid w:val="002A0C9E"/>
    <w:rsid w:val="002A3970"/>
    <w:rsid w:val="002B254E"/>
    <w:rsid w:val="002B26AF"/>
    <w:rsid w:val="002E3FE0"/>
    <w:rsid w:val="002F2AD0"/>
    <w:rsid w:val="00313695"/>
    <w:rsid w:val="003347EC"/>
    <w:rsid w:val="00355699"/>
    <w:rsid w:val="0037232B"/>
    <w:rsid w:val="003B41E0"/>
    <w:rsid w:val="003C0F64"/>
    <w:rsid w:val="003D26F7"/>
    <w:rsid w:val="003E3CD8"/>
    <w:rsid w:val="003E6153"/>
    <w:rsid w:val="003F02F3"/>
    <w:rsid w:val="003F49A3"/>
    <w:rsid w:val="00424DEF"/>
    <w:rsid w:val="00437D16"/>
    <w:rsid w:val="004439EB"/>
    <w:rsid w:val="00475CE9"/>
    <w:rsid w:val="00496878"/>
    <w:rsid w:val="004B1CC1"/>
    <w:rsid w:val="004C405B"/>
    <w:rsid w:val="004C54F2"/>
    <w:rsid w:val="004D406D"/>
    <w:rsid w:val="004F177B"/>
    <w:rsid w:val="005137F8"/>
    <w:rsid w:val="00526733"/>
    <w:rsid w:val="0053480E"/>
    <w:rsid w:val="005373BB"/>
    <w:rsid w:val="00546D22"/>
    <w:rsid w:val="00577DD9"/>
    <w:rsid w:val="005A2731"/>
    <w:rsid w:val="005B2D65"/>
    <w:rsid w:val="005C7836"/>
    <w:rsid w:val="005D4AA2"/>
    <w:rsid w:val="005D65BE"/>
    <w:rsid w:val="005E06C9"/>
    <w:rsid w:val="005E1B0C"/>
    <w:rsid w:val="005E5A93"/>
    <w:rsid w:val="005F52C9"/>
    <w:rsid w:val="00613431"/>
    <w:rsid w:val="00647A78"/>
    <w:rsid w:val="006B65F8"/>
    <w:rsid w:val="006C6880"/>
    <w:rsid w:val="006D66A0"/>
    <w:rsid w:val="006E1FB4"/>
    <w:rsid w:val="00713381"/>
    <w:rsid w:val="0072016B"/>
    <w:rsid w:val="00722189"/>
    <w:rsid w:val="00722637"/>
    <w:rsid w:val="007335CE"/>
    <w:rsid w:val="007475E3"/>
    <w:rsid w:val="00786E17"/>
    <w:rsid w:val="007A1296"/>
    <w:rsid w:val="007A7012"/>
    <w:rsid w:val="007C22CD"/>
    <w:rsid w:val="007E4763"/>
    <w:rsid w:val="00800BC4"/>
    <w:rsid w:val="00840E53"/>
    <w:rsid w:val="00850CD5"/>
    <w:rsid w:val="008519DF"/>
    <w:rsid w:val="00852FD7"/>
    <w:rsid w:val="00891D2B"/>
    <w:rsid w:val="008B0D9C"/>
    <w:rsid w:val="008C41E1"/>
    <w:rsid w:val="008E29DB"/>
    <w:rsid w:val="008F4735"/>
    <w:rsid w:val="008F4777"/>
    <w:rsid w:val="00902575"/>
    <w:rsid w:val="00913813"/>
    <w:rsid w:val="00934794"/>
    <w:rsid w:val="0094030D"/>
    <w:rsid w:val="009636B5"/>
    <w:rsid w:val="0097192B"/>
    <w:rsid w:val="009A12F3"/>
    <w:rsid w:val="009C5048"/>
    <w:rsid w:val="009E7659"/>
    <w:rsid w:val="009F4515"/>
    <w:rsid w:val="00A50FD6"/>
    <w:rsid w:val="00A627E1"/>
    <w:rsid w:val="00A6743D"/>
    <w:rsid w:val="00A77213"/>
    <w:rsid w:val="00A8050F"/>
    <w:rsid w:val="00A84A96"/>
    <w:rsid w:val="00A8557E"/>
    <w:rsid w:val="00A9075C"/>
    <w:rsid w:val="00A95024"/>
    <w:rsid w:val="00AA0D85"/>
    <w:rsid w:val="00AB6D91"/>
    <w:rsid w:val="00AC7939"/>
    <w:rsid w:val="00B07054"/>
    <w:rsid w:val="00B1025E"/>
    <w:rsid w:val="00B14940"/>
    <w:rsid w:val="00B37003"/>
    <w:rsid w:val="00B67C61"/>
    <w:rsid w:val="00BA49C7"/>
    <w:rsid w:val="00BA7F74"/>
    <w:rsid w:val="00BB65DA"/>
    <w:rsid w:val="00BF08C4"/>
    <w:rsid w:val="00C30A82"/>
    <w:rsid w:val="00C33810"/>
    <w:rsid w:val="00C40929"/>
    <w:rsid w:val="00C50DBB"/>
    <w:rsid w:val="00C64E65"/>
    <w:rsid w:val="00C712B6"/>
    <w:rsid w:val="00C84380"/>
    <w:rsid w:val="00C95198"/>
    <w:rsid w:val="00C97E52"/>
    <w:rsid w:val="00CA6955"/>
    <w:rsid w:val="00CA6E0F"/>
    <w:rsid w:val="00CD14C5"/>
    <w:rsid w:val="00CD4292"/>
    <w:rsid w:val="00CD5E26"/>
    <w:rsid w:val="00CF176A"/>
    <w:rsid w:val="00CF27AC"/>
    <w:rsid w:val="00D14B00"/>
    <w:rsid w:val="00D17CA2"/>
    <w:rsid w:val="00D22442"/>
    <w:rsid w:val="00D26C8C"/>
    <w:rsid w:val="00D27F19"/>
    <w:rsid w:val="00D37E7E"/>
    <w:rsid w:val="00D8525B"/>
    <w:rsid w:val="00DA3566"/>
    <w:rsid w:val="00DA6576"/>
    <w:rsid w:val="00DB4047"/>
    <w:rsid w:val="00DD7A5A"/>
    <w:rsid w:val="00DE350A"/>
    <w:rsid w:val="00E14636"/>
    <w:rsid w:val="00E64730"/>
    <w:rsid w:val="00E81911"/>
    <w:rsid w:val="00F06D37"/>
    <w:rsid w:val="00F113BF"/>
    <w:rsid w:val="00F177E5"/>
    <w:rsid w:val="00F24F35"/>
    <w:rsid w:val="00F36DE4"/>
    <w:rsid w:val="00F428FF"/>
    <w:rsid w:val="00F72B37"/>
    <w:rsid w:val="00F74978"/>
    <w:rsid w:val="00F82926"/>
    <w:rsid w:val="00F836BC"/>
    <w:rsid w:val="00F911F5"/>
    <w:rsid w:val="00FC5DE3"/>
    <w:rsid w:val="00FD0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7C4"/>
    <w:pPr>
      <w:spacing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152</Words>
  <Characters>1304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dlata</cp:lastModifiedBy>
  <cp:revision>5</cp:revision>
  <cp:lastPrinted>2017-09-04T12:19:00Z</cp:lastPrinted>
  <dcterms:created xsi:type="dcterms:W3CDTF">2023-05-18T12:21:00Z</dcterms:created>
  <dcterms:modified xsi:type="dcterms:W3CDTF">2023-05-18T12:46:00Z</dcterms:modified>
</cp:coreProperties>
</file>