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713" w:rsidRDefault="00797713" w:rsidP="0079771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>Anexa nr.</w:t>
      </w:r>
      <w:r>
        <w:rPr>
          <w:rFonts w:ascii="Times New Roman" w:hAnsi="Times New Roman" w:cs="Times New Roman"/>
          <w:b/>
          <w:sz w:val="24"/>
          <w:szCs w:val="24"/>
        </w:rPr>
        <w:t xml:space="preserve">2 </w:t>
      </w:r>
    </w:p>
    <w:p w:rsidR="00797713" w:rsidRPr="003347EC" w:rsidRDefault="00797713" w:rsidP="00797713">
      <w:pPr>
        <w:ind w:left="637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 HCL nr.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/  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.2014</w:t>
      </w:r>
    </w:p>
    <w:p w:rsidR="00797713" w:rsidRDefault="00797713" w:rsidP="0079771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797713" w:rsidRDefault="00797713" w:rsidP="0079771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INDICATORI TEHNICO – ECONOMICI – FAZA PT</w:t>
      </w:r>
    </w:p>
    <w:p w:rsidR="00AC7939" w:rsidRPr="003347EC" w:rsidRDefault="00AC7939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1047C4" w:rsidRPr="003347EC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D</w:t>
      </w:r>
      <w:r w:rsidR="002925E9">
        <w:rPr>
          <w:rFonts w:ascii="Times New Roman" w:hAnsi="Times New Roman" w:cs="Times New Roman"/>
          <w:b/>
          <w:sz w:val="24"/>
          <w:szCs w:val="24"/>
        </w:rPr>
        <w:t>ENUMIRE PROIECT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  <w:t>REABILITARE TERMICĂ IMOBIL</w:t>
      </w:r>
    </w:p>
    <w:p w:rsidR="00086E23" w:rsidRDefault="00B7629E" w:rsidP="00086E23">
      <w:pPr>
        <w:ind w:left="283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BB0A36">
        <w:rPr>
          <w:rFonts w:ascii="Times New Roman" w:hAnsi="Times New Roman" w:cs="Times New Roman"/>
          <w:b/>
          <w:sz w:val="24"/>
          <w:szCs w:val="24"/>
        </w:rPr>
        <w:t xml:space="preserve"> Calea Şagului</w:t>
      </w:r>
      <w:r w:rsidR="00086E23" w:rsidRPr="003347EC">
        <w:rPr>
          <w:rFonts w:ascii="Times New Roman" w:hAnsi="Times New Roman" w:cs="Times New Roman"/>
          <w:b/>
          <w:sz w:val="24"/>
          <w:szCs w:val="24"/>
        </w:rPr>
        <w:t>, nr.</w:t>
      </w:r>
      <w:r w:rsidR="00A81C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0A36">
        <w:rPr>
          <w:rFonts w:ascii="Times New Roman" w:hAnsi="Times New Roman" w:cs="Times New Roman"/>
          <w:b/>
          <w:sz w:val="24"/>
          <w:szCs w:val="24"/>
        </w:rPr>
        <w:t>53-55</w:t>
      </w:r>
    </w:p>
    <w:p w:rsidR="00BB0A36" w:rsidRPr="003347EC" w:rsidRDefault="00BB0A36" w:rsidP="00086E23">
      <w:pPr>
        <w:ind w:left="2832"/>
        <w:rPr>
          <w:rFonts w:ascii="Times New Roman" w:hAnsi="Times New Roman" w:cs="Times New Roman"/>
          <w:b/>
          <w:sz w:val="24"/>
          <w:szCs w:val="24"/>
        </w:rPr>
      </w:pPr>
    </w:p>
    <w:p w:rsidR="00086E23" w:rsidRPr="003347EC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A</w:t>
      </w:r>
      <w:r w:rsidR="00B406AE">
        <w:rPr>
          <w:rFonts w:ascii="Times New Roman" w:hAnsi="Times New Roman" w:cs="Times New Roman"/>
          <w:b/>
          <w:sz w:val="24"/>
          <w:szCs w:val="24"/>
        </w:rPr>
        <w:t>MPLASAMENT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2925E9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3347EC">
        <w:rPr>
          <w:rFonts w:ascii="Times New Roman" w:hAnsi="Times New Roman" w:cs="Times New Roman"/>
          <w:b/>
          <w:sz w:val="24"/>
          <w:szCs w:val="24"/>
        </w:rPr>
        <w:t>Municipiul Timişoara,</w:t>
      </w:r>
      <w:r w:rsidR="00A81C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629E">
        <w:rPr>
          <w:rFonts w:ascii="Times New Roman" w:hAnsi="Times New Roman" w:cs="Times New Roman"/>
          <w:b/>
          <w:sz w:val="24"/>
          <w:szCs w:val="24"/>
        </w:rPr>
        <w:t>Calea Şagului</w:t>
      </w:r>
      <w:r w:rsidR="00B7629E" w:rsidRPr="003347EC">
        <w:rPr>
          <w:rFonts w:ascii="Times New Roman" w:hAnsi="Times New Roman" w:cs="Times New Roman"/>
          <w:b/>
          <w:sz w:val="24"/>
          <w:szCs w:val="24"/>
        </w:rPr>
        <w:t>, nr.</w:t>
      </w:r>
      <w:r w:rsidR="00B7629E">
        <w:rPr>
          <w:rFonts w:ascii="Times New Roman" w:hAnsi="Times New Roman" w:cs="Times New Roman"/>
          <w:b/>
          <w:sz w:val="24"/>
          <w:szCs w:val="24"/>
        </w:rPr>
        <w:t xml:space="preserve"> 53-55</w:t>
      </w:r>
    </w:p>
    <w:p w:rsidR="00086E23" w:rsidRPr="003347EC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086E23" w:rsidRPr="003347EC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T</w:t>
      </w:r>
      <w:r w:rsidR="00B406AE">
        <w:rPr>
          <w:rFonts w:ascii="Times New Roman" w:hAnsi="Times New Roman" w:cs="Times New Roman"/>
          <w:b/>
          <w:sz w:val="24"/>
          <w:szCs w:val="24"/>
        </w:rPr>
        <w:t>ITULARUL INVESTIŢIEI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2925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47EC">
        <w:rPr>
          <w:rFonts w:ascii="Times New Roman" w:hAnsi="Times New Roman" w:cs="Times New Roman"/>
          <w:b/>
          <w:sz w:val="24"/>
          <w:szCs w:val="24"/>
        </w:rPr>
        <w:t>Primăria Municipiului Timişoara,</w:t>
      </w:r>
    </w:p>
    <w:p w:rsidR="00086E23" w:rsidRPr="003347EC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2925E9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3347EC">
        <w:rPr>
          <w:rFonts w:ascii="Times New Roman" w:hAnsi="Times New Roman" w:cs="Times New Roman"/>
          <w:b/>
          <w:sz w:val="24"/>
          <w:szCs w:val="24"/>
        </w:rPr>
        <w:t>Bdul. C.D.Loga, nr.1</w:t>
      </w:r>
    </w:p>
    <w:p w:rsidR="00086E23" w:rsidRPr="003347EC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B7629E" w:rsidRDefault="00086E23" w:rsidP="00B7629E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B</w:t>
      </w:r>
      <w:r w:rsidR="00B406AE">
        <w:rPr>
          <w:rFonts w:ascii="Times New Roman" w:hAnsi="Times New Roman" w:cs="Times New Roman"/>
          <w:b/>
          <w:sz w:val="24"/>
          <w:szCs w:val="24"/>
        </w:rPr>
        <w:t>ENEFICIARUL INVESTIŢIEI</w:t>
      </w:r>
      <w:r w:rsidR="002925E9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613431" w:rsidRPr="003347EC">
        <w:rPr>
          <w:rFonts w:ascii="Times New Roman" w:hAnsi="Times New Roman" w:cs="Times New Roman"/>
          <w:b/>
          <w:sz w:val="24"/>
          <w:szCs w:val="24"/>
        </w:rPr>
        <w:t>Asoci</w:t>
      </w:r>
      <w:r w:rsidR="00C50DBB">
        <w:rPr>
          <w:rFonts w:ascii="Times New Roman" w:hAnsi="Times New Roman" w:cs="Times New Roman"/>
          <w:b/>
          <w:sz w:val="24"/>
          <w:szCs w:val="24"/>
        </w:rPr>
        <w:t xml:space="preserve">aţia de proprietari </w:t>
      </w:r>
      <w:r w:rsidR="00B278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629E">
        <w:rPr>
          <w:rFonts w:ascii="Times New Roman" w:hAnsi="Times New Roman" w:cs="Times New Roman"/>
          <w:b/>
          <w:sz w:val="24"/>
          <w:szCs w:val="24"/>
        </w:rPr>
        <w:t>Calea Şagului</w:t>
      </w:r>
      <w:r w:rsidR="00B7629E" w:rsidRPr="003347EC">
        <w:rPr>
          <w:rFonts w:ascii="Times New Roman" w:hAnsi="Times New Roman" w:cs="Times New Roman"/>
          <w:b/>
          <w:sz w:val="24"/>
          <w:szCs w:val="24"/>
        </w:rPr>
        <w:t>, nr.</w:t>
      </w:r>
      <w:r w:rsidR="00B7629E">
        <w:rPr>
          <w:rFonts w:ascii="Times New Roman" w:hAnsi="Times New Roman" w:cs="Times New Roman"/>
          <w:b/>
          <w:sz w:val="24"/>
          <w:szCs w:val="24"/>
        </w:rPr>
        <w:t xml:space="preserve"> 53-55</w:t>
      </w:r>
    </w:p>
    <w:p w:rsidR="00086E23" w:rsidRPr="003347EC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613431" w:rsidRPr="003347EC" w:rsidRDefault="00613431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613431" w:rsidRPr="003347EC" w:rsidRDefault="00B406AE" w:rsidP="00086E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NUMAR PROIECT</w:t>
      </w:r>
      <w:r w:rsidR="00613431" w:rsidRPr="003347EC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3431"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2925E9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925E9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A81C06">
        <w:rPr>
          <w:rFonts w:ascii="Times New Roman" w:hAnsi="Times New Roman" w:cs="Times New Roman"/>
          <w:b/>
          <w:sz w:val="24"/>
          <w:szCs w:val="24"/>
        </w:rPr>
        <w:t>100/</w:t>
      </w:r>
      <w:r w:rsidR="00794126">
        <w:rPr>
          <w:rFonts w:ascii="Times New Roman" w:hAnsi="Times New Roman" w:cs="Times New Roman"/>
          <w:b/>
          <w:sz w:val="24"/>
          <w:szCs w:val="24"/>
        </w:rPr>
        <w:t>13</w:t>
      </w:r>
      <w:r w:rsidR="002B26AF" w:rsidRPr="003347EC">
        <w:rPr>
          <w:rFonts w:ascii="Times New Roman" w:hAnsi="Times New Roman" w:cs="Times New Roman"/>
          <w:b/>
          <w:sz w:val="24"/>
          <w:szCs w:val="24"/>
        </w:rPr>
        <w:t>-</w:t>
      </w:r>
      <w:r w:rsidR="00794126">
        <w:rPr>
          <w:rFonts w:ascii="Times New Roman" w:hAnsi="Times New Roman" w:cs="Times New Roman"/>
          <w:b/>
          <w:sz w:val="24"/>
          <w:szCs w:val="24"/>
        </w:rPr>
        <w:t>S</w:t>
      </w:r>
      <w:r w:rsidR="00A81C06">
        <w:rPr>
          <w:rFonts w:ascii="Times New Roman" w:hAnsi="Times New Roman" w:cs="Times New Roman"/>
          <w:b/>
          <w:sz w:val="24"/>
          <w:szCs w:val="24"/>
        </w:rPr>
        <w:t>A</w:t>
      </w:r>
      <w:r w:rsidR="00794126">
        <w:rPr>
          <w:rFonts w:ascii="Times New Roman" w:hAnsi="Times New Roman" w:cs="Times New Roman"/>
          <w:b/>
          <w:sz w:val="24"/>
          <w:szCs w:val="24"/>
        </w:rPr>
        <w:t>G53.55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D</w:t>
      </w:r>
      <w:r w:rsidR="002925E9">
        <w:rPr>
          <w:rFonts w:ascii="Times New Roman" w:hAnsi="Times New Roman" w:cs="Times New Roman"/>
          <w:b/>
          <w:sz w:val="24"/>
          <w:szCs w:val="24"/>
        </w:rPr>
        <w:t>ATE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25E9">
        <w:rPr>
          <w:rFonts w:ascii="Times New Roman" w:hAnsi="Times New Roman" w:cs="Times New Roman"/>
          <w:b/>
          <w:sz w:val="24"/>
          <w:szCs w:val="24"/>
        </w:rPr>
        <w:t>TEHNICE</w:t>
      </w:r>
      <w:r w:rsidR="00A81C06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Anul construirii</w:t>
      </w:r>
      <w:r w:rsidR="00A81C06">
        <w:rPr>
          <w:rFonts w:ascii="Times New Roman" w:hAnsi="Times New Roman" w:cs="Times New Roman"/>
          <w:b/>
          <w:sz w:val="24"/>
          <w:szCs w:val="24"/>
        </w:rPr>
        <w:t>: 1</w:t>
      </w:r>
      <w:r w:rsidR="00794126">
        <w:rPr>
          <w:rFonts w:ascii="Times New Roman" w:hAnsi="Times New Roman" w:cs="Times New Roman"/>
          <w:b/>
          <w:sz w:val="24"/>
          <w:szCs w:val="24"/>
        </w:rPr>
        <w:t>972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Regim de inălţime</w:t>
      </w:r>
      <w:r w:rsidR="00A81C06">
        <w:rPr>
          <w:rFonts w:ascii="Times New Roman" w:hAnsi="Times New Roman" w:cs="Times New Roman"/>
          <w:b/>
          <w:sz w:val="24"/>
          <w:szCs w:val="24"/>
        </w:rPr>
        <w:t>: S+P+10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Număr apartamente</w:t>
      </w:r>
      <w:r w:rsidR="00A81C0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94126">
        <w:rPr>
          <w:rFonts w:ascii="Times New Roman" w:hAnsi="Times New Roman" w:cs="Times New Roman"/>
          <w:b/>
          <w:sz w:val="24"/>
          <w:szCs w:val="24"/>
        </w:rPr>
        <w:t>88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Suprafaţa construită</w:t>
      </w:r>
      <w:r w:rsidR="00A81C06">
        <w:rPr>
          <w:rFonts w:ascii="Times New Roman" w:hAnsi="Times New Roman" w:cs="Times New Roman"/>
          <w:b/>
          <w:sz w:val="24"/>
          <w:szCs w:val="24"/>
        </w:rPr>
        <w:t>:</w:t>
      </w:r>
      <w:r w:rsidR="00794126">
        <w:rPr>
          <w:rFonts w:ascii="Times New Roman" w:hAnsi="Times New Roman" w:cs="Times New Roman"/>
          <w:b/>
          <w:sz w:val="24"/>
          <w:szCs w:val="24"/>
        </w:rPr>
        <w:t xml:space="preserve"> 645</w:t>
      </w:r>
      <w:r w:rsidR="00A81C06">
        <w:rPr>
          <w:rFonts w:ascii="Times New Roman" w:hAnsi="Times New Roman" w:cs="Times New Roman"/>
          <w:b/>
          <w:sz w:val="24"/>
          <w:szCs w:val="24"/>
        </w:rPr>
        <w:t xml:space="preserve"> mp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Suprafaţa construită desfăşurată</w:t>
      </w:r>
      <w:r w:rsidR="00A81C0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94126">
        <w:rPr>
          <w:rFonts w:ascii="Times New Roman" w:hAnsi="Times New Roman" w:cs="Times New Roman"/>
          <w:b/>
          <w:sz w:val="24"/>
          <w:szCs w:val="24"/>
        </w:rPr>
        <w:t>7134</w:t>
      </w:r>
      <w:r w:rsidR="00A81C06">
        <w:rPr>
          <w:rFonts w:ascii="Times New Roman" w:hAnsi="Times New Roman" w:cs="Times New Roman"/>
          <w:b/>
          <w:sz w:val="24"/>
          <w:szCs w:val="24"/>
        </w:rPr>
        <w:t xml:space="preserve"> mp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Aria utilă totală</w:t>
      </w:r>
      <w:r w:rsidR="00A81C06">
        <w:rPr>
          <w:rFonts w:ascii="Times New Roman" w:hAnsi="Times New Roman" w:cs="Times New Roman"/>
          <w:b/>
          <w:sz w:val="24"/>
          <w:szCs w:val="24"/>
        </w:rPr>
        <w:t>:</w:t>
      </w:r>
      <w:r w:rsidR="00794126">
        <w:rPr>
          <w:rFonts w:ascii="Times New Roman" w:hAnsi="Times New Roman" w:cs="Times New Roman"/>
          <w:b/>
          <w:sz w:val="24"/>
          <w:szCs w:val="24"/>
        </w:rPr>
        <w:t xml:space="preserve"> 4706</w:t>
      </w:r>
      <w:r w:rsidR="00A81C06">
        <w:rPr>
          <w:rFonts w:ascii="Times New Roman" w:hAnsi="Times New Roman" w:cs="Times New Roman"/>
          <w:b/>
          <w:sz w:val="24"/>
          <w:szCs w:val="24"/>
        </w:rPr>
        <w:t xml:space="preserve"> mp</w:t>
      </w:r>
    </w:p>
    <w:p w:rsidR="00437D16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Sistemul constructiv</w:t>
      </w:r>
      <w:r w:rsidR="00A81C06">
        <w:rPr>
          <w:rFonts w:ascii="Times New Roman" w:hAnsi="Times New Roman" w:cs="Times New Roman"/>
          <w:b/>
          <w:sz w:val="24"/>
          <w:szCs w:val="24"/>
        </w:rPr>
        <w:t>: pereti structurali din beton</w:t>
      </w:r>
      <w:r w:rsidR="00794126">
        <w:rPr>
          <w:rFonts w:ascii="Times New Roman" w:hAnsi="Times New Roman" w:cs="Times New Roman"/>
          <w:b/>
          <w:sz w:val="24"/>
          <w:szCs w:val="24"/>
        </w:rPr>
        <w:t xml:space="preserve"> armat monolit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</w:p>
    <w:p w:rsidR="00437D16" w:rsidRPr="003347EC" w:rsidRDefault="00437D16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Pr="003347EC" w:rsidRDefault="003347EC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INDICATORI:</w:t>
      </w:r>
    </w:p>
    <w:p w:rsidR="00437D16" w:rsidRPr="003347EC" w:rsidRDefault="00437D16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Valoarea totală a investiţiei inclusiv T</w:t>
      </w:r>
      <w:r w:rsidR="002A3970">
        <w:rPr>
          <w:rFonts w:ascii="Times New Roman" w:hAnsi="Times New Roman" w:cs="Times New Roman"/>
          <w:b/>
          <w:sz w:val="24"/>
          <w:szCs w:val="24"/>
        </w:rPr>
        <w:t>.</w:t>
      </w:r>
      <w:r w:rsidRPr="003347EC">
        <w:rPr>
          <w:rFonts w:ascii="Times New Roman" w:hAnsi="Times New Roman" w:cs="Times New Roman"/>
          <w:b/>
          <w:sz w:val="24"/>
          <w:szCs w:val="24"/>
        </w:rPr>
        <w:t>V</w:t>
      </w:r>
      <w:r w:rsidR="002A3970">
        <w:rPr>
          <w:rFonts w:ascii="Times New Roman" w:hAnsi="Times New Roman" w:cs="Times New Roman"/>
          <w:b/>
          <w:sz w:val="24"/>
          <w:szCs w:val="24"/>
        </w:rPr>
        <w:t>.</w:t>
      </w:r>
      <w:r w:rsidRPr="003347EC">
        <w:rPr>
          <w:rFonts w:ascii="Times New Roman" w:hAnsi="Times New Roman" w:cs="Times New Roman"/>
          <w:b/>
          <w:sz w:val="24"/>
          <w:szCs w:val="24"/>
        </w:rPr>
        <w:t>A</w:t>
      </w:r>
      <w:r w:rsidR="002A3970">
        <w:rPr>
          <w:rFonts w:ascii="Times New Roman" w:hAnsi="Times New Roman" w:cs="Times New Roman"/>
          <w:b/>
          <w:sz w:val="24"/>
          <w:szCs w:val="24"/>
        </w:rPr>
        <w:t>.</w:t>
      </w:r>
      <w:r w:rsidR="00A81C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1C06">
        <w:rPr>
          <w:rFonts w:ascii="Times New Roman" w:hAnsi="Times New Roman" w:cs="Times New Roman"/>
          <w:b/>
          <w:sz w:val="24"/>
          <w:szCs w:val="24"/>
        </w:rPr>
        <w:tab/>
      </w:r>
      <w:r w:rsidR="00B406AE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794126">
        <w:rPr>
          <w:rFonts w:ascii="Times New Roman" w:hAnsi="Times New Roman" w:cs="Times New Roman"/>
          <w:b/>
          <w:sz w:val="24"/>
          <w:szCs w:val="24"/>
        </w:rPr>
        <w:t>1</w:t>
      </w:r>
      <w:r w:rsidRPr="003347EC">
        <w:rPr>
          <w:rFonts w:ascii="Times New Roman" w:hAnsi="Times New Roman" w:cs="Times New Roman"/>
          <w:b/>
          <w:sz w:val="24"/>
          <w:szCs w:val="24"/>
        </w:rPr>
        <w:t>.</w:t>
      </w:r>
      <w:r w:rsidR="00794126">
        <w:rPr>
          <w:rFonts w:ascii="Times New Roman" w:hAnsi="Times New Roman" w:cs="Times New Roman"/>
          <w:b/>
          <w:sz w:val="24"/>
          <w:szCs w:val="24"/>
        </w:rPr>
        <w:t>361.663</w:t>
      </w:r>
      <w:r w:rsidRPr="003347EC">
        <w:rPr>
          <w:rFonts w:ascii="Times New Roman" w:hAnsi="Times New Roman" w:cs="Times New Roman"/>
          <w:b/>
          <w:sz w:val="24"/>
          <w:szCs w:val="24"/>
        </w:rPr>
        <w:t>,</w:t>
      </w:r>
      <w:r w:rsidR="00794126">
        <w:rPr>
          <w:rFonts w:ascii="Times New Roman" w:hAnsi="Times New Roman" w:cs="Times New Roman"/>
          <w:b/>
          <w:sz w:val="24"/>
          <w:szCs w:val="24"/>
        </w:rPr>
        <w:t>99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lei</w:t>
      </w:r>
      <w:r w:rsidR="00DA6576" w:rsidRPr="003347EC">
        <w:rPr>
          <w:rFonts w:ascii="Times New Roman" w:hAnsi="Times New Roman" w:cs="Times New Roman"/>
          <w:b/>
          <w:sz w:val="24"/>
          <w:szCs w:val="24"/>
        </w:rPr>
        <w:t xml:space="preserve"> (C+M - </w:t>
      </w:r>
      <w:r w:rsidR="009F5439">
        <w:rPr>
          <w:rFonts w:ascii="Times New Roman" w:hAnsi="Times New Roman" w:cs="Times New Roman"/>
          <w:b/>
          <w:sz w:val="24"/>
          <w:szCs w:val="24"/>
        </w:rPr>
        <w:t>1</w:t>
      </w:r>
      <w:r w:rsidR="00DA6576" w:rsidRPr="003347EC">
        <w:rPr>
          <w:rFonts w:ascii="Times New Roman" w:hAnsi="Times New Roman" w:cs="Times New Roman"/>
          <w:b/>
          <w:sz w:val="24"/>
          <w:szCs w:val="24"/>
        </w:rPr>
        <w:t>.</w:t>
      </w:r>
      <w:r w:rsidR="009F5439">
        <w:rPr>
          <w:rFonts w:ascii="Times New Roman" w:hAnsi="Times New Roman" w:cs="Times New Roman"/>
          <w:b/>
          <w:sz w:val="24"/>
          <w:szCs w:val="24"/>
        </w:rPr>
        <w:t>290.021</w:t>
      </w:r>
      <w:r w:rsidR="00DA6576" w:rsidRPr="003347EC">
        <w:rPr>
          <w:rFonts w:ascii="Times New Roman" w:hAnsi="Times New Roman" w:cs="Times New Roman"/>
          <w:b/>
          <w:sz w:val="24"/>
          <w:szCs w:val="24"/>
        </w:rPr>
        <w:t>, lei)</w:t>
      </w:r>
    </w:p>
    <w:p w:rsidR="00437D16" w:rsidRPr="003347EC" w:rsidRDefault="00DA6576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din care:</w:t>
      </w:r>
    </w:p>
    <w:p w:rsidR="00DA6576" w:rsidRPr="003347EC" w:rsidRDefault="00DA6576" w:rsidP="00DA6576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Valoare cheltuieli eligibile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B406AE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F5439">
        <w:rPr>
          <w:rFonts w:ascii="Times New Roman" w:hAnsi="Times New Roman" w:cs="Times New Roman"/>
          <w:b/>
          <w:sz w:val="24"/>
          <w:szCs w:val="24"/>
        </w:rPr>
        <w:t>1</w:t>
      </w:r>
      <w:r w:rsidRPr="003347EC">
        <w:rPr>
          <w:rFonts w:ascii="Times New Roman" w:hAnsi="Times New Roman" w:cs="Times New Roman"/>
          <w:b/>
          <w:sz w:val="24"/>
          <w:szCs w:val="24"/>
        </w:rPr>
        <w:t>.</w:t>
      </w:r>
      <w:r w:rsidR="009F5439">
        <w:rPr>
          <w:rFonts w:ascii="Times New Roman" w:hAnsi="Times New Roman" w:cs="Times New Roman"/>
          <w:b/>
          <w:sz w:val="24"/>
          <w:szCs w:val="24"/>
        </w:rPr>
        <w:t>336.503</w:t>
      </w:r>
      <w:r w:rsidRPr="003347EC">
        <w:rPr>
          <w:rFonts w:ascii="Times New Roman" w:hAnsi="Times New Roman" w:cs="Times New Roman"/>
          <w:b/>
          <w:sz w:val="24"/>
          <w:szCs w:val="24"/>
        </w:rPr>
        <w:t>,</w:t>
      </w:r>
      <w:r w:rsidR="009F5439">
        <w:rPr>
          <w:rFonts w:ascii="Times New Roman" w:hAnsi="Times New Roman" w:cs="Times New Roman"/>
          <w:b/>
          <w:sz w:val="24"/>
          <w:szCs w:val="24"/>
        </w:rPr>
        <w:t>48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lei</w:t>
      </w:r>
    </w:p>
    <w:p w:rsidR="00DA6576" w:rsidRPr="003347EC" w:rsidRDefault="00DA6576" w:rsidP="00DA6576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Valoa</w:t>
      </w:r>
      <w:r w:rsidR="004A003F">
        <w:rPr>
          <w:rFonts w:ascii="Times New Roman" w:hAnsi="Times New Roman" w:cs="Times New Roman"/>
          <w:b/>
          <w:sz w:val="24"/>
          <w:szCs w:val="24"/>
        </w:rPr>
        <w:t>re cheltuieli neeligibile</w:t>
      </w:r>
      <w:r w:rsidR="004A003F">
        <w:rPr>
          <w:rFonts w:ascii="Times New Roman" w:hAnsi="Times New Roman" w:cs="Times New Roman"/>
          <w:b/>
          <w:sz w:val="24"/>
          <w:szCs w:val="24"/>
        </w:rPr>
        <w:tab/>
      </w:r>
      <w:r w:rsidR="004A003F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="009F5439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A00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5439">
        <w:rPr>
          <w:rFonts w:ascii="Times New Roman" w:hAnsi="Times New Roman" w:cs="Times New Roman"/>
          <w:b/>
          <w:sz w:val="24"/>
          <w:szCs w:val="24"/>
        </w:rPr>
        <w:t>25</w:t>
      </w:r>
      <w:r w:rsidRPr="003347EC">
        <w:rPr>
          <w:rFonts w:ascii="Times New Roman" w:hAnsi="Times New Roman" w:cs="Times New Roman"/>
          <w:b/>
          <w:sz w:val="24"/>
          <w:szCs w:val="24"/>
        </w:rPr>
        <w:t>.</w:t>
      </w:r>
      <w:r w:rsidR="009F5439">
        <w:rPr>
          <w:rFonts w:ascii="Times New Roman" w:hAnsi="Times New Roman" w:cs="Times New Roman"/>
          <w:b/>
          <w:sz w:val="24"/>
          <w:szCs w:val="24"/>
        </w:rPr>
        <w:t>160</w:t>
      </w:r>
      <w:r w:rsidRPr="003347EC">
        <w:rPr>
          <w:rFonts w:ascii="Times New Roman" w:hAnsi="Times New Roman" w:cs="Times New Roman"/>
          <w:b/>
          <w:sz w:val="24"/>
          <w:szCs w:val="24"/>
        </w:rPr>
        <w:t>,</w:t>
      </w:r>
      <w:r w:rsidR="009F5439">
        <w:rPr>
          <w:rFonts w:ascii="Times New Roman" w:hAnsi="Times New Roman" w:cs="Times New Roman"/>
          <w:b/>
          <w:sz w:val="24"/>
          <w:szCs w:val="24"/>
        </w:rPr>
        <w:t>51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lei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</w:p>
    <w:p w:rsidR="00DA6576" w:rsidRPr="003347EC" w:rsidRDefault="00DA6576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Default="00AC7939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C</w:t>
      </w:r>
      <w:r w:rsidR="002925E9">
        <w:rPr>
          <w:rFonts w:ascii="Times New Roman" w:hAnsi="Times New Roman" w:cs="Times New Roman"/>
          <w:b/>
          <w:sz w:val="24"/>
          <w:szCs w:val="24"/>
        </w:rPr>
        <w:t>ONT</w:t>
      </w:r>
      <w:r w:rsidR="00B406AE">
        <w:rPr>
          <w:rFonts w:ascii="Times New Roman" w:hAnsi="Times New Roman" w:cs="Times New Roman"/>
          <w:b/>
          <w:sz w:val="24"/>
          <w:szCs w:val="24"/>
        </w:rPr>
        <w:t>RIBUTIA LA CO-FINANŢARE</w:t>
      </w:r>
      <w:r w:rsidRPr="003347EC">
        <w:rPr>
          <w:rFonts w:ascii="Times New Roman" w:hAnsi="Times New Roman" w:cs="Times New Roman"/>
          <w:b/>
          <w:sz w:val="24"/>
          <w:szCs w:val="24"/>
        </w:rPr>
        <w:t>:</w:t>
      </w:r>
    </w:p>
    <w:p w:rsidR="002A3970" w:rsidRPr="003347EC" w:rsidRDefault="002A3970" w:rsidP="00DA65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Cheltuieli eligibile</w:t>
      </w:r>
    </w:p>
    <w:p w:rsidR="00AC7939" w:rsidRPr="003347EC" w:rsidRDefault="00AC7939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ab/>
        <w:t xml:space="preserve">     -  Contribuţia U.E.</w:t>
      </w:r>
      <w:r w:rsidR="002A3970">
        <w:rPr>
          <w:rFonts w:ascii="Times New Roman" w:hAnsi="Times New Roman" w:cs="Times New Roman"/>
          <w:b/>
          <w:sz w:val="24"/>
          <w:szCs w:val="24"/>
        </w:rPr>
        <w:t xml:space="preserve"> (60%)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9F5439">
        <w:rPr>
          <w:rFonts w:ascii="Times New Roman" w:hAnsi="Times New Roman" w:cs="Times New Roman"/>
          <w:b/>
          <w:sz w:val="24"/>
          <w:szCs w:val="24"/>
        </w:rPr>
        <w:t>801</w:t>
      </w:r>
      <w:r w:rsidRPr="003347EC">
        <w:rPr>
          <w:rFonts w:ascii="Times New Roman" w:hAnsi="Times New Roman" w:cs="Times New Roman"/>
          <w:b/>
          <w:sz w:val="24"/>
          <w:szCs w:val="24"/>
        </w:rPr>
        <w:t>.</w:t>
      </w:r>
      <w:r w:rsidR="009F5439">
        <w:rPr>
          <w:rFonts w:ascii="Times New Roman" w:hAnsi="Times New Roman" w:cs="Times New Roman"/>
          <w:b/>
          <w:sz w:val="24"/>
          <w:szCs w:val="24"/>
        </w:rPr>
        <w:t>902</w:t>
      </w:r>
      <w:r w:rsidRPr="003347EC">
        <w:rPr>
          <w:rFonts w:ascii="Times New Roman" w:hAnsi="Times New Roman" w:cs="Times New Roman"/>
          <w:b/>
          <w:sz w:val="24"/>
          <w:szCs w:val="24"/>
        </w:rPr>
        <w:t>,</w:t>
      </w:r>
      <w:r w:rsidR="009F5439">
        <w:rPr>
          <w:rFonts w:ascii="Times New Roman" w:hAnsi="Times New Roman" w:cs="Times New Roman"/>
          <w:b/>
          <w:sz w:val="24"/>
          <w:szCs w:val="24"/>
        </w:rPr>
        <w:t>09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lei </w:t>
      </w:r>
    </w:p>
    <w:p w:rsidR="001035B5" w:rsidRDefault="00AC7939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ab/>
        <w:t xml:space="preserve">     -  Contribuţia U.A.T</w:t>
      </w:r>
      <w:r w:rsidR="002A3970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4A003F">
        <w:rPr>
          <w:rFonts w:ascii="Times New Roman" w:hAnsi="Times New Roman" w:cs="Times New Roman"/>
          <w:b/>
          <w:sz w:val="24"/>
          <w:szCs w:val="24"/>
        </w:rPr>
        <w:t>20</w:t>
      </w:r>
      <w:r w:rsidR="002A3970">
        <w:rPr>
          <w:rFonts w:ascii="Times New Roman" w:hAnsi="Times New Roman" w:cs="Times New Roman"/>
          <w:b/>
          <w:sz w:val="24"/>
          <w:szCs w:val="24"/>
        </w:rPr>
        <w:t>%)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9F5439">
        <w:rPr>
          <w:rFonts w:ascii="Times New Roman" w:hAnsi="Times New Roman" w:cs="Times New Roman"/>
          <w:b/>
          <w:sz w:val="24"/>
          <w:szCs w:val="24"/>
        </w:rPr>
        <w:t>267</w:t>
      </w:r>
      <w:r w:rsidR="009F5439" w:rsidRPr="003347EC">
        <w:rPr>
          <w:rFonts w:ascii="Times New Roman" w:hAnsi="Times New Roman" w:cs="Times New Roman"/>
          <w:b/>
          <w:sz w:val="24"/>
          <w:szCs w:val="24"/>
        </w:rPr>
        <w:t>.</w:t>
      </w:r>
      <w:r w:rsidR="009F5439">
        <w:rPr>
          <w:rFonts w:ascii="Times New Roman" w:hAnsi="Times New Roman" w:cs="Times New Roman"/>
          <w:b/>
          <w:sz w:val="24"/>
          <w:szCs w:val="24"/>
        </w:rPr>
        <w:t>300</w:t>
      </w:r>
      <w:r w:rsidR="009F5439" w:rsidRPr="003347EC">
        <w:rPr>
          <w:rFonts w:ascii="Times New Roman" w:hAnsi="Times New Roman" w:cs="Times New Roman"/>
          <w:b/>
          <w:sz w:val="24"/>
          <w:szCs w:val="24"/>
        </w:rPr>
        <w:t>,</w:t>
      </w:r>
      <w:r w:rsidR="009F5439">
        <w:rPr>
          <w:rFonts w:ascii="Times New Roman" w:hAnsi="Times New Roman" w:cs="Times New Roman"/>
          <w:b/>
          <w:sz w:val="24"/>
          <w:szCs w:val="24"/>
        </w:rPr>
        <w:t>695</w:t>
      </w:r>
      <w:r w:rsidR="009F5439" w:rsidRPr="003347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35B5">
        <w:rPr>
          <w:rFonts w:ascii="Times New Roman" w:hAnsi="Times New Roman" w:cs="Times New Roman"/>
          <w:b/>
          <w:sz w:val="24"/>
          <w:szCs w:val="24"/>
        </w:rPr>
        <w:t xml:space="preserve">lei </w:t>
      </w:r>
    </w:p>
    <w:p w:rsidR="00AC7939" w:rsidRPr="003347EC" w:rsidRDefault="00AC7939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2A3970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9719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47EC">
        <w:rPr>
          <w:rFonts w:ascii="Times New Roman" w:hAnsi="Times New Roman" w:cs="Times New Roman"/>
          <w:b/>
          <w:sz w:val="24"/>
          <w:szCs w:val="24"/>
        </w:rPr>
        <w:t>Contribuţia Asociaţie proprietari</w:t>
      </w:r>
      <w:r w:rsidR="002A3970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4A003F">
        <w:rPr>
          <w:rFonts w:ascii="Times New Roman" w:hAnsi="Times New Roman" w:cs="Times New Roman"/>
          <w:b/>
          <w:sz w:val="24"/>
          <w:szCs w:val="24"/>
        </w:rPr>
        <w:t>2</w:t>
      </w:r>
      <w:r w:rsidR="002A3970">
        <w:rPr>
          <w:rFonts w:ascii="Times New Roman" w:hAnsi="Times New Roman" w:cs="Times New Roman"/>
          <w:b/>
          <w:sz w:val="24"/>
          <w:szCs w:val="24"/>
        </w:rPr>
        <w:t>0%)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9F5439">
        <w:rPr>
          <w:rFonts w:ascii="Times New Roman" w:hAnsi="Times New Roman" w:cs="Times New Roman"/>
          <w:b/>
          <w:sz w:val="24"/>
          <w:szCs w:val="24"/>
        </w:rPr>
        <w:t>267</w:t>
      </w:r>
      <w:r w:rsidR="009F5439" w:rsidRPr="003347EC">
        <w:rPr>
          <w:rFonts w:ascii="Times New Roman" w:hAnsi="Times New Roman" w:cs="Times New Roman"/>
          <w:b/>
          <w:sz w:val="24"/>
          <w:szCs w:val="24"/>
        </w:rPr>
        <w:t>.</w:t>
      </w:r>
      <w:r w:rsidR="009F5439">
        <w:rPr>
          <w:rFonts w:ascii="Times New Roman" w:hAnsi="Times New Roman" w:cs="Times New Roman"/>
          <w:b/>
          <w:sz w:val="24"/>
          <w:szCs w:val="24"/>
        </w:rPr>
        <w:t>300</w:t>
      </w:r>
      <w:r w:rsidR="009F5439" w:rsidRPr="003347EC">
        <w:rPr>
          <w:rFonts w:ascii="Times New Roman" w:hAnsi="Times New Roman" w:cs="Times New Roman"/>
          <w:b/>
          <w:sz w:val="24"/>
          <w:szCs w:val="24"/>
        </w:rPr>
        <w:t>,</w:t>
      </w:r>
      <w:r w:rsidR="009F5439">
        <w:rPr>
          <w:rFonts w:ascii="Times New Roman" w:hAnsi="Times New Roman" w:cs="Times New Roman"/>
          <w:b/>
          <w:sz w:val="24"/>
          <w:szCs w:val="24"/>
        </w:rPr>
        <w:t>695</w:t>
      </w:r>
      <w:r w:rsidR="009F5439" w:rsidRPr="003347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lei </w:t>
      </w:r>
    </w:p>
    <w:p w:rsidR="00AC7939" w:rsidRDefault="00AC7939" w:rsidP="00AC7939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</w:p>
    <w:p w:rsidR="002A3970" w:rsidRPr="003347EC" w:rsidRDefault="002A3970" w:rsidP="00AC79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Cheltuieli neeligibile</w:t>
      </w:r>
    </w:p>
    <w:p w:rsidR="00AC7939" w:rsidRPr="003347EC" w:rsidRDefault="002A3970" w:rsidP="00DA65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- </w:t>
      </w:r>
      <w:r w:rsidRPr="003347EC">
        <w:rPr>
          <w:rFonts w:ascii="Times New Roman" w:hAnsi="Times New Roman" w:cs="Times New Roman"/>
          <w:b/>
          <w:sz w:val="24"/>
          <w:szCs w:val="24"/>
        </w:rPr>
        <w:t>Contribuţia U.A.T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</w:t>
      </w:r>
      <w:r w:rsidR="009F5439">
        <w:rPr>
          <w:rFonts w:ascii="Times New Roman" w:hAnsi="Times New Roman" w:cs="Times New Roman"/>
          <w:b/>
          <w:sz w:val="24"/>
          <w:szCs w:val="24"/>
        </w:rPr>
        <w:t>12.580</w:t>
      </w:r>
      <w:r w:rsidRPr="003347EC">
        <w:rPr>
          <w:rFonts w:ascii="Times New Roman" w:hAnsi="Times New Roman" w:cs="Times New Roman"/>
          <w:b/>
          <w:sz w:val="24"/>
          <w:szCs w:val="24"/>
        </w:rPr>
        <w:t>,</w:t>
      </w:r>
      <w:r w:rsidR="009F5439">
        <w:rPr>
          <w:rFonts w:ascii="Times New Roman" w:hAnsi="Times New Roman" w:cs="Times New Roman"/>
          <w:b/>
          <w:sz w:val="24"/>
          <w:szCs w:val="24"/>
        </w:rPr>
        <w:t>255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lei </w:t>
      </w:r>
    </w:p>
    <w:p w:rsidR="00437D16" w:rsidRDefault="002A3970" w:rsidP="00DA65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- 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Contribuţia Asociaţie proprietari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A003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F5439">
        <w:rPr>
          <w:rFonts w:ascii="Times New Roman" w:hAnsi="Times New Roman" w:cs="Times New Roman"/>
          <w:b/>
          <w:sz w:val="24"/>
          <w:szCs w:val="24"/>
        </w:rPr>
        <w:t>12</w:t>
      </w:r>
      <w:r w:rsidRPr="003347EC">
        <w:rPr>
          <w:rFonts w:ascii="Times New Roman" w:hAnsi="Times New Roman" w:cs="Times New Roman"/>
          <w:b/>
          <w:sz w:val="24"/>
          <w:szCs w:val="24"/>
        </w:rPr>
        <w:t>.</w:t>
      </w:r>
      <w:r w:rsidR="009F5439">
        <w:rPr>
          <w:rFonts w:ascii="Times New Roman" w:hAnsi="Times New Roman" w:cs="Times New Roman"/>
          <w:b/>
          <w:sz w:val="24"/>
          <w:szCs w:val="24"/>
        </w:rPr>
        <w:t>58</w:t>
      </w:r>
      <w:r w:rsidR="004A003F">
        <w:rPr>
          <w:rFonts w:ascii="Times New Roman" w:hAnsi="Times New Roman" w:cs="Times New Roman"/>
          <w:b/>
          <w:sz w:val="24"/>
          <w:szCs w:val="24"/>
        </w:rPr>
        <w:t>0,</w:t>
      </w:r>
      <w:r w:rsidR="009F5439">
        <w:rPr>
          <w:rFonts w:ascii="Times New Roman" w:hAnsi="Times New Roman" w:cs="Times New Roman"/>
          <w:b/>
          <w:sz w:val="24"/>
          <w:szCs w:val="24"/>
        </w:rPr>
        <w:t>255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lei </w:t>
      </w:r>
      <w:r w:rsidR="00DA6576">
        <w:rPr>
          <w:rFonts w:ascii="Times New Roman" w:hAnsi="Times New Roman" w:cs="Times New Roman"/>
          <w:b/>
          <w:sz w:val="24"/>
          <w:szCs w:val="24"/>
        </w:rPr>
        <w:tab/>
      </w:r>
      <w:r w:rsidR="00DA6576">
        <w:rPr>
          <w:rFonts w:ascii="Times New Roman" w:hAnsi="Times New Roman" w:cs="Times New Roman"/>
          <w:b/>
          <w:sz w:val="24"/>
          <w:szCs w:val="24"/>
        </w:rPr>
        <w:tab/>
      </w:r>
      <w:r w:rsidR="00DA6576">
        <w:rPr>
          <w:rFonts w:ascii="Times New Roman" w:hAnsi="Times New Roman" w:cs="Times New Roman"/>
          <w:b/>
          <w:sz w:val="24"/>
          <w:szCs w:val="24"/>
        </w:rPr>
        <w:tab/>
      </w:r>
      <w:r w:rsidR="00DA6576">
        <w:rPr>
          <w:rFonts w:ascii="Times New Roman" w:hAnsi="Times New Roman" w:cs="Times New Roman"/>
          <w:b/>
          <w:sz w:val="24"/>
          <w:szCs w:val="24"/>
        </w:rPr>
        <w:tab/>
      </w:r>
    </w:p>
    <w:p w:rsidR="00437D16" w:rsidRDefault="00437D16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372AF6" w:rsidRDefault="00372AF6" w:rsidP="00372AF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DIRECTOR DIRECŢIA TEHNICĂ</w:t>
      </w:r>
    </w:p>
    <w:p w:rsidR="00437D16" w:rsidRPr="00086E23" w:rsidRDefault="00372AF6" w:rsidP="00372AF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CHIŞ CULIŢĂ</w:t>
      </w:r>
    </w:p>
    <w:sectPr w:rsidR="00437D16" w:rsidRPr="00086E23" w:rsidSect="00AC7939">
      <w:pgSz w:w="11906" w:h="16838"/>
      <w:pgMar w:top="993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26F7"/>
    <w:rsid w:val="00086E23"/>
    <w:rsid w:val="001035B5"/>
    <w:rsid w:val="001047C4"/>
    <w:rsid w:val="00125B5B"/>
    <w:rsid w:val="002925E9"/>
    <w:rsid w:val="002A3970"/>
    <w:rsid w:val="002B26AF"/>
    <w:rsid w:val="003347EC"/>
    <w:rsid w:val="00372AF6"/>
    <w:rsid w:val="003D26F7"/>
    <w:rsid w:val="00437D16"/>
    <w:rsid w:val="004A003F"/>
    <w:rsid w:val="004C405B"/>
    <w:rsid w:val="00552D75"/>
    <w:rsid w:val="00586131"/>
    <w:rsid w:val="005A2731"/>
    <w:rsid w:val="005F7DEC"/>
    <w:rsid w:val="00613431"/>
    <w:rsid w:val="0068742C"/>
    <w:rsid w:val="00794126"/>
    <w:rsid w:val="00797713"/>
    <w:rsid w:val="008C210B"/>
    <w:rsid w:val="0097192B"/>
    <w:rsid w:val="009F5439"/>
    <w:rsid w:val="00A4209D"/>
    <w:rsid w:val="00A81C06"/>
    <w:rsid w:val="00A84A96"/>
    <w:rsid w:val="00AC7939"/>
    <w:rsid w:val="00B27816"/>
    <w:rsid w:val="00B406AE"/>
    <w:rsid w:val="00B7629E"/>
    <w:rsid w:val="00BB0A36"/>
    <w:rsid w:val="00C50DBB"/>
    <w:rsid w:val="00CF27AC"/>
    <w:rsid w:val="00D27894"/>
    <w:rsid w:val="00DA6576"/>
    <w:rsid w:val="00F55569"/>
    <w:rsid w:val="00F56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ddumitrescu</cp:lastModifiedBy>
  <cp:revision>8</cp:revision>
  <dcterms:created xsi:type="dcterms:W3CDTF">2014-03-07T13:29:00Z</dcterms:created>
  <dcterms:modified xsi:type="dcterms:W3CDTF">2014-03-10T07:15:00Z</dcterms:modified>
</cp:coreProperties>
</file>