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2C" w:rsidRPr="009A516B" w:rsidRDefault="00264F2C" w:rsidP="00264F2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264F2C" w:rsidRPr="009A516B" w:rsidRDefault="00264F2C" w:rsidP="00264F2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264F2C" w:rsidRPr="009A516B" w:rsidRDefault="00264F2C" w:rsidP="00264F2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264F2C" w:rsidRPr="009A516B" w:rsidRDefault="00264F2C" w:rsidP="00264F2C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DIRECȚIA CLĂDIRI, TERENURI ȘI DOTĂRI DIVERSE</w:t>
      </w:r>
      <w:r>
        <w:rPr>
          <w:sz w:val="24"/>
          <w:szCs w:val="24"/>
          <w:lang w:val="it-IT"/>
        </w:rPr>
        <w:t xml:space="preserve"> I EST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264F2C" w:rsidRPr="009A516B" w:rsidRDefault="00264F2C" w:rsidP="00264F2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IEST</w:t>
      </w:r>
    </w:p>
    <w:p w:rsidR="00264F2C" w:rsidRPr="00E5678B" w:rsidRDefault="00264F2C" w:rsidP="00264F2C">
      <w:pPr>
        <w:jc w:val="both"/>
        <w:rPr>
          <w:sz w:val="21"/>
          <w:szCs w:val="21"/>
          <w:lang w:val="it-IT"/>
        </w:rPr>
      </w:pPr>
      <w:r w:rsidRPr="00E5678B">
        <w:rPr>
          <w:sz w:val="24"/>
          <w:szCs w:val="24"/>
          <w:lang w:val="it-IT"/>
        </w:rPr>
        <w:t>SC201</w:t>
      </w:r>
      <w:r>
        <w:rPr>
          <w:sz w:val="24"/>
          <w:szCs w:val="24"/>
          <w:lang w:val="it-IT"/>
        </w:rPr>
        <w:t>9</w:t>
      </w:r>
      <w:r w:rsidR="00C71DA5">
        <w:rPr>
          <w:sz w:val="24"/>
          <w:szCs w:val="24"/>
          <w:lang w:val="it-IT"/>
        </w:rPr>
        <w:t>-3676/15.02.2019</w:t>
      </w:r>
    </w:p>
    <w:p w:rsidR="00264F2C" w:rsidRPr="009A516B" w:rsidRDefault="00264F2C" w:rsidP="00264F2C">
      <w:pPr>
        <w:rPr>
          <w:sz w:val="24"/>
          <w:szCs w:val="24"/>
          <w:lang w:val="it-IT"/>
        </w:rPr>
      </w:pPr>
    </w:p>
    <w:p w:rsidR="00264F2C" w:rsidRPr="009A516B" w:rsidRDefault="00264F2C" w:rsidP="00264F2C">
      <w:pPr>
        <w:rPr>
          <w:sz w:val="24"/>
          <w:szCs w:val="24"/>
          <w:lang w:val="it-IT"/>
        </w:rPr>
      </w:pPr>
    </w:p>
    <w:p w:rsidR="00264F2C" w:rsidRPr="009A516B" w:rsidRDefault="00264F2C" w:rsidP="00264F2C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EXPUNEREA DE MOTIVE PRIVIND OPORTUNITATEA</w:t>
      </w:r>
    </w:p>
    <w:p w:rsidR="00264F2C" w:rsidRPr="009A516B" w:rsidRDefault="00264F2C" w:rsidP="00264F2C">
      <w:pPr>
        <w:jc w:val="center"/>
        <w:rPr>
          <w:b/>
          <w:sz w:val="24"/>
          <w:szCs w:val="24"/>
          <w:u w:val="single"/>
          <w:lang w:val="pt-BR"/>
        </w:rPr>
      </w:pPr>
      <w:r w:rsidRPr="009A516B">
        <w:rPr>
          <w:b/>
          <w:sz w:val="24"/>
          <w:szCs w:val="24"/>
          <w:u w:val="single"/>
          <w:lang w:val="pt-BR"/>
        </w:rPr>
        <w:t>PROIECTULUI DE HOTĂRÂRE</w:t>
      </w:r>
    </w:p>
    <w:p w:rsidR="00264F2C" w:rsidRPr="009A516B" w:rsidRDefault="00264F2C" w:rsidP="00264F2C">
      <w:pPr>
        <w:rPr>
          <w:sz w:val="24"/>
          <w:szCs w:val="24"/>
          <w:lang w:val="it-IT"/>
        </w:rPr>
      </w:pPr>
    </w:p>
    <w:p w:rsidR="00264F2C" w:rsidRPr="009A516B" w:rsidRDefault="00264F2C" w:rsidP="00264F2C">
      <w:pPr>
        <w:jc w:val="both"/>
        <w:rPr>
          <w:b/>
          <w:sz w:val="24"/>
          <w:szCs w:val="24"/>
        </w:rPr>
      </w:pPr>
    </w:p>
    <w:p w:rsidR="00264F2C" w:rsidRDefault="00264F2C" w:rsidP="00264F2C">
      <w:pPr>
        <w:jc w:val="center"/>
        <w:rPr>
          <w:b/>
          <w:sz w:val="24"/>
          <w:szCs w:val="24"/>
        </w:rPr>
      </w:pPr>
      <w:r w:rsidRPr="00366708">
        <w:rPr>
          <w:b/>
          <w:sz w:val="24"/>
          <w:szCs w:val="24"/>
        </w:rPr>
        <w:t xml:space="preserve">Proiect de hotărâre privind privind </w:t>
      </w:r>
      <w:r>
        <w:rPr>
          <w:b/>
          <w:sz w:val="24"/>
          <w:szCs w:val="24"/>
        </w:rPr>
        <w:t>atribuirea în folosință gratuită cu contract de comodat pe o perioadă de 5</w:t>
      </w:r>
      <w:r w:rsidRPr="00366708">
        <w:rPr>
          <w:b/>
          <w:sz w:val="24"/>
          <w:szCs w:val="24"/>
        </w:rPr>
        <w:t xml:space="preserve"> ani a spațiul</w:t>
      </w:r>
      <w:r>
        <w:rPr>
          <w:b/>
          <w:sz w:val="24"/>
          <w:szCs w:val="24"/>
        </w:rPr>
        <w:t>ui</w:t>
      </w:r>
      <w:r w:rsidRPr="00366708">
        <w:rPr>
          <w:b/>
          <w:sz w:val="24"/>
          <w:szCs w:val="24"/>
        </w:rPr>
        <w:t xml:space="preserve"> situat în Timișoara, Str. </w:t>
      </w:r>
      <w:r>
        <w:rPr>
          <w:b/>
          <w:sz w:val="24"/>
          <w:szCs w:val="24"/>
        </w:rPr>
        <w:t>Cronicar Neculce , nr.1 către  Asociația N</w:t>
      </w:r>
      <w:r w:rsidRPr="00366708">
        <w:rPr>
          <w:b/>
          <w:sz w:val="24"/>
          <w:szCs w:val="24"/>
        </w:rPr>
        <w:t xml:space="preserve">ațională </w:t>
      </w:r>
      <w:r>
        <w:rPr>
          <w:b/>
          <w:sz w:val="24"/>
          <w:szCs w:val="24"/>
        </w:rPr>
        <w:t>a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Surzilor din România Filiala Timișoara</w:t>
      </w:r>
    </w:p>
    <w:p w:rsidR="00264F2C" w:rsidRPr="00366708" w:rsidRDefault="00264F2C" w:rsidP="00264F2C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</w:p>
    <w:p w:rsidR="00F40DC8" w:rsidRDefault="00264F2C" w:rsidP="00264F2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ab/>
      </w:r>
      <w:r w:rsidR="00F40DC8">
        <w:rPr>
          <w:sz w:val="24"/>
          <w:szCs w:val="24"/>
          <w:lang w:val="it-IT"/>
        </w:rPr>
        <w:t>S</w:t>
      </w:r>
      <w:r w:rsidR="00F40DC8" w:rsidRPr="009A516B">
        <w:rPr>
          <w:sz w:val="24"/>
          <w:szCs w:val="24"/>
          <w:lang w:val="it-IT"/>
        </w:rPr>
        <w:t>pațiu</w:t>
      </w:r>
      <w:r w:rsidR="00F40DC8">
        <w:rPr>
          <w:sz w:val="24"/>
          <w:szCs w:val="24"/>
          <w:lang w:val="it-IT"/>
        </w:rPr>
        <w:t>l</w:t>
      </w:r>
      <w:r w:rsidR="00F40DC8" w:rsidRPr="009A516B">
        <w:rPr>
          <w:sz w:val="24"/>
          <w:szCs w:val="24"/>
          <w:lang w:val="it-IT"/>
        </w:rPr>
        <w:t xml:space="preserve"> despre care facem vorbire este înscris în Cartea Funciară nr.</w:t>
      </w:r>
      <w:r w:rsidR="00F40DC8">
        <w:rPr>
          <w:sz w:val="24"/>
          <w:szCs w:val="24"/>
          <w:lang w:val="it-IT"/>
        </w:rPr>
        <w:t>411965</w:t>
      </w:r>
      <w:r w:rsidR="00F40DC8" w:rsidRPr="009A516B">
        <w:rPr>
          <w:sz w:val="24"/>
          <w:szCs w:val="24"/>
          <w:lang w:val="it-IT"/>
        </w:rPr>
        <w:t xml:space="preserve"> Timișoara</w:t>
      </w:r>
      <w:r w:rsidR="00F40DC8">
        <w:rPr>
          <w:sz w:val="24"/>
          <w:szCs w:val="24"/>
          <w:lang w:val="it-IT"/>
        </w:rPr>
        <w:t xml:space="preserve">, </w:t>
      </w:r>
      <w:r w:rsidR="00F40DC8" w:rsidRPr="009A516B">
        <w:rPr>
          <w:sz w:val="24"/>
          <w:szCs w:val="24"/>
          <w:lang w:val="it-IT"/>
        </w:rPr>
        <w:t xml:space="preserve">nr.top </w:t>
      </w:r>
      <w:r w:rsidR="00F40DC8">
        <w:rPr>
          <w:sz w:val="24"/>
          <w:szCs w:val="24"/>
          <w:lang w:val="it-IT"/>
        </w:rPr>
        <w:t>30637</w:t>
      </w:r>
      <w:r w:rsidR="00F40DC8" w:rsidRPr="009A516B">
        <w:rPr>
          <w:sz w:val="24"/>
          <w:szCs w:val="24"/>
          <w:lang w:val="it-IT"/>
        </w:rPr>
        <w:t xml:space="preserve">, în proprietatea </w:t>
      </w:r>
      <w:r w:rsidR="00F40DC8">
        <w:rPr>
          <w:sz w:val="24"/>
          <w:szCs w:val="24"/>
          <w:lang w:val="it-IT"/>
        </w:rPr>
        <w:t xml:space="preserve">Municipiul Timișoara ,domeniul public , fiind alcătuit din 5 încăperi situate la parter cu intrarea din stradă , fiind închiriat cu contractul de  închiriere </w:t>
      </w:r>
      <w:r w:rsidR="00F40DC8" w:rsidRPr="00366708">
        <w:rPr>
          <w:sz w:val="24"/>
          <w:szCs w:val="24"/>
        </w:rPr>
        <w:t xml:space="preserve"> </w:t>
      </w:r>
      <w:r w:rsidR="00F40DC8">
        <w:rPr>
          <w:sz w:val="24"/>
          <w:szCs w:val="24"/>
        </w:rPr>
        <w:t>nr.1492 din 2007 .</w:t>
      </w:r>
      <w:r w:rsidR="00F40DC8" w:rsidRPr="00F40DC8">
        <w:rPr>
          <w:sz w:val="24"/>
          <w:szCs w:val="24"/>
          <w:lang w:val="it-IT"/>
        </w:rPr>
        <w:t xml:space="preserve"> </w:t>
      </w:r>
    </w:p>
    <w:p w:rsidR="00F40DC8" w:rsidRDefault="00F40DC8" w:rsidP="00F40D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Contractul de închiriere nr.1492/2007  a fost prelungit prin act adițional în baza HCLMT </w:t>
      </w:r>
      <w:r w:rsidRPr="00A83902">
        <w:rPr>
          <w:sz w:val="24"/>
          <w:szCs w:val="24"/>
        </w:rPr>
        <w:t>nr.36/05.02.2019</w:t>
      </w:r>
      <w:r>
        <w:rPr>
          <w:sz w:val="22"/>
          <w:szCs w:val="22"/>
        </w:rPr>
        <w:t xml:space="preserve"> </w:t>
      </w:r>
      <w:r>
        <w:rPr>
          <w:sz w:val="24"/>
          <w:szCs w:val="24"/>
          <w:lang w:val="it-IT"/>
        </w:rPr>
        <w:t>de  la data de 29.01.2019 până la data de 28.01.2022</w:t>
      </w:r>
    </w:p>
    <w:p w:rsidR="00264F2C" w:rsidRPr="001E4519" w:rsidRDefault="00264F2C" w:rsidP="00F40DC8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  <w:lang w:val="it-IT"/>
        </w:rPr>
        <w:t xml:space="preserve">Prin </w:t>
      </w:r>
      <w:r w:rsidRPr="00BE3AD9">
        <w:rPr>
          <w:sz w:val="24"/>
          <w:szCs w:val="24"/>
          <w:lang w:val="it-IT"/>
        </w:rPr>
        <w:t xml:space="preserve">adresa </w:t>
      </w:r>
      <w:r>
        <w:rPr>
          <w:sz w:val="24"/>
          <w:szCs w:val="24"/>
          <w:lang w:val="it-IT"/>
        </w:rPr>
        <w:t xml:space="preserve">înregistrată </w:t>
      </w:r>
      <w:r w:rsidRPr="009A516B">
        <w:rPr>
          <w:sz w:val="24"/>
          <w:szCs w:val="24"/>
          <w:lang w:val="it-IT"/>
        </w:rPr>
        <w:t xml:space="preserve"> cu numărul </w:t>
      </w:r>
      <w:r>
        <w:rPr>
          <w:sz w:val="24"/>
          <w:szCs w:val="24"/>
          <w:lang w:val="it-IT"/>
        </w:rPr>
        <w:t>CT2019-000378/31.01.2019,</w:t>
      </w:r>
      <w:r w:rsidRPr="009A516B">
        <w:rPr>
          <w:sz w:val="24"/>
          <w:szCs w:val="24"/>
          <w:lang w:val="it-IT"/>
        </w:rPr>
        <w:t xml:space="preserve"> </w:t>
      </w:r>
      <w:r>
        <w:rPr>
          <w:b/>
          <w:sz w:val="24"/>
          <w:szCs w:val="24"/>
        </w:rPr>
        <w:t>Asociația N</w:t>
      </w:r>
      <w:r w:rsidRPr="00366708">
        <w:rPr>
          <w:b/>
          <w:sz w:val="24"/>
          <w:szCs w:val="24"/>
        </w:rPr>
        <w:t xml:space="preserve">ațională </w:t>
      </w:r>
      <w:r>
        <w:rPr>
          <w:b/>
          <w:sz w:val="24"/>
          <w:szCs w:val="24"/>
        </w:rPr>
        <w:t>a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Surzilor din România Filiala Timișoara </w:t>
      </w:r>
      <w:r>
        <w:rPr>
          <w:sz w:val="24"/>
          <w:szCs w:val="24"/>
        </w:rPr>
        <w:t xml:space="preserve">ne aduce la cunoștință faptul că prin </w:t>
      </w:r>
      <w:r w:rsidRPr="001E4519">
        <w:rPr>
          <w:i/>
          <w:sz w:val="24"/>
          <w:szCs w:val="24"/>
        </w:rPr>
        <w:t>Hotărârea  Guvernului României nr.903/09.11.2018</w:t>
      </w:r>
      <w:r w:rsidRPr="001E45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1E4519">
        <w:rPr>
          <w:sz w:val="24"/>
          <w:szCs w:val="24"/>
        </w:rPr>
        <w:t>Asociația Națională a Surzilor din România a fost recunoscută ca fiind de utilitate publică</w:t>
      </w:r>
      <w:r w:rsidR="00F40DC8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E4519">
        <w:rPr>
          <w:sz w:val="24"/>
          <w:szCs w:val="24"/>
        </w:rPr>
        <w:t>fapt pentru care</w:t>
      </w:r>
      <w:r>
        <w:rPr>
          <w:b/>
          <w:sz w:val="24"/>
          <w:szCs w:val="24"/>
        </w:rPr>
        <w:t xml:space="preserve"> </w:t>
      </w:r>
      <w:r w:rsidRPr="002378F1">
        <w:rPr>
          <w:b/>
          <w:sz w:val="24"/>
          <w:szCs w:val="24"/>
        </w:rPr>
        <w:t xml:space="preserve"> </w:t>
      </w:r>
      <w:r w:rsidRPr="001E4519">
        <w:rPr>
          <w:b/>
          <w:sz w:val="24"/>
          <w:szCs w:val="24"/>
        </w:rPr>
        <w:t xml:space="preserve">Asociația Națională a Surzilor din România Filiala Timișoara  </w:t>
      </w:r>
      <w:r w:rsidRPr="009A516B">
        <w:rPr>
          <w:sz w:val="24"/>
          <w:szCs w:val="24"/>
          <w:lang w:val="it-IT"/>
        </w:rPr>
        <w:t xml:space="preserve">a solicitat </w:t>
      </w:r>
      <w:r>
        <w:rPr>
          <w:sz w:val="24"/>
          <w:szCs w:val="24"/>
          <w:lang w:val="it-IT"/>
        </w:rPr>
        <w:t xml:space="preserve">atribuirea gratuită a spațiului </w:t>
      </w:r>
      <w:r w:rsidRPr="009A516B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închiriat prin contractul</w:t>
      </w:r>
      <w:r w:rsidRPr="009A516B">
        <w:rPr>
          <w:sz w:val="24"/>
          <w:szCs w:val="24"/>
          <w:lang w:val="it-IT"/>
        </w:rPr>
        <w:t xml:space="preserve"> de închiriere </w:t>
      </w:r>
      <w:r w:rsidRPr="009C03F7">
        <w:rPr>
          <w:sz w:val="24"/>
          <w:szCs w:val="24"/>
        </w:rPr>
        <w:t>nr.1492/2007</w:t>
      </w:r>
      <w:r w:rsidRPr="002378F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it-IT"/>
        </w:rPr>
        <w:t>situat în</w:t>
      </w:r>
      <w:r>
        <w:rPr>
          <w:sz w:val="24"/>
          <w:szCs w:val="24"/>
        </w:rPr>
        <w:t xml:space="preserve"> Timișoara,</w:t>
      </w:r>
      <w:r w:rsidRPr="00AF003E">
        <w:rPr>
          <w:sz w:val="24"/>
          <w:szCs w:val="24"/>
        </w:rPr>
        <w:t>Str. Cronicar Neculce nr.1,</w:t>
      </w:r>
      <w:r>
        <w:rPr>
          <w:b/>
          <w:sz w:val="24"/>
          <w:szCs w:val="24"/>
        </w:rPr>
        <w:t xml:space="preserve"> </w:t>
      </w:r>
      <w:r w:rsidRPr="009A516B">
        <w:rPr>
          <w:sz w:val="24"/>
          <w:szCs w:val="24"/>
        </w:rPr>
        <w:t xml:space="preserve">în suprafața de </w:t>
      </w:r>
      <w:r>
        <w:rPr>
          <w:sz w:val="24"/>
          <w:szCs w:val="24"/>
        </w:rPr>
        <w:t>74,77</w:t>
      </w:r>
      <w:r w:rsidRPr="009A516B">
        <w:rPr>
          <w:sz w:val="24"/>
          <w:szCs w:val="24"/>
        </w:rPr>
        <w:t xml:space="preserve"> m.p</w:t>
      </w:r>
      <w:r>
        <w:rPr>
          <w:sz w:val="24"/>
          <w:szCs w:val="24"/>
        </w:rPr>
        <w:t xml:space="preserve"> .</w:t>
      </w:r>
    </w:p>
    <w:p w:rsidR="00264F2C" w:rsidRPr="009A516B" w:rsidRDefault="00264F2C" w:rsidP="00264F2C">
      <w:pPr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  <w:t xml:space="preserve">Solicitarea cu numărul </w:t>
      </w:r>
      <w:r w:rsidR="00745916">
        <w:rPr>
          <w:sz w:val="24"/>
          <w:szCs w:val="24"/>
          <w:lang w:val="it-IT"/>
        </w:rPr>
        <w:t>CT2019-000378/31.01.2019</w:t>
      </w:r>
      <w:r w:rsidRPr="009A516B">
        <w:rPr>
          <w:sz w:val="24"/>
          <w:szCs w:val="24"/>
        </w:rPr>
        <w:t xml:space="preserve">, a fost analizată în ședința </w:t>
      </w:r>
      <w:r>
        <w:rPr>
          <w:sz w:val="24"/>
          <w:szCs w:val="24"/>
        </w:rPr>
        <w:t xml:space="preserve">din </w:t>
      </w:r>
      <w:r w:rsidR="00745916">
        <w:rPr>
          <w:sz w:val="24"/>
          <w:szCs w:val="24"/>
        </w:rPr>
        <w:t>06.02.2019</w:t>
      </w:r>
      <w:r w:rsidRPr="009A516B">
        <w:rPr>
          <w:sz w:val="24"/>
          <w:szCs w:val="24"/>
        </w:rPr>
        <w:t xml:space="preserve"> de către Comisia de Analiză a Spațiilor cu Altă Destinație decât aceea de locuință situate în imobile proprietatea Primariei Timișoara precum </w:t>
      </w:r>
      <w:r>
        <w:rPr>
          <w:sz w:val="24"/>
          <w:szCs w:val="24"/>
        </w:rPr>
        <w:t>și în proprietatea Statului Româ</w:t>
      </w:r>
      <w:r w:rsidRPr="009A516B">
        <w:rPr>
          <w:sz w:val="24"/>
          <w:szCs w:val="24"/>
        </w:rPr>
        <w:t>n, în administrarea Consiliului Local al Municipiului Timișoara</w:t>
      </w:r>
      <w:r>
        <w:rPr>
          <w:sz w:val="24"/>
          <w:szCs w:val="24"/>
        </w:rPr>
        <w:t>,</w:t>
      </w:r>
      <w:r w:rsidRPr="009A516B">
        <w:rPr>
          <w:sz w:val="24"/>
          <w:szCs w:val="24"/>
        </w:rPr>
        <w:t xml:space="preserve"> înființată prin HCLMT nr.12/26.06.2012 și modificată prin HCLMT nr.</w:t>
      </w:r>
      <w:r>
        <w:rPr>
          <w:sz w:val="24"/>
          <w:szCs w:val="24"/>
        </w:rPr>
        <w:t>549/24.10.2018</w:t>
      </w:r>
      <w:r w:rsidRPr="009A516B">
        <w:rPr>
          <w:sz w:val="24"/>
          <w:szCs w:val="24"/>
        </w:rPr>
        <w:t xml:space="preserve"> . </w:t>
      </w:r>
    </w:p>
    <w:p w:rsidR="00264F2C" w:rsidRPr="00156506" w:rsidRDefault="00264F2C" w:rsidP="00264F2C">
      <w:pPr>
        <w:jc w:val="both"/>
        <w:rPr>
          <w:b/>
          <w:sz w:val="24"/>
          <w:szCs w:val="24"/>
        </w:rPr>
      </w:pPr>
      <w:r w:rsidRPr="009A516B">
        <w:rPr>
          <w:sz w:val="24"/>
          <w:szCs w:val="24"/>
        </w:rPr>
        <w:tab/>
      </w:r>
      <w:r w:rsidR="00745916" w:rsidRPr="001E4519">
        <w:rPr>
          <w:sz w:val="24"/>
          <w:szCs w:val="24"/>
        </w:rPr>
        <w:t>Având în vedere extrasul din Procesul verbal al ședintei din 06.02.2019 a Comisiei de Analiză a Spațiilor cu Altă Destinație decât aceea de locuință , prin care comisia a avizat favorabil această solicitare și a hotărât  atribuirea în folosință gratuită cu contract de comodat</w:t>
      </w:r>
      <w:r w:rsidR="00745916">
        <w:rPr>
          <w:sz w:val="24"/>
          <w:szCs w:val="24"/>
        </w:rPr>
        <w:t>,</w:t>
      </w:r>
      <w:r w:rsidR="00745916" w:rsidRPr="001E4519">
        <w:rPr>
          <w:sz w:val="24"/>
          <w:szCs w:val="24"/>
        </w:rPr>
        <w:t xml:space="preserve"> pe o perioadă de 5 ani a spațiului situat în Timișoara, Str. Cronicar Neculce , nr.1 către  Asociația Națională a Surzilor din România Filiala Timișoara  </w:t>
      </w:r>
      <w:r>
        <w:rPr>
          <w:sz w:val="24"/>
          <w:szCs w:val="24"/>
          <w:lang w:val="it-IT"/>
        </w:rPr>
        <w:t>;</w:t>
      </w:r>
    </w:p>
    <w:p w:rsidR="00264F2C" w:rsidRPr="00CF2401" w:rsidRDefault="00264F2C" w:rsidP="00264F2C">
      <w:pPr>
        <w:jc w:val="both"/>
        <w:rPr>
          <w:sz w:val="24"/>
          <w:szCs w:val="24"/>
        </w:rPr>
      </w:pPr>
      <w:r w:rsidRPr="009A516B">
        <w:rPr>
          <w:sz w:val="24"/>
          <w:szCs w:val="24"/>
        </w:rPr>
        <w:tab/>
      </w:r>
      <w:r>
        <w:rPr>
          <w:sz w:val="24"/>
          <w:szCs w:val="24"/>
        </w:rPr>
        <w:t>Apreciem că</w:t>
      </w:r>
      <w:r w:rsidRPr="009A516B">
        <w:rPr>
          <w:sz w:val="24"/>
          <w:szCs w:val="24"/>
        </w:rPr>
        <w:t xml:space="preserve">  </w:t>
      </w:r>
      <w:r w:rsidR="00745916" w:rsidRPr="001C1670">
        <w:rPr>
          <w:sz w:val="24"/>
          <w:szCs w:val="24"/>
        </w:rPr>
        <w:t xml:space="preserve">Proiectul de hotărâre </w:t>
      </w:r>
      <w:r w:rsidR="00745916" w:rsidRPr="00E45C2E">
        <w:rPr>
          <w:sz w:val="24"/>
          <w:szCs w:val="24"/>
        </w:rPr>
        <w:t>privind atribuirea în folosință gratuită</w:t>
      </w:r>
      <w:r w:rsidR="00745916">
        <w:rPr>
          <w:sz w:val="24"/>
          <w:szCs w:val="24"/>
        </w:rPr>
        <w:t>,</w:t>
      </w:r>
      <w:r w:rsidR="00745916" w:rsidRPr="00E45C2E">
        <w:rPr>
          <w:sz w:val="24"/>
          <w:szCs w:val="24"/>
        </w:rPr>
        <w:t xml:space="preserve"> cu contract de comodat pe o perioadă de 5 ani a spațiului situat în Timișoara, Str. Cronicar Neculce , nr.1 către  Asociația Națională a Surzilor din România Filiala Timișoara</w:t>
      </w:r>
      <w:r w:rsidRPr="009A516B">
        <w:rPr>
          <w:sz w:val="24"/>
          <w:szCs w:val="24"/>
        </w:rPr>
        <w:t>,</w:t>
      </w:r>
      <w:r w:rsidRPr="009A516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îndeplinește condiț</w:t>
      </w:r>
      <w:r w:rsidRPr="009A516B">
        <w:rPr>
          <w:sz w:val="24"/>
          <w:szCs w:val="24"/>
        </w:rPr>
        <w:t xml:space="preserve">iile pentru a fi supus </w:t>
      </w:r>
      <w:r>
        <w:rPr>
          <w:sz w:val="24"/>
          <w:szCs w:val="24"/>
        </w:rPr>
        <w:t>spre dezbatere și aprobare î</w:t>
      </w:r>
      <w:r w:rsidRPr="009A516B">
        <w:rPr>
          <w:sz w:val="24"/>
          <w:szCs w:val="24"/>
        </w:rPr>
        <w:t>n plenul Consili</w:t>
      </w:r>
      <w:r>
        <w:rPr>
          <w:sz w:val="24"/>
          <w:szCs w:val="24"/>
        </w:rPr>
        <w:t>ului Local al Municipiului Timiș</w:t>
      </w:r>
      <w:r w:rsidRPr="009A516B">
        <w:rPr>
          <w:sz w:val="24"/>
          <w:szCs w:val="24"/>
        </w:rPr>
        <w:t>oara .</w:t>
      </w:r>
    </w:p>
    <w:p w:rsidR="00264F2C" w:rsidRPr="009A516B" w:rsidRDefault="00264F2C" w:rsidP="00264F2C">
      <w:pPr>
        <w:jc w:val="center"/>
        <w:rPr>
          <w:sz w:val="24"/>
          <w:szCs w:val="24"/>
          <w:u w:val="single"/>
          <w:lang w:val="pt-BR"/>
        </w:rPr>
      </w:pPr>
    </w:p>
    <w:p w:rsidR="00264F2C" w:rsidRPr="009A516B" w:rsidRDefault="00264F2C" w:rsidP="00264F2C">
      <w:pPr>
        <w:autoSpaceDE w:val="0"/>
        <w:autoSpaceDN w:val="0"/>
        <w:adjustRightInd w:val="0"/>
        <w:jc w:val="both"/>
        <w:rPr>
          <w:sz w:val="24"/>
          <w:szCs w:val="24"/>
          <w:lang w:val="it-IT"/>
        </w:rPr>
      </w:pPr>
      <w:r w:rsidRPr="009A516B">
        <w:rPr>
          <w:color w:val="1F497D" w:themeColor="text2"/>
          <w:sz w:val="24"/>
          <w:szCs w:val="24"/>
        </w:rPr>
        <w:t xml:space="preserve"> </w:t>
      </w:r>
    </w:p>
    <w:p w:rsidR="00264F2C" w:rsidRPr="009A516B" w:rsidRDefault="00264F2C" w:rsidP="00264F2C">
      <w:pPr>
        <w:rPr>
          <w:sz w:val="24"/>
          <w:szCs w:val="24"/>
          <w:lang w:val="it-IT"/>
        </w:rPr>
      </w:pPr>
    </w:p>
    <w:p w:rsidR="00264F2C" w:rsidRPr="009A516B" w:rsidRDefault="00264F2C" w:rsidP="00264F2C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it-IT"/>
        </w:rPr>
        <w:t xml:space="preserve">          </w:t>
      </w:r>
      <w:r w:rsidRPr="009A516B">
        <w:rPr>
          <w:b/>
          <w:sz w:val="24"/>
          <w:szCs w:val="24"/>
          <w:lang w:val="pt-BR"/>
        </w:rPr>
        <w:t>PRIMAR</w:t>
      </w:r>
      <w:r w:rsidRPr="009A516B">
        <w:rPr>
          <w:sz w:val="24"/>
          <w:szCs w:val="24"/>
          <w:lang w:val="pt-BR"/>
        </w:rPr>
        <w:t xml:space="preserve">         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</w:t>
      </w:r>
      <w:r w:rsidRPr="009A516B">
        <w:rPr>
          <w:b/>
          <w:sz w:val="24"/>
          <w:szCs w:val="24"/>
          <w:lang w:val="pt-BR"/>
        </w:rPr>
        <w:t>VICEPRIMAR</w:t>
      </w:r>
    </w:p>
    <w:p w:rsidR="00264F2C" w:rsidRPr="009A516B" w:rsidRDefault="00264F2C" w:rsidP="00264F2C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NICOLAE ROBU                                                </w:t>
      </w:r>
      <w:r>
        <w:rPr>
          <w:sz w:val="24"/>
          <w:szCs w:val="24"/>
          <w:lang w:val="pt-BR"/>
        </w:rPr>
        <w:t xml:space="preserve">                            </w:t>
      </w:r>
      <w:r w:rsidRPr="009A516B">
        <w:rPr>
          <w:sz w:val="24"/>
          <w:szCs w:val="24"/>
          <w:lang w:val="pt-BR"/>
        </w:rPr>
        <w:t xml:space="preserve">  FARKAS  IMRE</w:t>
      </w:r>
    </w:p>
    <w:p w:rsidR="00264F2C" w:rsidRPr="009A516B" w:rsidRDefault="00264F2C" w:rsidP="00264F2C">
      <w:pPr>
        <w:rPr>
          <w:sz w:val="24"/>
          <w:szCs w:val="24"/>
          <w:lang w:val="pt-BR"/>
        </w:rPr>
      </w:pPr>
    </w:p>
    <w:p w:rsidR="00264F2C" w:rsidRPr="009A516B" w:rsidRDefault="00264F2C" w:rsidP="00264F2C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264F2C" w:rsidRPr="009A516B" w:rsidRDefault="00264F2C" w:rsidP="00264F2C">
      <w:pPr>
        <w:rPr>
          <w:b/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</w:t>
      </w:r>
      <w:r>
        <w:rPr>
          <w:sz w:val="24"/>
          <w:szCs w:val="24"/>
          <w:lang w:val="pt-BR"/>
        </w:rPr>
        <w:t xml:space="preserve">                    </w:t>
      </w:r>
      <w:r w:rsidRPr="009A516B">
        <w:rPr>
          <w:sz w:val="24"/>
          <w:szCs w:val="24"/>
          <w:lang w:val="pt-BR"/>
        </w:rPr>
        <w:t xml:space="preserve">       </w:t>
      </w:r>
      <w:r>
        <w:rPr>
          <w:sz w:val="24"/>
          <w:szCs w:val="24"/>
          <w:lang w:val="pt-BR"/>
        </w:rPr>
        <w:t xml:space="preserve">                  </w:t>
      </w:r>
      <w:r w:rsidRPr="009A516B">
        <w:rPr>
          <w:b/>
          <w:sz w:val="24"/>
          <w:szCs w:val="24"/>
          <w:lang w:val="pt-BR"/>
        </w:rPr>
        <w:t xml:space="preserve">DIRECTOR </w:t>
      </w:r>
    </w:p>
    <w:p w:rsidR="00264F2C" w:rsidRDefault="00264F2C" w:rsidP="00264F2C">
      <w:pPr>
        <w:rPr>
          <w:sz w:val="24"/>
          <w:szCs w:val="24"/>
          <w:lang w:val="pt-BR"/>
        </w:rPr>
      </w:pPr>
      <w:r w:rsidRPr="009A516B">
        <w:rPr>
          <w:sz w:val="24"/>
          <w:szCs w:val="24"/>
          <w:lang w:val="pt-BR"/>
        </w:rPr>
        <w:t xml:space="preserve">                                                                              </w:t>
      </w:r>
      <w:r w:rsidR="00F40DC8">
        <w:rPr>
          <w:sz w:val="24"/>
          <w:szCs w:val="24"/>
          <w:lang w:val="pt-BR"/>
        </w:rPr>
        <w:t xml:space="preserve">                      </w:t>
      </w:r>
      <w:r w:rsidRPr="009A516B">
        <w:rPr>
          <w:sz w:val="24"/>
          <w:szCs w:val="24"/>
          <w:lang w:val="pt-BR"/>
        </w:rPr>
        <w:t xml:space="preserve">      </w:t>
      </w:r>
      <w:r>
        <w:rPr>
          <w:sz w:val="24"/>
          <w:szCs w:val="24"/>
          <w:lang w:val="pt-BR"/>
        </w:rPr>
        <w:t xml:space="preserve">EC. FLORIN RĂVĂȘILĂ </w:t>
      </w:r>
      <w:r w:rsidRPr="009A516B">
        <w:rPr>
          <w:sz w:val="24"/>
          <w:szCs w:val="24"/>
          <w:lang w:val="pt-BR"/>
        </w:rPr>
        <w:t xml:space="preserve">      </w:t>
      </w:r>
    </w:p>
    <w:sectPr w:rsidR="00264F2C" w:rsidSect="00A546E2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264F2C"/>
    <w:rsid w:val="0004198F"/>
    <w:rsid w:val="00055D9F"/>
    <w:rsid w:val="001C7177"/>
    <w:rsid w:val="001D6914"/>
    <w:rsid w:val="00264F2C"/>
    <w:rsid w:val="002F4CF7"/>
    <w:rsid w:val="00305846"/>
    <w:rsid w:val="003B3B45"/>
    <w:rsid w:val="003E5C04"/>
    <w:rsid w:val="00400F22"/>
    <w:rsid w:val="004F4DF2"/>
    <w:rsid w:val="00546832"/>
    <w:rsid w:val="00620FCC"/>
    <w:rsid w:val="006C6CB2"/>
    <w:rsid w:val="006E4F20"/>
    <w:rsid w:val="00745916"/>
    <w:rsid w:val="00745CCE"/>
    <w:rsid w:val="008313F0"/>
    <w:rsid w:val="008F62C6"/>
    <w:rsid w:val="00913521"/>
    <w:rsid w:val="00A76044"/>
    <w:rsid w:val="00C71DA5"/>
    <w:rsid w:val="00CC3DDA"/>
    <w:rsid w:val="00D04402"/>
    <w:rsid w:val="00F3547B"/>
    <w:rsid w:val="00F40DC8"/>
    <w:rsid w:val="00F95FC0"/>
    <w:rsid w:val="00FF1FE7"/>
    <w:rsid w:val="00FF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489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18</cp:revision>
  <cp:lastPrinted>2019-02-15T07:23:00Z</cp:lastPrinted>
  <dcterms:created xsi:type="dcterms:W3CDTF">2019-02-11T11:56:00Z</dcterms:created>
  <dcterms:modified xsi:type="dcterms:W3CDTF">2019-02-15T10:31:00Z</dcterms:modified>
</cp:coreProperties>
</file>