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7E1497" w:rsidRDefault="00B022A3" w:rsidP="00600FBB">
      <w:pPr>
        <w:rPr>
          <w:b/>
          <w:sz w:val="20"/>
          <w:szCs w:val="20"/>
          <w:lang w:val="ro-RO"/>
        </w:rPr>
      </w:pPr>
      <w:r w:rsidRPr="007E1497">
        <w:rPr>
          <w:b/>
          <w:sz w:val="20"/>
          <w:szCs w:val="20"/>
          <w:lang w:val="ro-RO"/>
        </w:rPr>
        <w:t>ROMÂNIA</w:t>
      </w:r>
    </w:p>
    <w:p w:rsidR="00B022A3" w:rsidRPr="007E1497" w:rsidRDefault="00A27EF3" w:rsidP="00600FBB">
      <w:pPr>
        <w:rPr>
          <w:b/>
          <w:sz w:val="20"/>
          <w:szCs w:val="20"/>
          <w:lang w:val="ro-RO"/>
        </w:rPr>
      </w:pPr>
      <w:r w:rsidRPr="007E1497">
        <w:rPr>
          <w:b/>
          <w:sz w:val="20"/>
          <w:szCs w:val="20"/>
          <w:lang w:val="ro-RO"/>
        </w:rPr>
        <w:t>JUDEŢ</w:t>
      </w:r>
      <w:r w:rsidR="00B022A3" w:rsidRPr="007E1497">
        <w:rPr>
          <w:b/>
          <w:sz w:val="20"/>
          <w:szCs w:val="20"/>
          <w:lang w:val="ro-RO"/>
        </w:rPr>
        <w:t>UL TIMIŞ</w:t>
      </w:r>
      <w:r w:rsidR="00B022A3" w:rsidRPr="007E1497">
        <w:rPr>
          <w:b/>
          <w:sz w:val="20"/>
          <w:szCs w:val="20"/>
          <w:lang w:val="ro-RO"/>
        </w:rPr>
        <w:tab/>
      </w:r>
      <w:r w:rsidR="00B022A3" w:rsidRPr="007E1497">
        <w:rPr>
          <w:b/>
          <w:sz w:val="20"/>
          <w:szCs w:val="20"/>
          <w:lang w:val="ro-RO"/>
        </w:rPr>
        <w:tab/>
      </w:r>
      <w:r w:rsidR="00B022A3" w:rsidRPr="007E1497">
        <w:rPr>
          <w:b/>
          <w:sz w:val="20"/>
          <w:szCs w:val="20"/>
          <w:lang w:val="ro-RO"/>
        </w:rPr>
        <w:tab/>
      </w:r>
      <w:r w:rsidR="00B022A3" w:rsidRPr="007E1497">
        <w:rPr>
          <w:b/>
          <w:sz w:val="20"/>
          <w:szCs w:val="20"/>
          <w:lang w:val="ro-RO"/>
        </w:rPr>
        <w:tab/>
      </w:r>
      <w:r w:rsidR="00B022A3" w:rsidRPr="007E1497">
        <w:rPr>
          <w:b/>
          <w:sz w:val="20"/>
          <w:szCs w:val="20"/>
          <w:lang w:val="ro-RO"/>
        </w:rPr>
        <w:tab/>
      </w:r>
      <w:r w:rsidR="00B022A3" w:rsidRPr="007E1497">
        <w:rPr>
          <w:b/>
          <w:sz w:val="20"/>
          <w:szCs w:val="20"/>
          <w:lang w:val="ro-RO"/>
        </w:rPr>
        <w:tab/>
      </w:r>
      <w:r w:rsidR="00B022A3" w:rsidRPr="007E1497">
        <w:rPr>
          <w:b/>
          <w:sz w:val="20"/>
          <w:szCs w:val="20"/>
          <w:lang w:val="ro-RO"/>
        </w:rPr>
        <w:tab/>
      </w:r>
    </w:p>
    <w:p w:rsidR="00B022A3" w:rsidRPr="007E1497" w:rsidRDefault="00A27EF3" w:rsidP="00600FBB">
      <w:pPr>
        <w:rPr>
          <w:b/>
          <w:sz w:val="20"/>
          <w:szCs w:val="20"/>
          <w:lang w:val="ro-RO"/>
        </w:rPr>
      </w:pPr>
      <w:r w:rsidRPr="007E1497">
        <w:rPr>
          <w:b/>
          <w:sz w:val="20"/>
          <w:szCs w:val="20"/>
          <w:lang w:val="ro-RO"/>
        </w:rPr>
        <w:t>MUNICIPIUL TIMIŞ</w:t>
      </w:r>
      <w:r w:rsidR="00B022A3" w:rsidRPr="007E1497">
        <w:rPr>
          <w:b/>
          <w:sz w:val="20"/>
          <w:szCs w:val="20"/>
          <w:lang w:val="ro-RO"/>
        </w:rPr>
        <w:t>OARA</w:t>
      </w:r>
    </w:p>
    <w:p w:rsidR="00B022A3" w:rsidRPr="007E1497" w:rsidRDefault="00B022A3" w:rsidP="00600FBB">
      <w:pPr>
        <w:rPr>
          <w:b/>
          <w:sz w:val="20"/>
          <w:szCs w:val="20"/>
          <w:lang w:val="ro-RO"/>
        </w:rPr>
      </w:pPr>
      <w:r w:rsidRPr="007E1497">
        <w:rPr>
          <w:b/>
          <w:sz w:val="20"/>
          <w:szCs w:val="20"/>
          <w:lang w:val="ro-RO"/>
        </w:rPr>
        <w:t>PRIMAR</w:t>
      </w:r>
    </w:p>
    <w:p w:rsidR="002426E1" w:rsidRPr="007E1497" w:rsidRDefault="00742D01" w:rsidP="00600FBB">
      <w:pPr>
        <w:rPr>
          <w:sz w:val="20"/>
          <w:szCs w:val="20"/>
          <w:lang w:val="ro-RO"/>
        </w:rPr>
      </w:pPr>
      <w:r w:rsidRPr="007E1497">
        <w:rPr>
          <w:sz w:val="20"/>
          <w:szCs w:val="20"/>
          <w:lang w:val="ro-RO"/>
        </w:rPr>
        <w:t>SC2022-18102/19.07.2022</w:t>
      </w:r>
    </w:p>
    <w:p w:rsidR="00600FBB" w:rsidRPr="007E1497" w:rsidRDefault="00600FBB" w:rsidP="00600FBB">
      <w:pPr>
        <w:jc w:val="center"/>
        <w:rPr>
          <w:b/>
          <w:color w:val="000000"/>
          <w:u w:val="single"/>
          <w:lang w:val="ro-RO"/>
        </w:rPr>
      </w:pPr>
    </w:p>
    <w:p w:rsidR="00600FBB" w:rsidRPr="007E1497" w:rsidRDefault="00600FBB" w:rsidP="00600FBB">
      <w:pPr>
        <w:jc w:val="center"/>
        <w:rPr>
          <w:b/>
          <w:color w:val="000000"/>
          <w:u w:val="single"/>
          <w:lang w:val="ro-RO"/>
        </w:rPr>
      </w:pPr>
    </w:p>
    <w:p w:rsidR="006C7A5D" w:rsidRPr="007E1497" w:rsidRDefault="00964B0E" w:rsidP="00600FBB">
      <w:pPr>
        <w:jc w:val="center"/>
        <w:rPr>
          <w:b/>
          <w:color w:val="000000"/>
          <w:u w:val="single"/>
          <w:lang w:val="ro-RO"/>
        </w:rPr>
      </w:pPr>
      <w:r w:rsidRPr="007E1497">
        <w:rPr>
          <w:b/>
          <w:color w:val="000000"/>
          <w:u w:val="single"/>
          <w:lang w:val="ro-RO"/>
        </w:rPr>
        <w:t>REFERAT DE APROBARE A</w:t>
      </w:r>
      <w:r w:rsidR="006C7A5D" w:rsidRPr="007E1497">
        <w:rPr>
          <w:b/>
          <w:color w:val="000000"/>
          <w:u w:val="single"/>
          <w:lang w:val="ro-RO"/>
        </w:rPr>
        <w:t xml:space="preserve"> PROIECTULUI DE HOTĂRÂRE</w:t>
      </w:r>
    </w:p>
    <w:p w:rsidR="003E2A75" w:rsidRPr="007E1497" w:rsidRDefault="00B022A3" w:rsidP="00600FBB">
      <w:pPr>
        <w:pStyle w:val="Heading1"/>
        <w:rPr>
          <w:bCs/>
          <w:color w:val="000000"/>
          <w:sz w:val="24"/>
          <w:szCs w:val="24"/>
        </w:rPr>
      </w:pPr>
      <w:r w:rsidRPr="007E1497">
        <w:rPr>
          <w:color w:val="000000"/>
          <w:spacing w:val="-6"/>
          <w:sz w:val="24"/>
          <w:szCs w:val="24"/>
        </w:rPr>
        <w:t xml:space="preserve"> </w:t>
      </w:r>
      <w:r w:rsidR="00327CBE" w:rsidRPr="007E1497">
        <w:rPr>
          <w:color w:val="000000"/>
          <w:spacing w:val="-2"/>
          <w:sz w:val="22"/>
          <w:szCs w:val="22"/>
        </w:rPr>
        <w:t>privind</w:t>
      </w:r>
      <w:r w:rsidR="00327CBE" w:rsidRPr="007E1497">
        <w:rPr>
          <w:b w:val="0"/>
          <w:color w:val="000000"/>
          <w:spacing w:val="-2"/>
          <w:sz w:val="22"/>
          <w:szCs w:val="22"/>
        </w:rPr>
        <w:t xml:space="preserve"> </w:t>
      </w:r>
      <w:r w:rsidR="00327CBE" w:rsidRPr="007E1497">
        <w:rPr>
          <w:bCs/>
          <w:color w:val="000000"/>
          <w:sz w:val="22"/>
          <w:szCs w:val="22"/>
        </w:rPr>
        <w:t xml:space="preserve">acordarea </w:t>
      </w:r>
      <w:r w:rsidR="007E2131" w:rsidRPr="007E1497">
        <w:rPr>
          <w:bCs/>
          <w:color w:val="000000"/>
          <w:sz w:val="24"/>
          <w:szCs w:val="24"/>
        </w:rPr>
        <w:t xml:space="preserve">Titlului de Cetăţean de Onoare al Municipiului Timişoara </w:t>
      </w:r>
    </w:p>
    <w:p w:rsidR="00CE1625" w:rsidRPr="007E1497" w:rsidRDefault="00227EC9" w:rsidP="00600FBB">
      <w:pPr>
        <w:pStyle w:val="Heading1"/>
        <w:rPr>
          <w:b w:val="0"/>
          <w:color w:val="000000"/>
          <w:spacing w:val="-6"/>
        </w:rPr>
      </w:pPr>
      <w:r w:rsidRPr="007E1497">
        <w:rPr>
          <w:bCs/>
          <w:color w:val="000000"/>
          <w:sz w:val="24"/>
          <w:szCs w:val="24"/>
        </w:rPr>
        <w:t xml:space="preserve">domnului </w:t>
      </w:r>
      <w:r w:rsidR="00742D01" w:rsidRPr="007E1497">
        <w:rPr>
          <w:bCs/>
          <w:color w:val="000000"/>
          <w:sz w:val="24"/>
          <w:szCs w:val="24"/>
        </w:rPr>
        <w:t>Iosif Rotariu</w:t>
      </w:r>
      <w:r w:rsidR="00FA1BD7" w:rsidRPr="007E1497">
        <w:rPr>
          <w:rFonts w:ascii="Arial" w:hAnsi="Arial" w:cs="Arial"/>
          <w:color w:val="333333"/>
          <w:sz w:val="12"/>
          <w:szCs w:val="12"/>
        </w:rPr>
        <w:br/>
      </w:r>
      <w:r w:rsidR="00FA1BD7" w:rsidRPr="007E1497">
        <w:rPr>
          <w:rFonts w:ascii="Arial" w:hAnsi="Arial" w:cs="Arial"/>
          <w:color w:val="333333"/>
          <w:sz w:val="12"/>
          <w:szCs w:val="12"/>
        </w:rPr>
        <w:br/>
      </w:r>
      <w:r w:rsidR="00FF57DD" w:rsidRPr="007E1497">
        <w:rPr>
          <w:color w:val="000000"/>
          <w:spacing w:val="-6"/>
        </w:rPr>
        <w:tab/>
      </w:r>
    </w:p>
    <w:p w:rsidR="00566FAB" w:rsidRPr="007E1497" w:rsidRDefault="008F68E3" w:rsidP="00600FB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7E1497">
        <w:rPr>
          <w:rFonts w:ascii="Times New Roman" w:hAnsi="Times New Roman"/>
          <w:b/>
          <w:color w:val="000000"/>
          <w:spacing w:val="-5"/>
        </w:rPr>
        <w:t>Descrierea situaţ</w:t>
      </w:r>
      <w:r w:rsidR="00B022A3" w:rsidRPr="007E1497">
        <w:rPr>
          <w:rFonts w:ascii="Times New Roman" w:hAnsi="Times New Roman"/>
          <w:b/>
          <w:color w:val="000000"/>
          <w:spacing w:val="-5"/>
        </w:rPr>
        <w:t>iei actuale</w:t>
      </w:r>
    </w:p>
    <w:p w:rsidR="00DA54FE" w:rsidRPr="007E1497" w:rsidRDefault="00231059" w:rsidP="00600FBB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7E1497">
        <w:rPr>
          <w:rFonts w:ascii="Times New Roman" w:hAnsi="Times New Roman"/>
        </w:rPr>
        <w:t>Titlul de „Cetăţean de O</w:t>
      </w:r>
      <w:r w:rsidR="00F336B1" w:rsidRPr="007E1497">
        <w:rPr>
          <w:rFonts w:ascii="Times New Roman" w:hAnsi="Times New Roman"/>
        </w:rPr>
        <w:t>noare al Municipiului Timişoara” se acordă î</w:t>
      </w:r>
      <w:r w:rsidR="00CE1625" w:rsidRPr="007E1497">
        <w:rPr>
          <w:rFonts w:ascii="Times New Roman" w:hAnsi="Times New Roman"/>
        </w:rPr>
        <w:t xml:space="preserve">n baza </w:t>
      </w:r>
      <w:r w:rsidR="001D0D6D" w:rsidRPr="007E1497">
        <w:rPr>
          <w:rFonts w:ascii="Times New Roman" w:hAnsi="Times New Roman"/>
        </w:rPr>
        <w:t>HCL nr. 138 din data de 18.10.2016.</w:t>
      </w:r>
      <w:r w:rsidR="00CE1625" w:rsidRPr="007E1497">
        <w:rPr>
          <w:rFonts w:ascii="Times New Roman" w:hAnsi="Times New Roman"/>
        </w:rPr>
        <w:t xml:space="preserve"> </w:t>
      </w:r>
      <w:r w:rsidRPr="007E1497">
        <w:rPr>
          <w:rFonts w:ascii="Times New Roman" w:hAnsi="Times New Roman"/>
        </w:rPr>
        <w:t>Titlul de „Cetăţean de Onoare al M</w:t>
      </w:r>
      <w:r w:rsidR="001D0D6D" w:rsidRPr="007E1497">
        <w:rPr>
          <w:rFonts w:ascii="Times New Roman" w:hAnsi="Times New Roman"/>
        </w:rPr>
        <w:t>unicipiului Timiş</w:t>
      </w:r>
      <w:r w:rsidR="009755BE" w:rsidRPr="007E1497">
        <w:rPr>
          <w:rFonts w:ascii="Times New Roman" w:hAnsi="Times New Roman"/>
        </w:rPr>
        <w:t xml:space="preserve">oara” reprezintă cea mai înaltă </w:t>
      </w:r>
      <w:r w:rsidR="001D0D6D" w:rsidRPr="007E1497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7E1497">
        <w:rPr>
          <w:rFonts w:ascii="Times New Roman" w:hAnsi="Times New Roman"/>
        </w:rPr>
        <w:t>decernează</w:t>
      </w:r>
      <w:r w:rsidR="001D0D6D" w:rsidRPr="007E1497">
        <w:rPr>
          <w:rFonts w:ascii="Times New Roman" w:hAnsi="Times New Roman"/>
        </w:rPr>
        <w:t xml:space="preserve"> categoriilor de personalităţi care</w:t>
      </w:r>
      <w:r w:rsidR="00F336B1" w:rsidRPr="007E1497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8D5AAF" w:rsidRPr="007E1497" w:rsidRDefault="008D5AAF" w:rsidP="00600FBB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566FAB" w:rsidRPr="007E1497" w:rsidRDefault="00AD662A" w:rsidP="00600FBB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7E1497">
        <w:rPr>
          <w:rFonts w:ascii="Times New Roman" w:hAnsi="Times New Roman"/>
          <w:b/>
          <w:color w:val="000000"/>
          <w:spacing w:val="-5"/>
        </w:rPr>
        <w:t>Schimbă</w:t>
      </w:r>
      <w:r w:rsidR="000A1B3F" w:rsidRPr="007E1497">
        <w:rPr>
          <w:rFonts w:ascii="Times New Roman" w:hAnsi="Times New Roman"/>
          <w:b/>
          <w:color w:val="000000"/>
          <w:spacing w:val="-5"/>
        </w:rPr>
        <w:t>ri preconizate şi rezultate aş</w:t>
      </w:r>
      <w:r w:rsidR="00B022A3" w:rsidRPr="007E1497">
        <w:rPr>
          <w:rFonts w:ascii="Times New Roman" w:hAnsi="Times New Roman"/>
          <w:b/>
          <w:color w:val="000000"/>
          <w:spacing w:val="-5"/>
        </w:rPr>
        <w:t>teptate</w:t>
      </w:r>
    </w:p>
    <w:p w:rsidR="00E22A32" w:rsidRPr="007E1497" w:rsidRDefault="00C67491" w:rsidP="00600FBB">
      <w:pPr>
        <w:tabs>
          <w:tab w:val="decimal" w:pos="360"/>
        </w:tabs>
        <w:jc w:val="both"/>
        <w:rPr>
          <w:b/>
          <w:color w:val="000000"/>
          <w:spacing w:val="-5"/>
          <w:sz w:val="22"/>
          <w:szCs w:val="22"/>
          <w:lang w:val="ro-RO"/>
        </w:rPr>
      </w:pPr>
      <w:r w:rsidRPr="007E1497">
        <w:rPr>
          <w:color w:val="000000"/>
          <w:spacing w:val="-5"/>
          <w:sz w:val="22"/>
          <w:szCs w:val="22"/>
          <w:lang w:val="ro-RO"/>
        </w:rPr>
        <w:t>Imaginea Timişoarei</w:t>
      </w:r>
      <w:r w:rsidR="00143256" w:rsidRPr="007E1497">
        <w:rPr>
          <w:color w:val="000000"/>
          <w:spacing w:val="-5"/>
          <w:sz w:val="22"/>
          <w:szCs w:val="22"/>
          <w:lang w:val="ro-RO"/>
        </w:rPr>
        <w:t>, Capitală Eu</w:t>
      </w:r>
      <w:r w:rsidR="00E22A32" w:rsidRPr="007E1497">
        <w:rPr>
          <w:color w:val="000000"/>
          <w:spacing w:val="-5"/>
          <w:sz w:val="22"/>
          <w:szCs w:val="22"/>
          <w:lang w:val="ro-RO"/>
        </w:rPr>
        <w:t>ropeană a Culturii în anul 202</w:t>
      </w:r>
      <w:r w:rsidR="0061755C" w:rsidRPr="007E1497">
        <w:rPr>
          <w:color w:val="000000"/>
          <w:spacing w:val="-5"/>
          <w:sz w:val="22"/>
          <w:szCs w:val="22"/>
          <w:lang w:val="ro-RO"/>
        </w:rPr>
        <w:t>3</w:t>
      </w:r>
      <w:r w:rsidR="00231059" w:rsidRPr="007E1497">
        <w:rPr>
          <w:color w:val="000000"/>
          <w:spacing w:val="-5"/>
          <w:sz w:val="22"/>
          <w:szCs w:val="22"/>
          <w:lang w:val="ro-RO"/>
        </w:rPr>
        <w:t>,</w:t>
      </w:r>
      <w:r w:rsidRPr="007E1497">
        <w:rPr>
          <w:color w:val="000000"/>
          <w:spacing w:val="-5"/>
          <w:sz w:val="22"/>
          <w:szCs w:val="22"/>
          <w:lang w:val="ro-RO"/>
        </w:rPr>
        <w:t xml:space="preserve"> este construită şi reprezentată la nivel local, naţional şi internaţional de personalităţile ei culturale, artistice, sportive, de medici, ingineri, </w:t>
      </w:r>
      <w:r w:rsidR="00143256" w:rsidRPr="007E1497">
        <w:rPr>
          <w:color w:val="000000"/>
          <w:spacing w:val="-5"/>
          <w:sz w:val="22"/>
          <w:szCs w:val="22"/>
          <w:lang w:val="ro-RO"/>
        </w:rPr>
        <w:t xml:space="preserve">specialişti cu rezultate deosebite, </w:t>
      </w:r>
      <w:r w:rsidRPr="007E1497">
        <w:rPr>
          <w:color w:val="000000"/>
          <w:spacing w:val="-5"/>
          <w:sz w:val="22"/>
          <w:szCs w:val="22"/>
          <w:lang w:val="ro-RO"/>
        </w:rPr>
        <w:t>veterani de război</w:t>
      </w:r>
      <w:r w:rsidR="00143256" w:rsidRPr="007E1497">
        <w:rPr>
          <w:color w:val="000000"/>
          <w:spacing w:val="-5"/>
          <w:sz w:val="22"/>
          <w:szCs w:val="22"/>
          <w:lang w:val="ro-RO"/>
        </w:rPr>
        <w:t xml:space="preserve">, </w:t>
      </w:r>
      <w:r w:rsidR="005E1096" w:rsidRPr="007E1497">
        <w:rPr>
          <w:color w:val="000000"/>
          <w:spacing w:val="-5"/>
          <w:sz w:val="22"/>
          <w:szCs w:val="22"/>
          <w:lang w:val="ro-RO"/>
        </w:rPr>
        <w:t>persoane distinse prin felul ȋn care și-au servit concetățenii</w:t>
      </w:r>
      <w:r w:rsidR="00143256" w:rsidRPr="007E1497">
        <w:rPr>
          <w:color w:val="000000"/>
          <w:spacing w:val="-5"/>
          <w:sz w:val="22"/>
          <w:szCs w:val="22"/>
          <w:lang w:val="ro-RO"/>
        </w:rPr>
        <w:t>.</w:t>
      </w:r>
      <w:r w:rsidRPr="007E1497">
        <w:rPr>
          <w:color w:val="000000"/>
          <w:spacing w:val="-5"/>
          <w:sz w:val="22"/>
          <w:szCs w:val="22"/>
          <w:lang w:val="ro-RO"/>
        </w:rPr>
        <w:t xml:space="preserve"> </w:t>
      </w:r>
    </w:p>
    <w:p w:rsidR="009D0D17" w:rsidRPr="007E1497" w:rsidRDefault="00143256" w:rsidP="00600FBB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7E1497">
        <w:rPr>
          <w:color w:val="000000"/>
          <w:spacing w:val="-5"/>
          <w:sz w:val="22"/>
          <w:szCs w:val="22"/>
          <w:lang w:val="ro-RO"/>
        </w:rPr>
        <w:t xml:space="preserve">Menirea </w:t>
      </w:r>
      <w:r w:rsidRPr="007E1497">
        <w:rPr>
          <w:sz w:val="22"/>
          <w:szCs w:val="22"/>
          <w:lang w:val="ro-RO"/>
        </w:rPr>
        <w:t>Titlul</w:t>
      </w:r>
      <w:r w:rsidR="006A30F1" w:rsidRPr="007E1497">
        <w:rPr>
          <w:sz w:val="22"/>
          <w:szCs w:val="22"/>
          <w:lang w:val="ro-RO"/>
        </w:rPr>
        <w:t xml:space="preserve">ui </w:t>
      </w:r>
      <w:r w:rsidR="00231059" w:rsidRPr="007E1497">
        <w:rPr>
          <w:sz w:val="22"/>
          <w:szCs w:val="22"/>
          <w:lang w:val="ro-RO"/>
        </w:rPr>
        <w:t>de „Cetăţean de O</w:t>
      </w:r>
      <w:r w:rsidRPr="007E1497">
        <w:rPr>
          <w:sz w:val="22"/>
          <w:szCs w:val="22"/>
          <w:lang w:val="ro-RO"/>
        </w:rPr>
        <w:t xml:space="preserve">noare al Municipiului Timişoara” este aceea de a-i </w:t>
      </w:r>
      <w:r w:rsidR="009807DD" w:rsidRPr="007E1497">
        <w:rPr>
          <w:sz w:val="22"/>
          <w:szCs w:val="22"/>
          <w:lang w:val="ro-RO"/>
        </w:rPr>
        <w:t xml:space="preserve">descoperi, de a-i </w:t>
      </w:r>
      <w:r w:rsidR="00231059" w:rsidRPr="007E1497">
        <w:rPr>
          <w:sz w:val="22"/>
          <w:szCs w:val="22"/>
          <w:lang w:val="ro-RO"/>
        </w:rPr>
        <w:t>pune în valoare şi de a</w:t>
      </w:r>
      <w:r w:rsidRPr="007E1497">
        <w:rPr>
          <w:sz w:val="22"/>
          <w:szCs w:val="22"/>
          <w:lang w:val="ro-RO"/>
        </w:rPr>
        <w:t xml:space="preserve"> acorda recunoşterea meritată</w:t>
      </w:r>
      <w:r w:rsidR="009807DD" w:rsidRPr="007E1497">
        <w:rPr>
          <w:sz w:val="22"/>
          <w:szCs w:val="22"/>
          <w:lang w:val="ro-RO"/>
        </w:rPr>
        <w:t xml:space="preserve"> tuturor acelora care şi-au pus amprenta asupra dezvolt</w:t>
      </w:r>
      <w:r w:rsidR="00231059" w:rsidRPr="007E1497">
        <w:rPr>
          <w:sz w:val="22"/>
          <w:szCs w:val="22"/>
          <w:lang w:val="ro-RO"/>
        </w:rPr>
        <w:t>ării municipiului Timişoara şi promovării</w:t>
      </w:r>
      <w:r w:rsidR="009807DD" w:rsidRPr="007E1497">
        <w:rPr>
          <w:sz w:val="22"/>
          <w:szCs w:val="22"/>
          <w:lang w:val="ro-RO"/>
        </w:rPr>
        <w:t xml:space="preserve"> imaginii acestuia.</w:t>
      </w:r>
    </w:p>
    <w:p w:rsidR="00DA54FE" w:rsidRPr="007E1497" w:rsidRDefault="00DA54FE" w:rsidP="00600FBB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04737A" w:rsidRPr="007E1497" w:rsidRDefault="001B7BC0" w:rsidP="00600F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E1497">
        <w:rPr>
          <w:rFonts w:ascii="Times New Roman" w:hAnsi="Times New Roman"/>
          <w:b/>
          <w:color w:val="000000"/>
          <w:spacing w:val="15"/>
        </w:rPr>
        <w:t>Alte informaţ</w:t>
      </w:r>
      <w:r w:rsidR="00E620F1" w:rsidRPr="007E1497">
        <w:rPr>
          <w:rFonts w:ascii="Times New Roman" w:hAnsi="Times New Roman"/>
          <w:b/>
          <w:color w:val="000000"/>
          <w:spacing w:val="15"/>
        </w:rPr>
        <w:t>ii</w:t>
      </w:r>
      <w:r w:rsidR="003C6799" w:rsidRPr="007E1497">
        <w:rPr>
          <w:rFonts w:ascii="Times New Roman" w:hAnsi="Times New Roman"/>
          <w:b/>
          <w:color w:val="000000"/>
          <w:spacing w:val="15"/>
        </w:rPr>
        <w:t>:</w:t>
      </w:r>
    </w:p>
    <w:p w:rsidR="00ED415F" w:rsidRPr="007E1497" w:rsidRDefault="00ED415F" w:rsidP="00ED415F">
      <w:pPr>
        <w:tabs>
          <w:tab w:val="decimal" w:pos="360"/>
          <w:tab w:val="decimal" w:pos="432"/>
        </w:tabs>
        <w:jc w:val="both"/>
        <w:rPr>
          <w:color w:val="000000"/>
          <w:lang w:val="ro-RO"/>
        </w:rPr>
      </w:pPr>
      <w:r w:rsidRPr="007E1497">
        <w:rPr>
          <w:color w:val="000000"/>
          <w:lang w:val="ro-RO"/>
        </w:rPr>
        <w:t>Având în vedere propunerea domnului viceprimar Cosmin Tabără, ȋn calitate de consilier local, de a i se acorda titlul de Cetățean de onoare al Municipiului Timișoara domnului Iosif Rotariu;</w:t>
      </w:r>
    </w:p>
    <w:p w:rsidR="002057FE" w:rsidRPr="007E1497" w:rsidRDefault="002057FE" w:rsidP="00600FBB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841453" w:rsidRPr="007E1497" w:rsidRDefault="00841453" w:rsidP="00B83A3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7E1497">
        <w:rPr>
          <w:sz w:val="22"/>
          <w:szCs w:val="22"/>
          <w:lang w:val="ro-RO"/>
        </w:rPr>
        <w:t xml:space="preserve">Având în vedere </w:t>
      </w:r>
      <w:r w:rsidR="00B83A37" w:rsidRPr="007E1497">
        <w:rPr>
          <w:sz w:val="22"/>
          <w:szCs w:val="22"/>
          <w:lang w:val="ro-RO"/>
        </w:rPr>
        <w:t>întreaga carieră</w:t>
      </w:r>
      <w:r w:rsidRPr="007E1497">
        <w:rPr>
          <w:sz w:val="22"/>
          <w:szCs w:val="22"/>
          <w:lang w:val="ro-RO"/>
        </w:rPr>
        <w:t xml:space="preserve"> </w:t>
      </w:r>
      <w:r w:rsidR="00B83A37" w:rsidRPr="007E1497">
        <w:rPr>
          <w:sz w:val="22"/>
          <w:szCs w:val="22"/>
          <w:lang w:val="ro-RO"/>
        </w:rPr>
        <w:t xml:space="preserve">sportivă a </w:t>
      </w:r>
      <w:r w:rsidRPr="007E1497">
        <w:rPr>
          <w:sz w:val="22"/>
          <w:szCs w:val="22"/>
          <w:lang w:val="ro-RO"/>
        </w:rPr>
        <w:t>domnului Iosif Rotariu:</w:t>
      </w:r>
    </w:p>
    <w:p w:rsidR="00B83A37" w:rsidRPr="007E1497" w:rsidRDefault="0004737A" w:rsidP="00B83A3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7E1497">
        <w:rPr>
          <w:sz w:val="22"/>
          <w:szCs w:val="22"/>
          <w:lang w:val="ro-RO"/>
        </w:rPr>
        <w:t xml:space="preserve">Domnul Iosif Rotariu </w:t>
      </w:r>
      <w:r w:rsidR="00023DF3" w:rsidRPr="007E1497">
        <w:rPr>
          <w:sz w:val="22"/>
          <w:szCs w:val="22"/>
          <w:lang w:val="ro-RO"/>
        </w:rPr>
        <w:t>ș</w:t>
      </w:r>
      <w:r w:rsidRPr="007E1497">
        <w:rPr>
          <w:sz w:val="22"/>
          <w:szCs w:val="22"/>
          <w:lang w:val="ro-RO"/>
        </w:rPr>
        <w:t>i-a legat numele de echipa “fanion” a Banatului – Politehnica Timișoara, cu care a fost finalist al Cupei României ȋn două rânduri și pe care a antrenat-o ca secund. A continuat cariera sportivă la Steaua București, obținând Cupa României și ajungând finalist ȋn Cupa Campionilor Eur</w:t>
      </w:r>
      <w:r w:rsidR="00AE45B0" w:rsidRPr="007E1497">
        <w:rPr>
          <w:sz w:val="22"/>
          <w:szCs w:val="22"/>
          <w:lang w:val="ro-RO"/>
        </w:rPr>
        <w:t>openi ȋn 1988-198</w:t>
      </w:r>
      <w:r w:rsidRPr="007E1497">
        <w:rPr>
          <w:sz w:val="22"/>
          <w:szCs w:val="22"/>
          <w:lang w:val="ro-RO"/>
        </w:rPr>
        <w:t xml:space="preserve">9. </w:t>
      </w:r>
    </w:p>
    <w:p w:rsidR="0004737A" w:rsidRPr="007E1497" w:rsidRDefault="0004737A" w:rsidP="00B83A3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7E1497">
        <w:rPr>
          <w:sz w:val="22"/>
          <w:szCs w:val="22"/>
          <w:lang w:val="ro-RO"/>
        </w:rPr>
        <w:t>Iosif Rotariu a activat și peste hotare, ȋn Turcia, la Galatasaray și Bakırköyspor, cu rezultate excelente.</w:t>
      </w:r>
      <w:r w:rsidR="00B83A37" w:rsidRPr="007E1497">
        <w:rPr>
          <w:sz w:val="22"/>
          <w:szCs w:val="22"/>
          <w:lang w:val="ro-RO"/>
        </w:rPr>
        <w:t xml:space="preserve"> </w:t>
      </w:r>
      <w:r w:rsidR="00023DF3" w:rsidRPr="007E1497">
        <w:rPr>
          <w:sz w:val="22"/>
          <w:szCs w:val="22"/>
          <w:lang w:val="ro-RO"/>
        </w:rPr>
        <w:t xml:space="preserve">Ȋnsă </w:t>
      </w:r>
      <w:r w:rsidRPr="007E1497">
        <w:rPr>
          <w:sz w:val="22"/>
          <w:szCs w:val="22"/>
          <w:lang w:val="ro-RO"/>
        </w:rPr>
        <w:t xml:space="preserve">rămâne ȋn amintirea iubitorilor de fotbal din ȋntreaga țară, ca jucător pentru echipa națională a României la Campionatul Mondial de Fotbal din Italia - ȋn 1990. </w:t>
      </w:r>
    </w:p>
    <w:p w:rsidR="0004737A" w:rsidRPr="007E1497" w:rsidRDefault="0004737A" w:rsidP="00B83A37">
      <w:pPr>
        <w:jc w:val="both"/>
        <w:rPr>
          <w:sz w:val="22"/>
          <w:szCs w:val="22"/>
          <w:lang w:val="ro-RO"/>
        </w:rPr>
      </w:pPr>
      <w:r w:rsidRPr="007E1497">
        <w:rPr>
          <w:sz w:val="22"/>
          <w:szCs w:val="22"/>
          <w:lang w:val="ro-RO"/>
        </w:rPr>
        <w:t xml:space="preserve">După </w:t>
      </w:r>
      <w:r w:rsidR="00AE45B0" w:rsidRPr="007E1497">
        <w:rPr>
          <w:sz w:val="22"/>
          <w:szCs w:val="22"/>
          <w:lang w:val="ro-RO"/>
        </w:rPr>
        <w:t>’</w:t>
      </w:r>
      <w:r w:rsidRPr="007E1497">
        <w:rPr>
          <w:sz w:val="22"/>
          <w:szCs w:val="22"/>
          <w:lang w:val="ro-RO"/>
        </w:rPr>
        <w:t>90, Iosif Rotariu a activat, pe lângă Steaua București și Politehnica Timișoara, la CFR Timișoara, OFK Kikinda, Extensiv Craiova, FC Bihor Oradea și ASU Politehnica Timișoara. Ȋn ȋntreaga sa carieră de fotbalist, a ȋnscris 350 de goluri ȋn competiții oficiale.</w:t>
      </w:r>
    </w:p>
    <w:p w:rsidR="0004737A" w:rsidRPr="007E1497" w:rsidRDefault="0004737A" w:rsidP="00B83A37">
      <w:pPr>
        <w:jc w:val="both"/>
        <w:rPr>
          <w:sz w:val="22"/>
          <w:szCs w:val="22"/>
          <w:lang w:val="ro-RO"/>
        </w:rPr>
      </w:pPr>
      <w:r w:rsidRPr="007E1497">
        <w:rPr>
          <w:sz w:val="22"/>
          <w:szCs w:val="22"/>
          <w:lang w:val="ro-RO"/>
        </w:rPr>
        <w:t>Iosif Rotariu a activat și ca antrenor pentru Poli AEK Timișoara, Politehnica Știința, Poli AEK II Timișoara, FC Timișoara (secund), Politehnica Timișoara (secund), FC Vaslui (secund) și FC Caranbsebeș.</w:t>
      </w:r>
    </w:p>
    <w:p w:rsidR="0004737A" w:rsidRPr="007E1497" w:rsidRDefault="0004737A" w:rsidP="00B83A37">
      <w:pPr>
        <w:jc w:val="both"/>
        <w:rPr>
          <w:sz w:val="22"/>
          <w:szCs w:val="22"/>
          <w:lang w:val="ro-RO"/>
        </w:rPr>
      </w:pPr>
      <w:r w:rsidRPr="007E1497">
        <w:rPr>
          <w:color w:val="202122"/>
          <w:sz w:val="22"/>
          <w:szCs w:val="22"/>
          <w:shd w:val="clear" w:color="auto" w:fill="FFFFFF"/>
          <w:lang w:val="ro-RO"/>
        </w:rPr>
        <w:t xml:space="preserve">În martie 2008 a fost decorat cu Ordinul „Meritul Sportiv” clasa a III-a, pentru rezultatele obținute la turneele finale din perioada 1990-2000 și pentru întreaga activitate </w:t>
      </w:r>
      <w:r w:rsidRPr="007E1497">
        <w:rPr>
          <w:sz w:val="22"/>
          <w:szCs w:val="22"/>
          <w:lang w:val="ro-RO"/>
        </w:rPr>
        <w:t>alături de Generația de Aur a Fotbalului Românesc.</w:t>
      </w:r>
    </w:p>
    <w:p w:rsidR="00B83A37" w:rsidRPr="007E1497" w:rsidRDefault="00B83A37" w:rsidP="00B83A37">
      <w:pPr>
        <w:jc w:val="both"/>
        <w:rPr>
          <w:color w:val="000000"/>
          <w:lang w:val="ro-RO"/>
        </w:rPr>
      </w:pPr>
    </w:p>
    <w:p w:rsidR="0004737A" w:rsidRPr="007E1497" w:rsidRDefault="008D5AAF" w:rsidP="00B83A37">
      <w:pPr>
        <w:jc w:val="both"/>
        <w:rPr>
          <w:sz w:val="22"/>
          <w:szCs w:val="22"/>
          <w:lang w:val="ro-RO"/>
        </w:rPr>
      </w:pPr>
      <w:r w:rsidRPr="007E1497">
        <w:rPr>
          <w:color w:val="000000"/>
          <w:lang w:val="ro-RO"/>
        </w:rPr>
        <w:t>A</w:t>
      </w:r>
      <w:r w:rsidRPr="007E1497">
        <w:rPr>
          <w:sz w:val="22"/>
          <w:szCs w:val="22"/>
          <w:lang w:val="ro-RO"/>
        </w:rPr>
        <w:t>vând ȋn vedere renumele domnului Iosif Rotariu ȋn viața sportivă a orașului nostru și a ȋntregii țări, considerăm că este ȋndreptățit să primească titlul de Cetățean de Onoare al Municipiului Timișoara.</w:t>
      </w:r>
    </w:p>
    <w:p w:rsidR="00B83A37" w:rsidRPr="007E1497" w:rsidRDefault="00B83A37" w:rsidP="00600FBB">
      <w:pPr>
        <w:pStyle w:val="Heading1"/>
        <w:jc w:val="both"/>
        <w:rPr>
          <w:spacing w:val="-1"/>
          <w:sz w:val="22"/>
          <w:szCs w:val="22"/>
        </w:rPr>
      </w:pPr>
    </w:p>
    <w:p w:rsidR="00B022A3" w:rsidRPr="007E1497" w:rsidRDefault="00B022A3" w:rsidP="00600FBB">
      <w:pPr>
        <w:pStyle w:val="Heading1"/>
        <w:jc w:val="both"/>
        <w:rPr>
          <w:b w:val="0"/>
          <w:spacing w:val="-1"/>
          <w:sz w:val="22"/>
          <w:szCs w:val="22"/>
        </w:rPr>
      </w:pPr>
      <w:r w:rsidRPr="007E1497">
        <w:rPr>
          <w:spacing w:val="-1"/>
          <w:sz w:val="22"/>
          <w:szCs w:val="22"/>
        </w:rPr>
        <w:t>Concluzii</w:t>
      </w:r>
    </w:p>
    <w:p w:rsidR="005E1096" w:rsidRPr="007E1497" w:rsidRDefault="00CD648F" w:rsidP="00600FBB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7E1497">
        <w:rPr>
          <w:color w:val="000000"/>
          <w:spacing w:val="-1"/>
          <w:sz w:val="22"/>
          <w:szCs w:val="22"/>
          <w:lang w:val="ro-RO"/>
        </w:rPr>
        <w:t>Ţinând cont de cele enumerate mai sus,</w:t>
      </w:r>
      <w:r w:rsidR="00ED5227" w:rsidRPr="007E1497">
        <w:rPr>
          <w:color w:val="000000"/>
          <w:spacing w:val="-1"/>
          <w:sz w:val="22"/>
          <w:szCs w:val="22"/>
          <w:lang w:val="ro-RO"/>
        </w:rPr>
        <w:t xml:space="preserve"> apreciem</w:t>
      </w:r>
      <w:r w:rsidRPr="007E1497">
        <w:rPr>
          <w:color w:val="000000"/>
          <w:spacing w:val="-1"/>
          <w:sz w:val="22"/>
          <w:szCs w:val="22"/>
          <w:lang w:val="ro-RO"/>
        </w:rPr>
        <w:t xml:space="preserve"> ca oportună promovarea proiectului de hotărâre privind</w:t>
      </w:r>
      <w:r w:rsidR="00F336B1" w:rsidRPr="007E1497">
        <w:rPr>
          <w:bCs/>
          <w:color w:val="000000"/>
          <w:sz w:val="22"/>
          <w:szCs w:val="22"/>
          <w:lang w:val="ro-RO"/>
        </w:rPr>
        <w:t xml:space="preserve"> </w:t>
      </w:r>
      <w:r w:rsidR="00327CBE" w:rsidRPr="007E1497">
        <w:rPr>
          <w:bCs/>
          <w:color w:val="000000"/>
          <w:sz w:val="22"/>
          <w:szCs w:val="22"/>
          <w:lang w:val="ro-RO"/>
        </w:rPr>
        <w:t xml:space="preserve">acordarea </w:t>
      </w:r>
      <w:r w:rsidR="006A30F1" w:rsidRPr="007E1497">
        <w:rPr>
          <w:bCs/>
          <w:color w:val="000000"/>
          <w:sz w:val="22"/>
          <w:szCs w:val="22"/>
          <w:lang w:val="ro-RO"/>
        </w:rPr>
        <w:t>Titlului de “</w:t>
      </w:r>
      <w:r w:rsidR="00F24ACB" w:rsidRPr="007E1497">
        <w:rPr>
          <w:bCs/>
          <w:color w:val="000000"/>
          <w:sz w:val="22"/>
          <w:szCs w:val="22"/>
          <w:lang w:val="ro-RO"/>
        </w:rPr>
        <w:t>Cetăţean de onoare al M</w:t>
      </w:r>
      <w:r w:rsidR="00F336B1" w:rsidRPr="007E1497">
        <w:rPr>
          <w:bCs/>
          <w:color w:val="000000"/>
          <w:sz w:val="22"/>
          <w:szCs w:val="22"/>
          <w:lang w:val="ro-RO"/>
        </w:rPr>
        <w:t>unicipiului Timişoara</w:t>
      </w:r>
      <w:r w:rsidR="006A30F1" w:rsidRPr="007E1497">
        <w:rPr>
          <w:bCs/>
          <w:color w:val="000000"/>
          <w:sz w:val="22"/>
          <w:szCs w:val="22"/>
          <w:lang w:val="ro-RO"/>
        </w:rPr>
        <w:t>”</w:t>
      </w:r>
      <w:r w:rsidR="00AE4166" w:rsidRPr="007E1497">
        <w:rPr>
          <w:bCs/>
          <w:color w:val="000000"/>
          <w:sz w:val="22"/>
          <w:szCs w:val="22"/>
          <w:lang w:val="ro-RO"/>
        </w:rPr>
        <w:t xml:space="preserve"> </w:t>
      </w:r>
      <w:r w:rsidR="006F1073" w:rsidRPr="007E1497">
        <w:rPr>
          <w:bCs/>
          <w:color w:val="000000"/>
          <w:sz w:val="22"/>
          <w:szCs w:val="22"/>
          <w:lang w:val="ro-RO"/>
        </w:rPr>
        <w:t xml:space="preserve">domnului </w:t>
      </w:r>
      <w:r w:rsidR="0004737A" w:rsidRPr="007E1497">
        <w:rPr>
          <w:sz w:val="22"/>
          <w:szCs w:val="22"/>
          <w:lang w:val="ro-RO"/>
        </w:rPr>
        <w:t>Iosif Rotariu</w:t>
      </w:r>
      <w:r w:rsidR="00F137D1" w:rsidRPr="007E1497">
        <w:rPr>
          <w:bCs/>
          <w:color w:val="000000"/>
          <w:sz w:val="22"/>
          <w:szCs w:val="22"/>
          <w:lang w:val="ro-RO"/>
        </w:rPr>
        <w:t xml:space="preserve"> pentru </w:t>
      </w:r>
      <w:r w:rsidR="00566FAB" w:rsidRPr="007E1497">
        <w:rPr>
          <w:sz w:val="22"/>
          <w:szCs w:val="22"/>
          <w:lang w:val="ro-RO"/>
        </w:rPr>
        <w:t xml:space="preserve">contribuția sa la </w:t>
      </w:r>
      <w:r w:rsidR="0004737A" w:rsidRPr="007E1497">
        <w:rPr>
          <w:sz w:val="22"/>
          <w:szCs w:val="22"/>
          <w:lang w:val="ro-RO"/>
        </w:rPr>
        <w:t xml:space="preserve">afirmarea prestigiului </w:t>
      </w:r>
      <w:r w:rsidR="00DF7639" w:rsidRPr="007E1497">
        <w:rPr>
          <w:sz w:val="22"/>
          <w:szCs w:val="22"/>
          <w:lang w:val="ro-RO"/>
        </w:rPr>
        <w:t>sportului timișorean</w:t>
      </w:r>
      <w:r w:rsidR="0004737A" w:rsidRPr="007E1497">
        <w:rPr>
          <w:sz w:val="22"/>
          <w:szCs w:val="22"/>
          <w:lang w:val="ro-RO"/>
        </w:rPr>
        <w:t xml:space="preserve">. </w:t>
      </w:r>
    </w:p>
    <w:p w:rsidR="00694CE0" w:rsidRPr="007E1497" w:rsidRDefault="00694CE0" w:rsidP="00600FBB">
      <w:pPr>
        <w:rPr>
          <w:lang w:val="ro-RO"/>
        </w:rPr>
      </w:pPr>
    </w:p>
    <w:p w:rsidR="00600FBB" w:rsidRPr="007E1497" w:rsidRDefault="00600FBB" w:rsidP="00600FBB">
      <w:pPr>
        <w:rPr>
          <w:lang w:val="ro-RO"/>
        </w:rPr>
      </w:pPr>
    </w:p>
    <w:p w:rsidR="00600FBB" w:rsidRPr="007E1497" w:rsidRDefault="00600FBB" w:rsidP="00600FBB">
      <w:pPr>
        <w:rPr>
          <w:b/>
          <w:lang w:val="ro-RO"/>
        </w:rPr>
      </w:pPr>
      <w:r w:rsidRPr="007E1497">
        <w:rPr>
          <w:b/>
          <w:lang w:val="ro-RO"/>
        </w:rPr>
        <w:t>PRIMAR,</w:t>
      </w:r>
      <w:r w:rsidRPr="007E1497">
        <w:rPr>
          <w:lang w:val="ro-RO"/>
        </w:rPr>
        <w:t xml:space="preserve"> </w:t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b/>
          <w:lang w:val="ro-RO"/>
        </w:rPr>
        <w:t>Șef serviciu</w:t>
      </w:r>
      <w:r w:rsidRPr="007E1497">
        <w:rPr>
          <w:b/>
          <w:lang w:val="ro-RO"/>
        </w:rPr>
        <w:tab/>
      </w:r>
      <w:r w:rsidRPr="007E1497">
        <w:rPr>
          <w:b/>
          <w:lang w:val="ro-RO"/>
        </w:rPr>
        <w:tab/>
      </w:r>
      <w:r w:rsidRPr="007E1497">
        <w:rPr>
          <w:b/>
          <w:lang w:val="ro-RO"/>
        </w:rPr>
        <w:tab/>
      </w:r>
      <w:r w:rsidRPr="007E1497">
        <w:rPr>
          <w:b/>
          <w:lang w:val="ro-RO"/>
        </w:rPr>
        <w:tab/>
      </w:r>
    </w:p>
    <w:p w:rsidR="00600FBB" w:rsidRPr="007E1497" w:rsidRDefault="00600FBB" w:rsidP="00600FBB">
      <w:pPr>
        <w:rPr>
          <w:b/>
          <w:lang w:val="ro-RO"/>
        </w:rPr>
      </w:pPr>
      <w:r w:rsidRPr="007E1497">
        <w:rPr>
          <w:b/>
          <w:lang w:val="ro-RO"/>
        </w:rPr>
        <w:t xml:space="preserve">Dominic Fritz </w:t>
      </w:r>
      <w:r w:rsidRPr="007E1497">
        <w:rPr>
          <w:b/>
          <w:lang w:val="ro-RO"/>
        </w:rPr>
        <w:tab/>
      </w:r>
      <w:r w:rsidRPr="007E1497">
        <w:rPr>
          <w:b/>
          <w:lang w:val="ro-RO"/>
        </w:rPr>
        <w:tab/>
      </w:r>
      <w:r w:rsidRPr="007E1497">
        <w:rPr>
          <w:b/>
          <w:lang w:val="ro-RO"/>
        </w:rPr>
        <w:tab/>
      </w:r>
      <w:r w:rsidRPr="007E1497">
        <w:rPr>
          <w:b/>
          <w:lang w:val="ro-RO"/>
        </w:rPr>
        <w:tab/>
      </w:r>
      <w:r w:rsidRPr="007E1497">
        <w:rPr>
          <w:b/>
          <w:lang w:val="ro-RO"/>
        </w:rPr>
        <w:tab/>
      </w:r>
      <w:r w:rsidRPr="007E1497">
        <w:rPr>
          <w:b/>
          <w:lang w:val="ro-RO"/>
        </w:rPr>
        <w:tab/>
        <w:t xml:space="preserve">Diana Donawell </w:t>
      </w:r>
    </w:p>
    <w:p w:rsidR="00600FBB" w:rsidRPr="007E1497" w:rsidRDefault="00600FBB" w:rsidP="00600FBB">
      <w:pPr>
        <w:ind w:left="5040" w:firstLine="720"/>
        <w:rPr>
          <w:lang w:val="ro-RO"/>
        </w:rPr>
      </w:pPr>
      <w:r w:rsidRPr="007E1497">
        <w:rPr>
          <w:lang w:val="ro-RO"/>
        </w:rPr>
        <w:t>Serviciul Cooperare Internațională,</w:t>
      </w:r>
    </w:p>
    <w:p w:rsidR="00600FBB" w:rsidRPr="007E1497" w:rsidRDefault="00600FBB" w:rsidP="00600FBB">
      <w:pPr>
        <w:ind w:left="5040" w:firstLine="720"/>
        <w:rPr>
          <w:b/>
          <w:lang w:val="ro-RO"/>
        </w:rPr>
      </w:pPr>
      <w:r w:rsidRPr="007E1497">
        <w:rPr>
          <w:lang w:val="ro-RO"/>
        </w:rPr>
        <w:t>Interculturală și Economică</w:t>
      </w:r>
    </w:p>
    <w:p w:rsidR="00600FBB" w:rsidRPr="007E1497" w:rsidRDefault="00600FBB" w:rsidP="00600FBB">
      <w:pPr>
        <w:rPr>
          <w:lang w:val="ro-RO"/>
        </w:rPr>
      </w:pP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</w:r>
      <w:r w:rsidRPr="007E1497">
        <w:rPr>
          <w:lang w:val="ro-RO"/>
        </w:rPr>
        <w:tab/>
        <w:t xml:space="preserve"> Direcţia Relații Comunitare </w:t>
      </w:r>
    </w:p>
    <w:p w:rsidR="00600FBB" w:rsidRPr="007E1497" w:rsidRDefault="00600FBB" w:rsidP="00600FBB">
      <w:pPr>
        <w:rPr>
          <w:lang w:val="ro-RO"/>
        </w:rPr>
      </w:pPr>
    </w:p>
    <w:p w:rsidR="00FB6773" w:rsidRPr="007E1497" w:rsidRDefault="00FB6773" w:rsidP="00600FBB">
      <w:pPr>
        <w:ind w:left="4320" w:firstLine="720"/>
        <w:rPr>
          <w:sz w:val="22"/>
          <w:szCs w:val="22"/>
          <w:lang w:val="ro-RO"/>
        </w:rPr>
      </w:pPr>
      <w:r w:rsidRPr="007E1497">
        <w:rPr>
          <w:sz w:val="22"/>
          <w:szCs w:val="22"/>
          <w:lang w:val="ro-RO"/>
        </w:rPr>
        <w:t xml:space="preserve"> </w:t>
      </w:r>
    </w:p>
    <w:sectPr w:rsidR="00FB6773" w:rsidRPr="007E1497" w:rsidSect="0004737A">
      <w:footerReference w:type="default" r:id="rId7"/>
      <w:pgSz w:w="11907" w:h="16840" w:code="9"/>
      <w:pgMar w:top="28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14" w:rsidRDefault="006F6414" w:rsidP="004834E6">
      <w:r>
        <w:separator/>
      </w:r>
    </w:p>
  </w:endnote>
  <w:endnote w:type="continuationSeparator" w:id="1">
    <w:p w:rsidR="006F6414" w:rsidRDefault="006F6414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="0074359B">
      <w:rPr>
        <w:sz w:val="16"/>
        <w:szCs w:val="16"/>
        <w:lang w:val="ro-RO"/>
      </w:rPr>
      <w:t>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14" w:rsidRDefault="006F6414" w:rsidP="004834E6">
      <w:r>
        <w:separator/>
      </w:r>
    </w:p>
  </w:footnote>
  <w:footnote w:type="continuationSeparator" w:id="1">
    <w:p w:rsidR="006F6414" w:rsidRDefault="006F6414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2A3"/>
    <w:rsid w:val="000011B9"/>
    <w:rsid w:val="00006596"/>
    <w:rsid w:val="00012FDA"/>
    <w:rsid w:val="00023DF3"/>
    <w:rsid w:val="00034476"/>
    <w:rsid w:val="0004016D"/>
    <w:rsid w:val="00041B7D"/>
    <w:rsid w:val="0004737A"/>
    <w:rsid w:val="00051924"/>
    <w:rsid w:val="00062EA3"/>
    <w:rsid w:val="00066633"/>
    <w:rsid w:val="00067FC0"/>
    <w:rsid w:val="00073BFC"/>
    <w:rsid w:val="000A1B3F"/>
    <w:rsid w:val="000A72FB"/>
    <w:rsid w:val="000D4A51"/>
    <w:rsid w:val="000F7E9E"/>
    <w:rsid w:val="001051AE"/>
    <w:rsid w:val="001222B7"/>
    <w:rsid w:val="00124C03"/>
    <w:rsid w:val="00124D6E"/>
    <w:rsid w:val="00141853"/>
    <w:rsid w:val="00143256"/>
    <w:rsid w:val="0014351D"/>
    <w:rsid w:val="00143A56"/>
    <w:rsid w:val="00143E52"/>
    <w:rsid w:val="00144249"/>
    <w:rsid w:val="00155691"/>
    <w:rsid w:val="0017389C"/>
    <w:rsid w:val="001B7BC0"/>
    <w:rsid w:val="001C41A3"/>
    <w:rsid w:val="001D0D6D"/>
    <w:rsid w:val="001D47C6"/>
    <w:rsid w:val="001E7782"/>
    <w:rsid w:val="001F1C7C"/>
    <w:rsid w:val="001F53A1"/>
    <w:rsid w:val="001F7890"/>
    <w:rsid w:val="002057FE"/>
    <w:rsid w:val="00220AD0"/>
    <w:rsid w:val="00227EC9"/>
    <w:rsid w:val="00231059"/>
    <w:rsid w:val="0023111D"/>
    <w:rsid w:val="00231E21"/>
    <w:rsid w:val="002355E1"/>
    <w:rsid w:val="00235636"/>
    <w:rsid w:val="00237601"/>
    <w:rsid w:val="002426E1"/>
    <w:rsid w:val="0025077F"/>
    <w:rsid w:val="002529FF"/>
    <w:rsid w:val="00297145"/>
    <w:rsid w:val="0029786D"/>
    <w:rsid w:val="002F5762"/>
    <w:rsid w:val="00302136"/>
    <w:rsid w:val="003205EB"/>
    <w:rsid w:val="00327CBE"/>
    <w:rsid w:val="003471AF"/>
    <w:rsid w:val="00361E44"/>
    <w:rsid w:val="00366CE6"/>
    <w:rsid w:val="003973F0"/>
    <w:rsid w:val="003A3863"/>
    <w:rsid w:val="003A5BFE"/>
    <w:rsid w:val="003B1275"/>
    <w:rsid w:val="003C075A"/>
    <w:rsid w:val="003C55A5"/>
    <w:rsid w:val="003C6799"/>
    <w:rsid w:val="003C7164"/>
    <w:rsid w:val="003E1C4E"/>
    <w:rsid w:val="003E2A75"/>
    <w:rsid w:val="003E652D"/>
    <w:rsid w:val="003F4800"/>
    <w:rsid w:val="00404259"/>
    <w:rsid w:val="00404822"/>
    <w:rsid w:val="00412ADA"/>
    <w:rsid w:val="00425B3F"/>
    <w:rsid w:val="00427D5E"/>
    <w:rsid w:val="00436BC9"/>
    <w:rsid w:val="004474EB"/>
    <w:rsid w:val="004573F2"/>
    <w:rsid w:val="0045775A"/>
    <w:rsid w:val="00466A60"/>
    <w:rsid w:val="00474C4B"/>
    <w:rsid w:val="004834E6"/>
    <w:rsid w:val="004864C6"/>
    <w:rsid w:val="004928FA"/>
    <w:rsid w:val="004B59FD"/>
    <w:rsid w:val="004C061A"/>
    <w:rsid w:val="004C34DF"/>
    <w:rsid w:val="004C3EFF"/>
    <w:rsid w:val="004C4480"/>
    <w:rsid w:val="004D294D"/>
    <w:rsid w:val="004D7E16"/>
    <w:rsid w:val="004F7C7C"/>
    <w:rsid w:val="00503F54"/>
    <w:rsid w:val="00536118"/>
    <w:rsid w:val="00537DCC"/>
    <w:rsid w:val="00566FAB"/>
    <w:rsid w:val="00570D4D"/>
    <w:rsid w:val="00593313"/>
    <w:rsid w:val="005941A4"/>
    <w:rsid w:val="005951FC"/>
    <w:rsid w:val="005A4E2C"/>
    <w:rsid w:val="005B0E53"/>
    <w:rsid w:val="005B6446"/>
    <w:rsid w:val="005C2827"/>
    <w:rsid w:val="005C39AF"/>
    <w:rsid w:val="005D1058"/>
    <w:rsid w:val="005E1096"/>
    <w:rsid w:val="005E2C67"/>
    <w:rsid w:val="00600FBB"/>
    <w:rsid w:val="0060794D"/>
    <w:rsid w:val="0061755C"/>
    <w:rsid w:val="00621731"/>
    <w:rsid w:val="00622C73"/>
    <w:rsid w:val="00636AFA"/>
    <w:rsid w:val="006412B0"/>
    <w:rsid w:val="006427C9"/>
    <w:rsid w:val="00650D10"/>
    <w:rsid w:val="00650F8B"/>
    <w:rsid w:val="00654E03"/>
    <w:rsid w:val="006664BA"/>
    <w:rsid w:val="00676FBB"/>
    <w:rsid w:val="006861DC"/>
    <w:rsid w:val="00694CE0"/>
    <w:rsid w:val="006A0E35"/>
    <w:rsid w:val="006A30F1"/>
    <w:rsid w:val="006C7A5D"/>
    <w:rsid w:val="006D13EF"/>
    <w:rsid w:val="006E06D4"/>
    <w:rsid w:val="006E7333"/>
    <w:rsid w:val="006F1073"/>
    <w:rsid w:val="006F450A"/>
    <w:rsid w:val="006F6414"/>
    <w:rsid w:val="00721AB5"/>
    <w:rsid w:val="00737657"/>
    <w:rsid w:val="00742D01"/>
    <w:rsid w:val="0074359B"/>
    <w:rsid w:val="00755450"/>
    <w:rsid w:val="007644FE"/>
    <w:rsid w:val="00772AF8"/>
    <w:rsid w:val="0078304E"/>
    <w:rsid w:val="00797CC6"/>
    <w:rsid w:val="007B4533"/>
    <w:rsid w:val="007D1A58"/>
    <w:rsid w:val="007E1497"/>
    <w:rsid w:val="007E2131"/>
    <w:rsid w:val="007F4097"/>
    <w:rsid w:val="00816BC9"/>
    <w:rsid w:val="0082096A"/>
    <w:rsid w:val="008234F7"/>
    <w:rsid w:val="008339BC"/>
    <w:rsid w:val="00841453"/>
    <w:rsid w:val="00855931"/>
    <w:rsid w:val="00861C47"/>
    <w:rsid w:val="00881B3A"/>
    <w:rsid w:val="0089684A"/>
    <w:rsid w:val="008A0090"/>
    <w:rsid w:val="008A686A"/>
    <w:rsid w:val="008B44DE"/>
    <w:rsid w:val="008B4C6E"/>
    <w:rsid w:val="008B6685"/>
    <w:rsid w:val="008C13EC"/>
    <w:rsid w:val="008D1F08"/>
    <w:rsid w:val="008D2539"/>
    <w:rsid w:val="008D5AAF"/>
    <w:rsid w:val="008E3F3C"/>
    <w:rsid w:val="008F68E3"/>
    <w:rsid w:val="00901284"/>
    <w:rsid w:val="00913B2A"/>
    <w:rsid w:val="00922707"/>
    <w:rsid w:val="00922B69"/>
    <w:rsid w:val="00927732"/>
    <w:rsid w:val="00944041"/>
    <w:rsid w:val="0094451C"/>
    <w:rsid w:val="00945411"/>
    <w:rsid w:val="009521F5"/>
    <w:rsid w:val="00956059"/>
    <w:rsid w:val="00964B0E"/>
    <w:rsid w:val="009755BE"/>
    <w:rsid w:val="009807DD"/>
    <w:rsid w:val="009859BF"/>
    <w:rsid w:val="00986B8F"/>
    <w:rsid w:val="009A15DD"/>
    <w:rsid w:val="009A7501"/>
    <w:rsid w:val="009A7C52"/>
    <w:rsid w:val="009C6DFD"/>
    <w:rsid w:val="009D0D17"/>
    <w:rsid w:val="009D3179"/>
    <w:rsid w:val="009F01DB"/>
    <w:rsid w:val="00A27EF3"/>
    <w:rsid w:val="00A447A5"/>
    <w:rsid w:val="00A6057D"/>
    <w:rsid w:val="00A90A41"/>
    <w:rsid w:val="00A97FD3"/>
    <w:rsid w:val="00AA34FE"/>
    <w:rsid w:val="00AC281C"/>
    <w:rsid w:val="00AD662A"/>
    <w:rsid w:val="00AE18F1"/>
    <w:rsid w:val="00AE4166"/>
    <w:rsid w:val="00AE45B0"/>
    <w:rsid w:val="00AF1F1E"/>
    <w:rsid w:val="00AF49C2"/>
    <w:rsid w:val="00B022A3"/>
    <w:rsid w:val="00B1142C"/>
    <w:rsid w:val="00B1635D"/>
    <w:rsid w:val="00B46299"/>
    <w:rsid w:val="00B50CCF"/>
    <w:rsid w:val="00B83044"/>
    <w:rsid w:val="00B83A37"/>
    <w:rsid w:val="00B96DDD"/>
    <w:rsid w:val="00BB59A5"/>
    <w:rsid w:val="00BB6AA9"/>
    <w:rsid w:val="00BD5E69"/>
    <w:rsid w:val="00BF042F"/>
    <w:rsid w:val="00BF3AE6"/>
    <w:rsid w:val="00C0734E"/>
    <w:rsid w:val="00C2301F"/>
    <w:rsid w:val="00C35C33"/>
    <w:rsid w:val="00C454A0"/>
    <w:rsid w:val="00C52300"/>
    <w:rsid w:val="00C67491"/>
    <w:rsid w:val="00C93E26"/>
    <w:rsid w:val="00CA51FC"/>
    <w:rsid w:val="00CD52A5"/>
    <w:rsid w:val="00CD648F"/>
    <w:rsid w:val="00CD6F03"/>
    <w:rsid w:val="00CE1625"/>
    <w:rsid w:val="00D06E91"/>
    <w:rsid w:val="00D16C2E"/>
    <w:rsid w:val="00D17640"/>
    <w:rsid w:val="00D2733F"/>
    <w:rsid w:val="00D3013C"/>
    <w:rsid w:val="00D41057"/>
    <w:rsid w:val="00D60F2F"/>
    <w:rsid w:val="00D966B4"/>
    <w:rsid w:val="00D96D43"/>
    <w:rsid w:val="00DA54FE"/>
    <w:rsid w:val="00DB59C9"/>
    <w:rsid w:val="00DC34A3"/>
    <w:rsid w:val="00DD230D"/>
    <w:rsid w:val="00DE141F"/>
    <w:rsid w:val="00DE18FA"/>
    <w:rsid w:val="00DE4454"/>
    <w:rsid w:val="00DF2CDE"/>
    <w:rsid w:val="00DF2F4E"/>
    <w:rsid w:val="00DF7639"/>
    <w:rsid w:val="00E01BB4"/>
    <w:rsid w:val="00E22A32"/>
    <w:rsid w:val="00E24BA9"/>
    <w:rsid w:val="00E31FE0"/>
    <w:rsid w:val="00E54B24"/>
    <w:rsid w:val="00E5700B"/>
    <w:rsid w:val="00E620F1"/>
    <w:rsid w:val="00E660D7"/>
    <w:rsid w:val="00EA0249"/>
    <w:rsid w:val="00EB2B44"/>
    <w:rsid w:val="00ED3076"/>
    <w:rsid w:val="00ED415F"/>
    <w:rsid w:val="00ED5227"/>
    <w:rsid w:val="00ED5433"/>
    <w:rsid w:val="00EE2295"/>
    <w:rsid w:val="00EE4036"/>
    <w:rsid w:val="00F05EB0"/>
    <w:rsid w:val="00F13366"/>
    <w:rsid w:val="00F137D1"/>
    <w:rsid w:val="00F24ACB"/>
    <w:rsid w:val="00F27052"/>
    <w:rsid w:val="00F31BDB"/>
    <w:rsid w:val="00F336B1"/>
    <w:rsid w:val="00F40942"/>
    <w:rsid w:val="00F54362"/>
    <w:rsid w:val="00F6263B"/>
    <w:rsid w:val="00F837D9"/>
    <w:rsid w:val="00F85EB6"/>
    <w:rsid w:val="00FA1BD7"/>
    <w:rsid w:val="00FA2A81"/>
    <w:rsid w:val="00FB0FAE"/>
    <w:rsid w:val="00FB56AF"/>
    <w:rsid w:val="00FB59AB"/>
    <w:rsid w:val="00FB6773"/>
    <w:rsid w:val="00FD3CFC"/>
    <w:rsid w:val="00FD682F"/>
    <w:rsid w:val="00FD6AFC"/>
    <w:rsid w:val="00FE0A78"/>
    <w:rsid w:val="00FE7CB7"/>
    <w:rsid w:val="00FF4B8A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79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ddonawell</cp:lastModifiedBy>
  <cp:revision>19</cp:revision>
  <cp:lastPrinted>2021-07-27T09:41:00Z</cp:lastPrinted>
  <dcterms:created xsi:type="dcterms:W3CDTF">2022-07-19T08:16:00Z</dcterms:created>
  <dcterms:modified xsi:type="dcterms:W3CDTF">2022-07-20T09:56:00Z</dcterms:modified>
</cp:coreProperties>
</file>