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031" w:rsidRPr="000514F2" w:rsidRDefault="004A4898" w:rsidP="00D23031">
      <w:r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031" w:rsidRPr="000514F2">
        <w:t>ROM</w:t>
      </w:r>
      <w:r w:rsidR="0011138E">
        <w:t>Â</w:t>
      </w:r>
      <w:r w:rsidR="00D23031" w:rsidRPr="000514F2">
        <w:t>NIA</w:t>
      </w:r>
    </w:p>
    <w:p w:rsidR="0011138E" w:rsidRPr="000514F2" w:rsidRDefault="0011138E" w:rsidP="0011138E">
      <w:r w:rsidRPr="000514F2">
        <w:t>JUDE</w:t>
      </w:r>
      <w:r>
        <w:t>Ţ</w:t>
      </w:r>
      <w:r w:rsidRPr="000514F2">
        <w:t>UL TIMI</w:t>
      </w:r>
      <w:r>
        <w:t>Ş</w:t>
      </w:r>
    </w:p>
    <w:p w:rsidR="0011138E" w:rsidRPr="000514F2" w:rsidRDefault="0011138E" w:rsidP="0011138E">
      <w:r w:rsidRPr="000514F2">
        <w:t>MUNICIPIUL TIMI</w:t>
      </w:r>
      <w:r>
        <w:t>Ş</w:t>
      </w:r>
      <w:r w:rsidRPr="000514F2">
        <w:t>OARA</w:t>
      </w:r>
    </w:p>
    <w:p w:rsidR="00D23031" w:rsidRPr="00B16B2D" w:rsidRDefault="001B26E8" w:rsidP="00D23031">
      <w:r>
        <w:t>BIROUL CONSTRUCTII - INSTALATII</w:t>
      </w:r>
    </w:p>
    <w:p w:rsidR="000514F2" w:rsidRPr="00B16B2D" w:rsidRDefault="000514F2" w:rsidP="00D23031"/>
    <w:p w:rsidR="00D44165" w:rsidRPr="00B16B2D" w:rsidRDefault="00D44165" w:rsidP="00D23031"/>
    <w:p w:rsidR="002E69F5" w:rsidRPr="00B16B2D" w:rsidRDefault="001B26E8" w:rsidP="00D23031">
      <w:pPr>
        <w:tabs>
          <w:tab w:val="left" w:pos="720"/>
        </w:tabs>
        <w:spacing w:line="360" w:lineRule="auto"/>
        <w:rPr>
          <w:b/>
          <w:sz w:val="28"/>
          <w:szCs w:val="28"/>
        </w:rPr>
      </w:pPr>
      <w:r>
        <w:rPr>
          <w:u w:val="single"/>
          <w:lang w:val="it-IT"/>
        </w:rPr>
        <w:t>NR</w:t>
      </w:r>
      <w:r w:rsidR="008058E9">
        <w:rPr>
          <w:u w:val="single"/>
          <w:lang w:val="it-IT"/>
        </w:rPr>
        <w:t xml:space="preserve">        </w:t>
      </w:r>
      <w:r>
        <w:rPr>
          <w:u w:val="single"/>
          <w:lang w:val="it-IT"/>
        </w:rPr>
        <w:t xml:space="preserve">             </w:t>
      </w:r>
      <w:r w:rsidR="008058E9">
        <w:rPr>
          <w:u w:val="single"/>
          <w:lang w:val="it-IT"/>
        </w:rPr>
        <w:t xml:space="preserve">      </w:t>
      </w:r>
      <w:r w:rsidR="00D44165" w:rsidRPr="00B16B2D">
        <w:rPr>
          <w:u w:val="single"/>
          <w:lang w:val="it-IT"/>
        </w:rPr>
        <w:t xml:space="preserve"> </w:t>
      </w:r>
      <w:r w:rsidR="00475B67" w:rsidRPr="00B16B2D">
        <w:rPr>
          <w:u w:val="single"/>
          <w:lang w:val="it-IT"/>
        </w:rPr>
        <w:t>/</w:t>
      </w:r>
      <w:r w:rsidR="000514F2" w:rsidRPr="00B16B2D">
        <w:rPr>
          <w:u w:val="single"/>
          <w:lang w:val="it-IT"/>
        </w:rPr>
        <w:t xml:space="preserve"> </w:t>
      </w:r>
      <w:r>
        <w:rPr>
          <w:u w:val="single"/>
          <w:lang w:val="it-IT"/>
        </w:rPr>
        <w:t>DATA</w:t>
      </w:r>
      <w:r w:rsidR="000514F2" w:rsidRPr="00B16B2D">
        <w:rPr>
          <w:u w:val="single"/>
          <w:lang w:val="it-IT"/>
        </w:rPr>
        <w:t>________________</w:t>
      </w:r>
      <w:r w:rsidR="00D44165" w:rsidRPr="00B16B2D">
        <w:rPr>
          <w:u w:val="single"/>
          <w:lang w:val="it-IT"/>
        </w:rPr>
        <w:t>_____</w:t>
      </w:r>
      <w:r w:rsidR="000514F2" w:rsidRPr="00B16B2D">
        <w:rPr>
          <w:u w:val="single"/>
          <w:lang w:val="it-IT"/>
        </w:rPr>
        <w:t>_________</w:t>
      </w:r>
      <w:r w:rsidR="008058E9">
        <w:rPr>
          <w:u w:val="single"/>
          <w:lang w:val="it-IT"/>
        </w:rPr>
        <w:t xml:space="preserve">    </w:t>
      </w:r>
      <w:r w:rsidR="00D23031" w:rsidRPr="00B16B2D">
        <w:rPr>
          <w:u w:val="single"/>
          <w:lang w:val="it-IT"/>
        </w:rPr>
        <w:t xml:space="preserve">                                                                      </w:t>
      </w:r>
    </w:p>
    <w:p w:rsidR="008A68B8" w:rsidRDefault="00881FB9" w:rsidP="008A68B8">
      <w:pPr>
        <w:tabs>
          <w:tab w:val="left" w:pos="72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                                                      </w:t>
      </w:r>
      <w:r w:rsidR="008A68B8">
        <w:rPr>
          <w:sz w:val="28"/>
          <w:szCs w:val="28"/>
        </w:rPr>
        <w:t xml:space="preserve">                                                   </w:t>
      </w:r>
    </w:p>
    <w:p w:rsidR="008A68B8" w:rsidRDefault="008A68B8" w:rsidP="008A68B8">
      <w:pPr>
        <w:tabs>
          <w:tab w:val="left" w:pos="720"/>
        </w:tabs>
        <w:spacing w:line="360" w:lineRule="auto"/>
        <w:rPr>
          <w:sz w:val="28"/>
          <w:szCs w:val="28"/>
        </w:rPr>
      </w:pPr>
    </w:p>
    <w:p w:rsidR="008A68B8" w:rsidRPr="00301AFF" w:rsidRDefault="008A68B8" w:rsidP="008A68B8">
      <w:pPr>
        <w:tabs>
          <w:tab w:val="left" w:pos="72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Pr="00134049">
        <w:rPr>
          <w:b/>
          <w:u w:val="single"/>
        </w:rPr>
        <w:t>EXPUNERE DE MOTIVE  PRIVIND OPORTUNITATEA</w:t>
      </w:r>
    </w:p>
    <w:p w:rsidR="008A68B8" w:rsidRPr="00134049" w:rsidRDefault="008A68B8" w:rsidP="008A68B8">
      <w:pPr>
        <w:jc w:val="center"/>
        <w:rPr>
          <w:b/>
          <w:u w:val="single"/>
        </w:rPr>
      </w:pPr>
      <w:r w:rsidRPr="00134049">
        <w:rPr>
          <w:b/>
          <w:u w:val="single"/>
        </w:rPr>
        <w:t>PROIECTULUI DE HOTĂRÂRE</w:t>
      </w:r>
    </w:p>
    <w:p w:rsidR="008A68B8" w:rsidRDefault="008A68B8" w:rsidP="00881FB9">
      <w:pPr>
        <w:jc w:val="center"/>
      </w:pPr>
    </w:p>
    <w:p w:rsidR="00881FB9" w:rsidRPr="00EB1EEA" w:rsidRDefault="00881FB9" w:rsidP="00881FB9">
      <w:pPr>
        <w:jc w:val="center"/>
        <w:rPr>
          <w:b/>
          <w:sz w:val="22"/>
          <w:szCs w:val="22"/>
        </w:rPr>
      </w:pPr>
      <w:r w:rsidRPr="00EB1EEA">
        <w:rPr>
          <w:b/>
          <w:sz w:val="22"/>
          <w:szCs w:val="22"/>
        </w:rPr>
        <w:t xml:space="preserve">privind </w:t>
      </w:r>
      <w:r w:rsidR="00EB1EEA" w:rsidRPr="00EB1EEA">
        <w:rPr>
          <w:b/>
          <w:sz w:val="22"/>
          <w:szCs w:val="22"/>
        </w:rPr>
        <w:t>modificarea HCL 201 din 15.11.2016</w:t>
      </w:r>
      <w:r w:rsidRPr="00EB1EEA">
        <w:rPr>
          <w:b/>
          <w:sz w:val="22"/>
          <w:szCs w:val="22"/>
        </w:rPr>
        <w:t xml:space="preserve"> </w:t>
      </w:r>
    </w:p>
    <w:p w:rsidR="00881FB9" w:rsidRPr="008B0D32" w:rsidRDefault="00881FB9" w:rsidP="00881FB9">
      <w:pPr>
        <w:jc w:val="center"/>
        <w:rPr>
          <w:b/>
          <w:sz w:val="22"/>
          <w:szCs w:val="22"/>
        </w:rPr>
      </w:pPr>
      <w:r w:rsidRPr="008B0D32">
        <w:rPr>
          <w:sz w:val="22"/>
          <w:szCs w:val="22"/>
        </w:rPr>
        <w:t xml:space="preserve">faza - </w:t>
      </w:r>
      <w:r w:rsidRPr="008B0D32">
        <w:rPr>
          <w:b/>
          <w:sz w:val="22"/>
          <w:szCs w:val="22"/>
          <w:lang w:eastAsia="ro-RO"/>
        </w:rPr>
        <w:t>D.A.L.I.</w:t>
      </w:r>
      <w:r w:rsidRPr="008B0D32">
        <w:rPr>
          <w:sz w:val="22"/>
          <w:szCs w:val="22"/>
        </w:rPr>
        <w:t xml:space="preserve"> </w:t>
      </w:r>
      <w:r w:rsidR="00076535" w:rsidRPr="008B0D32">
        <w:rPr>
          <w:b/>
          <w:sz w:val="22"/>
          <w:szCs w:val="22"/>
        </w:rPr>
        <w:t>+</w:t>
      </w:r>
      <w:r w:rsidR="00625122" w:rsidRPr="008B0D32">
        <w:rPr>
          <w:b/>
          <w:sz w:val="22"/>
          <w:szCs w:val="22"/>
        </w:rPr>
        <w:t>PT</w:t>
      </w:r>
      <w:r w:rsidR="00625122" w:rsidRPr="008B0D32">
        <w:rPr>
          <w:sz w:val="22"/>
          <w:szCs w:val="22"/>
        </w:rPr>
        <w:t xml:space="preserve"> </w:t>
      </w:r>
      <w:r w:rsidR="00076535" w:rsidRPr="008B0D32">
        <w:rPr>
          <w:sz w:val="22"/>
          <w:szCs w:val="22"/>
        </w:rPr>
        <w:t xml:space="preserve"> </w:t>
      </w:r>
      <w:r w:rsidRPr="008B0D32">
        <w:rPr>
          <w:sz w:val="22"/>
          <w:szCs w:val="22"/>
        </w:rPr>
        <w:t>„</w:t>
      </w:r>
      <w:r w:rsidR="00076535" w:rsidRPr="008B0D32">
        <w:rPr>
          <w:b/>
          <w:sz w:val="22"/>
          <w:szCs w:val="22"/>
        </w:rPr>
        <w:t>Refunctionalizare cladire din functiune de spital de dermatologie in cladire cu   functiune de spatiu multicultural</w:t>
      </w:r>
      <w:r w:rsidR="008B0D32" w:rsidRPr="008B0D32">
        <w:rPr>
          <w:bCs/>
          <w:color w:val="000000"/>
          <w:sz w:val="22"/>
          <w:szCs w:val="22"/>
        </w:rPr>
        <w:t xml:space="preserve"> </w:t>
      </w:r>
      <w:r w:rsidR="008B0D32" w:rsidRPr="008B0D32">
        <w:rPr>
          <w:b/>
          <w:bCs/>
          <w:color w:val="000000"/>
          <w:sz w:val="22"/>
          <w:szCs w:val="22"/>
        </w:rPr>
        <w:t>și a descrierii sumare a investiției conform aplicarii prevederilor O.U.G. nr. 114/2018 din 28 decembrie 2018</w:t>
      </w:r>
      <w:r w:rsidRPr="008B0D32">
        <w:rPr>
          <w:b/>
          <w:sz w:val="22"/>
          <w:szCs w:val="22"/>
        </w:rPr>
        <w:t>”</w:t>
      </w:r>
    </w:p>
    <w:p w:rsidR="00881FB9" w:rsidRPr="008B0D32" w:rsidRDefault="00881FB9" w:rsidP="00881FB9">
      <w:pPr>
        <w:jc w:val="both"/>
        <w:rPr>
          <w:b/>
          <w:sz w:val="22"/>
          <w:szCs w:val="22"/>
        </w:rPr>
      </w:pPr>
    </w:p>
    <w:p w:rsidR="00681C45" w:rsidRPr="008B0D32" w:rsidRDefault="00881FB9" w:rsidP="00881FB9">
      <w:pPr>
        <w:ind w:firstLine="720"/>
        <w:jc w:val="both"/>
        <w:rPr>
          <w:rFonts w:eastAsia="Calibri"/>
          <w:sz w:val="22"/>
          <w:szCs w:val="22"/>
        </w:rPr>
      </w:pPr>
      <w:r w:rsidRPr="008B0D32">
        <w:rPr>
          <w:sz w:val="22"/>
          <w:szCs w:val="22"/>
        </w:rPr>
        <w:t xml:space="preserve">      Având în vedere Expunerea de motive </w:t>
      </w:r>
      <w:r w:rsidRPr="008B0D32">
        <w:rPr>
          <w:rFonts w:eastAsia="Calibri"/>
          <w:color w:val="000000"/>
          <w:sz w:val="22"/>
          <w:szCs w:val="22"/>
        </w:rPr>
        <w:t>privind oportunitatea proiectului de hotărâre</w:t>
      </w:r>
      <w:r w:rsidRPr="008B0D32">
        <w:rPr>
          <w:sz w:val="22"/>
          <w:szCs w:val="22"/>
        </w:rPr>
        <w:t xml:space="preserve"> </w:t>
      </w:r>
      <w:r w:rsidRPr="008B0D32">
        <w:rPr>
          <w:rFonts w:eastAsia="Calibri"/>
          <w:color w:val="000000"/>
          <w:sz w:val="22"/>
          <w:szCs w:val="22"/>
        </w:rPr>
        <w:t xml:space="preserve">nr. </w:t>
      </w:r>
      <w:r w:rsidR="00681C45" w:rsidRPr="008B0D32">
        <w:rPr>
          <w:rFonts w:eastAsia="Calibri"/>
          <w:sz w:val="22"/>
          <w:szCs w:val="22"/>
        </w:rPr>
        <w:t>SC</w:t>
      </w:r>
      <w:r w:rsidR="001B26E8" w:rsidRPr="008B0D32">
        <w:rPr>
          <w:rFonts w:eastAsia="Calibri"/>
          <w:sz w:val="22"/>
          <w:szCs w:val="22"/>
        </w:rPr>
        <w:t xml:space="preserve">          </w:t>
      </w:r>
      <w:r w:rsidR="00681C45" w:rsidRPr="008B0D32">
        <w:rPr>
          <w:rFonts w:eastAsia="Calibri"/>
          <w:sz w:val="22"/>
          <w:szCs w:val="22"/>
        </w:rPr>
        <w:t xml:space="preserve"> -      </w:t>
      </w:r>
    </w:p>
    <w:p w:rsidR="00881FB9" w:rsidRPr="008B0D32" w:rsidRDefault="00681C45" w:rsidP="00681C45">
      <w:pPr>
        <w:jc w:val="both"/>
        <w:rPr>
          <w:b/>
          <w:sz w:val="22"/>
          <w:szCs w:val="22"/>
        </w:rPr>
      </w:pPr>
      <w:r w:rsidRPr="008B0D32">
        <w:rPr>
          <w:rFonts w:eastAsia="Calibri"/>
          <w:sz w:val="22"/>
          <w:szCs w:val="22"/>
        </w:rPr>
        <w:t xml:space="preserve">               /           .2019</w:t>
      </w:r>
      <w:r w:rsidR="00881FB9" w:rsidRPr="008B0D32">
        <w:rPr>
          <w:rFonts w:eastAsia="Calibri"/>
          <w:color w:val="000000"/>
          <w:sz w:val="22"/>
          <w:szCs w:val="22"/>
        </w:rPr>
        <w:t xml:space="preserve">, </w:t>
      </w:r>
      <w:r w:rsidR="00881FB9" w:rsidRPr="008B0D32">
        <w:rPr>
          <w:sz w:val="22"/>
          <w:szCs w:val="22"/>
        </w:rPr>
        <w:t xml:space="preserve"> a Primarului Municipiului Timişoara şi Proiectul de hotărâre privind obiectivul de investiţii </w:t>
      </w:r>
      <w:r w:rsidR="001B26E8" w:rsidRPr="008B0D32">
        <w:rPr>
          <w:sz w:val="22"/>
          <w:szCs w:val="22"/>
        </w:rPr>
        <w:t>„</w:t>
      </w:r>
      <w:r w:rsidR="00076535" w:rsidRPr="008B0D32">
        <w:rPr>
          <w:b/>
          <w:sz w:val="22"/>
          <w:szCs w:val="22"/>
        </w:rPr>
        <w:t>Refunctionalizare cladire din functiune de spital de dermatologie in cladire cu   functiune de spatiu multicultural</w:t>
      </w:r>
      <w:r w:rsidR="001B26E8" w:rsidRPr="008B0D32">
        <w:rPr>
          <w:sz w:val="22"/>
          <w:szCs w:val="22"/>
        </w:rPr>
        <w:t>”</w:t>
      </w:r>
      <w:r w:rsidR="00881FB9" w:rsidRPr="008B0D32">
        <w:rPr>
          <w:sz w:val="22"/>
          <w:szCs w:val="22"/>
        </w:rPr>
        <w:t>,  prin care se propune</w:t>
      </w:r>
      <w:r w:rsidR="00881FB9" w:rsidRPr="008B0D32">
        <w:rPr>
          <w:rFonts w:eastAsia="Calibri"/>
          <w:bCs/>
          <w:color w:val="000000"/>
          <w:sz w:val="22"/>
          <w:szCs w:val="22"/>
          <w:lang w:eastAsia="ro-RO"/>
        </w:rPr>
        <w:t xml:space="preserve"> aprobarea indicatorilor tehnico-economici (</w:t>
      </w:r>
      <w:r w:rsidR="00881FB9" w:rsidRPr="008B0D32">
        <w:rPr>
          <w:rFonts w:eastAsia="Calibri"/>
          <w:b/>
          <w:bCs/>
          <w:color w:val="000000"/>
          <w:sz w:val="22"/>
          <w:szCs w:val="22"/>
          <w:lang w:eastAsia="ro-RO"/>
        </w:rPr>
        <w:t>Anexa 1</w:t>
      </w:r>
      <w:r w:rsidR="00076535" w:rsidRPr="008B0D32">
        <w:rPr>
          <w:rFonts w:eastAsia="Calibri"/>
          <w:bCs/>
          <w:color w:val="000000"/>
          <w:sz w:val="22"/>
          <w:szCs w:val="22"/>
          <w:lang w:eastAsia="ro-RO"/>
        </w:rPr>
        <w:t>)</w:t>
      </w:r>
      <w:r w:rsidR="00A56A41" w:rsidRPr="008B0D32">
        <w:rPr>
          <w:rFonts w:eastAsia="Calibri"/>
          <w:bCs/>
          <w:color w:val="000000"/>
          <w:sz w:val="22"/>
          <w:szCs w:val="22"/>
          <w:lang w:eastAsia="ro-RO"/>
        </w:rPr>
        <w:t>,</w:t>
      </w:r>
      <w:r w:rsidR="00076535" w:rsidRPr="008B0D32">
        <w:rPr>
          <w:rFonts w:eastAsia="Calibri"/>
          <w:bCs/>
          <w:color w:val="000000"/>
          <w:sz w:val="22"/>
          <w:szCs w:val="22"/>
          <w:lang w:eastAsia="ro-RO"/>
        </w:rPr>
        <w:t xml:space="preserve"> </w:t>
      </w:r>
      <w:r w:rsidR="00764889" w:rsidRPr="008B0D32">
        <w:rPr>
          <w:sz w:val="22"/>
          <w:szCs w:val="22"/>
        </w:rPr>
        <w:t xml:space="preserve">actualizarea devizului general conform </w:t>
      </w:r>
      <w:r w:rsidR="008A68B8" w:rsidRPr="008B0D32">
        <w:rPr>
          <w:b/>
          <w:sz w:val="22"/>
          <w:szCs w:val="22"/>
        </w:rPr>
        <w:t>art.71 din OUG 114/2018</w:t>
      </w:r>
      <w:r w:rsidR="008B0D32" w:rsidRPr="008B0D32">
        <w:rPr>
          <w:b/>
          <w:sz w:val="22"/>
          <w:szCs w:val="22"/>
        </w:rPr>
        <w:t xml:space="preserve"> </w:t>
      </w:r>
      <w:r w:rsidR="008B0D32" w:rsidRPr="008B0D32">
        <w:rPr>
          <w:bCs/>
          <w:sz w:val="22"/>
          <w:szCs w:val="22"/>
        </w:rPr>
        <w:t xml:space="preserve">privind instituirea unor măsuri în domeniul investiţiilor publice şi a unor măsuri fiscal bugetare, modificarea şi completarea unor acte normative şi prorogarea unor termene, cu aplicabilitate de la 01.01.2019, </w:t>
      </w:r>
      <w:proofErr w:type="spellStart"/>
      <w:r w:rsidR="008B0D32" w:rsidRPr="008B0D32">
        <w:rPr>
          <w:bCs/>
          <w:sz w:val="22"/>
          <w:szCs w:val="22"/>
          <w:lang w:val="en-US"/>
        </w:rPr>
        <w:t>prin</w:t>
      </w:r>
      <w:proofErr w:type="spellEnd"/>
      <w:r w:rsidR="008B0D32" w:rsidRPr="008B0D32">
        <w:rPr>
          <w:bCs/>
          <w:sz w:val="22"/>
          <w:szCs w:val="22"/>
          <w:lang w:val="en-US"/>
        </w:rPr>
        <w:t xml:space="preserve"> care, </w:t>
      </w:r>
      <w:r w:rsidR="008B0D32" w:rsidRPr="008B0D32">
        <w:rPr>
          <w:bCs/>
          <w:sz w:val="22"/>
          <w:szCs w:val="22"/>
        </w:rPr>
        <w:t>pentru domeniul construcţiilor, salariul de bază minim brut pe ţară garantat în plată se stabileşte în bani, fără a include sporuri şi alte adaosuri, la suma de 3.000 lei lunar, pentru un program normal de lucru în medie de 167,333 ore pe lună, reprezentând 17,928 lei/oră</w:t>
      </w:r>
      <w:r w:rsidR="008A68B8" w:rsidRPr="008B0D32">
        <w:rPr>
          <w:b/>
          <w:sz w:val="22"/>
          <w:szCs w:val="22"/>
        </w:rPr>
        <w:t xml:space="preserve"> </w:t>
      </w:r>
      <w:r w:rsidR="00625122" w:rsidRPr="008B0D32">
        <w:rPr>
          <w:sz w:val="22"/>
          <w:szCs w:val="22"/>
        </w:rPr>
        <w:t>si descrierea sumara a investitiei</w:t>
      </w:r>
      <w:r w:rsidR="00625122" w:rsidRPr="008B0D32">
        <w:rPr>
          <w:b/>
          <w:sz w:val="22"/>
          <w:szCs w:val="22"/>
        </w:rPr>
        <w:t xml:space="preserve"> (Anexa 2)</w:t>
      </w:r>
    </w:p>
    <w:p w:rsidR="008B0D32" w:rsidRPr="008B0D32" w:rsidRDefault="008B0D32" w:rsidP="00681C45">
      <w:pPr>
        <w:jc w:val="both"/>
        <w:rPr>
          <w:b/>
          <w:sz w:val="22"/>
          <w:szCs w:val="22"/>
          <w:lang w:val="en-US"/>
        </w:rPr>
      </w:pPr>
      <w:r w:rsidRPr="008B0D32">
        <w:rPr>
          <w:b/>
          <w:sz w:val="22"/>
          <w:szCs w:val="22"/>
        </w:rPr>
        <w:t xml:space="preserve">           </w:t>
      </w:r>
      <w:r w:rsidRPr="008B0D32">
        <w:rPr>
          <w:sz w:val="22"/>
          <w:szCs w:val="22"/>
        </w:rPr>
        <w:t xml:space="preserve">In fapt, odata cu intrarea in vigoare a </w:t>
      </w:r>
      <w:bookmarkStart w:id="0" w:name="_Hlk1065497"/>
      <w:r w:rsidRPr="008B0D32">
        <w:rPr>
          <w:bCs/>
          <w:sz w:val="22"/>
          <w:szCs w:val="22"/>
        </w:rPr>
        <w:t>O.U.G. nr. 114/2018</w:t>
      </w:r>
      <w:bookmarkEnd w:id="0"/>
      <w:r w:rsidRPr="008B0D32">
        <w:rPr>
          <w:bCs/>
          <w:sz w:val="22"/>
          <w:szCs w:val="22"/>
        </w:rPr>
        <w:t xml:space="preserve">, pentru activitatile principale definite de codul CAEN 4120 (Lucrari de constructii a cladirilor rezidentiale si nerezidentiale) se vor majora salariile intregului personal implicat in </w:t>
      </w:r>
      <w:bookmarkStart w:id="1" w:name="_Hlk1059823"/>
      <w:r w:rsidRPr="008B0D32">
        <w:rPr>
          <w:bCs/>
          <w:sz w:val="22"/>
          <w:szCs w:val="22"/>
        </w:rPr>
        <w:t>executia lucrari</w:t>
      </w:r>
      <w:bookmarkEnd w:id="1"/>
      <w:r w:rsidRPr="008B0D32">
        <w:rPr>
          <w:bCs/>
          <w:sz w:val="22"/>
          <w:szCs w:val="22"/>
        </w:rPr>
        <w:t xml:space="preserve">lor propuse, ceea ce va influienta prin crestere majora costul manoperei luata in considerare la stabilirea valorii devizului general al lucrarilor prin majorarea semnificativa a valorii totale a investitiei aprobata prin </w:t>
      </w:r>
      <w:r w:rsidRPr="008B0D32">
        <w:rPr>
          <w:sz w:val="22"/>
          <w:szCs w:val="22"/>
        </w:rPr>
        <w:t xml:space="preserve"> Anexa 1 </w:t>
      </w:r>
      <w:r w:rsidRPr="008B0D32">
        <w:rPr>
          <w:bCs/>
          <w:sz w:val="22"/>
          <w:szCs w:val="22"/>
        </w:rPr>
        <w:t xml:space="preserve">precum si analiza economica, ca si componenta a documentatiei </w:t>
      </w:r>
      <w:r w:rsidRPr="008B0D32">
        <w:rPr>
          <w:bCs/>
          <w:sz w:val="22"/>
          <w:szCs w:val="22"/>
          <w:lang w:eastAsia="ro-RO"/>
        </w:rPr>
        <w:t xml:space="preserve">tehnico-economice-faza D.A.L.I., cu </w:t>
      </w:r>
      <w:r w:rsidRPr="008B0D32">
        <w:rPr>
          <w:sz w:val="22"/>
          <w:szCs w:val="22"/>
        </w:rPr>
        <w:t xml:space="preserve">indicatorii tehnico-economici –aprobata in cadrul descrierii investitiei, aprobata in  H.C.L. nr. 201 /2016  </w:t>
      </w:r>
    </w:p>
    <w:p w:rsidR="00881FB9" w:rsidRPr="008B0D32" w:rsidRDefault="00681C45" w:rsidP="00881FB9">
      <w:pPr>
        <w:jc w:val="both"/>
        <w:rPr>
          <w:rFonts w:eastAsia="Calibri"/>
          <w:sz w:val="22"/>
          <w:szCs w:val="22"/>
        </w:rPr>
      </w:pPr>
      <w:r w:rsidRPr="008B0D32">
        <w:rPr>
          <w:sz w:val="22"/>
          <w:szCs w:val="22"/>
        </w:rPr>
        <w:t xml:space="preserve">                 Documentaţia de avizare a lucrărilor de intervenţie a fost elaborată</w:t>
      </w:r>
      <w:r w:rsidR="00881FB9" w:rsidRPr="008B0D32">
        <w:rPr>
          <w:rFonts w:eastAsia="Calibri"/>
          <w:sz w:val="22"/>
          <w:szCs w:val="22"/>
        </w:rPr>
        <w:t xml:space="preserve"> cu respectarea prevederilor  H.G. nr. 907/2016 privind etapele de elaborare şi conţinutul-cadru al documentaţiilor tehnico-economice aferente obiectivelor/proiectelor de investiţii finanţate din fonduri publice.          </w:t>
      </w:r>
    </w:p>
    <w:p w:rsidR="00881FB9" w:rsidRPr="008B0D32" w:rsidRDefault="00881FB9" w:rsidP="00881FB9">
      <w:pPr>
        <w:jc w:val="both"/>
        <w:rPr>
          <w:sz w:val="22"/>
          <w:szCs w:val="22"/>
        </w:rPr>
      </w:pPr>
      <w:r w:rsidRPr="008B0D32">
        <w:rPr>
          <w:rFonts w:eastAsia="Calibri"/>
          <w:sz w:val="22"/>
          <w:szCs w:val="22"/>
        </w:rPr>
        <w:t xml:space="preserve">                 E</w:t>
      </w:r>
      <w:r w:rsidRPr="008B0D32">
        <w:rPr>
          <w:sz w:val="22"/>
          <w:szCs w:val="22"/>
        </w:rPr>
        <w:t xml:space="preserve">miterea proiectului de hotărâre are la bază documentaţia tehnico-economică conform  proiect  </w:t>
      </w:r>
    </w:p>
    <w:p w:rsidR="00881FB9" w:rsidRPr="008B0D32" w:rsidRDefault="00881FB9" w:rsidP="00881FB9">
      <w:pPr>
        <w:jc w:val="both"/>
        <w:rPr>
          <w:sz w:val="22"/>
          <w:szCs w:val="22"/>
        </w:rPr>
      </w:pPr>
      <w:r w:rsidRPr="008B0D32">
        <w:rPr>
          <w:sz w:val="22"/>
          <w:szCs w:val="22"/>
        </w:rPr>
        <w:t xml:space="preserve"> nr. </w:t>
      </w:r>
      <w:r w:rsidR="00764889" w:rsidRPr="008B0D32">
        <w:rPr>
          <w:b/>
          <w:sz w:val="22"/>
          <w:szCs w:val="22"/>
        </w:rPr>
        <w:t>164/2015</w:t>
      </w:r>
      <w:r w:rsidR="00764889" w:rsidRPr="008B0D32">
        <w:rPr>
          <w:sz w:val="22"/>
          <w:szCs w:val="22"/>
        </w:rPr>
        <w:t xml:space="preserve"> </w:t>
      </w:r>
      <w:r w:rsidR="001B26E8" w:rsidRPr="008B0D32">
        <w:rPr>
          <w:sz w:val="22"/>
          <w:szCs w:val="22"/>
        </w:rPr>
        <w:t>„</w:t>
      </w:r>
      <w:r w:rsidR="00764889" w:rsidRPr="008B0D32">
        <w:rPr>
          <w:b/>
          <w:sz w:val="22"/>
          <w:szCs w:val="22"/>
        </w:rPr>
        <w:t>Refunctionalizare cladire din functiune de spital de dermatologie in cladire cu   functiune de spatiu multicultural</w:t>
      </w:r>
      <w:r w:rsidR="001B26E8" w:rsidRPr="008B0D32">
        <w:rPr>
          <w:sz w:val="22"/>
          <w:szCs w:val="22"/>
        </w:rPr>
        <w:t xml:space="preserve">” </w:t>
      </w:r>
      <w:r w:rsidR="00681C45" w:rsidRPr="008B0D32">
        <w:rPr>
          <w:sz w:val="22"/>
          <w:szCs w:val="22"/>
        </w:rPr>
        <w:t>elaborată</w:t>
      </w:r>
      <w:r w:rsidRPr="008B0D32">
        <w:rPr>
          <w:sz w:val="22"/>
          <w:szCs w:val="22"/>
        </w:rPr>
        <w:t xml:space="preserve"> de prestatorul serviciilor de proiectare şi asistenţă tehnică din partea proiectantului </w:t>
      </w:r>
      <w:r w:rsidR="001B26E8" w:rsidRPr="008B0D32">
        <w:rPr>
          <w:b/>
          <w:sz w:val="22"/>
          <w:szCs w:val="22"/>
        </w:rPr>
        <w:t>S.C. ”</w:t>
      </w:r>
      <w:r w:rsidR="00764889" w:rsidRPr="008B0D32">
        <w:rPr>
          <w:b/>
          <w:sz w:val="22"/>
          <w:szCs w:val="22"/>
        </w:rPr>
        <w:t>Atelierul Arhitext</w:t>
      </w:r>
      <w:r w:rsidR="001B26E8" w:rsidRPr="008B0D32">
        <w:rPr>
          <w:b/>
          <w:sz w:val="22"/>
          <w:szCs w:val="22"/>
        </w:rPr>
        <w:t>” S.R.L</w:t>
      </w:r>
      <w:r w:rsidRPr="008B0D32">
        <w:rPr>
          <w:b/>
          <w:sz w:val="22"/>
          <w:szCs w:val="22"/>
        </w:rPr>
        <w:t>.</w:t>
      </w:r>
      <w:r w:rsidRPr="008B0D32">
        <w:rPr>
          <w:sz w:val="22"/>
          <w:szCs w:val="22"/>
        </w:rPr>
        <w:t xml:space="preserve"> </w:t>
      </w:r>
    </w:p>
    <w:p w:rsidR="00881FB9" w:rsidRPr="008B0D32" w:rsidRDefault="00881FB9" w:rsidP="00881FB9">
      <w:pPr>
        <w:jc w:val="both"/>
        <w:rPr>
          <w:sz w:val="22"/>
          <w:szCs w:val="22"/>
        </w:rPr>
      </w:pPr>
      <w:r w:rsidRPr="008B0D32">
        <w:rPr>
          <w:sz w:val="22"/>
          <w:szCs w:val="22"/>
        </w:rPr>
        <w:t xml:space="preserve">                  În concluzie, prin Proiectul nr</w:t>
      </w:r>
      <w:r w:rsidR="00D7648E" w:rsidRPr="008B0D32">
        <w:rPr>
          <w:b/>
          <w:sz w:val="22"/>
          <w:szCs w:val="22"/>
        </w:rPr>
        <w:t>164/2015</w:t>
      </w:r>
      <w:r w:rsidR="00D7648E" w:rsidRPr="008B0D32">
        <w:rPr>
          <w:sz w:val="22"/>
          <w:szCs w:val="22"/>
        </w:rPr>
        <w:t xml:space="preserve"> „</w:t>
      </w:r>
      <w:r w:rsidR="00D7648E" w:rsidRPr="008B0D32">
        <w:rPr>
          <w:b/>
          <w:sz w:val="22"/>
          <w:szCs w:val="22"/>
        </w:rPr>
        <w:t>Refunctionalizare cladire din functiune de spital de dermatologie in cladire cu   functiune de spatiu multicultural</w:t>
      </w:r>
      <w:r w:rsidR="0085296E" w:rsidRPr="008B0D32">
        <w:rPr>
          <w:sz w:val="22"/>
          <w:szCs w:val="22"/>
        </w:rPr>
        <w:t>”</w:t>
      </w:r>
      <w:r w:rsidR="001B26E8" w:rsidRPr="008B0D32">
        <w:rPr>
          <w:sz w:val="22"/>
          <w:szCs w:val="22"/>
        </w:rPr>
        <w:t xml:space="preserve"> </w:t>
      </w:r>
      <w:r w:rsidRPr="008B0D32">
        <w:rPr>
          <w:sz w:val="22"/>
          <w:szCs w:val="22"/>
        </w:rPr>
        <w:t xml:space="preserve"> faza </w:t>
      </w:r>
      <w:r w:rsidRPr="008B0D32">
        <w:rPr>
          <w:b/>
          <w:sz w:val="22"/>
          <w:szCs w:val="22"/>
          <w:lang w:eastAsia="ro-RO"/>
        </w:rPr>
        <w:t>D.A.L.I</w:t>
      </w:r>
      <w:r w:rsidR="00D7648E" w:rsidRPr="008B0D32">
        <w:rPr>
          <w:b/>
          <w:sz w:val="22"/>
          <w:szCs w:val="22"/>
          <w:lang w:eastAsia="ro-RO"/>
        </w:rPr>
        <w:t xml:space="preserve"> +PT</w:t>
      </w:r>
      <w:r w:rsidRPr="008B0D32">
        <w:rPr>
          <w:b/>
          <w:sz w:val="22"/>
          <w:szCs w:val="22"/>
          <w:lang w:eastAsia="ro-RO"/>
        </w:rPr>
        <w:t>.</w:t>
      </w:r>
      <w:r w:rsidRPr="008B0D32">
        <w:rPr>
          <w:sz w:val="22"/>
          <w:szCs w:val="22"/>
        </w:rPr>
        <w:t>,</w:t>
      </w:r>
      <w:r w:rsidR="008A68B8" w:rsidRPr="008B0D32">
        <w:rPr>
          <w:sz w:val="22"/>
          <w:szCs w:val="22"/>
        </w:rPr>
        <w:t xml:space="preserve"> aprobate prin HCL nr 201 /2016 </w:t>
      </w:r>
      <w:r w:rsidRPr="008B0D32">
        <w:rPr>
          <w:sz w:val="22"/>
          <w:szCs w:val="22"/>
        </w:rPr>
        <w:t xml:space="preserve"> s-au stabilit următoarele:</w:t>
      </w:r>
    </w:p>
    <w:p w:rsidR="00A56A41" w:rsidRPr="008B0D32" w:rsidRDefault="00A56A41" w:rsidP="00A56A41">
      <w:pPr>
        <w:rPr>
          <w:b/>
          <w:sz w:val="22"/>
          <w:szCs w:val="22"/>
        </w:rPr>
      </w:pPr>
      <w:r w:rsidRPr="008B0D32">
        <w:rPr>
          <w:b/>
          <w:sz w:val="22"/>
          <w:szCs w:val="22"/>
        </w:rPr>
        <w:t xml:space="preserve">Valoarea totală a investiţiei conform devizului general: </w:t>
      </w:r>
    </w:p>
    <w:p w:rsidR="00A56A41" w:rsidRPr="008B0D32" w:rsidRDefault="00A56A41" w:rsidP="00A56A41">
      <w:pPr>
        <w:rPr>
          <w:sz w:val="22"/>
          <w:szCs w:val="22"/>
        </w:rPr>
      </w:pPr>
      <w:r w:rsidRPr="008B0D32">
        <w:rPr>
          <w:b/>
          <w:sz w:val="22"/>
          <w:szCs w:val="22"/>
        </w:rPr>
        <w:t xml:space="preserve"> 19 301,908  mii lei fara TVA, respectiv 4357,908 mii euro fara TVA,</w:t>
      </w:r>
      <w:r w:rsidRPr="008B0D32">
        <w:rPr>
          <w:sz w:val="22"/>
          <w:szCs w:val="22"/>
        </w:rPr>
        <w:t xml:space="preserve"> la cursul euro  conform Ghid Solicitant POR 2014-2020,  1 euro= 4,430 lei </w:t>
      </w:r>
    </w:p>
    <w:p w:rsidR="00A56A41" w:rsidRPr="008B0D32" w:rsidRDefault="00A56A41" w:rsidP="00A56A41">
      <w:pPr>
        <w:autoSpaceDE w:val="0"/>
        <w:jc w:val="both"/>
        <w:rPr>
          <w:sz w:val="22"/>
          <w:szCs w:val="22"/>
        </w:rPr>
      </w:pPr>
      <w:r w:rsidRPr="008B0D32">
        <w:rPr>
          <w:b/>
          <w:sz w:val="22"/>
          <w:szCs w:val="22"/>
        </w:rPr>
        <w:t>23 135,009  mii lei inclusiv TVA,</w:t>
      </w:r>
      <w:r w:rsidRPr="008B0D32">
        <w:rPr>
          <w:sz w:val="22"/>
          <w:szCs w:val="22"/>
        </w:rPr>
        <w:t xml:space="preserve"> respectiv </w:t>
      </w:r>
      <w:r w:rsidRPr="008B0D32">
        <w:rPr>
          <w:b/>
          <w:sz w:val="22"/>
          <w:szCs w:val="22"/>
        </w:rPr>
        <w:t>5222,350  mii euro inclusiv  TVA,</w:t>
      </w:r>
      <w:r w:rsidRPr="008B0D32">
        <w:rPr>
          <w:sz w:val="22"/>
          <w:szCs w:val="22"/>
        </w:rPr>
        <w:t xml:space="preserve"> la cursul euro  conform Ghid Solicitant POR 2014-2020,  1 euro= 4,430 lei</w:t>
      </w:r>
    </w:p>
    <w:p w:rsidR="00A56A41" w:rsidRPr="008B0D32" w:rsidRDefault="00A56A41" w:rsidP="00A56A41">
      <w:pPr>
        <w:autoSpaceDE w:val="0"/>
        <w:jc w:val="both"/>
        <w:rPr>
          <w:sz w:val="22"/>
          <w:szCs w:val="22"/>
        </w:rPr>
      </w:pPr>
      <w:r w:rsidRPr="008B0D32">
        <w:rPr>
          <w:b/>
          <w:sz w:val="22"/>
          <w:szCs w:val="22"/>
        </w:rPr>
        <w:t>din care   valoarea totala a investitiei C+M</w:t>
      </w:r>
      <w:r w:rsidRPr="008B0D32">
        <w:rPr>
          <w:sz w:val="22"/>
          <w:szCs w:val="22"/>
        </w:rPr>
        <w:t xml:space="preserve">:    </w:t>
      </w:r>
    </w:p>
    <w:p w:rsidR="00A56A41" w:rsidRPr="008B0D32" w:rsidRDefault="00A56A41" w:rsidP="00A56A41">
      <w:pPr>
        <w:autoSpaceDE w:val="0"/>
        <w:jc w:val="both"/>
        <w:rPr>
          <w:sz w:val="22"/>
          <w:szCs w:val="22"/>
        </w:rPr>
      </w:pPr>
      <w:r w:rsidRPr="008B0D32">
        <w:rPr>
          <w:b/>
          <w:sz w:val="22"/>
          <w:szCs w:val="22"/>
        </w:rPr>
        <w:t xml:space="preserve">12 400,302  mii lei fara TVA, </w:t>
      </w:r>
      <w:r w:rsidRPr="008B0D32">
        <w:rPr>
          <w:sz w:val="22"/>
          <w:szCs w:val="22"/>
        </w:rPr>
        <w:t xml:space="preserve">respectiv  </w:t>
      </w:r>
      <w:r w:rsidRPr="008B0D32">
        <w:rPr>
          <w:b/>
          <w:sz w:val="22"/>
          <w:szCs w:val="22"/>
        </w:rPr>
        <w:t>2799,165</w:t>
      </w:r>
      <w:r w:rsidRPr="008B0D32">
        <w:rPr>
          <w:sz w:val="22"/>
          <w:szCs w:val="22"/>
        </w:rPr>
        <w:t xml:space="preserve"> </w:t>
      </w:r>
      <w:r w:rsidRPr="008B0D32">
        <w:rPr>
          <w:b/>
          <w:sz w:val="22"/>
          <w:szCs w:val="22"/>
        </w:rPr>
        <w:t xml:space="preserve"> mii euro fara TVA, </w:t>
      </w:r>
      <w:r w:rsidRPr="008B0D32">
        <w:rPr>
          <w:sz w:val="22"/>
          <w:szCs w:val="22"/>
        </w:rPr>
        <w:t>la cursul euro conform Ghid Solicitant POR 2014-2020, 1 euro= 4,430 lei</w:t>
      </w:r>
    </w:p>
    <w:p w:rsidR="00A56A41" w:rsidRPr="008B0D32" w:rsidRDefault="00A56A41" w:rsidP="00A56A41">
      <w:pPr>
        <w:pStyle w:val="ListParagraph"/>
        <w:ind w:left="0"/>
        <w:jc w:val="both"/>
        <w:rPr>
          <w:sz w:val="22"/>
          <w:szCs w:val="22"/>
        </w:rPr>
      </w:pPr>
      <w:r w:rsidRPr="008B0D32">
        <w:rPr>
          <w:b/>
          <w:sz w:val="22"/>
          <w:szCs w:val="22"/>
        </w:rPr>
        <w:t>14880,363  mii lei inclusiv TVA</w:t>
      </w:r>
      <w:r w:rsidRPr="008B0D32">
        <w:rPr>
          <w:sz w:val="22"/>
          <w:szCs w:val="22"/>
        </w:rPr>
        <w:t xml:space="preserve">,  respectiv  </w:t>
      </w:r>
      <w:r w:rsidRPr="008B0D32">
        <w:rPr>
          <w:b/>
          <w:sz w:val="22"/>
          <w:szCs w:val="22"/>
        </w:rPr>
        <w:t xml:space="preserve">3358,998 mii euro inclusiv TVA, </w:t>
      </w:r>
      <w:r w:rsidRPr="008B0D32">
        <w:rPr>
          <w:sz w:val="22"/>
          <w:szCs w:val="22"/>
        </w:rPr>
        <w:t xml:space="preserve"> la cursul euro  conform Ghid Solicitant POR 2014-2020, 1euro= 4,430 lei</w:t>
      </w:r>
    </w:p>
    <w:p w:rsidR="00625122" w:rsidRPr="008B0D32" w:rsidRDefault="00A56A41" w:rsidP="008B0D32">
      <w:pPr>
        <w:autoSpaceDE w:val="0"/>
        <w:jc w:val="both"/>
        <w:rPr>
          <w:sz w:val="22"/>
          <w:szCs w:val="22"/>
        </w:rPr>
      </w:pPr>
      <w:r w:rsidRPr="008B0D32">
        <w:rPr>
          <w:b/>
          <w:sz w:val="22"/>
          <w:szCs w:val="22"/>
        </w:rPr>
        <w:t>Durata de realizare a investitiei: 24 luni.</w:t>
      </w:r>
    </w:p>
    <w:p w:rsidR="00DC3D50" w:rsidRDefault="00A56A41" w:rsidP="00881FB9">
      <w:pPr>
        <w:jc w:val="both"/>
        <w:rPr>
          <w:sz w:val="22"/>
          <w:szCs w:val="22"/>
        </w:rPr>
      </w:pPr>
      <w:r w:rsidRPr="008B0D32">
        <w:rPr>
          <w:sz w:val="22"/>
          <w:szCs w:val="22"/>
        </w:rPr>
        <w:t xml:space="preserve"> </w:t>
      </w:r>
    </w:p>
    <w:p w:rsidR="00DC3D50" w:rsidRDefault="00DC3D50" w:rsidP="00881FB9">
      <w:pPr>
        <w:jc w:val="both"/>
        <w:rPr>
          <w:sz w:val="22"/>
          <w:szCs w:val="22"/>
        </w:rPr>
      </w:pPr>
    </w:p>
    <w:p w:rsidR="00DC3D50" w:rsidRDefault="00DC3D50" w:rsidP="00881FB9">
      <w:pPr>
        <w:jc w:val="both"/>
        <w:rPr>
          <w:sz w:val="22"/>
          <w:szCs w:val="22"/>
        </w:rPr>
      </w:pPr>
    </w:p>
    <w:p w:rsidR="00A56A41" w:rsidRPr="008B0D32" w:rsidRDefault="00A56A41" w:rsidP="00881FB9">
      <w:pPr>
        <w:jc w:val="both"/>
        <w:rPr>
          <w:sz w:val="22"/>
          <w:szCs w:val="22"/>
        </w:rPr>
      </w:pPr>
      <w:r w:rsidRPr="008B0D32">
        <w:rPr>
          <w:sz w:val="22"/>
          <w:szCs w:val="22"/>
        </w:rPr>
        <w:lastRenderedPageBreak/>
        <w:t xml:space="preserve"> Ca urmare a modificarilor legislative in conformitate cu </w:t>
      </w:r>
      <w:r w:rsidRPr="008B0D32">
        <w:rPr>
          <w:b/>
          <w:sz w:val="22"/>
          <w:szCs w:val="22"/>
        </w:rPr>
        <w:t>art.71</w:t>
      </w:r>
      <w:r w:rsidRPr="008B0D32">
        <w:rPr>
          <w:sz w:val="22"/>
          <w:szCs w:val="22"/>
        </w:rPr>
        <w:t xml:space="preserve"> din </w:t>
      </w:r>
      <w:r w:rsidRPr="008B0D32">
        <w:rPr>
          <w:b/>
          <w:sz w:val="22"/>
          <w:szCs w:val="22"/>
        </w:rPr>
        <w:t>OUG 114/2018</w:t>
      </w:r>
      <w:r w:rsidRPr="008B0D32">
        <w:rPr>
          <w:sz w:val="22"/>
          <w:szCs w:val="22"/>
        </w:rPr>
        <w:t xml:space="preserve"> cu privire la majorarea salariului minim in constructii, au rezultat urmatoarele valori conform devizului deneral actualizat</w:t>
      </w:r>
    </w:p>
    <w:p w:rsidR="00A56A41" w:rsidRPr="008B0D32" w:rsidRDefault="00A56A41" w:rsidP="00881FB9">
      <w:pPr>
        <w:jc w:val="both"/>
        <w:rPr>
          <w:sz w:val="22"/>
          <w:szCs w:val="22"/>
        </w:rPr>
      </w:pPr>
    </w:p>
    <w:p w:rsidR="00881FB9" w:rsidRPr="00DC3D50" w:rsidRDefault="00881FB9" w:rsidP="00881FB9">
      <w:pPr>
        <w:jc w:val="both"/>
        <w:rPr>
          <w:b/>
          <w:lang w:eastAsia="ro-RO"/>
        </w:rPr>
      </w:pPr>
      <w:r w:rsidRPr="008B0D32">
        <w:rPr>
          <w:sz w:val="22"/>
          <w:szCs w:val="22"/>
        </w:rPr>
        <w:t xml:space="preserve">     </w:t>
      </w:r>
      <w:r w:rsidRPr="00DC3D50">
        <w:rPr>
          <w:b/>
        </w:rPr>
        <w:t xml:space="preserve">- </w:t>
      </w:r>
      <w:r w:rsidRPr="00DC3D50">
        <w:rPr>
          <w:b/>
          <w:lang w:eastAsia="ro-RO"/>
        </w:rPr>
        <w:t>valoarea totală estimată a investiţiei</w:t>
      </w:r>
      <w:bookmarkStart w:id="2" w:name="_GoBack"/>
      <w:bookmarkEnd w:id="2"/>
      <w:r w:rsidRPr="00DC3D50">
        <w:rPr>
          <w:b/>
          <w:lang w:eastAsia="ro-RO"/>
        </w:rPr>
        <w:t xml:space="preserve"> conform devizului general, ca fiind de </w:t>
      </w:r>
    </w:p>
    <w:p w:rsidR="00D7648E" w:rsidRPr="00DC3D50" w:rsidRDefault="00881FB9" w:rsidP="00D7648E">
      <w:pPr>
        <w:autoSpaceDE w:val="0"/>
        <w:jc w:val="both"/>
        <w:rPr>
          <w:b/>
        </w:rPr>
      </w:pPr>
      <w:r w:rsidRPr="00DC3D50">
        <w:rPr>
          <w:b/>
          <w:lang w:eastAsia="ro-RO"/>
        </w:rPr>
        <w:t xml:space="preserve">                                                  </w:t>
      </w:r>
      <w:r w:rsidR="00D7648E" w:rsidRPr="00DC3D50">
        <w:rPr>
          <w:b/>
        </w:rPr>
        <w:t xml:space="preserve">29.742,644 mii lei inclusiv TVA </w:t>
      </w:r>
    </w:p>
    <w:p w:rsidR="00881FB9" w:rsidRPr="00DC3D50" w:rsidRDefault="00D7648E" w:rsidP="00881FB9">
      <w:pPr>
        <w:jc w:val="both"/>
        <w:rPr>
          <w:b/>
          <w:lang w:eastAsia="ro-RO"/>
        </w:rPr>
      </w:pPr>
      <w:r w:rsidRPr="00DC3D50">
        <w:rPr>
          <w:b/>
          <w:lang w:eastAsia="ro-RO"/>
        </w:rPr>
        <w:t xml:space="preserve">                                                        </w:t>
      </w:r>
      <w:r w:rsidR="00881FB9" w:rsidRPr="00DC3D50">
        <w:rPr>
          <w:b/>
          <w:lang w:eastAsia="ro-RO"/>
        </w:rPr>
        <w:t>, din care</w:t>
      </w:r>
    </w:p>
    <w:p w:rsidR="00881FB9" w:rsidRPr="00DC3D50" w:rsidRDefault="00881FB9" w:rsidP="00881FB9">
      <w:pPr>
        <w:jc w:val="both"/>
        <w:rPr>
          <w:b/>
          <w:lang w:eastAsia="ro-RO"/>
        </w:rPr>
      </w:pPr>
      <w:r w:rsidRPr="00DC3D50">
        <w:rPr>
          <w:b/>
          <w:lang w:eastAsia="ro-RO"/>
        </w:rPr>
        <w:t xml:space="preserve">              C+M are valoarea de  </w:t>
      </w:r>
      <w:r w:rsidR="00D7648E" w:rsidRPr="00DC3D50">
        <w:rPr>
          <w:b/>
        </w:rPr>
        <w:t>21.013,607  mii lei inclusiv TVA</w:t>
      </w:r>
      <w:r w:rsidRPr="00DC3D50">
        <w:rPr>
          <w:b/>
          <w:lang w:eastAsia="ro-RO"/>
        </w:rPr>
        <w:t>;</w:t>
      </w:r>
    </w:p>
    <w:p w:rsidR="00A56A41" w:rsidRPr="008B0D32" w:rsidRDefault="00881FB9" w:rsidP="00881FB9">
      <w:pPr>
        <w:jc w:val="both"/>
        <w:rPr>
          <w:sz w:val="22"/>
          <w:szCs w:val="22"/>
          <w:lang w:eastAsia="ro-RO"/>
        </w:rPr>
      </w:pPr>
      <w:r w:rsidRPr="008B0D32">
        <w:rPr>
          <w:sz w:val="22"/>
          <w:szCs w:val="22"/>
          <w:lang w:eastAsia="ro-RO"/>
        </w:rPr>
        <w:t xml:space="preserve">   </w:t>
      </w:r>
    </w:p>
    <w:p w:rsidR="00D7648E" w:rsidRPr="008B0D32" w:rsidRDefault="00881FB9" w:rsidP="00A56A41">
      <w:pPr>
        <w:jc w:val="both"/>
        <w:rPr>
          <w:b/>
          <w:sz w:val="22"/>
          <w:szCs w:val="22"/>
          <w:lang w:val="en-US"/>
        </w:rPr>
      </w:pPr>
      <w:r w:rsidRPr="008B0D32">
        <w:rPr>
          <w:sz w:val="22"/>
          <w:szCs w:val="22"/>
          <w:lang w:eastAsia="ro-RO"/>
        </w:rPr>
        <w:t xml:space="preserve">  </w:t>
      </w:r>
    </w:p>
    <w:p w:rsidR="00D7648E" w:rsidRPr="008B0D32" w:rsidRDefault="00D7648E" w:rsidP="00881FB9">
      <w:pPr>
        <w:jc w:val="both"/>
        <w:rPr>
          <w:sz w:val="22"/>
          <w:szCs w:val="22"/>
          <w:lang w:eastAsia="ro-RO"/>
        </w:rPr>
      </w:pPr>
    </w:p>
    <w:p w:rsidR="00881FB9" w:rsidRPr="008B0D32" w:rsidRDefault="00881FB9" w:rsidP="00881FB9">
      <w:pPr>
        <w:jc w:val="both"/>
        <w:rPr>
          <w:sz w:val="22"/>
          <w:szCs w:val="22"/>
        </w:rPr>
      </w:pPr>
      <w:r w:rsidRPr="008B0D32">
        <w:rPr>
          <w:sz w:val="22"/>
          <w:szCs w:val="22"/>
        </w:rPr>
        <w:t xml:space="preserve">               Având în vedere prevederile legale expuse în prezentul raport, respectiv </w:t>
      </w:r>
      <w:r w:rsidR="001B26E8" w:rsidRPr="008B0D32">
        <w:rPr>
          <w:rFonts w:eastAsia="Calibri"/>
          <w:sz w:val="22"/>
          <w:szCs w:val="22"/>
        </w:rPr>
        <w:t>H.G. nr. 907/</w:t>
      </w:r>
      <w:r w:rsidRPr="008B0D32">
        <w:rPr>
          <w:rFonts w:eastAsia="Calibri"/>
          <w:sz w:val="22"/>
          <w:szCs w:val="22"/>
        </w:rPr>
        <w:t>2016</w:t>
      </w:r>
      <w:r w:rsidRPr="008B0D32">
        <w:rPr>
          <w:sz w:val="22"/>
          <w:szCs w:val="22"/>
        </w:rPr>
        <w:t xml:space="preserve">, </w:t>
      </w:r>
      <w:r w:rsidR="00A56A41" w:rsidRPr="008B0D32">
        <w:rPr>
          <w:sz w:val="22"/>
          <w:szCs w:val="22"/>
        </w:rPr>
        <w:t xml:space="preserve">si OUG 114/2018 </w:t>
      </w:r>
      <w:r w:rsidRPr="008B0D32">
        <w:rPr>
          <w:sz w:val="22"/>
          <w:szCs w:val="22"/>
        </w:rPr>
        <w:t xml:space="preserve">apreciem că proiectul de hotărâre privind </w:t>
      </w:r>
      <w:r w:rsidRPr="008B0D32">
        <w:rPr>
          <w:rFonts w:eastAsia="Calibri"/>
          <w:bCs/>
          <w:color w:val="000000"/>
          <w:sz w:val="22"/>
          <w:szCs w:val="22"/>
          <w:lang w:eastAsia="ro-RO"/>
        </w:rPr>
        <w:t xml:space="preserve">aprobarea indicatorilor tehnico – economici – </w:t>
      </w:r>
      <w:r w:rsidRPr="008B0D32">
        <w:rPr>
          <w:rFonts w:eastAsia="Calibri"/>
          <w:b/>
          <w:bCs/>
          <w:color w:val="000000"/>
          <w:sz w:val="22"/>
          <w:szCs w:val="22"/>
          <w:lang w:eastAsia="ro-RO"/>
        </w:rPr>
        <w:t>Anexa 1</w:t>
      </w:r>
      <w:r w:rsidRPr="008B0D32">
        <w:rPr>
          <w:rFonts w:eastAsia="Calibri"/>
          <w:bCs/>
          <w:color w:val="000000"/>
          <w:sz w:val="22"/>
          <w:szCs w:val="22"/>
          <w:lang w:eastAsia="ro-RO"/>
        </w:rPr>
        <w:t xml:space="preserve"> şi a descrierii investiţiei </w:t>
      </w:r>
      <w:r w:rsidR="00DC3D50" w:rsidRPr="00DC3D50">
        <w:rPr>
          <w:rFonts w:eastAsia="Calibri"/>
          <w:b/>
          <w:bCs/>
          <w:color w:val="000000"/>
          <w:sz w:val="22"/>
          <w:szCs w:val="22"/>
          <w:lang w:eastAsia="ro-RO"/>
        </w:rPr>
        <w:t>Anexa 2</w:t>
      </w:r>
      <w:r w:rsidRPr="008B0D32">
        <w:rPr>
          <w:rFonts w:eastAsia="Calibri"/>
          <w:bCs/>
          <w:color w:val="000000"/>
          <w:sz w:val="22"/>
          <w:szCs w:val="22"/>
          <w:lang w:eastAsia="ro-RO"/>
        </w:rPr>
        <w:t xml:space="preserve">–, pentru proiectul </w:t>
      </w:r>
      <w:r w:rsidR="001B26E8" w:rsidRPr="008B0D32">
        <w:rPr>
          <w:sz w:val="22"/>
          <w:szCs w:val="22"/>
        </w:rPr>
        <w:t>„</w:t>
      </w:r>
      <w:r w:rsidR="00D7648E" w:rsidRPr="008B0D32">
        <w:rPr>
          <w:b/>
          <w:sz w:val="22"/>
          <w:szCs w:val="22"/>
        </w:rPr>
        <w:t>Refunctionalizare cladire din functiune de spital de dermatologie in cladire cu   functiune de spatiu multicultural</w:t>
      </w:r>
      <w:r w:rsidR="001B26E8" w:rsidRPr="008B0D32">
        <w:rPr>
          <w:sz w:val="22"/>
          <w:szCs w:val="22"/>
        </w:rPr>
        <w:t>”</w:t>
      </w:r>
      <w:r w:rsidRPr="008B0D32">
        <w:rPr>
          <w:sz w:val="22"/>
          <w:szCs w:val="22"/>
        </w:rPr>
        <w:t xml:space="preserve">, îndeplineşte condiţiile tehnice pentru a fi supus dezbaterii şi aprobării plenului Consiliului Local. </w:t>
      </w:r>
    </w:p>
    <w:p w:rsidR="00726798" w:rsidRDefault="00726798" w:rsidP="00D44165">
      <w:pPr>
        <w:tabs>
          <w:tab w:val="left" w:pos="720"/>
        </w:tabs>
        <w:jc w:val="both"/>
      </w:pPr>
    </w:p>
    <w:p w:rsidR="00A5258F" w:rsidRDefault="00A5258F" w:rsidP="00D44165">
      <w:pPr>
        <w:tabs>
          <w:tab w:val="left" w:pos="720"/>
        </w:tabs>
        <w:jc w:val="both"/>
      </w:pPr>
    </w:p>
    <w:p w:rsidR="00A5258F" w:rsidRPr="00A5258F" w:rsidRDefault="00A5258F" w:rsidP="00A5258F">
      <w:pPr>
        <w:tabs>
          <w:tab w:val="left" w:pos="720"/>
        </w:tabs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  <w:r w:rsidRPr="00A5258F">
        <w:rPr>
          <w:b/>
          <w:sz w:val="28"/>
          <w:szCs w:val="28"/>
        </w:rPr>
        <w:t>PRIMAR</w:t>
      </w:r>
    </w:p>
    <w:p w:rsidR="00A5258F" w:rsidRPr="00A5258F" w:rsidRDefault="00A5258F" w:rsidP="00A5258F">
      <w:pPr>
        <w:tabs>
          <w:tab w:val="left" w:pos="720"/>
        </w:tabs>
        <w:spacing w:line="360" w:lineRule="auto"/>
        <w:rPr>
          <w:b/>
          <w:sz w:val="28"/>
          <w:szCs w:val="28"/>
        </w:rPr>
      </w:pPr>
      <w:r w:rsidRPr="00A5258F">
        <w:rPr>
          <w:b/>
          <w:sz w:val="28"/>
          <w:szCs w:val="28"/>
        </w:rPr>
        <w:t xml:space="preserve">                                                                Nicolae ROBU</w:t>
      </w:r>
      <w:r w:rsidRPr="00A5258F">
        <w:rPr>
          <w:b/>
          <w:u w:val="single"/>
          <w:lang w:val="it-IT"/>
        </w:rPr>
        <w:t xml:space="preserve">                                                            </w:t>
      </w:r>
    </w:p>
    <w:p w:rsidR="00A5258F" w:rsidRDefault="00A5258F" w:rsidP="00D44165">
      <w:pPr>
        <w:tabs>
          <w:tab w:val="left" w:pos="720"/>
        </w:tabs>
        <w:jc w:val="both"/>
      </w:pPr>
    </w:p>
    <w:p w:rsidR="00A5258F" w:rsidRDefault="00A5258F" w:rsidP="00D44165">
      <w:pPr>
        <w:tabs>
          <w:tab w:val="left" w:pos="720"/>
        </w:tabs>
        <w:jc w:val="both"/>
      </w:pPr>
    </w:p>
    <w:p w:rsidR="00A5258F" w:rsidRDefault="00A5258F" w:rsidP="00D44165">
      <w:pPr>
        <w:tabs>
          <w:tab w:val="left" w:pos="720"/>
        </w:tabs>
        <w:jc w:val="both"/>
      </w:pPr>
    </w:p>
    <w:p w:rsidR="00A5258F" w:rsidRDefault="00A5258F" w:rsidP="00D44165">
      <w:pPr>
        <w:tabs>
          <w:tab w:val="left" w:pos="720"/>
        </w:tabs>
        <w:jc w:val="both"/>
      </w:pPr>
    </w:p>
    <w:p w:rsidR="00A5258F" w:rsidRDefault="00A5258F" w:rsidP="00D44165">
      <w:pPr>
        <w:tabs>
          <w:tab w:val="left" w:pos="720"/>
        </w:tabs>
        <w:jc w:val="both"/>
      </w:pPr>
    </w:p>
    <w:p w:rsidR="00A5258F" w:rsidRDefault="00A5258F" w:rsidP="00D44165">
      <w:pPr>
        <w:tabs>
          <w:tab w:val="left" w:pos="720"/>
        </w:tabs>
        <w:jc w:val="both"/>
      </w:pPr>
    </w:p>
    <w:p w:rsidR="00A5258F" w:rsidRDefault="00A5258F" w:rsidP="00D44165">
      <w:pPr>
        <w:tabs>
          <w:tab w:val="left" w:pos="720"/>
        </w:tabs>
        <w:jc w:val="both"/>
      </w:pPr>
    </w:p>
    <w:p w:rsidR="00A5258F" w:rsidRDefault="00A5258F" w:rsidP="00D44165">
      <w:pPr>
        <w:tabs>
          <w:tab w:val="left" w:pos="720"/>
        </w:tabs>
        <w:jc w:val="both"/>
      </w:pPr>
    </w:p>
    <w:p w:rsidR="00A5258F" w:rsidRDefault="00A5258F" w:rsidP="00D44165">
      <w:pPr>
        <w:tabs>
          <w:tab w:val="left" w:pos="720"/>
        </w:tabs>
        <w:jc w:val="both"/>
      </w:pPr>
    </w:p>
    <w:p w:rsidR="00A5258F" w:rsidRDefault="00A5258F" w:rsidP="00D44165">
      <w:pPr>
        <w:tabs>
          <w:tab w:val="left" w:pos="720"/>
        </w:tabs>
        <w:jc w:val="both"/>
      </w:pPr>
    </w:p>
    <w:p w:rsidR="00A5258F" w:rsidRPr="007E66CF" w:rsidRDefault="00A5258F" w:rsidP="00A5258F">
      <w:pPr>
        <w:ind w:left="1080"/>
        <w:rPr>
          <w:b/>
        </w:rPr>
      </w:pPr>
      <w:r>
        <w:t xml:space="preserve">                     </w:t>
      </w:r>
      <w:r>
        <w:rPr>
          <w:b/>
        </w:rPr>
        <w:t>Administrator Public</w:t>
      </w:r>
    </w:p>
    <w:p w:rsidR="00A5258F" w:rsidRDefault="00A5258F" w:rsidP="00A5258F">
      <w:pPr>
        <w:rPr>
          <w:b/>
        </w:rPr>
      </w:pPr>
      <w:r>
        <w:rPr>
          <w:b/>
        </w:rPr>
        <w:t xml:space="preserve">                                           Robert KRISTOF</w:t>
      </w:r>
    </w:p>
    <w:p w:rsidR="00A5258F" w:rsidRPr="009C199E" w:rsidRDefault="00A5258F" w:rsidP="00A5258F">
      <w:pPr>
        <w:jc w:val="center"/>
        <w:rPr>
          <w:b/>
        </w:rPr>
      </w:pPr>
    </w:p>
    <w:p w:rsidR="00A5258F" w:rsidRDefault="00A5258F" w:rsidP="00D44165">
      <w:pPr>
        <w:tabs>
          <w:tab w:val="left" w:pos="720"/>
        </w:tabs>
        <w:jc w:val="both"/>
      </w:pPr>
    </w:p>
    <w:p w:rsidR="00A5258F" w:rsidRDefault="00A5258F" w:rsidP="00D44165">
      <w:pPr>
        <w:tabs>
          <w:tab w:val="left" w:pos="720"/>
        </w:tabs>
        <w:jc w:val="both"/>
      </w:pPr>
    </w:p>
    <w:p w:rsidR="00A5258F" w:rsidRDefault="00A5258F" w:rsidP="00D44165">
      <w:pPr>
        <w:tabs>
          <w:tab w:val="left" w:pos="720"/>
        </w:tabs>
        <w:jc w:val="both"/>
      </w:pPr>
    </w:p>
    <w:p w:rsidR="00A5258F" w:rsidRPr="00681C45" w:rsidRDefault="00A5258F" w:rsidP="00A5258F">
      <w:pPr>
        <w:tabs>
          <w:tab w:val="left" w:pos="720"/>
        </w:tabs>
        <w:jc w:val="both"/>
        <w:rPr>
          <w:b/>
          <w:lang w:val="it-IT"/>
        </w:rPr>
      </w:pPr>
      <w:r>
        <w:t xml:space="preserve">                                                                                       </w:t>
      </w:r>
    </w:p>
    <w:p w:rsidR="00681C45" w:rsidRPr="00681C45" w:rsidRDefault="00681C45" w:rsidP="00D44165">
      <w:pPr>
        <w:tabs>
          <w:tab w:val="left" w:pos="720"/>
        </w:tabs>
        <w:jc w:val="both"/>
        <w:rPr>
          <w:b/>
          <w:lang w:val="it-IT"/>
        </w:rPr>
      </w:pPr>
    </w:p>
    <w:sectPr w:rsidR="00681C45" w:rsidRPr="00681C45" w:rsidSect="00B16B2D">
      <w:footerReference w:type="default" r:id="rId8"/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6FB1" w:rsidRDefault="00236FB1" w:rsidP="00D23031">
      <w:r>
        <w:separator/>
      </w:r>
    </w:p>
  </w:endnote>
  <w:endnote w:type="continuationSeparator" w:id="0">
    <w:p w:rsidR="00236FB1" w:rsidRDefault="00236FB1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B67" w:rsidRDefault="004A4898">
    <w:pPr>
      <w:pStyle w:val="Footer"/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2479040</wp:posOffset>
          </wp:positionH>
          <wp:positionV relativeFrom="paragraph">
            <wp:posOffset>-95885</wp:posOffset>
          </wp:positionV>
          <wp:extent cx="2025650" cy="573405"/>
          <wp:effectExtent l="1905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650" cy="573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6FB1" w:rsidRDefault="00236FB1" w:rsidP="00D23031">
      <w:r>
        <w:separator/>
      </w:r>
    </w:p>
  </w:footnote>
  <w:footnote w:type="continuationSeparator" w:id="0">
    <w:p w:rsidR="00236FB1" w:rsidRDefault="00236FB1" w:rsidP="00D2303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47106"/>
  </w:hdrShapeDefaults>
  <w:footnotePr>
    <w:footnote w:id="-1"/>
    <w:footnote w:id="0"/>
  </w:footnotePr>
  <w:endnotePr>
    <w:endnote w:id="-1"/>
    <w:endnote w:id="0"/>
  </w:endnotePr>
  <w:compat/>
  <w:rsids>
    <w:rsidRoot w:val="00FC5456"/>
    <w:rsid w:val="000028CE"/>
    <w:rsid w:val="00004DE9"/>
    <w:rsid w:val="00011729"/>
    <w:rsid w:val="00013F54"/>
    <w:rsid w:val="00015EFC"/>
    <w:rsid w:val="00024AE0"/>
    <w:rsid w:val="00027879"/>
    <w:rsid w:val="00032AB7"/>
    <w:rsid w:val="00047CD3"/>
    <w:rsid w:val="000514F2"/>
    <w:rsid w:val="000579D5"/>
    <w:rsid w:val="00064608"/>
    <w:rsid w:val="00076535"/>
    <w:rsid w:val="000771D5"/>
    <w:rsid w:val="00085C74"/>
    <w:rsid w:val="000A6080"/>
    <w:rsid w:val="000C181A"/>
    <w:rsid w:val="000C293F"/>
    <w:rsid w:val="000C3C9E"/>
    <w:rsid w:val="001034F4"/>
    <w:rsid w:val="0011138E"/>
    <w:rsid w:val="00112D9F"/>
    <w:rsid w:val="00114025"/>
    <w:rsid w:val="00116108"/>
    <w:rsid w:val="001170FE"/>
    <w:rsid w:val="00131D0B"/>
    <w:rsid w:val="00137BE1"/>
    <w:rsid w:val="00150DC8"/>
    <w:rsid w:val="00156870"/>
    <w:rsid w:val="001633F2"/>
    <w:rsid w:val="001678C8"/>
    <w:rsid w:val="00172E5F"/>
    <w:rsid w:val="00184020"/>
    <w:rsid w:val="001B26E8"/>
    <w:rsid w:val="001B499F"/>
    <w:rsid w:val="001D03C3"/>
    <w:rsid w:val="001D6047"/>
    <w:rsid w:val="001D76B7"/>
    <w:rsid w:val="001E13D6"/>
    <w:rsid w:val="001E51A4"/>
    <w:rsid w:val="00203910"/>
    <w:rsid w:val="0020706B"/>
    <w:rsid w:val="00233F03"/>
    <w:rsid w:val="0023648F"/>
    <w:rsid w:val="00236FB1"/>
    <w:rsid w:val="00253143"/>
    <w:rsid w:val="00256376"/>
    <w:rsid w:val="0026583D"/>
    <w:rsid w:val="00296CCD"/>
    <w:rsid w:val="002A2242"/>
    <w:rsid w:val="002D795F"/>
    <w:rsid w:val="002E69F5"/>
    <w:rsid w:val="002F0597"/>
    <w:rsid w:val="002F0A37"/>
    <w:rsid w:val="002F3441"/>
    <w:rsid w:val="00303EA7"/>
    <w:rsid w:val="00321B4D"/>
    <w:rsid w:val="0033637D"/>
    <w:rsid w:val="00343116"/>
    <w:rsid w:val="00350CF0"/>
    <w:rsid w:val="00351000"/>
    <w:rsid w:val="003516FB"/>
    <w:rsid w:val="003667E2"/>
    <w:rsid w:val="0037280F"/>
    <w:rsid w:val="00372ECD"/>
    <w:rsid w:val="0038143B"/>
    <w:rsid w:val="003817A5"/>
    <w:rsid w:val="003867E7"/>
    <w:rsid w:val="0039248C"/>
    <w:rsid w:val="003A48BE"/>
    <w:rsid w:val="003A7504"/>
    <w:rsid w:val="003B5F8D"/>
    <w:rsid w:val="003B6474"/>
    <w:rsid w:val="003F19A1"/>
    <w:rsid w:val="00401D92"/>
    <w:rsid w:val="004063B5"/>
    <w:rsid w:val="004360D1"/>
    <w:rsid w:val="00441B98"/>
    <w:rsid w:val="00443F3D"/>
    <w:rsid w:val="00444A8F"/>
    <w:rsid w:val="0045261F"/>
    <w:rsid w:val="00455DAC"/>
    <w:rsid w:val="00463927"/>
    <w:rsid w:val="00463CFE"/>
    <w:rsid w:val="00475B67"/>
    <w:rsid w:val="00483362"/>
    <w:rsid w:val="004A4898"/>
    <w:rsid w:val="004B50AD"/>
    <w:rsid w:val="004C664A"/>
    <w:rsid w:val="004E6619"/>
    <w:rsid w:val="004F06BC"/>
    <w:rsid w:val="0050233D"/>
    <w:rsid w:val="00514F32"/>
    <w:rsid w:val="005303A1"/>
    <w:rsid w:val="00533EDB"/>
    <w:rsid w:val="005551AC"/>
    <w:rsid w:val="00555CD3"/>
    <w:rsid w:val="00556AF1"/>
    <w:rsid w:val="00571ECB"/>
    <w:rsid w:val="005C401F"/>
    <w:rsid w:val="005C796F"/>
    <w:rsid w:val="005D5EEF"/>
    <w:rsid w:val="005E00A3"/>
    <w:rsid w:val="005F7464"/>
    <w:rsid w:val="00607D5F"/>
    <w:rsid w:val="0061256C"/>
    <w:rsid w:val="00625122"/>
    <w:rsid w:val="00627787"/>
    <w:rsid w:val="00635555"/>
    <w:rsid w:val="00637F91"/>
    <w:rsid w:val="00655E09"/>
    <w:rsid w:val="00664FE8"/>
    <w:rsid w:val="00673CEF"/>
    <w:rsid w:val="00681C45"/>
    <w:rsid w:val="0068244A"/>
    <w:rsid w:val="00686309"/>
    <w:rsid w:val="00687DC9"/>
    <w:rsid w:val="006B6F37"/>
    <w:rsid w:val="006C205F"/>
    <w:rsid w:val="006E0A36"/>
    <w:rsid w:val="006F1D7C"/>
    <w:rsid w:val="00702175"/>
    <w:rsid w:val="00714DE8"/>
    <w:rsid w:val="007150E5"/>
    <w:rsid w:val="00723346"/>
    <w:rsid w:val="00726766"/>
    <w:rsid w:val="00726798"/>
    <w:rsid w:val="00732CB1"/>
    <w:rsid w:val="0073551E"/>
    <w:rsid w:val="0074312D"/>
    <w:rsid w:val="00745DA7"/>
    <w:rsid w:val="0075502E"/>
    <w:rsid w:val="00764889"/>
    <w:rsid w:val="00766ABC"/>
    <w:rsid w:val="007720E8"/>
    <w:rsid w:val="007B49BD"/>
    <w:rsid w:val="007C29FB"/>
    <w:rsid w:val="008055DD"/>
    <w:rsid w:val="008058E9"/>
    <w:rsid w:val="00824D97"/>
    <w:rsid w:val="00827F3C"/>
    <w:rsid w:val="008302CB"/>
    <w:rsid w:val="0085296E"/>
    <w:rsid w:val="00866967"/>
    <w:rsid w:val="0086779B"/>
    <w:rsid w:val="00880994"/>
    <w:rsid w:val="00881FB9"/>
    <w:rsid w:val="008A68B8"/>
    <w:rsid w:val="008B00D1"/>
    <w:rsid w:val="008B02A7"/>
    <w:rsid w:val="008B0D32"/>
    <w:rsid w:val="008B22E8"/>
    <w:rsid w:val="008B6879"/>
    <w:rsid w:val="008C339D"/>
    <w:rsid w:val="008F1B16"/>
    <w:rsid w:val="008F4128"/>
    <w:rsid w:val="008F6E58"/>
    <w:rsid w:val="009023D6"/>
    <w:rsid w:val="009112B2"/>
    <w:rsid w:val="00916933"/>
    <w:rsid w:val="00930712"/>
    <w:rsid w:val="00941A15"/>
    <w:rsid w:val="00942F1E"/>
    <w:rsid w:val="00954D98"/>
    <w:rsid w:val="00954E35"/>
    <w:rsid w:val="00957D45"/>
    <w:rsid w:val="00964DD3"/>
    <w:rsid w:val="00970E01"/>
    <w:rsid w:val="0097694A"/>
    <w:rsid w:val="009945DE"/>
    <w:rsid w:val="009C44FA"/>
    <w:rsid w:val="009C7F92"/>
    <w:rsid w:val="009D1D1A"/>
    <w:rsid w:val="00A159E0"/>
    <w:rsid w:val="00A176C2"/>
    <w:rsid w:val="00A25FB1"/>
    <w:rsid w:val="00A3232F"/>
    <w:rsid w:val="00A41925"/>
    <w:rsid w:val="00A43339"/>
    <w:rsid w:val="00A5258F"/>
    <w:rsid w:val="00A56A41"/>
    <w:rsid w:val="00A66A3B"/>
    <w:rsid w:val="00A8210A"/>
    <w:rsid w:val="00A8766C"/>
    <w:rsid w:val="00A94B9F"/>
    <w:rsid w:val="00A94C24"/>
    <w:rsid w:val="00A96753"/>
    <w:rsid w:val="00AA065A"/>
    <w:rsid w:val="00AA437E"/>
    <w:rsid w:val="00AB0F31"/>
    <w:rsid w:val="00AB49DC"/>
    <w:rsid w:val="00AC7803"/>
    <w:rsid w:val="00AD387C"/>
    <w:rsid w:val="00AE1A02"/>
    <w:rsid w:val="00B060C6"/>
    <w:rsid w:val="00B12C07"/>
    <w:rsid w:val="00B16B2D"/>
    <w:rsid w:val="00B307BD"/>
    <w:rsid w:val="00B335A3"/>
    <w:rsid w:val="00B35B1E"/>
    <w:rsid w:val="00B36146"/>
    <w:rsid w:val="00B45544"/>
    <w:rsid w:val="00B574E9"/>
    <w:rsid w:val="00B67008"/>
    <w:rsid w:val="00B76C44"/>
    <w:rsid w:val="00B971FE"/>
    <w:rsid w:val="00BA737E"/>
    <w:rsid w:val="00BB494B"/>
    <w:rsid w:val="00BB6AF6"/>
    <w:rsid w:val="00BF5AE2"/>
    <w:rsid w:val="00BF628A"/>
    <w:rsid w:val="00C03C68"/>
    <w:rsid w:val="00C042DA"/>
    <w:rsid w:val="00C06D60"/>
    <w:rsid w:val="00C14CD8"/>
    <w:rsid w:val="00C25634"/>
    <w:rsid w:val="00C2621A"/>
    <w:rsid w:val="00C34032"/>
    <w:rsid w:val="00C528A9"/>
    <w:rsid w:val="00C572A9"/>
    <w:rsid w:val="00C63D57"/>
    <w:rsid w:val="00C669FA"/>
    <w:rsid w:val="00C777FA"/>
    <w:rsid w:val="00C77E08"/>
    <w:rsid w:val="00C826B9"/>
    <w:rsid w:val="00C82707"/>
    <w:rsid w:val="00C96BA4"/>
    <w:rsid w:val="00CC425F"/>
    <w:rsid w:val="00CC4D16"/>
    <w:rsid w:val="00CE60EB"/>
    <w:rsid w:val="00CF5A99"/>
    <w:rsid w:val="00CF7CE7"/>
    <w:rsid w:val="00D06F92"/>
    <w:rsid w:val="00D07DFA"/>
    <w:rsid w:val="00D172BF"/>
    <w:rsid w:val="00D23031"/>
    <w:rsid w:val="00D27956"/>
    <w:rsid w:val="00D31FB5"/>
    <w:rsid w:val="00D44165"/>
    <w:rsid w:val="00D7648E"/>
    <w:rsid w:val="00D8034A"/>
    <w:rsid w:val="00D8116B"/>
    <w:rsid w:val="00D83482"/>
    <w:rsid w:val="00DA0C87"/>
    <w:rsid w:val="00DB6E5E"/>
    <w:rsid w:val="00DC08A5"/>
    <w:rsid w:val="00DC3A52"/>
    <w:rsid w:val="00DC3D50"/>
    <w:rsid w:val="00DC44FB"/>
    <w:rsid w:val="00DD4338"/>
    <w:rsid w:val="00DD720B"/>
    <w:rsid w:val="00DF7CFD"/>
    <w:rsid w:val="00E06292"/>
    <w:rsid w:val="00E11174"/>
    <w:rsid w:val="00E25152"/>
    <w:rsid w:val="00E3160F"/>
    <w:rsid w:val="00E34A5E"/>
    <w:rsid w:val="00E523E2"/>
    <w:rsid w:val="00E64517"/>
    <w:rsid w:val="00E673D5"/>
    <w:rsid w:val="00E749C5"/>
    <w:rsid w:val="00E80B50"/>
    <w:rsid w:val="00E97B4E"/>
    <w:rsid w:val="00EB0F23"/>
    <w:rsid w:val="00EB1EEA"/>
    <w:rsid w:val="00EB6AD0"/>
    <w:rsid w:val="00EC735D"/>
    <w:rsid w:val="00F01771"/>
    <w:rsid w:val="00F0614D"/>
    <w:rsid w:val="00F12613"/>
    <w:rsid w:val="00F64F9D"/>
    <w:rsid w:val="00F6524A"/>
    <w:rsid w:val="00F66EA8"/>
    <w:rsid w:val="00F77AD8"/>
    <w:rsid w:val="00FB096C"/>
    <w:rsid w:val="00FB43A4"/>
    <w:rsid w:val="00FC03AC"/>
    <w:rsid w:val="00FC5009"/>
    <w:rsid w:val="00FC5456"/>
    <w:rsid w:val="00FD66E7"/>
    <w:rsid w:val="00FD7CCC"/>
    <w:rsid w:val="00FE3245"/>
    <w:rsid w:val="00FE4502"/>
    <w:rsid w:val="00FE755D"/>
    <w:rsid w:val="00FE7642"/>
    <w:rsid w:val="00FF1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  <w:style w:type="character" w:customStyle="1" w:styleId="CharacterStyle2">
    <w:name w:val="Character Style 2"/>
    <w:uiPriority w:val="99"/>
    <w:rsid w:val="001B26E8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A56A41"/>
    <w:pPr>
      <w:suppressAutoHyphens/>
      <w:ind w:left="720"/>
    </w:pPr>
    <w:rPr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2F22A0-ED3B-4F91-9C08-ACAD51544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855</Words>
  <Characters>4876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5720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MihaelaPopescu</dc:creator>
  <cp:keywords/>
  <cp:lastModifiedBy>MZarva</cp:lastModifiedBy>
  <cp:revision>5</cp:revision>
  <cp:lastPrinted>2019-08-26T07:08:00Z</cp:lastPrinted>
  <dcterms:created xsi:type="dcterms:W3CDTF">2019-08-06T13:23:00Z</dcterms:created>
  <dcterms:modified xsi:type="dcterms:W3CDTF">2019-08-26T07:49:00Z</dcterms:modified>
</cp:coreProperties>
</file>