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Anexa nr. 42 la 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Decizia HCLMT nr. 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___ / __.__:2026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00" w:before="100" w:lineRule="auto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00" w:before="100" w:lineRule="auto"/>
        <w:rPr>
          <w:rFonts w:ascii="Inter" w:cs="Inter" w:eastAsia="Inter" w:hAnsi="Inter"/>
          <w:b w:val="1"/>
          <w:bCs w:val="1"/>
          <w:sz w:val="32"/>
          <w:szCs w:val="32"/>
        </w:rPr>
      </w:pPr>
      <w:r w:rsidDel="00000000" w:rsidR="00000000" w:rsidRPr="00000000">
        <w:rPr>
          <w:rFonts w:ascii="Inter" w:cs="Inter" w:eastAsia="Inter" w:hAnsi="Inter"/>
          <w:b w:val="1"/>
          <w:bCs w:val="1"/>
          <w:sz w:val="32"/>
          <w:szCs w:val="32"/>
          <w:rtl w:val="0"/>
        </w:rPr>
        <w:t xml:space="preserve">Verificare documente justificative decont final</w:t>
      </w:r>
    </w:p>
    <w:p w:rsidR="00000000" w:rsidDel="00000000" w:rsidP="00000000" w:rsidRDefault="00000000" w:rsidRPr="00000000" w14:paraId="00000004">
      <w:pPr>
        <w:widowControl w:val="0"/>
        <w:spacing w:after="100" w:before="100" w:lineRule="auto"/>
        <w:rPr>
          <w:rFonts w:ascii="Inter" w:cs="Inter" w:eastAsia="Inter" w:hAnsi="Inter"/>
          <w:b w:val="1"/>
          <w:bCs w:val="1"/>
          <w:sz w:val="32"/>
          <w:szCs w:val="32"/>
        </w:rPr>
      </w:pPr>
      <w:r w:rsidDel="00000000" w:rsidR="00000000" w:rsidRPr="00000000">
        <w:rPr>
          <w:rFonts w:ascii="Inter" w:cs="Inter" w:eastAsia="Inter" w:hAnsi="Inter"/>
          <w:b w:val="1"/>
          <w:bCs w:val="1"/>
          <w:sz w:val="32"/>
          <w:szCs w:val="32"/>
          <w:rtl w:val="0"/>
        </w:rPr>
        <w:t xml:space="preserve">anul 202_ - raport financiar</w:t>
      </w:r>
    </w:p>
    <w:p w:rsidR="00000000" w:rsidDel="00000000" w:rsidP="00000000" w:rsidRDefault="00000000" w:rsidRPr="00000000" w14:paraId="00000005">
      <w:pPr>
        <w:ind w:right="142"/>
        <w:rPr>
          <w:rFonts w:ascii="Inter" w:cs="Inter" w:eastAsia="Inter" w:hAnsi="Inter"/>
          <w:b w:val="1"/>
          <w:bCs w:val="1"/>
          <w:sz w:val="16"/>
          <w:szCs w:val="16"/>
        </w:rPr>
      </w:pPr>
      <w:r w:rsidDel="00000000" w:rsidR="00000000" w:rsidRPr="00000000">
        <w:rPr>
          <w:sz w:val="24"/>
          <w:szCs w:val="24"/>
          <w:rtl w:val="0"/>
        </w:rPr>
        <w:t xml:space="preserve">Programul prioritar de finanțare nerambursabilă cu caracter multianual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Școli Creative</w:t>
      </w:r>
      <w:r w:rsidDel="00000000" w:rsidR="00000000" w:rsidRPr="00000000">
        <w:rPr>
          <w:sz w:val="24"/>
          <w:szCs w:val="24"/>
          <w:rtl w:val="0"/>
        </w:rPr>
        <w:t xml:space="preserve">, derulat de Centrul de Proiecte în parteneriat cu Administrația pentru Sănătate și Educație a Municipiului Timișoara în perioada 2026-2027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ind w:left="0" w:right="360" w:firstLine="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right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Titlul ofertei culturale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right="142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Acord-cadru de finanțare multianuală:  IES-CFN nr. ___ / ___.___</w:t>
      </w:r>
    </w:p>
    <w:p w:rsidR="00000000" w:rsidDel="00000000" w:rsidP="00000000" w:rsidRDefault="00000000" w:rsidRPr="00000000" w14:paraId="0000000A">
      <w:pPr>
        <w:spacing w:line="360" w:lineRule="auto"/>
        <w:ind w:right="142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Contract subsecvent de finanțare: IES-CFN nr. ___ / ___.___.______</w:t>
      </w:r>
    </w:p>
    <w:p w:rsidR="00000000" w:rsidDel="00000000" w:rsidP="00000000" w:rsidRDefault="00000000" w:rsidRPr="00000000" w14:paraId="0000000B">
      <w:pPr>
        <w:spacing w:line="360" w:lineRule="auto"/>
        <w:ind w:right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Beneficiar finanțare nerambursabilă ___________       </w:t>
      </w:r>
    </w:p>
    <w:p w:rsidR="00000000" w:rsidDel="00000000" w:rsidP="00000000" w:rsidRDefault="00000000" w:rsidRPr="00000000" w14:paraId="0000000C">
      <w:pPr>
        <w:spacing w:line="360" w:lineRule="auto"/>
        <w:ind w:right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Data înaintării decontului final INT-FIN nr. ____ /__________</w:t>
      </w:r>
    </w:p>
    <w:p w:rsidR="00000000" w:rsidDel="00000000" w:rsidP="00000000" w:rsidRDefault="00000000" w:rsidRPr="00000000" w14:paraId="0000000D">
      <w:pPr>
        <w:spacing w:line="360" w:lineRule="auto"/>
        <w:ind w:right="360"/>
        <w:rPr>
          <w:rFonts w:ascii="Inter" w:cs="Inter" w:eastAsia="Inter" w:hAnsi="Inter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E">
      <w:pPr>
        <w:spacing w:line="360" w:lineRule="auto"/>
        <w:ind w:right="360"/>
        <w:rPr>
          <w:rFonts w:ascii="Inter" w:cs="Inter" w:eastAsia="Inter" w:hAnsi="Inter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TOTAL Buget aprobat anul 202_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______________ lei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F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Finanțare nerambursabilă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______________ lei</w:t>
      </w:r>
    </w:p>
    <w:p w:rsidR="00000000" w:rsidDel="00000000" w:rsidP="00000000" w:rsidRDefault="00000000" w:rsidRPr="00000000" w14:paraId="00000010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Surse complementare de finanțare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___________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lei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bookmarkStart w:colFirst="0" w:colLast="0" w:name="_heading=h.uh2isu9sd1yg" w:id="1"/>
      <w:bookmarkEnd w:id="1"/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Procentul surselor complementare de finanțare din finanțarea nerambursabilă __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%</w:t>
      </w:r>
    </w:p>
    <w:p w:rsidR="00000000" w:rsidDel="00000000" w:rsidP="00000000" w:rsidRDefault="00000000" w:rsidRPr="00000000" w14:paraId="00000012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bookmarkStart w:colFirst="0" w:colLast="0" w:name="_heading=h.adzhbtvbxe89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right="360"/>
        <w:rPr>
          <w:rFonts w:ascii="Inter" w:cs="Inter" w:eastAsia="Inter" w:hAnsi="Inter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TOTAL Buget executat raport final anul 202_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 ______________ lei, 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din care:</w:t>
      </w:r>
    </w:p>
    <w:p w:rsidR="00000000" w:rsidDel="00000000" w:rsidP="00000000" w:rsidRDefault="00000000" w:rsidRPr="00000000" w14:paraId="00000014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Valoare finanțare nerambursabilă decont final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____________ lei </w:t>
      </w:r>
    </w:p>
    <w:p w:rsidR="00000000" w:rsidDel="00000000" w:rsidP="00000000" w:rsidRDefault="00000000" w:rsidRPr="00000000" w14:paraId="00000015">
      <w:pPr>
        <w:spacing w:line="360" w:lineRule="auto"/>
        <w:ind w:right="360"/>
        <w:rPr>
          <w:rFonts w:ascii="Inter" w:cs="Inter" w:eastAsia="Inter" w:hAnsi="Inter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Surse complementare de finanțare</w:t>
      </w: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 ____________ lei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bookmarkStart w:colFirst="0" w:colLast="0" w:name="_heading=h.uh2isu9sd1yg" w:id="1"/>
      <w:bookmarkEnd w:id="1"/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Procentul surselor complementare de finanțare din finanțarea nerambursabilă __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%</w:t>
      </w:r>
    </w:p>
    <w:p w:rsidR="00000000" w:rsidDel="00000000" w:rsidP="00000000" w:rsidRDefault="00000000" w:rsidRPr="00000000" w14:paraId="00000017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Diferența finanțare aprobată - finanțare executată _________ – ________ =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_______ lei</w:t>
      </w:r>
    </w:p>
    <w:p w:rsidR="00000000" w:rsidDel="00000000" w:rsidP="00000000" w:rsidRDefault="00000000" w:rsidRPr="00000000" w14:paraId="00000018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Plătit tranșa I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___________ lei</w:t>
      </w:r>
    </w:p>
    <w:p w:rsidR="00000000" w:rsidDel="00000000" w:rsidP="00000000" w:rsidRDefault="00000000" w:rsidRPr="00000000" w14:paraId="00000019">
      <w:pPr>
        <w:spacing w:line="360" w:lineRule="auto"/>
        <w:ind w:right="360"/>
        <w:rPr>
          <w:rFonts w:ascii="Inter" w:cs="Inter" w:eastAsia="Inter" w:hAnsi="Inte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ind w:right="360"/>
        <w:rPr>
          <w:rFonts w:ascii="Inter" w:cs="Inter" w:eastAsia="Inter" w:hAnsi="Inte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ind w:right="360"/>
        <w:rPr>
          <w:rFonts w:ascii="Inter" w:cs="Inter" w:eastAsia="Inter" w:hAnsi="Inter"/>
          <w:b w:val="1"/>
          <w:bCs w:val="1"/>
          <w:sz w:val="20"/>
          <w:szCs w:val="20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Se recomandă aprobarea decontului final anul 202_ . </w:t>
      </w:r>
      <w:r w:rsidDel="00000000" w:rsidR="00000000" w:rsidRPr="00000000">
        <w:rPr>
          <w:rFonts w:ascii="Inter" w:cs="Inter" w:eastAsia="Inter" w:hAnsi="Inter"/>
          <w:b w:val="1"/>
          <w:bCs w:val="1"/>
          <w:sz w:val="20"/>
          <w:szCs w:val="20"/>
          <w:rtl w:val="0"/>
        </w:rPr>
        <w:t xml:space="preserve">De plătit tranșa finală ________ lei</w:t>
      </w:r>
    </w:p>
    <w:p w:rsidR="00000000" w:rsidDel="00000000" w:rsidP="00000000" w:rsidRDefault="00000000" w:rsidRPr="00000000" w14:paraId="0000001C">
      <w:pPr>
        <w:jc w:val="left"/>
        <w:rPr>
          <w:rFonts w:ascii="Inter" w:cs="Inter" w:eastAsia="Inter" w:hAnsi="Int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rFonts w:ascii="Inter" w:cs="Inter" w:eastAsia="Inter" w:hAnsi="Int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left"/>
        <w:rPr>
          <w:rFonts w:ascii="Inter" w:cs="Inter" w:eastAsia="Inter" w:hAnsi="Int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left"/>
        <w:rPr>
          <w:rFonts w:ascii="Inter" w:cs="Inter" w:eastAsia="Inter" w:hAnsi="Inter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rPr>
          <w:sz w:val="20"/>
          <w:szCs w:val="20"/>
          <w:highlight w:val="white"/>
        </w:rPr>
      </w:pPr>
      <w:r w:rsidDel="00000000" w:rsidR="00000000" w:rsidRPr="00000000">
        <w:rPr>
          <w:rFonts w:ascii="Inter" w:cs="Inter" w:eastAsia="Inter" w:hAnsi="Inter"/>
          <w:sz w:val="20"/>
          <w:szCs w:val="20"/>
          <w:rtl w:val="0"/>
        </w:rPr>
        <w:t xml:space="preserve">Verificat financiar,</w:t>
        <w:br w:type="textWrapping"/>
        <w:t xml:space="preserve">Inspector de specialitate financiar                                                    Data: __.__.202_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700" w:right="1569.3307086614186" w:header="99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Inter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tabs>
        <w:tab w:val="center" w:leader="none" w:pos="4680"/>
        <w:tab w:val="right" w:leader="none" w:pos="9360"/>
      </w:tabs>
      <w:spacing w:line="240" w:lineRule="auto"/>
      <w:rPr/>
    </w:pPr>
    <w:r w:rsidDel="00000000" w:rsidR="00000000" w:rsidRPr="00000000">
      <w:rPr>
        <w:sz w:val="20"/>
        <w:szCs w:val="20"/>
        <w:rtl w:val="0"/>
      </w:rPr>
      <w:t xml:space="preserve">Pagina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0"/>
        <w:szCs w:val="20"/>
        <w:rtl w:val="0"/>
      </w:rPr>
      <w:t xml:space="preserve"> din </w:t>
    </w:r>
    <w:r w:rsidDel="00000000" w:rsidR="00000000" w:rsidRPr="00000000">
      <w:rPr>
        <w:sz w:val="20"/>
        <w:szCs w:val="2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ind w:left="-1559" w:firstLine="0"/>
      <w:rPr>
        <w:b w:val="1"/>
        <w:bCs w:val="1"/>
        <w:color w:val="3c4043"/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rPr>
        <w:sz w:val="16"/>
        <w:szCs w:val="16"/>
        <w:highlight w:val="white"/>
      </w:rPr>
    </w:pPr>
    <w:r w:rsidDel="00000000" w:rsidR="00000000" w:rsidRPr="00000000">
      <w:rPr>
        <w:b w:val="1"/>
        <w:bCs w:val="1"/>
        <w:sz w:val="16"/>
        <w:szCs w:val="16"/>
        <w:highlight w:val="white"/>
        <w:rtl w:val="0"/>
      </w:rPr>
      <w:t xml:space="preserve">Centrul de Proiecte al Municipiului Timișoara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5267325</wp:posOffset>
          </wp:positionH>
          <wp:positionV relativeFrom="paragraph">
            <wp:posOffset>-9509</wp:posOffset>
          </wp:positionV>
          <wp:extent cx="579938" cy="5799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9938" cy="5799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rPr>
        <w:sz w:val="16"/>
        <w:szCs w:val="16"/>
        <w:highlight w:val="white"/>
      </w:rPr>
    </w:pPr>
    <w:r w:rsidDel="00000000" w:rsidR="00000000" w:rsidRPr="00000000">
      <w:rPr>
        <w:sz w:val="16"/>
        <w:szCs w:val="16"/>
        <w:highlight w:val="white"/>
        <w:rtl w:val="0"/>
      </w:rPr>
      <w:t xml:space="preserve">Str. Vasile Alecsandri, nr. 1, SAD 7 | </w:t>
    </w:r>
    <w:r w:rsidDel="00000000" w:rsidR="00000000" w:rsidRPr="00000000">
      <w:rPr>
        <w:color w:val="3c4043"/>
        <w:sz w:val="16"/>
        <w:szCs w:val="16"/>
        <w:highlight w:val="white"/>
        <w:rtl w:val="0"/>
      </w:rPr>
      <w:t xml:space="preserve">CIF 44202834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rPr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rPr>
        <w:sz w:val="16"/>
        <w:szCs w:val="16"/>
        <w:highlight w:val="white"/>
      </w:rPr>
    </w:pPr>
    <w:hyperlink r:id="rId2">
      <w:r w:rsidDel="00000000" w:rsidR="00000000" w:rsidRPr="00000000">
        <w:rPr>
          <w:sz w:val="16"/>
          <w:szCs w:val="16"/>
          <w:highlight w:val="white"/>
          <w:rtl w:val="0"/>
        </w:rPr>
        <w:t xml:space="preserve">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rPr>
        <w:sz w:val="16"/>
        <w:szCs w:val="16"/>
        <w:highlight w:val="white"/>
      </w:rPr>
    </w:pPr>
    <w:hyperlink r:id="rId3">
      <w:r w:rsidDel="00000000" w:rsidR="00000000" w:rsidRPr="00000000">
        <w:rPr>
          <w:sz w:val="16"/>
          <w:szCs w:val="16"/>
          <w:highlight w:val="white"/>
          <w:rtl w:val="0"/>
        </w:rPr>
        <w:t xml:space="preserve">contact@centruldeproiecte.ro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rPr>
        <w:sz w:val="16"/>
        <w:szCs w:val="16"/>
        <w:highlight w:val="white"/>
      </w:rPr>
    </w:pPr>
    <w:r w:rsidDel="00000000" w:rsidR="00000000" w:rsidRPr="00000000">
      <w:rPr>
        <w:sz w:val="16"/>
        <w:szCs w:val="16"/>
        <w:highlight w:val="white"/>
        <w:rtl w:val="0"/>
      </w:rPr>
      <w:t xml:space="preserve">+40787.287.100</w:t>
    </w:r>
  </w:p>
  <w:p w:rsidR="00000000" w:rsidDel="00000000" w:rsidP="00000000" w:rsidRDefault="00000000" w:rsidRPr="00000000" w14:paraId="00000028">
    <w:pPr>
      <w:rPr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rPr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rPr>
        <w:sz w:val="16"/>
        <w:szCs w:val="16"/>
        <w:highlight w:val="whit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Inter-regular.ttf"/><Relationship Id="rId6" Type="http://schemas.openxmlformats.org/officeDocument/2006/relationships/font" Target="fonts/Inter-bold.ttf"/><Relationship Id="rId7" Type="http://schemas.openxmlformats.org/officeDocument/2006/relationships/font" Target="fonts/Inter-italic.ttf"/><Relationship Id="rId8" Type="http://schemas.openxmlformats.org/officeDocument/2006/relationships/font" Target="fonts/Inter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centrulderproiecte.ro" TargetMode="External"/><Relationship Id="rId3" Type="http://schemas.openxmlformats.org/officeDocument/2006/relationships/hyperlink" Target="mailto:contact@centruldeproiect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7ISxzRpST1fVAFrgcfL4QX9MJA==">CgMxLjAyCGguZ2pkZ3hzMg5oLnVoMmlzdTlzZDF5ZzIOaC5hZHpoYnR2YnhlODkyDmgudWgyaXN1OXNkMXlnOAByITF4cWtzSHhDMTZVLURyNHhpU3FrR2p4b19oZDlDOVYzdA==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