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9CE" w:rsidRPr="001608EE" w:rsidRDefault="009269CE" w:rsidP="009269CE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Cs w:val="24"/>
        </w:rPr>
      </w:pPr>
      <w:r w:rsidRPr="001608EE">
        <w:rPr>
          <w:rFonts w:ascii="Times New Roman" w:hAnsi="Times New Roman" w:cs="Times New Roman"/>
          <w:noProof/>
          <w:szCs w:val="24"/>
        </w:rPr>
        <w:t>ROMÂNIA</w:t>
      </w:r>
    </w:p>
    <w:p w:rsidR="009269CE" w:rsidRPr="001608EE" w:rsidRDefault="009269CE" w:rsidP="009269CE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Cs w:val="24"/>
        </w:rPr>
      </w:pPr>
      <w:r w:rsidRPr="001608EE">
        <w:rPr>
          <w:rFonts w:ascii="Times New Roman" w:hAnsi="Times New Roman" w:cs="Times New Roman"/>
          <w:noProof/>
          <w:szCs w:val="24"/>
        </w:rPr>
        <w:t>JUDEȚUL TIMIȘ</w:t>
      </w:r>
    </w:p>
    <w:p w:rsidR="009269CE" w:rsidRPr="001608EE" w:rsidRDefault="009269CE" w:rsidP="009269CE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Cs w:val="24"/>
        </w:rPr>
      </w:pPr>
      <w:r w:rsidRPr="001608EE">
        <w:rPr>
          <w:rFonts w:ascii="Times New Roman" w:hAnsi="Times New Roman" w:cs="Times New Roman"/>
          <w:noProof/>
          <w:szCs w:val="24"/>
        </w:rPr>
        <w:t>MUNICIPIUL TIMIȘOARA</w:t>
      </w:r>
    </w:p>
    <w:p w:rsidR="009269CE" w:rsidRPr="001608EE" w:rsidRDefault="00316174" w:rsidP="009269CE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/>
          <w:szCs w:val="24"/>
        </w:rPr>
      </w:pPr>
      <w:r>
        <w:rPr>
          <w:rFonts w:ascii="Times New Roman" w:hAnsi="Times New Roman" w:cs="Times New Roman"/>
          <w:bCs/>
          <w:noProof/>
          <w:szCs w:val="24"/>
        </w:rPr>
        <w:t>DIRECȚIA INCUBATOR DE PROIECTE</w:t>
      </w:r>
    </w:p>
    <w:p w:rsidR="006850BC" w:rsidRDefault="0028054F" w:rsidP="009269CE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F90C64">
        <w:rPr>
          <w:rFonts w:ascii="Times New Roman" w:hAnsi="Times New Roman" w:cs="Times New Roman"/>
          <w:caps/>
          <w:sz w:val="24"/>
          <w:szCs w:val="24"/>
          <w:lang w:val="ro-RO"/>
        </w:rPr>
        <w:t>TMI2023-013607/22.11.2023</w:t>
      </w:r>
      <w:r w:rsidRPr="000E60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  <w:r w:rsidR="009269CE" w:rsidRPr="00A518C5">
        <w:rPr>
          <w:rFonts w:ascii="Times New Roman" w:hAnsi="Times New Roman" w:cs="Times New Roman"/>
          <w:bCs/>
          <w:noProof/>
          <w:sz w:val="24"/>
          <w:szCs w:val="24"/>
        </w:rPr>
        <w:t>____________________________________________________________________</w:t>
      </w:r>
      <w:r w:rsidR="009269CE">
        <w:rPr>
          <w:rFonts w:ascii="Times New Roman" w:hAnsi="Times New Roman" w:cs="Times New Roman"/>
          <w:bCs/>
          <w:noProof/>
          <w:sz w:val="24"/>
          <w:szCs w:val="24"/>
        </w:rPr>
        <w:t>_______</w:t>
      </w:r>
      <w:r w:rsidR="006850BC">
        <w:rPr>
          <w:rFonts w:ascii="Times New Roman" w:hAnsi="Times New Roman" w:cs="Times New Roman"/>
          <w:bCs/>
          <w:noProof/>
          <w:sz w:val="24"/>
          <w:szCs w:val="24"/>
        </w:rPr>
        <w:t xml:space="preserve"> </w:t>
      </w:r>
    </w:p>
    <w:p w:rsidR="009269CE" w:rsidRPr="00A518C5" w:rsidRDefault="009269CE" w:rsidP="009269CE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/>
          <w:sz w:val="24"/>
          <w:szCs w:val="24"/>
        </w:rPr>
      </w:pPr>
      <w:r w:rsidRPr="00A518C5">
        <w:rPr>
          <w:rFonts w:ascii="Times New Roman" w:hAnsi="Times New Roman" w:cs="Times New Roman"/>
          <w:i/>
          <w:noProof/>
          <w:sz w:val="20"/>
          <w:szCs w:val="24"/>
        </w:rPr>
        <w:t>Bd. C.D. Loga nr. 1, Timişoara, tel: +40 256 – 408.300, e-mail:cabinetprimar@primariatm.ro</w:t>
      </w:r>
    </w:p>
    <w:p w:rsidR="005F47BF" w:rsidRPr="00963F55" w:rsidRDefault="005F47BF" w:rsidP="0096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7BF" w:rsidRDefault="005F47BF" w:rsidP="00510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0594" w:rsidRPr="00963F55" w:rsidRDefault="00510594" w:rsidP="00963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47BF" w:rsidRPr="00963F55" w:rsidRDefault="005F47BF" w:rsidP="00963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3F55">
        <w:rPr>
          <w:rFonts w:ascii="Times New Roman" w:hAnsi="Times New Roman" w:cs="Times New Roman"/>
          <w:sz w:val="24"/>
          <w:szCs w:val="24"/>
        </w:rPr>
        <w:t>RAPORT DE SPECIALITATE</w:t>
      </w:r>
    </w:p>
    <w:p w:rsidR="00B013A8" w:rsidRPr="009370A2" w:rsidRDefault="00B013A8" w:rsidP="00B013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9370A2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privind aprobarea finalizării implementării proiectului </w:t>
      </w:r>
      <w:r w:rsidRPr="009370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proofErr w:type="spellStart"/>
      <w:r w:rsidRPr="009370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Construcţie</w:t>
      </w:r>
      <w:proofErr w:type="spellEnd"/>
      <w:r w:rsidRPr="009370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9370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clădire</w:t>
      </w:r>
      <w:proofErr w:type="spellEnd"/>
      <w:r w:rsidRPr="009370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cu </w:t>
      </w:r>
      <w:proofErr w:type="spellStart"/>
      <w:r w:rsidRPr="009370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destinaţia</w:t>
      </w:r>
      <w:proofErr w:type="spellEnd"/>
      <w:r w:rsidRPr="009370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9370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creşă</w:t>
      </w:r>
      <w:proofErr w:type="spellEnd"/>
      <w:r w:rsidRPr="009370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9370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str.Cocea</w:t>
      </w:r>
      <w:proofErr w:type="spellEnd"/>
      <w:r w:rsidRPr="009370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”, cod SMIS 125504</w:t>
      </w:r>
      <w:r w:rsidRPr="009370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370A2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– POR 2014-2020, până la data de 31.12.2024, conform Instrucțiunii AMPOR nr.207/2023, precum și suportarea din bugetul local a cheltuielilor estimate legate de acesta în vederea asigurării funcționalității sale</w:t>
      </w:r>
    </w:p>
    <w:p w:rsidR="001608EE" w:rsidRPr="001608EE" w:rsidRDefault="001608EE" w:rsidP="00160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5F47BF" w:rsidRPr="00963F55" w:rsidRDefault="0013468C" w:rsidP="00963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3F55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:rsidR="00B013A8" w:rsidRPr="009370A2" w:rsidRDefault="005F47BF" w:rsidP="00F90C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proofErr w:type="spellStart"/>
      <w:r w:rsidRPr="000E608E">
        <w:rPr>
          <w:rFonts w:ascii="Times New Roman" w:hAnsi="Times New Roman" w:cs="Times New Roman"/>
          <w:sz w:val="24"/>
          <w:szCs w:val="24"/>
        </w:rPr>
        <w:t>Având</w:t>
      </w:r>
      <w:proofErr w:type="spellEnd"/>
      <w:r w:rsidRPr="000E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8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8E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0E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8E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0E60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608E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0E608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608E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0E60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608E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0E608E">
        <w:rPr>
          <w:rFonts w:ascii="Times New Roman" w:hAnsi="Times New Roman" w:cs="Times New Roman"/>
          <w:sz w:val="24"/>
          <w:szCs w:val="24"/>
        </w:rPr>
        <w:t xml:space="preserve"> cu nr. </w:t>
      </w:r>
      <w:r w:rsidR="00F90C64" w:rsidRPr="00F90C64">
        <w:rPr>
          <w:rFonts w:ascii="Times New Roman" w:hAnsi="Times New Roman" w:cs="Times New Roman"/>
          <w:caps/>
          <w:sz w:val="24"/>
          <w:szCs w:val="24"/>
          <w:lang w:val="ro-RO"/>
        </w:rPr>
        <w:t>TMI2023-013607/22.11.2023</w:t>
      </w:r>
      <w:r w:rsidR="0029266A" w:rsidRPr="000E60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a</w:t>
      </w:r>
      <w:r w:rsidR="001B442D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l</w:t>
      </w:r>
      <w:r w:rsidR="0029266A" w:rsidRPr="000E608E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Primarului Municipiului Timișoara</w:t>
      </w:r>
      <w:r w:rsidR="0029266A" w:rsidRPr="000E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8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60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08E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0E608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608E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0E608E">
        <w:rPr>
          <w:rFonts w:ascii="Times New Roman" w:hAnsi="Times New Roman" w:cs="Times New Roman"/>
          <w:sz w:val="24"/>
          <w:szCs w:val="24"/>
        </w:rPr>
        <w:t xml:space="preserve"> </w:t>
      </w:r>
      <w:r w:rsidR="00B013A8" w:rsidRPr="009370A2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privind aprobarea finalizării implementării proiectului </w:t>
      </w:r>
      <w:r w:rsidR="00B013A8" w:rsidRPr="009370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</w:t>
      </w:r>
      <w:proofErr w:type="spellStart"/>
      <w:r w:rsidR="00B013A8" w:rsidRPr="009370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Construcţie</w:t>
      </w:r>
      <w:proofErr w:type="spellEnd"/>
      <w:r w:rsidR="00B013A8" w:rsidRPr="009370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B013A8" w:rsidRPr="009370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clădire</w:t>
      </w:r>
      <w:proofErr w:type="spellEnd"/>
      <w:r w:rsidR="00B013A8" w:rsidRPr="009370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cu </w:t>
      </w:r>
      <w:proofErr w:type="spellStart"/>
      <w:r w:rsidR="00B013A8" w:rsidRPr="009370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destinaţia</w:t>
      </w:r>
      <w:proofErr w:type="spellEnd"/>
      <w:r w:rsidR="00B013A8" w:rsidRPr="009370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B013A8" w:rsidRPr="009370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creşă</w:t>
      </w:r>
      <w:proofErr w:type="spellEnd"/>
      <w:r w:rsidR="00B013A8" w:rsidRPr="009370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B013A8" w:rsidRPr="009370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str.Cocea</w:t>
      </w:r>
      <w:proofErr w:type="spellEnd"/>
      <w:r w:rsidR="00B013A8" w:rsidRPr="009370A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”, cod SMIS 125504</w:t>
      </w:r>
      <w:r w:rsidR="00B013A8" w:rsidRPr="009370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13A8" w:rsidRPr="009370A2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– POR 2014-2020, până la data de 31.12.2024, conform Instrucțiunii AMPOR nr.207/2023, precum și suportarea din bugetul local a cheltuielilor estimate legate de acesta în vederea asigurării funcționalității sale</w:t>
      </w:r>
    </w:p>
    <w:p w:rsidR="00D94632" w:rsidRPr="00D94632" w:rsidRDefault="00D94632" w:rsidP="00D9463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B1867" w:rsidRDefault="006B1867" w:rsidP="006B1867">
      <w:pPr>
        <w:spacing w:after="0"/>
        <w:ind w:left="426" w:firstLine="708"/>
        <w:rPr>
          <w:rFonts w:ascii="Times New Roman" w:hAnsi="Times New Roman" w:cs="Times New Roman"/>
          <w:sz w:val="24"/>
          <w:u w:val="single"/>
        </w:rPr>
      </w:pPr>
      <w:proofErr w:type="spellStart"/>
      <w:r w:rsidRPr="00F42641">
        <w:rPr>
          <w:rFonts w:ascii="Times New Roman" w:hAnsi="Times New Roman" w:cs="Times New Roman"/>
          <w:sz w:val="24"/>
          <w:u w:val="single"/>
        </w:rPr>
        <w:t>Facem</w:t>
      </w:r>
      <w:proofErr w:type="spellEnd"/>
      <w:r w:rsidRPr="00F42641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F42641">
        <w:rPr>
          <w:rFonts w:ascii="Times New Roman" w:hAnsi="Times New Roman" w:cs="Times New Roman"/>
          <w:sz w:val="24"/>
          <w:u w:val="single"/>
        </w:rPr>
        <w:t>următoarele</w:t>
      </w:r>
      <w:proofErr w:type="spellEnd"/>
      <w:r w:rsidRPr="00F42641">
        <w:rPr>
          <w:rFonts w:ascii="Times New Roman" w:hAnsi="Times New Roman" w:cs="Times New Roman"/>
          <w:sz w:val="24"/>
          <w:u w:val="single"/>
        </w:rPr>
        <w:t xml:space="preserve"> </w:t>
      </w:r>
      <w:proofErr w:type="spellStart"/>
      <w:r w:rsidRPr="00F42641">
        <w:rPr>
          <w:rFonts w:ascii="Times New Roman" w:hAnsi="Times New Roman" w:cs="Times New Roman"/>
          <w:sz w:val="24"/>
          <w:u w:val="single"/>
        </w:rPr>
        <w:t>precizări</w:t>
      </w:r>
      <w:proofErr w:type="spellEnd"/>
      <w:r w:rsidRPr="00F42641">
        <w:rPr>
          <w:rFonts w:ascii="Times New Roman" w:hAnsi="Times New Roman" w:cs="Times New Roman"/>
          <w:sz w:val="24"/>
          <w:u w:val="single"/>
        </w:rPr>
        <w:t>:</w:t>
      </w:r>
    </w:p>
    <w:p w:rsidR="006B1867" w:rsidRPr="00F42641" w:rsidRDefault="006B1867" w:rsidP="006B1867">
      <w:pPr>
        <w:spacing w:after="0"/>
        <w:ind w:left="426" w:firstLine="708"/>
        <w:rPr>
          <w:rFonts w:ascii="Times New Roman" w:hAnsi="Times New Roman" w:cs="Times New Roman"/>
          <w:sz w:val="24"/>
        </w:rPr>
      </w:pPr>
    </w:p>
    <w:p w:rsidR="00CB183D" w:rsidRPr="00670700" w:rsidRDefault="006B1867" w:rsidP="004669C2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spacing w:val="-5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pacing w:val="-5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pacing w:val="-5"/>
          <w:sz w:val="24"/>
          <w:szCs w:val="24"/>
          <w:lang w:val="en-GB"/>
        </w:rPr>
        <w:tab/>
      </w:r>
      <w:r w:rsidR="00281553">
        <w:rPr>
          <w:rFonts w:ascii="Times New Roman" w:hAnsi="Times New Roman" w:cs="Times New Roman"/>
          <w:color w:val="000000"/>
          <w:spacing w:val="-5"/>
          <w:sz w:val="24"/>
          <w:szCs w:val="24"/>
          <w:lang w:val="it-IT"/>
        </w:rPr>
        <w:t>Pentru proiectul</w:t>
      </w:r>
      <w:r w:rsidR="001608EE" w:rsidRPr="003A3D3B">
        <w:rPr>
          <w:rFonts w:ascii="Times New Roman" w:hAnsi="Times New Roman" w:cs="Times New Roman"/>
          <w:color w:val="000000"/>
          <w:spacing w:val="-5"/>
          <w:sz w:val="24"/>
          <w:szCs w:val="24"/>
          <w:lang w:val="it-IT"/>
        </w:rPr>
        <w:t xml:space="preserve"> </w:t>
      </w:r>
      <w:r w:rsidR="007F43B5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“</w:t>
      </w:r>
      <w:proofErr w:type="spellStart"/>
      <w:r w:rsidR="007F43B5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Construcţie</w:t>
      </w:r>
      <w:proofErr w:type="spellEnd"/>
      <w:r w:rsidR="007F43B5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proofErr w:type="spellStart"/>
      <w:r w:rsidR="007F43B5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clădire</w:t>
      </w:r>
      <w:proofErr w:type="spellEnd"/>
      <w:r w:rsidR="007F43B5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cu </w:t>
      </w:r>
      <w:proofErr w:type="spellStart"/>
      <w:r w:rsidR="007F43B5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destinaţia</w:t>
      </w:r>
      <w:proofErr w:type="spellEnd"/>
      <w:r w:rsidR="007F43B5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proofErr w:type="spellStart"/>
      <w:r w:rsidR="007F43B5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creşă</w:t>
      </w:r>
      <w:proofErr w:type="spellEnd"/>
      <w:r w:rsidR="007F43B5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proofErr w:type="spellStart"/>
      <w:r w:rsidR="007F43B5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str.Cocea</w:t>
      </w:r>
      <w:proofErr w:type="spellEnd"/>
      <w:r w:rsidR="007F43B5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”</w:t>
      </w:r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, a </w:t>
      </w:r>
      <w:proofErr w:type="spellStart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fost</w:t>
      </w:r>
      <w:proofErr w:type="spellEnd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semnat</w:t>
      </w:r>
      <w:proofErr w:type="spellEnd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Contractul</w:t>
      </w:r>
      <w:proofErr w:type="spellEnd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de </w:t>
      </w:r>
      <w:proofErr w:type="spellStart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finanțare</w:t>
      </w:r>
      <w:proofErr w:type="spellEnd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nr. </w:t>
      </w:r>
      <w:r w:rsidR="007F43B5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4560/</w:t>
      </w:r>
      <w:proofErr w:type="gramStart"/>
      <w:r w:rsidR="007F43B5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09.07.2019</w:t>
      </w:r>
      <w:r w:rsidR="004669C2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între</w:t>
      </w:r>
      <w:proofErr w:type="spellEnd"/>
      <w:proofErr w:type="gramEnd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Agenţia</w:t>
      </w:r>
      <w:proofErr w:type="spellEnd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pentru</w:t>
      </w:r>
      <w:proofErr w:type="spellEnd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Dezvoltare</w:t>
      </w:r>
      <w:proofErr w:type="spellEnd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Regională</w:t>
      </w:r>
      <w:proofErr w:type="spellEnd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a </w:t>
      </w:r>
      <w:proofErr w:type="spellStart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Regiunii</w:t>
      </w:r>
      <w:proofErr w:type="spellEnd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Vest </w:t>
      </w:r>
      <w:proofErr w:type="spellStart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și</w:t>
      </w:r>
      <w:proofErr w:type="spellEnd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Unitatea</w:t>
      </w:r>
      <w:proofErr w:type="spellEnd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Administrativ-Teritorială</w:t>
      </w:r>
      <w:proofErr w:type="spellEnd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Municipiul</w:t>
      </w:r>
      <w:proofErr w:type="spellEnd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, </w:t>
      </w:r>
      <w:proofErr w:type="spellStart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având</w:t>
      </w:r>
      <w:proofErr w:type="spellEnd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ca </w:t>
      </w:r>
      <w:proofErr w:type="spellStart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obiect</w:t>
      </w:r>
      <w:proofErr w:type="spellEnd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acordarea</w:t>
      </w:r>
      <w:proofErr w:type="spellEnd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finanţării</w:t>
      </w:r>
      <w:proofErr w:type="spellEnd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nerambursabile</w:t>
      </w:r>
      <w:proofErr w:type="spellEnd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pentru</w:t>
      </w:r>
      <w:proofErr w:type="spellEnd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implementarea</w:t>
      </w:r>
      <w:proofErr w:type="spellEnd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</w:t>
      </w:r>
      <w:proofErr w:type="spellStart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Proiectului</w:t>
      </w:r>
      <w:proofErr w:type="spellEnd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nr. SMIS </w:t>
      </w:r>
      <w:r w:rsidR="006850BC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125504</w:t>
      </w:r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, </w:t>
      </w:r>
      <w:proofErr w:type="spellStart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intitulat</w:t>
      </w:r>
      <w:proofErr w:type="spellEnd"/>
      <w:r w:rsidR="001608EE" w:rsidRPr="003A3D3B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: </w:t>
      </w:r>
      <w:r w:rsidR="00BA7F5F">
        <w:rPr>
          <w:rFonts w:ascii="Times New Roman" w:hAnsi="Times New Roman" w:cs="Times New Roman"/>
          <w:i/>
          <w:spacing w:val="-5"/>
          <w:sz w:val="24"/>
          <w:szCs w:val="24"/>
          <w:lang w:val="it-IT"/>
        </w:rPr>
        <w:t>„</w:t>
      </w:r>
      <w:proofErr w:type="spellStart"/>
      <w:r w:rsidR="00BA7F5F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Construcţie</w:t>
      </w:r>
      <w:proofErr w:type="spellEnd"/>
      <w:r w:rsidR="00BA7F5F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proofErr w:type="spellStart"/>
      <w:r w:rsidR="00BA7F5F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clădire</w:t>
      </w:r>
      <w:proofErr w:type="spellEnd"/>
      <w:r w:rsidR="00BA7F5F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cu </w:t>
      </w:r>
      <w:proofErr w:type="spellStart"/>
      <w:r w:rsidR="00BA7F5F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destinaţia</w:t>
      </w:r>
      <w:proofErr w:type="spellEnd"/>
      <w:r w:rsidR="00BA7F5F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proofErr w:type="spellStart"/>
      <w:r w:rsidR="00BA7F5F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creşă</w:t>
      </w:r>
      <w:proofErr w:type="spellEnd"/>
      <w:r w:rsidR="00BA7F5F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proofErr w:type="spellStart"/>
      <w:r w:rsidR="00BA7F5F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str.Cocea</w:t>
      </w:r>
      <w:proofErr w:type="spellEnd"/>
      <w:r w:rsidR="00BA7F5F">
        <w:rPr>
          <w:rFonts w:ascii="Times New Roman" w:hAnsi="Times New Roman" w:cs="Times New Roman"/>
          <w:i/>
          <w:spacing w:val="-5"/>
          <w:sz w:val="24"/>
          <w:szCs w:val="24"/>
          <w:lang w:val="it-IT"/>
        </w:rPr>
        <w:t>”</w:t>
      </w:r>
      <w:r w:rsidR="00D94632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, </w:t>
      </w:r>
      <w:proofErr w:type="spellStart"/>
      <w:r w:rsidR="00D94632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>prin</w:t>
      </w:r>
      <w:proofErr w:type="spellEnd"/>
      <w:r w:rsidR="00D94632"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  <w:t xml:space="preserve"> POR 2014-2020, </w:t>
      </w:r>
      <w:proofErr w:type="spellStart"/>
      <w:r w:rsidR="008314E6" w:rsidRPr="00F1169C">
        <w:rPr>
          <w:rFonts w:ascii="Times New Roman" w:hAnsi="Times New Roman" w:cs="Times New Roman"/>
          <w:spacing w:val="-5"/>
          <w:sz w:val="24"/>
          <w:szCs w:val="24"/>
        </w:rPr>
        <w:t>Axa</w:t>
      </w:r>
      <w:proofErr w:type="spellEnd"/>
      <w:r w:rsidR="008314E6"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8314E6" w:rsidRPr="00F1169C">
        <w:rPr>
          <w:rFonts w:ascii="Times New Roman" w:hAnsi="Times New Roman" w:cs="Times New Roman"/>
          <w:spacing w:val="-5"/>
          <w:sz w:val="24"/>
          <w:szCs w:val="24"/>
        </w:rPr>
        <w:t>prioritară</w:t>
      </w:r>
      <w:proofErr w:type="spellEnd"/>
      <w:r w:rsidR="008314E6"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992481">
        <w:rPr>
          <w:rFonts w:ascii="Times New Roman" w:hAnsi="Times New Roman" w:cs="Times New Roman"/>
          <w:spacing w:val="-5"/>
          <w:sz w:val="24"/>
          <w:szCs w:val="24"/>
        </w:rPr>
        <w:t>4</w:t>
      </w:r>
      <w:r w:rsidR="008314E6"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– </w:t>
      </w:r>
      <w:r w:rsidR="00992481" w:rsidRPr="00992481">
        <w:rPr>
          <w:rFonts w:ascii="Times New Roman" w:hAnsi="Times New Roman" w:cs="Times New Roman"/>
          <w:spacing w:val="-5"/>
          <w:sz w:val="24"/>
          <w:szCs w:val="24"/>
          <w:lang w:val="ro-RO"/>
        </w:rPr>
        <w:t>„S</w:t>
      </w:r>
      <w:r w:rsidR="006E11AA" w:rsidRPr="00992481">
        <w:rPr>
          <w:rFonts w:ascii="Times New Roman" w:hAnsi="Times New Roman" w:cs="Times New Roman"/>
          <w:spacing w:val="-5"/>
          <w:sz w:val="24"/>
          <w:szCs w:val="24"/>
          <w:lang w:val="ro-RO"/>
        </w:rPr>
        <w:t>prijinirea</w:t>
      </w:r>
      <w:r w:rsidR="00992481" w:rsidRPr="00992481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 </w:t>
      </w:r>
      <w:r w:rsidR="006E11AA" w:rsidRPr="00992481">
        <w:rPr>
          <w:rFonts w:ascii="Times New Roman" w:hAnsi="Times New Roman" w:cs="Times New Roman"/>
          <w:spacing w:val="-5"/>
          <w:sz w:val="24"/>
          <w:szCs w:val="24"/>
          <w:lang w:val="ro-RO"/>
        </w:rPr>
        <w:t>dezvoltării urbane durabile</w:t>
      </w:r>
      <w:r w:rsidR="00992481" w:rsidRPr="00992481">
        <w:rPr>
          <w:rFonts w:ascii="Times New Roman" w:hAnsi="Times New Roman" w:cs="Times New Roman"/>
          <w:spacing w:val="-5"/>
          <w:sz w:val="24"/>
          <w:szCs w:val="24"/>
          <w:lang w:val="ro-RO"/>
        </w:rPr>
        <w:t>”</w:t>
      </w:r>
      <w:r w:rsidR="008314E6"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 w:rsidR="008314E6" w:rsidRPr="00F1169C">
        <w:rPr>
          <w:rFonts w:ascii="Times New Roman" w:hAnsi="Times New Roman" w:cs="Times New Roman"/>
          <w:spacing w:val="-5"/>
          <w:sz w:val="24"/>
          <w:szCs w:val="24"/>
        </w:rPr>
        <w:t>Prioritatea</w:t>
      </w:r>
      <w:proofErr w:type="spellEnd"/>
      <w:r w:rsidR="008314E6"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de </w:t>
      </w:r>
      <w:proofErr w:type="spellStart"/>
      <w:r w:rsidR="008314E6" w:rsidRPr="00F1169C">
        <w:rPr>
          <w:rFonts w:ascii="Times New Roman" w:hAnsi="Times New Roman" w:cs="Times New Roman"/>
          <w:spacing w:val="-5"/>
          <w:sz w:val="24"/>
          <w:szCs w:val="24"/>
        </w:rPr>
        <w:t>investiţii</w:t>
      </w:r>
      <w:proofErr w:type="spellEnd"/>
      <w:r w:rsidR="008314E6"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E11AA" w:rsidRPr="006E11AA">
        <w:rPr>
          <w:rFonts w:ascii="Times New Roman" w:hAnsi="Times New Roman" w:cs="Times New Roman"/>
        </w:rPr>
        <w:t>4.4</w:t>
      </w:r>
      <w:r w:rsidR="006E11AA">
        <w:rPr>
          <w:rFonts w:ascii="Trebuchet MS" w:hAnsi="Trebuchet MS"/>
        </w:rPr>
        <w:t xml:space="preserve"> - </w:t>
      </w:r>
      <w:r w:rsidR="006E11AA" w:rsidRPr="006E11AA">
        <w:rPr>
          <w:rFonts w:ascii="Times New Roman" w:hAnsi="Times New Roman" w:cs="Times New Roman"/>
          <w:spacing w:val="-5"/>
          <w:sz w:val="24"/>
          <w:szCs w:val="24"/>
          <w:lang w:val="ro-RO"/>
        </w:rPr>
        <w:t>„Investiţiile în educaţie şi formare, inclusiv în formare profesională, pentru dobândirea de competenţe şi învăţare pe tot parcursul vieţii prin dezvoltarea infrastructurilor de educaţie şi formare”</w:t>
      </w:r>
      <w:r w:rsidR="004669C2">
        <w:rPr>
          <w:rFonts w:ascii="Times New Roman" w:hAnsi="Times New Roman" w:cs="Times New Roman"/>
          <w:spacing w:val="-5"/>
          <w:sz w:val="24"/>
          <w:szCs w:val="24"/>
        </w:rPr>
        <w:t>,</w:t>
      </w:r>
      <w:r w:rsidR="008314E6" w:rsidRPr="00F1169C">
        <w:rPr>
          <w:rFonts w:ascii="Times New Roman" w:hAnsi="Times New Roman" w:cs="Times New Roman"/>
          <w:spacing w:val="-5"/>
          <w:sz w:val="24"/>
          <w:szCs w:val="24"/>
        </w:rPr>
        <w:t xml:space="preserve"> OS</w:t>
      </w:r>
      <w:r w:rsidR="006E11AA">
        <w:rPr>
          <w:rFonts w:ascii="Times New Roman" w:hAnsi="Times New Roman" w:cs="Times New Roman"/>
          <w:spacing w:val="-5"/>
          <w:sz w:val="24"/>
          <w:szCs w:val="24"/>
        </w:rPr>
        <w:t xml:space="preserve"> - </w:t>
      </w:r>
      <w:r w:rsidR="006E11AA" w:rsidRPr="006E11AA">
        <w:rPr>
          <w:rFonts w:ascii="Times New Roman" w:hAnsi="Times New Roman" w:cs="Times New Roman"/>
          <w:spacing w:val="-5"/>
          <w:sz w:val="24"/>
          <w:szCs w:val="24"/>
          <w:lang w:val="ro-RO"/>
        </w:rPr>
        <w:t>„Creşterea calităţii infrastructurii în vederea asigurării accesului sporit la educaţie timpurie şi sprijinirea participării părinţilor pe piaţa forţei de muncă”</w:t>
      </w:r>
      <w:r w:rsidRPr="00817B27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ab/>
      </w:r>
      <w:r w:rsidR="006E11AA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 xml:space="preserve">. </w:t>
      </w:r>
      <w:proofErr w:type="spellStart"/>
      <w:r w:rsidR="00D94632" w:rsidRPr="001D67BA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>Pentru</w:t>
      </w:r>
      <w:proofErr w:type="spellEnd"/>
      <w:r w:rsidR="00D94632" w:rsidRPr="001D67BA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 xml:space="preserve"> </w:t>
      </w:r>
      <w:proofErr w:type="spellStart"/>
      <w:r w:rsidR="00D94632" w:rsidRPr="001D67BA">
        <w:rPr>
          <w:rFonts w:ascii="Times New Roman" w:eastAsia="Calibri" w:hAnsi="Times New Roman" w:cs="Times New Roman"/>
          <w:bCs/>
          <w:iCs/>
          <w:color w:val="000000" w:themeColor="text1"/>
          <w:spacing w:val="-5"/>
          <w:sz w:val="24"/>
          <w:szCs w:val="24"/>
          <w:lang w:val="en-GB"/>
        </w:rPr>
        <w:t>realizarea</w:t>
      </w:r>
      <w:proofErr w:type="spellEnd"/>
      <w:r w:rsidR="00D94632" w:rsidRPr="001D67BA">
        <w:rPr>
          <w:rFonts w:ascii="Times New Roman" w:hAnsi="Times New Roman" w:cs="Times New Roman"/>
          <w:color w:val="000000" w:themeColor="text1"/>
          <w:spacing w:val="-5"/>
          <w:sz w:val="24"/>
          <w:szCs w:val="24"/>
          <w:lang w:val="it-IT"/>
        </w:rPr>
        <w:t xml:space="preserve"> lucrărilor aferente acestui obiectiv</w:t>
      </w:r>
      <w:r w:rsidR="00D94632" w:rsidRPr="001D67BA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, s-</w:t>
      </w:r>
      <w:proofErr w:type="gramStart"/>
      <w:r w:rsidR="00D94632" w:rsidRPr="001D67BA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a</w:t>
      </w:r>
      <w:proofErr w:type="gramEnd"/>
      <w:r w:rsidR="00D94632" w:rsidRPr="001D67BA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="00D94632" w:rsidRPr="001D67BA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încheiat</w:t>
      </w:r>
      <w:proofErr w:type="spellEnd"/>
      <w:r w:rsidR="00D94632" w:rsidRPr="001D67BA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="00D94632" w:rsidRPr="001D67BA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Contractul</w:t>
      </w:r>
      <w:proofErr w:type="spellEnd"/>
      <w:r w:rsidR="00D94632" w:rsidRPr="001D67BA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de </w:t>
      </w:r>
      <w:proofErr w:type="spellStart"/>
      <w:r w:rsidR="00D94632" w:rsidRPr="001D67BA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execuție</w:t>
      </w:r>
      <w:proofErr w:type="spellEnd"/>
      <w:r w:rsidR="00D94632" w:rsidRPr="001D67BA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nr. </w:t>
      </w:r>
      <w:r w:rsidR="00992481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90 din </w:t>
      </w:r>
      <w:r w:rsidR="006E11AA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>05.10.2021</w:t>
      </w:r>
      <w:r w:rsidR="00D94632" w:rsidRPr="001D67BA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, </w:t>
      </w:r>
      <w:proofErr w:type="gramStart"/>
      <w:r w:rsidR="00D94632" w:rsidRPr="001D67BA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cu </w:t>
      </w:r>
      <w:r w:rsidR="006E11AA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SC</w:t>
      </w:r>
      <w:proofErr w:type="gramEnd"/>
      <w:r w:rsidR="006E11AA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AVAȘI PRODCOM</w:t>
      </w:r>
      <w:r w:rsidR="00D94632" w:rsidRPr="001D67BA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SRL.</w:t>
      </w:r>
      <w:r w:rsidR="00622C79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</w:rPr>
        <w:t xml:space="preserve"> </w:t>
      </w:r>
      <w:proofErr w:type="spellStart"/>
      <w:r w:rsidR="00CB183D" w:rsidRPr="00670700">
        <w:rPr>
          <w:rFonts w:ascii="Times New Roman" w:hAnsi="Times New Roman" w:cs="Times New Roman"/>
          <w:spacing w:val="-5"/>
          <w:sz w:val="24"/>
          <w:szCs w:val="24"/>
        </w:rPr>
        <w:t>Valoarea</w:t>
      </w:r>
      <w:proofErr w:type="spellEnd"/>
      <w:r w:rsidR="00CB183D" w:rsidRPr="006707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proofErr w:type="gramStart"/>
      <w:r w:rsidR="00CB183D" w:rsidRPr="00670700">
        <w:rPr>
          <w:rFonts w:ascii="Times New Roman" w:hAnsi="Times New Roman" w:cs="Times New Roman"/>
          <w:spacing w:val="-5"/>
          <w:sz w:val="24"/>
          <w:szCs w:val="24"/>
        </w:rPr>
        <w:t>totală</w:t>
      </w:r>
      <w:proofErr w:type="spellEnd"/>
      <w:r w:rsidR="00CB183D" w:rsidRPr="00670700">
        <w:rPr>
          <w:rFonts w:ascii="Times New Roman" w:hAnsi="Times New Roman" w:cs="Times New Roman"/>
          <w:spacing w:val="-5"/>
          <w:sz w:val="24"/>
          <w:szCs w:val="24"/>
        </w:rPr>
        <w:t xml:space="preserve">  a</w:t>
      </w:r>
      <w:proofErr w:type="gramEnd"/>
      <w:r w:rsidR="00CB183D" w:rsidRPr="006707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CB183D" w:rsidRPr="00670700">
        <w:rPr>
          <w:rFonts w:ascii="Times New Roman" w:hAnsi="Times New Roman" w:cs="Times New Roman"/>
          <w:spacing w:val="-5"/>
          <w:sz w:val="24"/>
          <w:szCs w:val="24"/>
        </w:rPr>
        <w:t>proiectului</w:t>
      </w:r>
      <w:proofErr w:type="spellEnd"/>
      <w:r w:rsidR="00CB183D" w:rsidRPr="006707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EE2A64">
        <w:rPr>
          <w:rFonts w:ascii="Times New Roman" w:hAnsi="Times New Roman" w:cs="Times New Roman"/>
          <w:i/>
          <w:spacing w:val="-5"/>
          <w:sz w:val="24"/>
          <w:szCs w:val="24"/>
          <w:lang w:val="it-IT"/>
        </w:rPr>
        <w:t>„</w:t>
      </w:r>
      <w:proofErr w:type="spellStart"/>
      <w:r w:rsidR="00EE2A64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Construcţie</w:t>
      </w:r>
      <w:proofErr w:type="spellEnd"/>
      <w:r w:rsidR="00EE2A64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proofErr w:type="spellStart"/>
      <w:r w:rsidR="00EE2A64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clădire</w:t>
      </w:r>
      <w:proofErr w:type="spellEnd"/>
      <w:r w:rsidR="00EE2A64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cu </w:t>
      </w:r>
      <w:proofErr w:type="spellStart"/>
      <w:r w:rsidR="00EE2A64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destinaţia</w:t>
      </w:r>
      <w:proofErr w:type="spellEnd"/>
      <w:r w:rsidR="00EE2A64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proofErr w:type="spellStart"/>
      <w:r w:rsidR="00EE2A64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creşă</w:t>
      </w:r>
      <w:proofErr w:type="spellEnd"/>
      <w:r w:rsidR="00EE2A64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proofErr w:type="spellStart"/>
      <w:r w:rsidR="00EE2A64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str.Cocea</w:t>
      </w:r>
      <w:proofErr w:type="spellEnd"/>
      <w:r w:rsidR="00EE2A64">
        <w:rPr>
          <w:rFonts w:ascii="Times New Roman" w:hAnsi="Times New Roman" w:cs="Times New Roman"/>
          <w:i/>
          <w:spacing w:val="-5"/>
          <w:sz w:val="24"/>
          <w:szCs w:val="24"/>
          <w:lang w:val="it-IT"/>
        </w:rPr>
        <w:t>”</w:t>
      </w:r>
      <w:r w:rsidR="00CB183D" w:rsidRPr="00670700">
        <w:rPr>
          <w:rFonts w:ascii="Times New Roman" w:hAnsi="Times New Roman" w:cs="Times New Roman"/>
          <w:spacing w:val="-5"/>
          <w:sz w:val="24"/>
          <w:szCs w:val="24"/>
        </w:rPr>
        <w:t xml:space="preserve">- SMIS </w:t>
      </w:r>
      <w:r w:rsidR="007F43B5">
        <w:rPr>
          <w:rFonts w:ascii="Times New Roman" w:hAnsi="Times New Roman" w:cs="Times New Roman"/>
          <w:spacing w:val="-5"/>
          <w:sz w:val="24"/>
          <w:szCs w:val="24"/>
        </w:rPr>
        <w:t>125504</w:t>
      </w:r>
      <w:r w:rsidR="004669C2" w:rsidRPr="006707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B183D" w:rsidRPr="006707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CB183D" w:rsidRPr="00670700">
        <w:rPr>
          <w:rFonts w:ascii="Times New Roman" w:hAnsi="Times New Roman" w:cs="Times New Roman"/>
          <w:spacing w:val="-5"/>
          <w:sz w:val="24"/>
          <w:szCs w:val="24"/>
        </w:rPr>
        <w:t>este</w:t>
      </w:r>
      <w:proofErr w:type="spellEnd"/>
      <w:r w:rsidR="00CB183D" w:rsidRPr="0067070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B6F3C" w:rsidRPr="00670700">
        <w:rPr>
          <w:rFonts w:ascii="Times New Roman" w:hAnsi="Times New Roman" w:cs="Times New Roman"/>
          <w:spacing w:val="-5"/>
          <w:sz w:val="24"/>
          <w:szCs w:val="24"/>
        </w:rPr>
        <w:t xml:space="preserve">de </w:t>
      </w:r>
      <w:r w:rsidR="00C407EB" w:rsidRPr="002A63DB">
        <w:rPr>
          <w:rFonts w:ascii="Times New Roman" w:hAnsi="Times New Roman" w:cs="Times New Roman"/>
          <w:b/>
          <w:bCs/>
          <w:spacing w:val="-5"/>
          <w:sz w:val="24"/>
          <w:szCs w:val="24"/>
          <w:lang w:val="it-IT"/>
        </w:rPr>
        <w:t>7.774.265,68</w:t>
      </w:r>
      <w:r w:rsidR="00CB183D" w:rsidRPr="00670700">
        <w:rPr>
          <w:rFonts w:ascii="Times New Roman" w:eastAsia="Calibri" w:hAnsi="Times New Roman" w:cs="Times New Roman"/>
          <w:bCs/>
          <w:sz w:val="24"/>
          <w:szCs w:val="24"/>
          <w:lang w:val="it-IT"/>
        </w:rPr>
        <w:t xml:space="preserve"> </w:t>
      </w:r>
      <w:r w:rsidR="00CB183D" w:rsidRPr="00670700">
        <w:rPr>
          <w:rFonts w:ascii="Times New Roman" w:hAnsi="Times New Roman" w:cs="Times New Roman"/>
          <w:bCs/>
          <w:spacing w:val="-5"/>
          <w:sz w:val="24"/>
          <w:szCs w:val="24"/>
          <w:lang w:val="it-IT"/>
        </w:rPr>
        <w:t>lei TVA inclus</w:t>
      </w:r>
      <w:r w:rsidR="00CB183D" w:rsidRPr="00670700"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r w:rsidR="00CB183D" w:rsidRPr="00670700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din care: </w:t>
      </w:r>
    </w:p>
    <w:p w:rsidR="00CB183D" w:rsidRPr="00B013A8" w:rsidRDefault="00CB183D" w:rsidP="00CB183D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BB62A3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        </w:t>
      </w:r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- </w:t>
      </w:r>
      <w:r w:rsidR="002A63DB" w:rsidRPr="00B013A8">
        <w:rPr>
          <w:rFonts w:ascii="Times New Roman" w:hAnsi="Times New Roman" w:cs="Times New Roman"/>
          <w:bCs/>
          <w:spacing w:val="-5"/>
          <w:sz w:val="24"/>
          <w:szCs w:val="24"/>
        </w:rPr>
        <w:t>1.157.272</w:t>
      </w:r>
      <w:proofErr w:type="gramStart"/>
      <w:r w:rsidR="002A63DB" w:rsidRPr="00B013A8">
        <w:rPr>
          <w:rFonts w:ascii="Times New Roman" w:hAnsi="Times New Roman" w:cs="Times New Roman"/>
          <w:bCs/>
          <w:spacing w:val="-5"/>
          <w:sz w:val="24"/>
          <w:szCs w:val="24"/>
        </w:rPr>
        <w:t>,50</w:t>
      </w:r>
      <w:proofErr w:type="gramEnd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lei </w:t>
      </w:r>
      <w:proofErr w:type="spellStart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>valoarea</w:t>
      </w:r>
      <w:proofErr w:type="spellEnd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>eligibilă</w:t>
      </w:r>
      <w:proofErr w:type="spellEnd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>nerambursabilă</w:t>
      </w:r>
      <w:proofErr w:type="spellEnd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din FEDR;</w:t>
      </w:r>
    </w:p>
    <w:p w:rsidR="00CB183D" w:rsidRPr="00B013A8" w:rsidRDefault="00CB183D" w:rsidP="00CB183D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4"/>
          <w:szCs w:val="24"/>
        </w:rPr>
      </w:pPr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ab/>
        <w:t xml:space="preserve">   - </w:t>
      </w:r>
      <w:r w:rsidR="002A63DB" w:rsidRPr="00B013A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  176.994,61</w:t>
      </w:r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lei </w:t>
      </w:r>
      <w:proofErr w:type="spellStart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>valoarea</w:t>
      </w:r>
      <w:proofErr w:type="spellEnd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>eligibilă</w:t>
      </w:r>
      <w:proofErr w:type="spellEnd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>nerambursabilă</w:t>
      </w:r>
      <w:proofErr w:type="spellEnd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din </w:t>
      </w:r>
      <w:proofErr w:type="spellStart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>bugetul</w:t>
      </w:r>
      <w:proofErr w:type="spellEnd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>naţional</w:t>
      </w:r>
      <w:proofErr w:type="spellEnd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>;</w:t>
      </w:r>
    </w:p>
    <w:p w:rsidR="00CB183D" w:rsidRPr="00B013A8" w:rsidRDefault="00CB183D" w:rsidP="00FE4404">
      <w:pPr>
        <w:tabs>
          <w:tab w:val="left" w:pos="432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</w:pPr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        - </w:t>
      </w:r>
      <w:r w:rsidR="002A63DB" w:rsidRPr="00B013A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   </w:t>
      </w:r>
      <w:r w:rsidR="002A63DB" w:rsidRPr="00B013A8">
        <w:rPr>
          <w:rFonts w:ascii="Times New Roman" w:hAnsi="Times New Roman" w:cs="Times New Roman"/>
          <w:spacing w:val="-5"/>
          <w:sz w:val="24"/>
          <w:szCs w:val="24"/>
          <w:lang w:val="ro-RO"/>
        </w:rPr>
        <w:t xml:space="preserve">27.229,95 </w:t>
      </w:r>
      <w:r w:rsidRPr="00B013A8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lei reprezentând cofinanțarea </w:t>
      </w:r>
      <w:r w:rsidRPr="00B013A8">
        <w:rPr>
          <w:rFonts w:ascii="Times New Roman" w:hAnsi="Times New Roman" w:cs="Times New Roman"/>
          <w:bCs/>
          <w:color w:val="000000" w:themeColor="text1"/>
          <w:spacing w:val="-5"/>
          <w:sz w:val="24"/>
          <w:szCs w:val="24"/>
          <w:lang w:val="ro-RO"/>
        </w:rPr>
        <w:t>proiectului 2%;</w:t>
      </w:r>
    </w:p>
    <w:p w:rsidR="00CB183D" w:rsidRPr="00B013A8" w:rsidRDefault="00CB183D" w:rsidP="00CB183D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</w:pPr>
      <w:r w:rsidRPr="00B013A8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ab/>
        <w:t xml:space="preserve">   - </w:t>
      </w:r>
      <w:r w:rsidR="00B31A03" w:rsidRPr="00B013A8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>6.</w:t>
      </w:r>
      <w:r w:rsidR="002A63DB" w:rsidRPr="00B013A8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>412.768,62</w:t>
      </w:r>
      <w:r w:rsidRPr="00B013A8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 lei TVA inclus, reprezentând </w:t>
      </w:r>
      <w:proofErr w:type="spellStart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>valoarea</w:t>
      </w:r>
      <w:proofErr w:type="spellEnd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>contribuției</w:t>
      </w:r>
      <w:proofErr w:type="spellEnd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la </w:t>
      </w:r>
      <w:proofErr w:type="spellStart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>valoarea</w:t>
      </w:r>
      <w:proofErr w:type="spellEnd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>totală</w:t>
      </w:r>
      <w:proofErr w:type="spellEnd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a </w:t>
      </w:r>
      <w:proofErr w:type="spellStart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>proiectului</w:t>
      </w:r>
      <w:proofErr w:type="spellEnd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- </w:t>
      </w:r>
      <w:proofErr w:type="spellStart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>valoare</w:t>
      </w:r>
      <w:proofErr w:type="spellEnd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spacing w:val="-5"/>
          <w:sz w:val="24"/>
          <w:szCs w:val="24"/>
        </w:rPr>
        <w:t>neeligibilă</w:t>
      </w:r>
      <w:proofErr w:type="spellEnd"/>
      <w:r w:rsidRPr="00B013A8">
        <w:rPr>
          <w:rFonts w:ascii="Times New Roman" w:hAnsi="Times New Roman" w:cs="Times New Roman"/>
          <w:bCs/>
          <w:spacing w:val="-5"/>
          <w:sz w:val="24"/>
          <w:szCs w:val="24"/>
          <w:lang w:val="ro-RO"/>
        </w:rPr>
        <w:t xml:space="preserve">; </w:t>
      </w:r>
    </w:p>
    <w:p w:rsidR="004669C2" w:rsidRDefault="00CB183D" w:rsidP="000465BC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</w:pPr>
      <w:r w:rsidRPr="003A3D3B">
        <w:rPr>
          <w:rFonts w:ascii="Arial Black" w:hAnsi="Arial Black" w:cs="Times New Roman"/>
          <w:spacing w:val="-5"/>
          <w:sz w:val="24"/>
          <w:szCs w:val="24"/>
          <w:lang w:val="it-IT"/>
        </w:rPr>
        <w:tab/>
      </w:r>
      <w:r w:rsidRPr="003A3D3B">
        <w:rPr>
          <w:rFonts w:ascii="Arial Black" w:hAnsi="Arial Black" w:cs="Times New Roman"/>
          <w:spacing w:val="-5"/>
          <w:sz w:val="24"/>
          <w:szCs w:val="24"/>
          <w:lang w:val="it-IT"/>
        </w:rPr>
        <w:tab/>
      </w:r>
      <w:r>
        <w:rPr>
          <w:rFonts w:ascii="Arial Black" w:hAnsi="Arial Black" w:cs="Times New Roman"/>
          <w:spacing w:val="-5"/>
          <w:sz w:val="24"/>
          <w:szCs w:val="24"/>
          <w:lang w:val="it-IT"/>
        </w:rPr>
        <w:tab/>
      </w:r>
      <w:r w:rsidRPr="00B82EFF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Având în vedere stadiul actual de derulare a contractului de finanțare nr. </w:t>
      </w:r>
      <w:r w:rsidR="007F43B5"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4560/09.07.2019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, </w:t>
      </w:r>
    </w:p>
    <w:p w:rsidR="00D94632" w:rsidRPr="00D94632" w:rsidRDefault="00CB183D" w:rsidP="004669C2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  <w:lang w:val="it-IT"/>
        </w:rPr>
      </w:pPr>
      <w:r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proiectul </w:t>
      </w:r>
      <w:r w:rsidR="004669C2">
        <w:rPr>
          <w:rFonts w:ascii="Times New Roman" w:hAnsi="Times New Roman" w:cs="Times New Roman"/>
          <w:i/>
          <w:spacing w:val="-5"/>
          <w:sz w:val="24"/>
          <w:szCs w:val="24"/>
          <w:lang w:val="it-IT"/>
        </w:rPr>
        <w:t>„</w:t>
      </w:r>
      <w:proofErr w:type="spellStart"/>
      <w:r w:rsidR="007F43B5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Construcţie</w:t>
      </w:r>
      <w:proofErr w:type="spellEnd"/>
      <w:r w:rsidR="007F43B5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proofErr w:type="spellStart"/>
      <w:r w:rsidR="007F43B5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clădire</w:t>
      </w:r>
      <w:proofErr w:type="spellEnd"/>
      <w:r w:rsidR="007F43B5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cu </w:t>
      </w:r>
      <w:proofErr w:type="spellStart"/>
      <w:r w:rsidR="007F43B5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destinaţia</w:t>
      </w:r>
      <w:proofErr w:type="spellEnd"/>
      <w:r w:rsidR="007F43B5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proofErr w:type="spellStart"/>
      <w:r w:rsidR="007F43B5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creşă</w:t>
      </w:r>
      <w:proofErr w:type="spellEnd"/>
      <w:r w:rsidR="007F43B5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proofErr w:type="spellStart"/>
      <w:r w:rsidR="007F43B5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str.Cocea</w:t>
      </w:r>
      <w:proofErr w:type="spellEnd"/>
      <w:r w:rsidR="004669C2">
        <w:rPr>
          <w:rFonts w:ascii="Times New Roman" w:hAnsi="Times New Roman" w:cs="Times New Roman"/>
          <w:i/>
          <w:spacing w:val="-5"/>
          <w:sz w:val="24"/>
          <w:szCs w:val="24"/>
          <w:lang w:val="it-IT"/>
        </w:rPr>
        <w:t>”</w:t>
      </w:r>
      <w:r w:rsidRPr="00CB183D">
        <w:rPr>
          <w:rFonts w:ascii="Times New Roman" w:hAnsi="Times New Roman" w:cs="Times New Roman"/>
          <w:i/>
          <w:spacing w:val="-5"/>
          <w:sz w:val="24"/>
          <w:szCs w:val="24"/>
          <w:lang w:val="it-IT"/>
        </w:rPr>
        <w:t xml:space="preserve">, SMIS </w:t>
      </w:r>
      <w:r w:rsidR="006E11AA">
        <w:rPr>
          <w:rFonts w:ascii="Times New Roman" w:hAnsi="Times New Roman" w:cs="Times New Roman"/>
          <w:i/>
          <w:spacing w:val="-5"/>
          <w:sz w:val="24"/>
          <w:szCs w:val="24"/>
          <w:lang w:val="it-IT"/>
        </w:rPr>
        <w:t>125504</w:t>
      </w:r>
      <w:r>
        <w:rPr>
          <w:rFonts w:ascii="Times New Roman" w:hAnsi="Times New Roman" w:cs="Times New Roman"/>
          <w:i/>
          <w:spacing w:val="-5"/>
          <w:sz w:val="24"/>
          <w:szCs w:val="24"/>
          <w:lang w:val="it-IT"/>
        </w:rPr>
        <w:t xml:space="preserve">, </w:t>
      </w:r>
      <w:r w:rsidRPr="00B82EFF">
        <w:rPr>
          <w:rFonts w:ascii="Times New Roman" w:hAnsi="Times New Roman" w:cs="Times New Roman"/>
          <w:spacing w:val="-5"/>
          <w:sz w:val="24"/>
          <w:szCs w:val="24"/>
        </w:rPr>
        <w:t xml:space="preserve">a </w:t>
      </w:r>
      <w:proofErr w:type="spellStart"/>
      <w:r w:rsidRPr="00B82EFF">
        <w:rPr>
          <w:rFonts w:ascii="Times New Roman" w:hAnsi="Times New Roman" w:cs="Times New Roman"/>
          <w:spacing w:val="-5"/>
          <w:sz w:val="24"/>
          <w:szCs w:val="24"/>
        </w:rPr>
        <w:t>fost</w:t>
      </w:r>
      <w:proofErr w:type="spellEnd"/>
      <w:r w:rsidRPr="00B82E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B82EFF">
        <w:rPr>
          <w:rFonts w:ascii="Times New Roman" w:hAnsi="Times New Roman" w:cs="Times New Roman"/>
          <w:spacing w:val="-5"/>
          <w:sz w:val="24"/>
          <w:szCs w:val="24"/>
        </w:rPr>
        <w:t>încadrat</w:t>
      </w:r>
      <w:proofErr w:type="spellEnd"/>
      <w:r w:rsidRPr="00B82EF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946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D94632" w:rsidRPr="000A7319">
        <w:rPr>
          <w:rFonts w:ascii="Times New Roman" w:hAnsi="Times New Roman" w:cs="Times New Roman"/>
          <w:spacing w:val="-5"/>
          <w:sz w:val="24"/>
          <w:szCs w:val="24"/>
        </w:rPr>
        <w:t>potrivit</w:t>
      </w:r>
      <w:proofErr w:type="spellEnd"/>
      <w:r w:rsidR="00D94632" w:rsidRPr="000A731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D94632" w:rsidRPr="000A7319">
        <w:rPr>
          <w:rFonts w:ascii="Times New Roman" w:hAnsi="Times New Roman" w:cs="Times New Roman"/>
          <w:spacing w:val="-5"/>
          <w:sz w:val="24"/>
          <w:szCs w:val="24"/>
        </w:rPr>
        <w:t>Metodologiilor</w:t>
      </w:r>
      <w:proofErr w:type="spellEnd"/>
      <w:r w:rsidR="00D94632" w:rsidRPr="000A7319">
        <w:rPr>
          <w:rFonts w:ascii="Times New Roman" w:hAnsi="Times New Roman" w:cs="Times New Roman"/>
          <w:spacing w:val="-5"/>
          <w:sz w:val="24"/>
          <w:szCs w:val="24"/>
        </w:rPr>
        <w:t xml:space="preserve"> AMPOR de </w:t>
      </w:r>
      <w:proofErr w:type="spellStart"/>
      <w:r w:rsidR="00D94632" w:rsidRPr="000A7319">
        <w:rPr>
          <w:rFonts w:ascii="Times New Roman" w:hAnsi="Times New Roman" w:cs="Times New Roman"/>
          <w:spacing w:val="-5"/>
          <w:sz w:val="24"/>
          <w:szCs w:val="24"/>
        </w:rPr>
        <w:t>analiză</w:t>
      </w:r>
      <w:proofErr w:type="spellEnd"/>
      <w:r w:rsidR="00D94632" w:rsidRPr="000A7319">
        <w:rPr>
          <w:rFonts w:ascii="Times New Roman" w:hAnsi="Times New Roman" w:cs="Times New Roman"/>
          <w:spacing w:val="-5"/>
          <w:sz w:val="24"/>
          <w:szCs w:val="24"/>
        </w:rPr>
        <w:t xml:space="preserve"> a </w:t>
      </w:r>
      <w:proofErr w:type="spellStart"/>
      <w:r w:rsidR="00D94632" w:rsidRPr="000A7319">
        <w:rPr>
          <w:rFonts w:ascii="Times New Roman" w:hAnsi="Times New Roman" w:cs="Times New Roman"/>
          <w:spacing w:val="-5"/>
          <w:sz w:val="24"/>
          <w:szCs w:val="24"/>
        </w:rPr>
        <w:t>proiectelor</w:t>
      </w:r>
      <w:proofErr w:type="spellEnd"/>
      <w:r w:rsidR="00D94632" w:rsidRPr="000A731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D94632" w:rsidRPr="000A7319">
        <w:rPr>
          <w:rFonts w:ascii="Times New Roman" w:hAnsi="Times New Roman" w:cs="Times New Roman"/>
          <w:spacing w:val="-5"/>
          <w:sz w:val="24"/>
          <w:szCs w:val="24"/>
        </w:rPr>
        <w:t>aflate</w:t>
      </w:r>
      <w:proofErr w:type="spellEnd"/>
      <w:r w:rsidR="00D94632" w:rsidRPr="000A731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D94632" w:rsidRPr="000A7319">
        <w:rPr>
          <w:rFonts w:ascii="Times New Roman" w:hAnsi="Times New Roman" w:cs="Times New Roman"/>
          <w:spacing w:val="-5"/>
          <w:sz w:val="24"/>
          <w:szCs w:val="24"/>
        </w:rPr>
        <w:t>în</w:t>
      </w:r>
      <w:proofErr w:type="spellEnd"/>
      <w:r w:rsidR="00D94632" w:rsidRPr="000A731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D94632" w:rsidRPr="000A7319">
        <w:rPr>
          <w:rFonts w:ascii="Times New Roman" w:hAnsi="Times New Roman" w:cs="Times New Roman"/>
          <w:spacing w:val="-5"/>
          <w:sz w:val="24"/>
          <w:szCs w:val="24"/>
        </w:rPr>
        <w:t>implementare</w:t>
      </w:r>
      <w:proofErr w:type="spellEnd"/>
      <w:r w:rsidR="00D94632" w:rsidRPr="000A731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D94632" w:rsidRPr="000A7319">
        <w:rPr>
          <w:rFonts w:ascii="Times New Roman" w:hAnsi="Times New Roman" w:cs="Times New Roman"/>
          <w:spacing w:val="-5"/>
          <w:sz w:val="24"/>
          <w:szCs w:val="24"/>
        </w:rPr>
        <w:t>în</w:t>
      </w:r>
      <w:proofErr w:type="spellEnd"/>
      <w:r w:rsidR="00D94632" w:rsidRPr="000A731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D94632" w:rsidRPr="000A7319">
        <w:rPr>
          <w:rFonts w:ascii="Times New Roman" w:hAnsi="Times New Roman" w:cs="Times New Roman"/>
          <w:spacing w:val="-5"/>
          <w:sz w:val="24"/>
          <w:szCs w:val="24"/>
        </w:rPr>
        <w:t>cadrul</w:t>
      </w:r>
      <w:proofErr w:type="spellEnd"/>
      <w:r w:rsidR="00D94632" w:rsidRPr="000A7319">
        <w:rPr>
          <w:rFonts w:ascii="Times New Roman" w:hAnsi="Times New Roman" w:cs="Times New Roman"/>
          <w:spacing w:val="-5"/>
          <w:sz w:val="24"/>
          <w:szCs w:val="24"/>
        </w:rPr>
        <w:t xml:space="preserve"> POR </w:t>
      </w:r>
      <w:r w:rsidR="00D94632" w:rsidRPr="00D94632">
        <w:rPr>
          <w:rFonts w:ascii="Times New Roman" w:hAnsi="Times New Roman" w:cs="Times New Roman"/>
          <w:spacing w:val="-5"/>
          <w:sz w:val="24"/>
          <w:szCs w:val="24"/>
        </w:rPr>
        <w:t xml:space="preserve">2014-2020, </w:t>
      </w:r>
      <w:proofErr w:type="spellStart"/>
      <w:r w:rsidR="00D94632" w:rsidRPr="00D94632">
        <w:rPr>
          <w:rFonts w:ascii="Times New Roman" w:hAnsi="Times New Roman" w:cs="Times New Roman"/>
          <w:spacing w:val="-5"/>
          <w:sz w:val="24"/>
          <w:szCs w:val="24"/>
        </w:rPr>
        <w:t>în</w:t>
      </w:r>
      <w:proofErr w:type="spellEnd"/>
      <w:r w:rsidR="00D94632" w:rsidRPr="00D946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D94632" w:rsidRPr="00D94632">
        <w:rPr>
          <w:rFonts w:ascii="Times New Roman" w:hAnsi="Times New Roman" w:cs="Times New Roman"/>
          <w:spacing w:val="-5"/>
          <w:sz w:val="24"/>
          <w:szCs w:val="24"/>
        </w:rPr>
        <w:t>Lista</w:t>
      </w:r>
      <w:proofErr w:type="spellEnd"/>
      <w:r w:rsidR="00D94632" w:rsidRPr="00D946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D94632" w:rsidRPr="00D94632">
        <w:rPr>
          <w:rFonts w:ascii="Times New Roman" w:hAnsi="Times New Roman" w:cs="Times New Roman"/>
          <w:spacing w:val="-5"/>
          <w:sz w:val="24"/>
          <w:szCs w:val="24"/>
        </w:rPr>
        <w:t>proiectelor</w:t>
      </w:r>
      <w:proofErr w:type="spellEnd"/>
      <w:r w:rsidR="00D94632" w:rsidRPr="00D9463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D94632" w:rsidRPr="00D94632">
        <w:rPr>
          <w:rFonts w:ascii="Times New Roman" w:hAnsi="Times New Roman" w:cs="Times New Roman"/>
          <w:spacing w:val="-5"/>
          <w:sz w:val="24"/>
          <w:szCs w:val="24"/>
        </w:rPr>
        <w:t>nefinalizate</w:t>
      </w:r>
      <w:proofErr w:type="spellEnd"/>
      <w:r w:rsidR="00D94632" w:rsidRPr="00D94632">
        <w:rPr>
          <w:rFonts w:ascii="Times New Roman" w:hAnsi="Times New Roman" w:cs="Times New Roman"/>
          <w:spacing w:val="-5"/>
          <w:sz w:val="24"/>
          <w:szCs w:val="24"/>
        </w:rPr>
        <w:t xml:space="preserve">. </w:t>
      </w:r>
      <w:r w:rsidR="004669C2">
        <w:rPr>
          <w:rFonts w:ascii="Times New Roman" w:hAnsi="Times New Roman" w:cs="Times New Roman"/>
          <w:spacing w:val="-5"/>
          <w:sz w:val="24"/>
          <w:szCs w:val="24"/>
          <w:lang w:val="it-IT"/>
        </w:rPr>
        <w:tab/>
      </w:r>
    </w:p>
    <w:p w:rsidR="001608EE" w:rsidRPr="00D94632" w:rsidRDefault="00D94632" w:rsidP="001608EE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  <w:lang w:val="it-IT"/>
        </w:rPr>
      </w:pPr>
      <w:r w:rsidRPr="00D94632">
        <w:rPr>
          <w:rFonts w:ascii="Times New Roman" w:hAnsi="Times New Roman" w:cs="Times New Roman"/>
          <w:spacing w:val="-5"/>
          <w:sz w:val="24"/>
          <w:szCs w:val="24"/>
          <w:lang w:val="it-IT"/>
        </w:rPr>
        <w:tab/>
      </w:r>
      <w:r w:rsidRPr="00D94632">
        <w:rPr>
          <w:rFonts w:ascii="Times New Roman" w:hAnsi="Times New Roman" w:cs="Times New Roman"/>
          <w:spacing w:val="-5"/>
          <w:sz w:val="24"/>
          <w:szCs w:val="24"/>
          <w:lang w:val="it-IT"/>
        </w:rPr>
        <w:tab/>
      </w:r>
      <w:r w:rsidRPr="00D94632">
        <w:rPr>
          <w:rFonts w:ascii="Times New Roman" w:hAnsi="Times New Roman" w:cs="Times New Roman"/>
          <w:spacing w:val="-5"/>
          <w:sz w:val="24"/>
          <w:szCs w:val="24"/>
          <w:lang w:val="it-IT"/>
        </w:rPr>
        <w:tab/>
      </w:r>
      <w:r w:rsidR="00CB183D" w:rsidRPr="00D94632">
        <w:rPr>
          <w:rFonts w:ascii="Times New Roman" w:hAnsi="Times New Roman" w:cs="Times New Roman"/>
          <w:spacing w:val="-5"/>
          <w:sz w:val="24"/>
          <w:szCs w:val="24"/>
          <w:lang w:val="it-IT"/>
        </w:rPr>
        <w:t xml:space="preserve">Având în vedere acordul </w:t>
      </w:r>
      <w:proofErr w:type="spellStart"/>
      <w:r w:rsidR="000A3BAE" w:rsidRPr="00D94632">
        <w:rPr>
          <w:rFonts w:ascii="Times New Roman" w:hAnsi="Times New Roman" w:cs="Times New Roman"/>
          <w:bCs/>
          <w:sz w:val="24"/>
          <w:szCs w:val="24"/>
        </w:rPr>
        <w:t>Ministerului</w:t>
      </w:r>
      <w:proofErr w:type="spellEnd"/>
      <w:r w:rsidR="000A3BAE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3BAE" w:rsidRPr="00D94632">
        <w:rPr>
          <w:rFonts w:ascii="Times New Roman" w:hAnsi="Times New Roman" w:cs="Times New Roman"/>
          <w:bCs/>
          <w:sz w:val="24"/>
          <w:szCs w:val="24"/>
        </w:rPr>
        <w:t>Investițiilor</w:t>
      </w:r>
      <w:proofErr w:type="spellEnd"/>
      <w:r w:rsidR="000A3BAE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3BAE" w:rsidRPr="00D94632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0A3BAE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3BAE" w:rsidRPr="00D94632">
        <w:rPr>
          <w:rFonts w:ascii="Times New Roman" w:hAnsi="Times New Roman" w:cs="Times New Roman"/>
          <w:bCs/>
          <w:sz w:val="24"/>
          <w:szCs w:val="24"/>
        </w:rPr>
        <w:t>Proiectelor</w:t>
      </w:r>
      <w:proofErr w:type="spellEnd"/>
      <w:r w:rsidR="000A3BAE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3BAE" w:rsidRPr="00D94632">
        <w:rPr>
          <w:rFonts w:ascii="Times New Roman" w:hAnsi="Times New Roman" w:cs="Times New Roman"/>
          <w:bCs/>
          <w:sz w:val="24"/>
          <w:szCs w:val="24"/>
        </w:rPr>
        <w:t>Europene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calitate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Autoritate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de Management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Programul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Operațional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Regional 2014-2020,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emis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baza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Instrucțiunii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207/31.10.2023, </w:t>
      </w:r>
      <w:proofErr w:type="spellStart"/>
      <w:r w:rsidR="000A3BAE" w:rsidRPr="00D94632">
        <w:rPr>
          <w:rFonts w:ascii="Times New Roman" w:hAnsi="Times New Roman" w:cs="Times New Roman"/>
          <w:bCs/>
          <w:sz w:val="24"/>
          <w:szCs w:val="24"/>
        </w:rPr>
        <w:t>contracte</w:t>
      </w:r>
      <w:r w:rsidR="00CB183D" w:rsidRPr="00D94632">
        <w:rPr>
          <w:rFonts w:ascii="Times New Roman" w:hAnsi="Times New Roman" w:cs="Times New Roman"/>
          <w:bCs/>
          <w:sz w:val="24"/>
          <w:szCs w:val="24"/>
        </w:rPr>
        <w:t>le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finanțare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POR 2014-2020</w:t>
      </w:r>
      <w:r w:rsidR="000A3BAE" w:rsidRPr="00D94632">
        <w:rPr>
          <w:rFonts w:ascii="Times New Roman" w:hAnsi="Times New Roman" w:cs="Times New Roman"/>
          <w:bCs/>
          <w:sz w:val="24"/>
          <w:szCs w:val="24"/>
        </w:rPr>
        <w:t xml:space="preserve"> care au ca </w:t>
      </w:r>
      <w:proofErr w:type="spellStart"/>
      <w:r w:rsidR="000A3BAE" w:rsidRPr="00D94632">
        <w:rPr>
          <w:rFonts w:ascii="Times New Roman" w:hAnsi="Times New Roman" w:cs="Times New Roman"/>
          <w:bCs/>
          <w:sz w:val="24"/>
          <w:szCs w:val="24"/>
        </w:rPr>
        <w:t>obiect</w:t>
      </w:r>
      <w:proofErr w:type="spellEnd"/>
      <w:r w:rsidR="000A3BAE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3BAE" w:rsidRPr="00D94632">
        <w:rPr>
          <w:rFonts w:ascii="Times New Roman" w:hAnsi="Times New Roman" w:cs="Times New Roman"/>
          <w:bCs/>
          <w:sz w:val="24"/>
          <w:szCs w:val="24"/>
        </w:rPr>
        <w:t>acordarea</w:t>
      </w:r>
      <w:proofErr w:type="spellEnd"/>
      <w:r w:rsidR="000A3BAE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3BAE" w:rsidRPr="00D94632">
        <w:rPr>
          <w:rFonts w:ascii="Times New Roman" w:hAnsi="Times New Roman" w:cs="Times New Roman"/>
          <w:bCs/>
          <w:sz w:val="24"/>
          <w:szCs w:val="24"/>
        </w:rPr>
        <w:t>finanțării</w:t>
      </w:r>
      <w:proofErr w:type="spellEnd"/>
      <w:r w:rsidR="000A3BAE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3BAE" w:rsidRPr="00D94632">
        <w:rPr>
          <w:rFonts w:ascii="Times New Roman" w:hAnsi="Times New Roman" w:cs="Times New Roman"/>
          <w:bCs/>
          <w:sz w:val="24"/>
          <w:szCs w:val="24"/>
        </w:rPr>
        <w:t>nerambursabile</w:t>
      </w:r>
      <w:proofErr w:type="spellEnd"/>
      <w:r w:rsidR="000A3BAE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3BAE" w:rsidRPr="00D94632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0A3BAE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3BAE" w:rsidRPr="00D94632">
        <w:rPr>
          <w:rFonts w:ascii="Times New Roman" w:hAnsi="Times New Roman" w:cs="Times New Roman"/>
          <w:bCs/>
          <w:sz w:val="24"/>
          <w:szCs w:val="24"/>
        </w:rPr>
        <w:t>proiecte</w:t>
      </w:r>
      <w:proofErr w:type="spellEnd"/>
      <w:r w:rsidR="000A3BAE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A3BAE" w:rsidRPr="00D94632">
        <w:rPr>
          <w:rFonts w:ascii="Times New Roman" w:hAnsi="Times New Roman" w:cs="Times New Roman"/>
          <w:bCs/>
          <w:sz w:val="24"/>
          <w:szCs w:val="24"/>
        </w:rPr>
        <w:t>încadrate</w:t>
      </w:r>
      <w:proofErr w:type="spellEnd"/>
      <w:r w:rsidR="000A3BAE" w:rsidRPr="00D94632">
        <w:rPr>
          <w:rFonts w:ascii="Times New Roman" w:hAnsi="Times New Roman" w:cs="Times New Roman"/>
          <w:bCs/>
          <w:sz w:val="24"/>
          <w:szCs w:val="24"/>
        </w:rPr>
        <w:t xml:space="preserve"> ca </w:t>
      </w:r>
      <w:proofErr w:type="spellStart"/>
      <w:r w:rsidR="000A3BAE" w:rsidRPr="00D94632">
        <w:rPr>
          <w:rFonts w:ascii="Times New Roman" w:hAnsi="Times New Roman" w:cs="Times New Roman"/>
          <w:bCs/>
          <w:sz w:val="24"/>
          <w:szCs w:val="24"/>
        </w:rPr>
        <w:t>nefinalizate</w:t>
      </w:r>
      <w:proofErr w:type="spellEnd"/>
      <w:r w:rsidR="000A3BAE" w:rsidRPr="00D94632">
        <w:rPr>
          <w:rFonts w:ascii="Times New Roman" w:hAnsi="Times New Roman" w:cs="Times New Roman"/>
          <w:bCs/>
          <w:sz w:val="24"/>
          <w:szCs w:val="24"/>
        </w:rPr>
        <w:t xml:space="preserve"> se </w:t>
      </w:r>
      <w:proofErr w:type="spellStart"/>
      <w:r w:rsidR="000A3BAE" w:rsidRPr="00D94632">
        <w:rPr>
          <w:rFonts w:ascii="Times New Roman" w:hAnsi="Times New Roman" w:cs="Times New Roman"/>
          <w:bCs/>
          <w:sz w:val="24"/>
          <w:szCs w:val="24"/>
        </w:rPr>
        <w:t>modifică</w:t>
      </w:r>
      <w:proofErr w:type="spellEnd"/>
      <w:r w:rsidR="000A3BAE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scopul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prelungirii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duratei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proie</w:t>
      </w:r>
      <w:r>
        <w:rPr>
          <w:rFonts w:ascii="Times New Roman" w:hAnsi="Times New Roman" w:cs="Times New Roman"/>
          <w:bCs/>
          <w:sz w:val="24"/>
          <w:szCs w:val="24"/>
        </w:rPr>
        <w:t>ctului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peste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data de 31.12.2023</w:t>
      </w:r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finalizarea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tuturor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activităților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bugetul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propriu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al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lastRenderedPageBreak/>
        <w:t>Beneficiarilor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vederea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atingerii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integrale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obiectivelor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indicatorilor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asigurarea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funcționalității</w:t>
      </w:r>
      <w:proofErr w:type="spellEnd"/>
      <w:r w:rsidR="00CB183D" w:rsidRPr="00D9463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B183D" w:rsidRPr="00D94632">
        <w:rPr>
          <w:rFonts w:ascii="Times New Roman" w:hAnsi="Times New Roman" w:cs="Times New Roman"/>
          <w:bCs/>
          <w:sz w:val="24"/>
          <w:szCs w:val="24"/>
        </w:rPr>
        <w:t>proiectelor</w:t>
      </w:r>
      <w:proofErr w:type="spellEnd"/>
      <w:r w:rsidR="000A3BAE" w:rsidRPr="00D94632">
        <w:rPr>
          <w:rFonts w:ascii="Times New Roman" w:hAnsi="Times New Roman" w:cs="Times New Roman"/>
          <w:bCs/>
          <w:sz w:val="24"/>
          <w:szCs w:val="24"/>
        </w:rPr>
        <w:t>.</w:t>
      </w:r>
    </w:p>
    <w:p w:rsidR="001D67BA" w:rsidRPr="00D136D6" w:rsidRDefault="000A3BAE" w:rsidP="001D67BA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</w:pPr>
      <w:r w:rsidRPr="00D94632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ab/>
      </w:r>
      <w:r w:rsidR="00D94632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ab/>
      </w:r>
      <w:r w:rsidRPr="00D94632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ab/>
      </w:r>
      <w:r w:rsidR="001D67BA">
        <w:rPr>
          <w:rFonts w:ascii="Times New Roman" w:hAnsi="Times New Roman" w:cs="Times New Roman"/>
          <w:bCs/>
          <w:sz w:val="24"/>
          <w:szCs w:val="24"/>
        </w:rPr>
        <w:t>I</w:t>
      </w:r>
      <w:r w:rsidR="001D67BA" w:rsidRPr="00885031">
        <w:rPr>
          <w:rFonts w:ascii="Times New Roman" w:hAnsi="Times New Roman" w:cs="Times New Roman"/>
          <w:bCs/>
          <w:sz w:val="24"/>
          <w:szCs w:val="24"/>
        </w:rPr>
        <w:t xml:space="preserve">n </w:t>
      </w:r>
      <w:proofErr w:type="spellStart"/>
      <w:r w:rsidR="001D67BA" w:rsidRPr="00885031">
        <w:rPr>
          <w:rFonts w:ascii="Times New Roman" w:hAnsi="Times New Roman" w:cs="Times New Roman"/>
          <w:bCs/>
          <w:sz w:val="24"/>
          <w:szCs w:val="24"/>
        </w:rPr>
        <w:t>scopul</w:t>
      </w:r>
      <w:proofErr w:type="spellEnd"/>
      <w:r w:rsidR="001D67BA" w:rsidRPr="008850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67BA" w:rsidRPr="00885031">
        <w:rPr>
          <w:rFonts w:ascii="Times New Roman" w:hAnsi="Times New Roman" w:cs="Times New Roman"/>
          <w:bCs/>
          <w:sz w:val="24"/>
          <w:szCs w:val="24"/>
        </w:rPr>
        <w:t>finalizării</w:t>
      </w:r>
      <w:proofErr w:type="spellEnd"/>
      <w:r w:rsidR="001D67BA" w:rsidRPr="008850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67BA">
        <w:rPr>
          <w:rFonts w:ascii="Times New Roman" w:hAnsi="Times New Roman" w:cs="Times New Roman"/>
          <w:bCs/>
          <w:sz w:val="24"/>
          <w:szCs w:val="24"/>
        </w:rPr>
        <w:t>p</w:t>
      </w:r>
      <w:proofErr w:type="spellStart"/>
      <w:r w:rsidR="001D67BA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>roiectului</w:t>
      </w:r>
      <w:proofErr w:type="spellEnd"/>
      <w:r w:rsidR="001D67BA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 xml:space="preserve"> </w:t>
      </w:r>
      <w:r w:rsidR="00BA7F5F">
        <w:rPr>
          <w:rFonts w:ascii="Times New Roman" w:hAnsi="Times New Roman" w:cs="Times New Roman"/>
          <w:i/>
          <w:spacing w:val="-5"/>
          <w:sz w:val="24"/>
          <w:szCs w:val="24"/>
          <w:lang w:val="it-IT"/>
        </w:rPr>
        <w:t>„</w:t>
      </w:r>
      <w:proofErr w:type="spellStart"/>
      <w:r w:rsidR="00BA7F5F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Construcţie</w:t>
      </w:r>
      <w:proofErr w:type="spellEnd"/>
      <w:r w:rsidR="00BA7F5F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proofErr w:type="spellStart"/>
      <w:r w:rsidR="00BA7F5F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clădire</w:t>
      </w:r>
      <w:proofErr w:type="spellEnd"/>
      <w:r w:rsidR="00BA7F5F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cu </w:t>
      </w:r>
      <w:proofErr w:type="spellStart"/>
      <w:r w:rsidR="00BA7F5F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destinaţia</w:t>
      </w:r>
      <w:proofErr w:type="spellEnd"/>
      <w:r w:rsidR="00BA7F5F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proofErr w:type="spellStart"/>
      <w:r w:rsidR="00BA7F5F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creşă</w:t>
      </w:r>
      <w:proofErr w:type="spellEnd"/>
      <w:r w:rsidR="00BA7F5F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proofErr w:type="spellStart"/>
      <w:r w:rsidR="00BA7F5F" w:rsidRPr="007F43B5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str.Cocea</w:t>
      </w:r>
      <w:proofErr w:type="spellEnd"/>
      <w:r w:rsidR="00BA7F5F">
        <w:rPr>
          <w:rFonts w:ascii="Times New Roman" w:hAnsi="Times New Roman" w:cs="Times New Roman"/>
          <w:i/>
          <w:spacing w:val="-5"/>
          <w:sz w:val="24"/>
          <w:szCs w:val="24"/>
          <w:lang w:val="it-IT"/>
        </w:rPr>
        <w:t>”</w:t>
      </w:r>
      <w:r w:rsidR="001D67BA" w:rsidRPr="00CB183D">
        <w:rPr>
          <w:rFonts w:ascii="Times New Roman" w:hAnsi="Times New Roman" w:cs="Times New Roman"/>
          <w:i/>
          <w:spacing w:val="-5"/>
          <w:sz w:val="24"/>
          <w:szCs w:val="24"/>
          <w:lang w:val="it-IT"/>
        </w:rPr>
        <w:t xml:space="preserve">, SMIS </w:t>
      </w:r>
      <w:r w:rsidR="006E11AA">
        <w:rPr>
          <w:rFonts w:ascii="Times New Roman" w:hAnsi="Times New Roman" w:cs="Times New Roman"/>
          <w:i/>
          <w:spacing w:val="-5"/>
          <w:sz w:val="24"/>
          <w:szCs w:val="24"/>
          <w:lang w:val="it-IT"/>
        </w:rPr>
        <w:t>125504</w:t>
      </w:r>
      <w:r w:rsidR="001D67BA">
        <w:rPr>
          <w:rFonts w:ascii="Times New Roman" w:hAnsi="Times New Roman" w:cs="Times New Roman"/>
          <w:spacing w:val="-5"/>
          <w:sz w:val="24"/>
          <w:szCs w:val="24"/>
          <w:lang w:val="it-IT"/>
        </w:rPr>
        <w:t>,</w:t>
      </w:r>
      <w:r w:rsidR="001D67BA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 xml:space="preserve"> </w:t>
      </w:r>
      <w:r w:rsidR="001D67BA">
        <w:rPr>
          <w:rFonts w:ascii="Times New Roman" w:hAnsi="Times New Roman" w:cs="Times New Roman"/>
          <w:bCs/>
          <w:sz w:val="24"/>
          <w:szCs w:val="24"/>
        </w:rPr>
        <w:t xml:space="preserve">se </w:t>
      </w:r>
      <w:proofErr w:type="spellStart"/>
      <w:r w:rsidR="001D67BA">
        <w:rPr>
          <w:rFonts w:ascii="Times New Roman" w:hAnsi="Times New Roman" w:cs="Times New Roman"/>
          <w:bCs/>
          <w:sz w:val="24"/>
          <w:szCs w:val="24"/>
        </w:rPr>
        <w:t>prelungeste</w:t>
      </w:r>
      <w:proofErr w:type="spellEnd"/>
      <w:r w:rsidR="001D67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67BA" w:rsidRPr="00885031">
        <w:rPr>
          <w:rFonts w:ascii="Times New Roman" w:hAnsi="Times New Roman" w:cs="Times New Roman"/>
          <w:bCs/>
          <w:sz w:val="24"/>
          <w:szCs w:val="24"/>
        </w:rPr>
        <w:t>durat</w:t>
      </w:r>
      <w:r w:rsidR="001D67BA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="001D67BA" w:rsidRPr="008850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67BA" w:rsidRPr="00885031">
        <w:rPr>
          <w:rFonts w:ascii="Times New Roman" w:hAnsi="Times New Roman" w:cs="Times New Roman"/>
          <w:bCs/>
          <w:sz w:val="24"/>
          <w:szCs w:val="24"/>
        </w:rPr>
        <w:t>acestuia</w:t>
      </w:r>
      <w:proofErr w:type="spellEnd"/>
      <w:r w:rsidR="001D67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67BA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1D67B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67BA">
        <w:rPr>
          <w:rFonts w:ascii="Times New Roman" w:hAnsi="Times New Roman" w:cs="Times New Roman"/>
          <w:bCs/>
          <w:sz w:val="24"/>
          <w:szCs w:val="24"/>
        </w:rPr>
        <w:t>după</w:t>
      </w:r>
      <w:proofErr w:type="spellEnd"/>
      <w:r w:rsidR="001D67BA">
        <w:rPr>
          <w:rFonts w:ascii="Times New Roman" w:hAnsi="Times New Roman" w:cs="Times New Roman"/>
          <w:bCs/>
          <w:sz w:val="24"/>
          <w:szCs w:val="24"/>
        </w:rPr>
        <w:t xml:space="preserve"> data de 31.12.2023,</w:t>
      </w:r>
      <w:r w:rsidR="001D67B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1D67BA" w:rsidRPr="00885031">
        <w:rPr>
          <w:rFonts w:ascii="Times New Roman" w:hAnsi="Times New Roman" w:cs="Times New Roman"/>
          <w:bCs/>
          <w:sz w:val="24"/>
          <w:szCs w:val="24"/>
        </w:rPr>
        <w:t>până</w:t>
      </w:r>
      <w:proofErr w:type="spellEnd"/>
      <w:r w:rsidR="001D67BA" w:rsidRPr="008850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67BA" w:rsidRPr="00885031">
        <w:rPr>
          <w:rFonts w:ascii="Times New Roman" w:hAnsi="Times New Roman" w:cs="Times New Roman"/>
          <w:bCs/>
          <w:sz w:val="24"/>
          <w:szCs w:val="24"/>
        </w:rPr>
        <w:t>cel</w:t>
      </w:r>
      <w:proofErr w:type="spellEnd"/>
      <w:r w:rsidR="001D67BA" w:rsidRPr="0088503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67BA" w:rsidRPr="00885031">
        <w:rPr>
          <w:rFonts w:ascii="Times New Roman" w:hAnsi="Times New Roman" w:cs="Times New Roman"/>
          <w:bCs/>
          <w:sz w:val="24"/>
          <w:szCs w:val="24"/>
        </w:rPr>
        <w:t>târziu</w:t>
      </w:r>
      <w:proofErr w:type="spellEnd"/>
      <w:r w:rsidR="001D67BA" w:rsidRPr="00885031">
        <w:rPr>
          <w:rFonts w:ascii="Times New Roman" w:hAnsi="Times New Roman" w:cs="Times New Roman"/>
          <w:bCs/>
          <w:sz w:val="24"/>
          <w:szCs w:val="24"/>
        </w:rPr>
        <w:t xml:space="preserve"> la data de 31.12.2024</w:t>
      </w:r>
      <w:r w:rsidR="001D67BA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proofErr w:type="gramStart"/>
      <w:r w:rsidR="001D67BA" w:rsidRPr="00D136D6">
        <w:rPr>
          <w:rFonts w:ascii="Times New Roman" w:hAnsi="Times New Roman" w:cs="Times New Roman"/>
          <w:bCs/>
          <w:sz w:val="24"/>
          <w:szCs w:val="24"/>
        </w:rPr>
        <w:t>finan</w:t>
      </w:r>
      <w:proofErr w:type="gramEnd"/>
      <w:r w:rsidR="001D67BA" w:rsidRPr="00D136D6">
        <w:rPr>
          <w:rFonts w:ascii="Times New Roman" w:hAnsi="Times New Roman" w:cs="Times New Roman"/>
          <w:bCs/>
          <w:sz w:val="24"/>
          <w:szCs w:val="24"/>
        </w:rPr>
        <w:t>țarea</w:t>
      </w:r>
      <w:proofErr w:type="spellEnd"/>
      <w:r w:rsidR="001D67BA" w:rsidRPr="00D136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67BA" w:rsidRPr="00D136D6">
        <w:rPr>
          <w:rFonts w:ascii="Times New Roman" w:hAnsi="Times New Roman" w:cs="Times New Roman"/>
          <w:bCs/>
          <w:sz w:val="24"/>
          <w:szCs w:val="24"/>
        </w:rPr>
        <w:t>cheltuielilor</w:t>
      </w:r>
      <w:proofErr w:type="spellEnd"/>
      <w:r w:rsidR="001D67BA" w:rsidRPr="00D136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67BA" w:rsidRPr="00D136D6">
        <w:rPr>
          <w:rFonts w:ascii="Times New Roman" w:hAnsi="Times New Roman" w:cs="Times New Roman"/>
          <w:bCs/>
          <w:sz w:val="24"/>
          <w:szCs w:val="24"/>
        </w:rPr>
        <w:t>rămase</w:t>
      </w:r>
      <w:proofErr w:type="spellEnd"/>
      <w:r w:rsidR="001D67BA" w:rsidRPr="00D136D6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1D67BA" w:rsidRPr="00D136D6">
        <w:rPr>
          <w:rFonts w:ascii="Times New Roman" w:hAnsi="Times New Roman" w:cs="Times New Roman"/>
          <w:bCs/>
          <w:sz w:val="24"/>
          <w:szCs w:val="24"/>
        </w:rPr>
        <w:t>executat</w:t>
      </w:r>
      <w:proofErr w:type="spellEnd"/>
      <w:r w:rsidR="001D67BA" w:rsidRPr="00D136D6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1D67BA" w:rsidRPr="00D136D6">
        <w:rPr>
          <w:rFonts w:ascii="Times New Roman" w:hAnsi="Times New Roman" w:cs="Times New Roman"/>
          <w:bCs/>
          <w:sz w:val="24"/>
          <w:szCs w:val="24"/>
        </w:rPr>
        <w:t>decontat</w:t>
      </w:r>
      <w:proofErr w:type="spellEnd"/>
      <w:r w:rsidR="001D67BA" w:rsidRPr="00D136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67BA" w:rsidRPr="00D136D6">
        <w:rPr>
          <w:rFonts w:ascii="Times New Roman" w:hAnsi="Times New Roman" w:cs="Times New Roman"/>
          <w:bCs/>
          <w:sz w:val="24"/>
          <w:szCs w:val="24"/>
        </w:rPr>
        <w:t>fiind</w:t>
      </w:r>
      <w:proofErr w:type="spellEnd"/>
      <w:r w:rsidR="001D67BA" w:rsidRPr="00D136D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D67BA" w:rsidRPr="00D136D6">
        <w:rPr>
          <w:rFonts w:ascii="Times New Roman" w:hAnsi="Times New Roman" w:cs="Times New Roman"/>
          <w:bCs/>
          <w:sz w:val="24"/>
          <w:szCs w:val="24"/>
        </w:rPr>
        <w:t>asigurată</w:t>
      </w:r>
      <w:proofErr w:type="spellEnd"/>
      <w:r w:rsidR="001D67BA" w:rsidRPr="00D136D6">
        <w:rPr>
          <w:rFonts w:ascii="Times New Roman" w:hAnsi="Times New Roman" w:cs="Times New Roman"/>
          <w:bCs/>
          <w:sz w:val="24"/>
          <w:szCs w:val="24"/>
        </w:rPr>
        <w:t xml:space="preserve"> din</w:t>
      </w:r>
      <w:r w:rsidR="001D67BA" w:rsidRPr="00D136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1D67BA" w:rsidRPr="00D136D6">
        <w:rPr>
          <w:rFonts w:ascii="Times New Roman" w:hAnsi="Times New Roman" w:cs="Times New Roman"/>
          <w:spacing w:val="-5"/>
          <w:sz w:val="24"/>
          <w:szCs w:val="24"/>
        </w:rPr>
        <w:t>Bugetul</w:t>
      </w:r>
      <w:proofErr w:type="spellEnd"/>
      <w:r w:rsidR="001D67BA" w:rsidRPr="00D136D6">
        <w:rPr>
          <w:rFonts w:ascii="Times New Roman" w:hAnsi="Times New Roman" w:cs="Times New Roman"/>
          <w:spacing w:val="-5"/>
          <w:sz w:val="24"/>
          <w:szCs w:val="24"/>
        </w:rPr>
        <w:t xml:space="preserve"> Local al </w:t>
      </w:r>
      <w:proofErr w:type="spellStart"/>
      <w:r w:rsidR="001D67BA" w:rsidRPr="00D136D6">
        <w:rPr>
          <w:rFonts w:ascii="Times New Roman" w:hAnsi="Times New Roman" w:cs="Times New Roman"/>
          <w:spacing w:val="-5"/>
          <w:sz w:val="24"/>
          <w:szCs w:val="24"/>
        </w:rPr>
        <w:t>Municipiului</w:t>
      </w:r>
      <w:proofErr w:type="spellEnd"/>
      <w:r w:rsidR="001D67BA" w:rsidRPr="00D136D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="001D67BA" w:rsidRPr="00D136D6">
        <w:rPr>
          <w:rFonts w:ascii="Times New Roman" w:hAnsi="Times New Roman" w:cs="Times New Roman"/>
          <w:spacing w:val="-5"/>
          <w:sz w:val="24"/>
          <w:szCs w:val="24"/>
        </w:rPr>
        <w:t>Timișoara</w:t>
      </w:r>
      <w:proofErr w:type="spellEnd"/>
      <w:r w:rsidR="001D67BA" w:rsidRPr="00D136D6">
        <w:rPr>
          <w:rFonts w:ascii="Times New Roman" w:hAnsi="Times New Roman" w:cs="Times New Roman"/>
          <w:spacing w:val="-5"/>
          <w:sz w:val="24"/>
          <w:szCs w:val="24"/>
        </w:rPr>
        <w:t>.</w:t>
      </w:r>
    </w:p>
    <w:p w:rsidR="00007318" w:rsidRDefault="00007318" w:rsidP="001D67BA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36D6">
        <w:rPr>
          <w:rFonts w:ascii="Times New Roman" w:hAnsi="Times New Roman" w:cs="Times New Roman"/>
          <w:bCs/>
          <w:sz w:val="24"/>
          <w:szCs w:val="24"/>
        </w:rPr>
        <w:tab/>
      </w:r>
      <w:r w:rsidR="00D94632" w:rsidRPr="00D136D6">
        <w:rPr>
          <w:rFonts w:ascii="Times New Roman" w:hAnsi="Times New Roman" w:cs="Times New Roman"/>
          <w:bCs/>
          <w:sz w:val="24"/>
          <w:szCs w:val="24"/>
        </w:rPr>
        <w:tab/>
      </w:r>
      <w:r w:rsidR="00D94632" w:rsidRPr="00D136D6">
        <w:rPr>
          <w:rFonts w:ascii="Times New Roman" w:hAnsi="Times New Roman" w:cs="Times New Roman"/>
          <w:bCs/>
          <w:sz w:val="24"/>
          <w:szCs w:val="24"/>
        </w:rPr>
        <w:tab/>
      </w:r>
      <w:proofErr w:type="spellStart"/>
      <w:r w:rsidRPr="00D136D6">
        <w:rPr>
          <w:rFonts w:ascii="Times New Roman" w:hAnsi="Times New Roman" w:cs="Times New Roman"/>
          <w:bCs/>
          <w:sz w:val="24"/>
          <w:szCs w:val="24"/>
        </w:rPr>
        <w:t>Prevederile</w:t>
      </w:r>
      <w:proofErr w:type="spellEnd"/>
      <w:r w:rsidRPr="00D136D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136D6">
        <w:rPr>
          <w:rFonts w:ascii="Times New Roman" w:hAnsi="Times New Roman" w:cs="Times New Roman"/>
          <w:bCs/>
          <w:sz w:val="24"/>
          <w:szCs w:val="24"/>
          <w:lang w:val="ro-RO"/>
        </w:rPr>
        <w:t>contractului de finanțare vor fi respectate și</w:t>
      </w:r>
      <w:r w:rsidR="008401CA" w:rsidRPr="00D136D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după </w:t>
      </w:r>
      <w:r w:rsidRPr="00D136D6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perioada de prelungire a duratei </w:t>
      </w:r>
      <w:r w:rsidR="001D67BA" w:rsidRPr="00D136D6">
        <w:rPr>
          <w:rFonts w:ascii="Times New Roman" w:hAnsi="Times New Roman" w:cs="Times New Roman"/>
          <w:bCs/>
          <w:sz w:val="24"/>
          <w:szCs w:val="24"/>
          <w:lang w:val="ro-RO"/>
        </w:rPr>
        <w:t>proiectului</w:t>
      </w:r>
      <w:r w:rsidRPr="00D136D6">
        <w:rPr>
          <w:rFonts w:ascii="Times New Roman" w:hAnsi="Times New Roman" w:cs="Times New Roman"/>
          <w:bCs/>
          <w:sz w:val="24"/>
          <w:szCs w:val="24"/>
          <w:lang w:val="ro-RO"/>
        </w:rPr>
        <w:t>, inclusiv în perioada de durabilitate, ce începe să curgă de la momentul împlinirii</w:t>
      </w:r>
      <w:r w:rsidRPr="00B26395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termenului aprobat în vederea finalizării activităților din fonduri proprii și asigurării funcționalității proiectului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:rsidR="001D67BA" w:rsidRDefault="00007318" w:rsidP="00007318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ab/>
      </w:r>
      <w:r w:rsidR="00D94632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ab/>
      </w:r>
      <w:r w:rsidR="00D94632"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ab/>
      </w:r>
    </w:p>
    <w:p w:rsidR="001D67BA" w:rsidRDefault="001D67BA" w:rsidP="001D67BA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ab/>
      </w:r>
      <w:proofErr w:type="spellStart"/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>Având</w:t>
      </w:r>
      <w:proofErr w:type="spellEnd"/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>în</w:t>
      </w:r>
      <w:proofErr w:type="spellEnd"/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>vedere</w:t>
      </w:r>
      <w:proofErr w:type="spellEnd"/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>cele</w:t>
      </w:r>
      <w:proofErr w:type="spellEnd"/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>menționate</w:t>
      </w:r>
      <w:proofErr w:type="spellEnd"/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>mai</w:t>
      </w:r>
      <w:proofErr w:type="spellEnd"/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>sus</w:t>
      </w:r>
      <w:proofErr w:type="spellEnd"/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>și</w:t>
      </w:r>
      <w:proofErr w:type="spellEnd"/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>ținând</w:t>
      </w:r>
      <w:proofErr w:type="spellEnd"/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 xml:space="preserve"> cont de:</w:t>
      </w:r>
    </w:p>
    <w:p w:rsidR="001D67BA" w:rsidRDefault="001D67BA" w:rsidP="001D67BA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 xml:space="preserve">- </w:t>
      </w:r>
      <w:proofErr w:type="spellStart"/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>Instrucțiunea</w:t>
      </w:r>
      <w:proofErr w:type="spellEnd"/>
      <w:r>
        <w:rPr>
          <w:rFonts w:ascii="Times New Roman" w:eastAsia="Calibri" w:hAnsi="Times New Roman" w:cs="Times New Roman"/>
          <w:bCs/>
          <w:iCs/>
          <w:spacing w:val="-5"/>
          <w:sz w:val="24"/>
          <w:szCs w:val="24"/>
          <w:lang w:val="en-GB"/>
        </w:rPr>
        <w:t xml:space="preserve"> AMPOR </w:t>
      </w:r>
      <w:r w:rsidRPr="00B82EFF">
        <w:rPr>
          <w:rFonts w:ascii="Times New Roman" w:hAnsi="Times New Roman" w:cs="Times New Roman"/>
          <w:spacing w:val="-5"/>
          <w:sz w:val="24"/>
          <w:szCs w:val="24"/>
        </w:rPr>
        <w:t>nr. 207/31.10.2023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Ordinul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Ministrului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Investițiilor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Proiectelor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Europene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nr. 4008/23.10.2023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modificarea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Anexei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10.8 „Model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orientativ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contract de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finanțare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” la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Ghidul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solicitantului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Condiții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generale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accesarea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fondurilor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Programului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Operațional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Regional 2014-2020,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aprobat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Ordinul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Ministrului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Dezvoltării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Regionale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Administrației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5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pacing w:val="-5"/>
          <w:sz w:val="24"/>
          <w:szCs w:val="24"/>
        </w:rPr>
        <w:t xml:space="preserve"> nr. 1021/2015;</w:t>
      </w:r>
    </w:p>
    <w:p w:rsidR="001D67BA" w:rsidRPr="008401CA" w:rsidRDefault="001D67BA" w:rsidP="001D67BA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pacing w:val="-5"/>
          <w:sz w:val="24"/>
          <w:szCs w:val="24"/>
        </w:rPr>
        <w:t>prevederile</w:t>
      </w:r>
      <w:proofErr w:type="spellEnd"/>
      <w:proofErr w:type="gramEnd"/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013A8">
        <w:rPr>
          <w:rFonts w:ascii="Times New Roman" w:hAnsi="Times New Roman" w:cs="Times New Roman"/>
          <w:bCs/>
          <w:sz w:val="24"/>
          <w:szCs w:val="24"/>
        </w:rPr>
        <w:t xml:space="preserve">art. 7 A „ </w:t>
      </w:r>
      <w:proofErr w:type="spellStart"/>
      <w:r w:rsidRPr="00B013A8">
        <w:rPr>
          <w:rFonts w:ascii="Times New Roman" w:hAnsi="Times New Roman" w:cs="Times New Roman"/>
          <w:bCs/>
          <w:sz w:val="24"/>
          <w:szCs w:val="24"/>
        </w:rPr>
        <w:t>Drepturile</w:t>
      </w:r>
      <w:proofErr w:type="spellEnd"/>
      <w:r w:rsidRPr="00B013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B013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sz w:val="24"/>
          <w:szCs w:val="24"/>
        </w:rPr>
        <w:t>obligațiile</w:t>
      </w:r>
      <w:proofErr w:type="spellEnd"/>
      <w:r w:rsidRPr="00B013A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sz w:val="24"/>
          <w:szCs w:val="24"/>
        </w:rPr>
        <w:t>beneficiarului</w:t>
      </w:r>
      <w:proofErr w:type="spellEnd"/>
      <w:r w:rsidRPr="00B013A8">
        <w:rPr>
          <w:rFonts w:ascii="Times New Roman" w:hAnsi="Times New Roman" w:cs="Times New Roman"/>
          <w:bCs/>
          <w:sz w:val="24"/>
          <w:szCs w:val="24"/>
        </w:rPr>
        <w:t xml:space="preserve">” din </w:t>
      </w:r>
      <w:proofErr w:type="spellStart"/>
      <w:r w:rsidRPr="00B013A8"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 w:rsidRPr="00B013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013A8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B013A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013A8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B01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Pr="00B013A8">
        <w:rPr>
          <w:rFonts w:ascii="Times New Roman" w:hAnsi="Times New Roman" w:cs="Times New Roman"/>
          <w:sz w:val="24"/>
          <w:szCs w:val="24"/>
        </w:rPr>
        <w:t xml:space="preserve">, pct. </w:t>
      </w:r>
      <w:r w:rsidRPr="00B013A8">
        <w:rPr>
          <w:rFonts w:ascii="Times New Roman" w:hAnsi="Times New Roman" w:cs="Times New Roman"/>
          <w:bCs/>
          <w:sz w:val="24"/>
          <w:szCs w:val="24"/>
        </w:rPr>
        <w:t>(29) „</w:t>
      </w:r>
      <w:r w:rsidRPr="00B013A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Beneficiarul</w:t>
      </w:r>
      <w:proofErr w:type="spellEnd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se </w:t>
      </w:r>
      <w:proofErr w:type="spellStart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angajează</w:t>
      </w:r>
      <w:proofErr w:type="spellEnd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să</w:t>
      </w:r>
      <w:proofErr w:type="spellEnd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implementeze</w:t>
      </w:r>
      <w:proofErr w:type="spellEnd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toate</w:t>
      </w:r>
      <w:proofErr w:type="spellEnd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măsurile</w:t>
      </w:r>
      <w:proofErr w:type="spellEnd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necesare</w:t>
      </w:r>
      <w:proofErr w:type="spellEnd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în</w:t>
      </w:r>
      <w:proofErr w:type="spellEnd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vederea</w:t>
      </w:r>
      <w:proofErr w:type="spellEnd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atingerii</w:t>
      </w:r>
      <w:proofErr w:type="spellEnd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obiectivului</w:t>
      </w:r>
      <w:proofErr w:type="spellEnd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/</w:t>
      </w:r>
      <w:proofErr w:type="spellStart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obiectivelor</w:t>
      </w:r>
      <w:proofErr w:type="spellEnd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și</w:t>
      </w:r>
      <w:proofErr w:type="spellEnd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rezultatelor</w:t>
      </w:r>
      <w:proofErr w:type="spellEnd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proiectului</w:t>
      </w:r>
      <w:proofErr w:type="spellEnd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și</w:t>
      </w:r>
      <w:proofErr w:type="spellEnd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pentru</w:t>
      </w:r>
      <w:proofErr w:type="spellEnd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asigurarea</w:t>
      </w:r>
      <w:proofErr w:type="spellEnd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eficienței</w:t>
      </w:r>
      <w:proofErr w:type="spellEnd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eficacității</w:t>
      </w:r>
      <w:proofErr w:type="spellEnd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, </w:t>
      </w:r>
      <w:proofErr w:type="spellStart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sustenabilității</w:t>
      </w:r>
      <w:proofErr w:type="spellEnd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și</w:t>
      </w:r>
      <w:proofErr w:type="spellEnd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impactului</w:t>
      </w:r>
      <w:proofErr w:type="spellEnd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i/>
          <w:iCs/>
          <w:sz w:val="24"/>
          <w:szCs w:val="24"/>
        </w:rPr>
        <w:t>acestuia</w:t>
      </w:r>
      <w:proofErr w:type="spellEnd"/>
      <w:r w:rsidRPr="00B013A8">
        <w:rPr>
          <w:rFonts w:ascii="Times New Roman" w:hAnsi="Times New Roman" w:cs="Times New Roman"/>
          <w:bCs/>
          <w:sz w:val="24"/>
          <w:szCs w:val="24"/>
        </w:rPr>
        <w:t xml:space="preserve">”, se </w:t>
      </w:r>
      <w:proofErr w:type="spellStart"/>
      <w:r w:rsidRPr="00B013A8">
        <w:rPr>
          <w:rFonts w:ascii="Times New Roman" w:hAnsi="Times New Roman" w:cs="Times New Roman"/>
          <w:bCs/>
          <w:sz w:val="24"/>
          <w:szCs w:val="24"/>
        </w:rPr>
        <w:t>impune</w:t>
      </w:r>
      <w:proofErr w:type="spellEnd"/>
      <w:r w:rsidRPr="00B013A8">
        <w:rPr>
          <w:rFonts w:ascii="Times New Roman" w:hAnsi="Times New Roman" w:cs="Times New Roman"/>
          <w:bCs/>
          <w:sz w:val="24"/>
          <w:szCs w:val="24"/>
        </w:rPr>
        <w:t>:</w:t>
      </w:r>
    </w:p>
    <w:p w:rsidR="00B013A8" w:rsidRPr="009370A2" w:rsidRDefault="00B013A8" w:rsidP="00B013A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370A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gramStart"/>
      <w:r w:rsidRPr="009370A2">
        <w:rPr>
          <w:rFonts w:ascii="Times New Roman" w:hAnsi="Times New Roman" w:cs="Times New Roman"/>
          <w:color w:val="000000"/>
          <w:sz w:val="24"/>
          <w:szCs w:val="24"/>
          <w:lang w:val="ro-RO"/>
        </w:rPr>
        <w:t>finalizarea</w:t>
      </w:r>
      <w:proofErr w:type="gramEnd"/>
      <w:r w:rsidRPr="009370A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implementării proiectului </w:t>
      </w:r>
      <w:r w:rsidRPr="00B013A8">
        <w:rPr>
          <w:rFonts w:ascii="Times New Roman" w:hAnsi="Times New Roman" w:cs="Times New Roman"/>
          <w:bCs/>
          <w:color w:val="000000"/>
          <w:sz w:val="24"/>
          <w:szCs w:val="24"/>
        </w:rPr>
        <w:t>„</w:t>
      </w:r>
      <w:proofErr w:type="spellStart"/>
      <w:r w:rsidRPr="00B013A8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Construcţie</w:t>
      </w:r>
      <w:proofErr w:type="spellEnd"/>
      <w:r w:rsidRPr="00B013A8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clădire</w:t>
      </w:r>
      <w:proofErr w:type="spellEnd"/>
      <w:r w:rsidRPr="00B013A8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cu </w:t>
      </w:r>
      <w:proofErr w:type="spellStart"/>
      <w:r w:rsidRPr="00B013A8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destinaţia</w:t>
      </w:r>
      <w:proofErr w:type="spellEnd"/>
      <w:r w:rsidRPr="00B013A8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creşă</w:t>
      </w:r>
      <w:proofErr w:type="spellEnd"/>
      <w:r w:rsidRPr="00B013A8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B013A8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str.Cocea</w:t>
      </w:r>
      <w:proofErr w:type="spellEnd"/>
      <w:r w:rsidRPr="00B013A8"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”, cod SMIS 125504 – POR 2014-2020</w:t>
      </w:r>
      <w:r w:rsidRPr="009370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9370A2">
        <w:rPr>
          <w:rFonts w:ascii="Times New Roman" w:hAnsi="Times New Roman" w:cs="Times New Roman"/>
          <w:bCs/>
          <w:color w:val="000000"/>
          <w:sz w:val="24"/>
          <w:szCs w:val="24"/>
        </w:rPr>
        <w:t>până</w:t>
      </w:r>
      <w:proofErr w:type="spellEnd"/>
      <w:r w:rsidRPr="009370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la data de 31.12.2024, </w:t>
      </w:r>
      <w:r w:rsidRPr="009370A2">
        <w:rPr>
          <w:rFonts w:ascii="Times New Roman" w:eastAsia="Calibri" w:hAnsi="Times New Roman" w:cs="Times New Roman"/>
          <w:sz w:val="24"/>
          <w:szCs w:val="24"/>
        </w:rPr>
        <w:t xml:space="preserve">conform </w:t>
      </w:r>
      <w:proofErr w:type="spellStart"/>
      <w:r w:rsidRPr="009370A2">
        <w:rPr>
          <w:rFonts w:ascii="Times New Roman" w:eastAsia="Calibri" w:hAnsi="Times New Roman" w:cs="Times New Roman"/>
          <w:sz w:val="24"/>
          <w:szCs w:val="24"/>
        </w:rPr>
        <w:t>Instrucțiunii</w:t>
      </w:r>
      <w:proofErr w:type="spellEnd"/>
      <w:r w:rsidRPr="009370A2">
        <w:rPr>
          <w:rFonts w:ascii="Times New Roman" w:eastAsia="Calibri" w:hAnsi="Times New Roman" w:cs="Times New Roman"/>
          <w:sz w:val="24"/>
          <w:szCs w:val="24"/>
        </w:rPr>
        <w:t xml:space="preserve"> AMPOR nr.207/2023.</w:t>
      </w:r>
    </w:p>
    <w:p w:rsidR="00B013A8" w:rsidRDefault="00B013A8" w:rsidP="00B013A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370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370A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alocarea din bugetul local a tuturor sumelor legate de proiect estimate a fi necesare implementării acestuia, respectiv </w:t>
      </w:r>
      <w:r w:rsidRPr="009370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5.961.284,22 </w:t>
      </w:r>
      <w:r w:rsidRPr="009370A2">
        <w:rPr>
          <w:rFonts w:ascii="Times New Roman" w:hAnsi="Times New Roman" w:cs="Times New Roman"/>
          <w:color w:val="000000"/>
          <w:sz w:val="24"/>
          <w:szCs w:val="24"/>
          <w:lang w:val="ro-RO"/>
        </w:rPr>
        <w:t>lei, TVA inclusă, în scopul asigurării finalizării activităților și a funcționalității sale</w:t>
      </w:r>
    </w:p>
    <w:p w:rsidR="001D67BA" w:rsidRDefault="001D67BA" w:rsidP="001608EE">
      <w:pPr>
        <w:spacing w:after="0"/>
        <w:ind w:firstLine="720"/>
        <w:jc w:val="both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p w:rsidR="00EF24FE" w:rsidRPr="00EF24FE" w:rsidRDefault="00EF24FE" w:rsidP="00B013A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4"/>
        </w:rPr>
      </w:pPr>
      <w:proofErr w:type="spellStart"/>
      <w:r w:rsidRPr="0001473C">
        <w:rPr>
          <w:rFonts w:ascii="Times New Roman" w:hAnsi="Times New Roman" w:cs="Times New Roman"/>
          <w:sz w:val="24"/>
        </w:rPr>
        <w:t>Faţă</w:t>
      </w:r>
      <w:proofErr w:type="spellEnd"/>
      <w:r w:rsidRPr="0001473C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01473C">
        <w:rPr>
          <w:rFonts w:ascii="Times New Roman" w:hAnsi="Times New Roman" w:cs="Times New Roman"/>
          <w:sz w:val="24"/>
        </w:rPr>
        <w:t>cele</w:t>
      </w:r>
      <w:proofErr w:type="spellEnd"/>
      <w:r w:rsidRPr="000147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1473C">
        <w:rPr>
          <w:rFonts w:ascii="Times New Roman" w:hAnsi="Times New Roman" w:cs="Times New Roman"/>
          <w:sz w:val="24"/>
        </w:rPr>
        <w:t>prezentate</w:t>
      </w:r>
      <w:proofErr w:type="spellEnd"/>
      <w:r w:rsidRPr="000147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1473C">
        <w:rPr>
          <w:rFonts w:ascii="Times New Roman" w:hAnsi="Times New Roman" w:cs="Times New Roman"/>
          <w:sz w:val="24"/>
        </w:rPr>
        <w:t>mai</w:t>
      </w:r>
      <w:proofErr w:type="spellEnd"/>
      <w:r w:rsidRPr="000147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1473C">
        <w:rPr>
          <w:rFonts w:ascii="Times New Roman" w:hAnsi="Times New Roman" w:cs="Times New Roman"/>
          <w:sz w:val="24"/>
        </w:rPr>
        <w:t>sus</w:t>
      </w:r>
      <w:proofErr w:type="spellEnd"/>
      <w:r w:rsidRPr="0001473C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1473C">
        <w:rPr>
          <w:rFonts w:ascii="Times New Roman" w:hAnsi="Times New Roman" w:cs="Times New Roman"/>
          <w:sz w:val="24"/>
        </w:rPr>
        <w:t>apreciem</w:t>
      </w:r>
      <w:proofErr w:type="spellEnd"/>
      <w:r w:rsidRPr="000147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1473C">
        <w:rPr>
          <w:rFonts w:ascii="Times New Roman" w:hAnsi="Times New Roman" w:cs="Times New Roman"/>
          <w:sz w:val="24"/>
        </w:rPr>
        <w:t>că</w:t>
      </w:r>
      <w:proofErr w:type="spellEnd"/>
      <w:r w:rsidRPr="000147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1473C">
        <w:rPr>
          <w:rFonts w:ascii="Times New Roman" w:hAnsi="Times New Roman" w:cs="Times New Roman"/>
          <w:sz w:val="24"/>
        </w:rPr>
        <w:t>Proiectul</w:t>
      </w:r>
      <w:proofErr w:type="spellEnd"/>
      <w:r w:rsidRPr="0001473C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01473C">
        <w:rPr>
          <w:rFonts w:ascii="Times New Roman" w:hAnsi="Times New Roman" w:cs="Times New Roman"/>
          <w:sz w:val="24"/>
        </w:rPr>
        <w:t>hotărâre</w:t>
      </w:r>
      <w:proofErr w:type="spellEnd"/>
      <w:r w:rsidRPr="0001473C">
        <w:rPr>
          <w:rFonts w:ascii="Times New Roman" w:hAnsi="Times New Roman" w:cs="Times New Roman"/>
          <w:sz w:val="24"/>
        </w:rPr>
        <w:t xml:space="preserve"> </w:t>
      </w:r>
      <w:r w:rsidR="00B013A8" w:rsidRPr="00B013A8">
        <w:rPr>
          <w:rFonts w:ascii="Times New Roman" w:hAnsi="Times New Roman" w:cs="Times New Roman"/>
          <w:bCs/>
          <w:color w:val="000000" w:themeColor="text1"/>
          <w:sz w:val="24"/>
          <w:lang w:val="it-IT"/>
        </w:rPr>
        <w:t xml:space="preserve">privind aprobarea finalizării implementării proiectului </w:t>
      </w:r>
      <w:r w:rsidR="00B013A8" w:rsidRPr="00B013A8">
        <w:rPr>
          <w:rFonts w:ascii="Times New Roman" w:hAnsi="Times New Roman" w:cs="Times New Roman"/>
          <w:bCs/>
          <w:color w:val="000000" w:themeColor="text1"/>
          <w:sz w:val="24"/>
        </w:rPr>
        <w:t>„</w:t>
      </w:r>
      <w:proofErr w:type="spellStart"/>
      <w:r w:rsidR="00B013A8" w:rsidRPr="00B013A8"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>Construcţie</w:t>
      </w:r>
      <w:proofErr w:type="spellEnd"/>
      <w:r w:rsidR="00B013A8" w:rsidRPr="00B013A8"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 xml:space="preserve"> </w:t>
      </w:r>
      <w:proofErr w:type="spellStart"/>
      <w:r w:rsidR="00B013A8" w:rsidRPr="00B013A8"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>clădire</w:t>
      </w:r>
      <w:proofErr w:type="spellEnd"/>
      <w:r w:rsidR="00B013A8" w:rsidRPr="00B013A8"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 xml:space="preserve"> cu </w:t>
      </w:r>
      <w:proofErr w:type="spellStart"/>
      <w:r w:rsidR="00B013A8" w:rsidRPr="00B013A8"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>destinaţia</w:t>
      </w:r>
      <w:proofErr w:type="spellEnd"/>
      <w:r w:rsidR="00B013A8" w:rsidRPr="00B013A8"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 xml:space="preserve"> </w:t>
      </w:r>
      <w:proofErr w:type="spellStart"/>
      <w:r w:rsidR="00B013A8" w:rsidRPr="00B013A8"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>creşă</w:t>
      </w:r>
      <w:proofErr w:type="spellEnd"/>
      <w:r w:rsidR="00B013A8" w:rsidRPr="00B013A8"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 xml:space="preserve"> </w:t>
      </w:r>
      <w:proofErr w:type="spellStart"/>
      <w:r w:rsidR="00B013A8" w:rsidRPr="00B013A8"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>str.Cocea</w:t>
      </w:r>
      <w:proofErr w:type="spellEnd"/>
      <w:r w:rsidR="00B013A8" w:rsidRPr="00B013A8">
        <w:rPr>
          <w:rFonts w:ascii="Times New Roman" w:hAnsi="Times New Roman" w:cs="Times New Roman"/>
          <w:bCs/>
          <w:i/>
          <w:iCs/>
          <w:color w:val="000000" w:themeColor="text1"/>
          <w:sz w:val="24"/>
        </w:rPr>
        <w:t>”, cod SMIS 125504</w:t>
      </w:r>
      <w:r w:rsidR="00B013A8" w:rsidRPr="00B013A8">
        <w:rPr>
          <w:rFonts w:ascii="Times New Roman" w:hAnsi="Times New Roman" w:cs="Times New Roman"/>
          <w:bCs/>
          <w:color w:val="000000" w:themeColor="text1"/>
          <w:sz w:val="24"/>
        </w:rPr>
        <w:t xml:space="preserve"> </w:t>
      </w:r>
      <w:r w:rsidR="00B013A8" w:rsidRPr="00B013A8">
        <w:rPr>
          <w:rFonts w:ascii="Times New Roman" w:hAnsi="Times New Roman" w:cs="Times New Roman"/>
          <w:bCs/>
          <w:color w:val="000000" w:themeColor="text1"/>
          <w:sz w:val="24"/>
          <w:lang w:val="it-IT"/>
        </w:rPr>
        <w:t xml:space="preserve">– POR 2014-2020, până la data de 31.12.2024, conform Instrucțiunii AMPOR nr.207/2023, precum și suportarea din bugetul local a cheltuielilor estimate legate de acesta în vederea asigurării funcționalității </w:t>
      </w:r>
      <w:proofErr w:type="gramStart"/>
      <w:r w:rsidR="00B013A8" w:rsidRPr="00B013A8">
        <w:rPr>
          <w:rFonts w:ascii="Times New Roman" w:hAnsi="Times New Roman" w:cs="Times New Roman"/>
          <w:bCs/>
          <w:color w:val="000000" w:themeColor="text1"/>
          <w:sz w:val="24"/>
          <w:lang w:val="it-IT"/>
        </w:rPr>
        <w:t xml:space="preserve">sale </w:t>
      </w:r>
      <w:r w:rsidRPr="0001473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1473C">
        <w:rPr>
          <w:rFonts w:ascii="Times New Roman" w:hAnsi="Times New Roman" w:cs="Times New Roman"/>
          <w:sz w:val="24"/>
        </w:rPr>
        <w:t>îndeplineşte</w:t>
      </w:r>
      <w:proofErr w:type="spellEnd"/>
      <w:proofErr w:type="gramEnd"/>
      <w:r w:rsidRPr="00F42641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F42641">
        <w:rPr>
          <w:rFonts w:ascii="Times New Roman" w:hAnsi="Times New Roman" w:cs="Times New Roman"/>
          <w:sz w:val="24"/>
        </w:rPr>
        <w:t>condiţiile</w:t>
      </w:r>
      <w:proofErr w:type="spellEnd"/>
      <w:r w:rsidRPr="00F426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2641">
        <w:rPr>
          <w:rFonts w:ascii="Times New Roman" w:hAnsi="Times New Roman" w:cs="Times New Roman"/>
          <w:sz w:val="24"/>
        </w:rPr>
        <w:t>pentru</w:t>
      </w:r>
      <w:proofErr w:type="spellEnd"/>
      <w:r w:rsidRPr="00F42641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F42641">
        <w:rPr>
          <w:rFonts w:ascii="Times New Roman" w:hAnsi="Times New Roman" w:cs="Times New Roman"/>
          <w:sz w:val="24"/>
        </w:rPr>
        <w:t>fi</w:t>
      </w:r>
      <w:proofErr w:type="spellEnd"/>
      <w:r w:rsidRPr="00F426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2641">
        <w:rPr>
          <w:rFonts w:ascii="Times New Roman" w:hAnsi="Times New Roman" w:cs="Times New Roman"/>
          <w:sz w:val="24"/>
        </w:rPr>
        <w:t>supus</w:t>
      </w:r>
      <w:proofErr w:type="spellEnd"/>
      <w:r w:rsidRPr="00F426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2641">
        <w:rPr>
          <w:rFonts w:ascii="Times New Roman" w:hAnsi="Times New Roman" w:cs="Times New Roman"/>
          <w:sz w:val="24"/>
        </w:rPr>
        <w:t>dezbaterii</w:t>
      </w:r>
      <w:proofErr w:type="spellEnd"/>
      <w:r w:rsidRPr="00F426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2641">
        <w:rPr>
          <w:rFonts w:ascii="Times New Roman" w:hAnsi="Times New Roman" w:cs="Times New Roman"/>
          <w:sz w:val="24"/>
        </w:rPr>
        <w:t>şi</w:t>
      </w:r>
      <w:proofErr w:type="spellEnd"/>
      <w:r w:rsidRPr="00F426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2641">
        <w:rPr>
          <w:rFonts w:ascii="Times New Roman" w:hAnsi="Times New Roman" w:cs="Times New Roman"/>
          <w:sz w:val="24"/>
        </w:rPr>
        <w:t>aprobării</w:t>
      </w:r>
      <w:proofErr w:type="spellEnd"/>
      <w:r w:rsidRPr="00F426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2641">
        <w:rPr>
          <w:rFonts w:ascii="Times New Roman" w:hAnsi="Times New Roman" w:cs="Times New Roman"/>
          <w:sz w:val="24"/>
        </w:rPr>
        <w:t>plenului</w:t>
      </w:r>
      <w:proofErr w:type="spellEnd"/>
      <w:r w:rsidRPr="00F4264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F42641">
        <w:rPr>
          <w:rFonts w:ascii="Times New Roman" w:hAnsi="Times New Roman" w:cs="Times New Roman"/>
          <w:sz w:val="24"/>
        </w:rPr>
        <w:t>Consiliului</w:t>
      </w:r>
      <w:proofErr w:type="spellEnd"/>
      <w:r w:rsidRPr="00F42641">
        <w:rPr>
          <w:rFonts w:ascii="Times New Roman" w:hAnsi="Times New Roman" w:cs="Times New Roman"/>
          <w:sz w:val="24"/>
        </w:rPr>
        <w:t xml:space="preserve"> Local.</w:t>
      </w:r>
    </w:p>
    <w:p w:rsidR="0029266A" w:rsidRDefault="0029266A" w:rsidP="00F90C64">
      <w:pPr>
        <w:pStyle w:val="font-weight-bold"/>
        <w:shd w:val="clear" w:color="auto" w:fill="FFFFFF"/>
        <w:spacing w:before="0" w:beforeAutospacing="0" w:after="0" w:afterAutospacing="0"/>
        <w:ind w:firstLine="720"/>
        <w:jc w:val="center"/>
      </w:pPr>
    </w:p>
    <w:p w:rsidR="00F90C64" w:rsidRDefault="00F90C64" w:rsidP="00F90C64">
      <w:pPr>
        <w:pStyle w:val="font-weight-bold"/>
        <w:shd w:val="clear" w:color="auto" w:fill="FFFFFF"/>
        <w:spacing w:before="0" w:beforeAutospacing="0" w:after="0" w:afterAutospacing="0"/>
        <w:ind w:firstLine="720"/>
        <w:jc w:val="center"/>
      </w:pPr>
    </w:p>
    <w:p w:rsidR="00F90C64" w:rsidRPr="00963F55" w:rsidRDefault="00F90C64" w:rsidP="00963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7BF" w:rsidRPr="006E11AA" w:rsidRDefault="00BA7F5F" w:rsidP="00963F55">
      <w:pPr>
        <w:tabs>
          <w:tab w:val="left" w:pos="76"/>
        </w:tabs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</w:t>
      </w:r>
      <w:r w:rsidR="00A1701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MANAGER DE PROIECT</w:t>
      </w:r>
      <w:r w:rsidR="005F47BF" w:rsidRPr="006E11A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,</w:t>
      </w:r>
      <w:r w:rsidR="005F47BF" w:rsidRPr="006E11A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ab/>
      </w:r>
      <w:r w:rsidR="005F47BF" w:rsidRPr="006E11A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ab/>
      </w:r>
      <w:r w:rsidR="005F47BF" w:rsidRPr="006E11A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ab/>
      </w:r>
      <w:r w:rsidR="005F47BF" w:rsidRPr="006E11A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ab/>
      </w:r>
      <w:r w:rsidR="00A1701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RESPONSABIL TEHNIC</w:t>
      </w:r>
      <w:r w:rsidR="005F47BF" w:rsidRPr="006E11A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,</w:t>
      </w:r>
    </w:p>
    <w:p w:rsidR="006E11AA" w:rsidRDefault="00A1701A" w:rsidP="00963F55">
      <w:pPr>
        <w:tabs>
          <w:tab w:val="left" w:pos="76"/>
        </w:tabs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 xml:space="preserve">      </w:t>
      </w:r>
      <w:r w:rsidR="006E11AA" w:rsidRPr="006E11A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>Daniela ghinea</w:t>
      </w:r>
      <w:r w:rsidR="006E11AA" w:rsidRPr="006E11A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ab/>
      </w:r>
      <w:r w:rsidR="006E11AA" w:rsidRPr="006E11A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ab/>
      </w:r>
      <w:r w:rsidR="006E11AA" w:rsidRPr="006E11A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ab/>
      </w:r>
      <w:r w:rsidR="006E11AA" w:rsidRPr="006E11A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ab/>
      </w:r>
      <w:r w:rsidR="006E11AA" w:rsidRPr="006E11AA">
        <w:rPr>
          <w:rFonts w:ascii="Times New Roman" w:hAnsi="Times New Roman" w:cs="Times New Roman"/>
          <w:caps/>
          <w:color w:val="000000" w:themeColor="text1"/>
          <w:sz w:val="24"/>
          <w:szCs w:val="24"/>
        </w:rPr>
        <w:tab/>
        <w:t xml:space="preserve">       Malac marcel</w:t>
      </w:r>
    </w:p>
    <w:p w:rsidR="0056555D" w:rsidRDefault="0056555D" w:rsidP="00963F55">
      <w:pPr>
        <w:tabs>
          <w:tab w:val="left" w:pos="76"/>
        </w:tabs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:rsidR="0056555D" w:rsidRDefault="0056555D" w:rsidP="00963F55">
      <w:pPr>
        <w:tabs>
          <w:tab w:val="left" w:pos="76"/>
        </w:tabs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:rsidR="0056555D" w:rsidRDefault="0056555D" w:rsidP="00963F55">
      <w:pPr>
        <w:tabs>
          <w:tab w:val="left" w:pos="76"/>
        </w:tabs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:rsidR="0056555D" w:rsidRDefault="0056555D" w:rsidP="00963F55">
      <w:pPr>
        <w:tabs>
          <w:tab w:val="left" w:pos="76"/>
        </w:tabs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:rsidR="0056555D" w:rsidRDefault="0056555D" w:rsidP="00963F55">
      <w:pPr>
        <w:tabs>
          <w:tab w:val="left" w:pos="76"/>
        </w:tabs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:rsidR="0056555D" w:rsidRDefault="0056555D" w:rsidP="00963F55">
      <w:pPr>
        <w:tabs>
          <w:tab w:val="left" w:pos="76"/>
        </w:tabs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:rsidR="0056555D" w:rsidRDefault="0056555D" w:rsidP="00963F55">
      <w:pPr>
        <w:tabs>
          <w:tab w:val="left" w:pos="76"/>
        </w:tabs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:rsidR="0056555D" w:rsidRDefault="0056555D" w:rsidP="00963F55">
      <w:pPr>
        <w:tabs>
          <w:tab w:val="left" w:pos="76"/>
        </w:tabs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:rsidR="0056555D" w:rsidRDefault="0056555D" w:rsidP="00963F55">
      <w:pPr>
        <w:tabs>
          <w:tab w:val="left" w:pos="76"/>
        </w:tabs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:rsidR="0056555D" w:rsidRDefault="0056555D" w:rsidP="00963F55">
      <w:pPr>
        <w:tabs>
          <w:tab w:val="left" w:pos="76"/>
        </w:tabs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:rsidR="0056555D" w:rsidRDefault="0056555D" w:rsidP="00963F55">
      <w:pPr>
        <w:tabs>
          <w:tab w:val="left" w:pos="76"/>
        </w:tabs>
        <w:autoSpaceDE w:val="0"/>
        <w:autoSpaceDN w:val="0"/>
        <w:adjustRightInd w:val="0"/>
        <w:spacing w:after="0" w:line="240" w:lineRule="auto"/>
        <w:ind w:left="-284" w:firstLine="720"/>
        <w:jc w:val="both"/>
        <w:rPr>
          <w:rFonts w:ascii="Times New Roman" w:hAnsi="Times New Roman" w:cs="Times New Roman"/>
          <w:caps/>
          <w:color w:val="000000" w:themeColor="text1"/>
          <w:sz w:val="24"/>
          <w:szCs w:val="24"/>
        </w:rPr>
      </w:pPr>
    </w:p>
    <w:p w:rsidR="0056555D" w:rsidRPr="0056555D" w:rsidRDefault="0056555D" w:rsidP="0056555D">
      <w:pPr>
        <w:ind w:left="5040" w:firstLine="720"/>
        <w:jc w:val="center"/>
        <w:rPr>
          <w:rFonts w:ascii="Times New Roman" w:hAnsi="Times New Roman" w:cs="Times New Roman"/>
        </w:rPr>
      </w:pPr>
      <w:r w:rsidRPr="0056555D">
        <w:rPr>
          <w:rFonts w:ascii="Times New Roman" w:hAnsi="Times New Roman" w:cs="Times New Roman"/>
        </w:rPr>
        <w:t>Cod FO53-01</w:t>
      </w:r>
      <w:proofErr w:type="gramStart"/>
      <w:r w:rsidRPr="0056555D">
        <w:rPr>
          <w:rFonts w:ascii="Times New Roman" w:hAnsi="Times New Roman" w:cs="Times New Roman"/>
        </w:rPr>
        <w:t>,Ver.2</w:t>
      </w:r>
      <w:proofErr w:type="gramEnd"/>
    </w:p>
    <w:sectPr w:rsidR="0056555D" w:rsidRPr="0056555D" w:rsidSect="00CD57F4">
      <w:pgSz w:w="12240" w:h="15840"/>
      <w:pgMar w:top="720" w:right="1008" w:bottom="720" w:left="1008" w:header="720" w:footer="1296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6DC" w:rsidRDefault="008D16DC" w:rsidP="00CD57F4">
      <w:pPr>
        <w:spacing w:after="0" w:line="240" w:lineRule="auto"/>
      </w:pPr>
      <w:r>
        <w:separator/>
      </w:r>
    </w:p>
  </w:endnote>
  <w:endnote w:type="continuationSeparator" w:id="0">
    <w:p w:rsidR="008D16DC" w:rsidRDefault="008D16DC" w:rsidP="00CD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6DC" w:rsidRDefault="008D16DC" w:rsidP="00CD57F4">
      <w:pPr>
        <w:spacing w:after="0" w:line="240" w:lineRule="auto"/>
      </w:pPr>
      <w:r>
        <w:separator/>
      </w:r>
    </w:p>
  </w:footnote>
  <w:footnote w:type="continuationSeparator" w:id="0">
    <w:p w:rsidR="008D16DC" w:rsidRDefault="008D16DC" w:rsidP="00CD5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1315"/>
    <w:multiLevelType w:val="hybridMultilevel"/>
    <w:tmpl w:val="63C8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81971"/>
    <w:multiLevelType w:val="hybridMultilevel"/>
    <w:tmpl w:val="6428B5CA"/>
    <w:lvl w:ilvl="0" w:tplc="7480DB5E">
      <w:start w:val="99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5520570"/>
    <w:multiLevelType w:val="hybridMultilevel"/>
    <w:tmpl w:val="5042849E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3">
    <w:nsid w:val="36E82330"/>
    <w:multiLevelType w:val="hybridMultilevel"/>
    <w:tmpl w:val="6900A056"/>
    <w:lvl w:ilvl="0" w:tplc="E8F22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B94BC8"/>
    <w:multiLevelType w:val="hybridMultilevel"/>
    <w:tmpl w:val="D29C4F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42766D"/>
    <w:rsid w:val="00007318"/>
    <w:rsid w:val="000127B3"/>
    <w:rsid w:val="000263AE"/>
    <w:rsid w:val="000346BD"/>
    <w:rsid w:val="000444BA"/>
    <w:rsid w:val="000465BC"/>
    <w:rsid w:val="00052FB3"/>
    <w:rsid w:val="00077A5B"/>
    <w:rsid w:val="0008276B"/>
    <w:rsid w:val="000A3BAE"/>
    <w:rsid w:val="000E608E"/>
    <w:rsid w:val="00103F47"/>
    <w:rsid w:val="0012229A"/>
    <w:rsid w:val="00130186"/>
    <w:rsid w:val="0013468C"/>
    <w:rsid w:val="0014168B"/>
    <w:rsid w:val="001505C9"/>
    <w:rsid w:val="001608EE"/>
    <w:rsid w:val="001A4B9C"/>
    <w:rsid w:val="001A59AA"/>
    <w:rsid w:val="001B442D"/>
    <w:rsid w:val="001B7BF3"/>
    <w:rsid w:val="001C0187"/>
    <w:rsid w:val="001D0BD5"/>
    <w:rsid w:val="001D5C85"/>
    <w:rsid w:val="001D67BA"/>
    <w:rsid w:val="001F50A0"/>
    <w:rsid w:val="002245AD"/>
    <w:rsid w:val="00230CF3"/>
    <w:rsid w:val="00274318"/>
    <w:rsid w:val="0028054F"/>
    <w:rsid w:val="00281553"/>
    <w:rsid w:val="0029266A"/>
    <w:rsid w:val="002A63DB"/>
    <w:rsid w:val="002B00F6"/>
    <w:rsid w:val="002D312C"/>
    <w:rsid w:val="00316174"/>
    <w:rsid w:val="003608BA"/>
    <w:rsid w:val="00395C4D"/>
    <w:rsid w:val="003B08F7"/>
    <w:rsid w:val="003D3ED6"/>
    <w:rsid w:val="0040217C"/>
    <w:rsid w:val="0042766D"/>
    <w:rsid w:val="0046109A"/>
    <w:rsid w:val="004669C2"/>
    <w:rsid w:val="00490C18"/>
    <w:rsid w:val="004A4F06"/>
    <w:rsid w:val="004D2965"/>
    <w:rsid w:val="004E0872"/>
    <w:rsid w:val="004E224D"/>
    <w:rsid w:val="00510594"/>
    <w:rsid w:val="00557D72"/>
    <w:rsid w:val="0056555D"/>
    <w:rsid w:val="00581D5A"/>
    <w:rsid w:val="005F2925"/>
    <w:rsid w:val="005F47BF"/>
    <w:rsid w:val="005F67F9"/>
    <w:rsid w:val="00600BC6"/>
    <w:rsid w:val="0060735E"/>
    <w:rsid w:val="00610030"/>
    <w:rsid w:val="00620457"/>
    <w:rsid w:val="00622C79"/>
    <w:rsid w:val="006260F5"/>
    <w:rsid w:val="00651760"/>
    <w:rsid w:val="00655CBF"/>
    <w:rsid w:val="00670700"/>
    <w:rsid w:val="00684778"/>
    <w:rsid w:val="006850BC"/>
    <w:rsid w:val="006B1867"/>
    <w:rsid w:val="006B790E"/>
    <w:rsid w:val="006C5222"/>
    <w:rsid w:val="006C71C5"/>
    <w:rsid w:val="006E11AA"/>
    <w:rsid w:val="006F7778"/>
    <w:rsid w:val="0074294B"/>
    <w:rsid w:val="007457D8"/>
    <w:rsid w:val="00777121"/>
    <w:rsid w:val="00787F67"/>
    <w:rsid w:val="007962FC"/>
    <w:rsid w:val="007C241A"/>
    <w:rsid w:val="007F43B5"/>
    <w:rsid w:val="00802E39"/>
    <w:rsid w:val="008259EB"/>
    <w:rsid w:val="00825D36"/>
    <w:rsid w:val="008314E6"/>
    <w:rsid w:val="008401CA"/>
    <w:rsid w:val="00870F3F"/>
    <w:rsid w:val="00881987"/>
    <w:rsid w:val="0089781E"/>
    <w:rsid w:val="008A7838"/>
    <w:rsid w:val="008B6B53"/>
    <w:rsid w:val="008D16DC"/>
    <w:rsid w:val="00906BCB"/>
    <w:rsid w:val="009269CE"/>
    <w:rsid w:val="00955144"/>
    <w:rsid w:val="0096237C"/>
    <w:rsid w:val="00963F55"/>
    <w:rsid w:val="00992481"/>
    <w:rsid w:val="009A0248"/>
    <w:rsid w:val="009D0DF6"/>
    <w:rsid w:val="009D2C3B"/>
    <w:rsid w:val="00A1701A"/>
    <w:rsid w:val="00A575E2"/>
    <w:rsid w:val="00A93C44"/>
    <w:rsid w:val="00B013A8"/>
    <w:rsid w:val="00B03D43"/>
    <w:rsid w:val="00B105BE"/>
    <w:rsid w:val="00B31A03"/>
    <w:rsid w:val="00B93DE2"/>
    <w:rsid w:val="00BA7F5F"/>
    <w:rsid w:val="00BD4707"/>
    <w:rsid w:val="00BD5292"/>
    <w:rsid w:val="00BE60D0"/>
    <w:rsid w:val="00C31C0F"/>
    <w:rsid w:val="00C407EB"/>
    <w:rsid w:val="00C42F90"/>
    <w:rsid w:val="00C659BA"/>
    <w:rsid w:val="00C739CD"/>
    <w:rsid w:val="00C83D4C"/>
    <w:rsid w:val="00CB183D"/>
    <w:rsid w:val="00CB1AE9"/>
    <w:rsid w:val="00CD1357"/>
    <w:rsid w:val="00CD57F4"/>
    <w:rsid w:val="00CE203F"/>
    <w:rsid w:val="00D136D6"/>
    <w:rsid w:val="00D24973"/>
    <w:rsid w:val="00D27468"/>
    <w:rsid w:val="00D34060"/>
    <w:rsid w:val="00D50FDA"/>
    <w:rsid w:val="00D56FB9"/>
    <w:rsid w:val="00D76864"/>
    <w:rsid w:val="00D77316"/>
    <w:rsid w:val="00D94632"/>
    <w:rsid w:val="00DC2D4D"/>
    <w:rsid w:val="00DE5FB8"/>
    <w:rsid w:val="00E06807"/>
    <w:rsid w:val="00E25245"/>
    <w:rsid w:val="00E37E5F"/>
    <w:rsid w:val="00E74DCE"/>
    <w:rsid w:val="00E971F8"/>
    <w:rsid w:val="00EA08FF"/>
    <w:rsid w:val="00EC6A40"/>
    <w:rsid w:val="00ED26A2"/>
    <w:rsid w:val="00EE2499"/>
    <w:rsid w:val="00EE2A64"/>
    <w:rsid w:val="00EF24FE"/>
    <w:rsid w:val="00EF3CD5"/>
    <w:rsid w:val="00F114C9"/>
    <w:rsid w:val="00F13A4F"/>
    <w:rsid w:val="00F24527"/>
    <w:rsid w:val="00F53CE8"/>
    <w:rsid w:val="00F60035"/>
    <w:rsid w:val="00F64192"/>
    <w:rsid w:val="00F75220"/>
    <w:rsid w:val="00F90C64"/>
    <w:rsid w:val="00FA6F44"/>
    <w:rsid w:val="00FB6F3C"/>
    <w:rsid w:val="00FD60CC"/>
    <w:rsid w:val="00FE4404"/>
    <w:rsid w:val="00FF6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BF"/>
    <w:rPr>
      <w:rFonts w:ascii="Tahoma" w:hAnsi="Tahoma" w:cs="Tahoma"/>
      <w:sz w:val="16"/>
      <w:szCs w:val="16"/>
    </w:rPr>
  </w:style>
  <w:style w:type="paragraph" w:customStyle="1" w:styleId="font-weight-bold">
    <w:name w:val="font-weight-bold"/>
    <w:basedOn w:val="Normal"/>
    <w:rsid w:val="00EA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aliases w:val="Header PMT"/>
    <w:uiPriority w:val="19"/>
    <w:qFormat/>
    <w:rsid w:val="0029266A"/>
    <w:rPr>
      <w:rFonts w:ascii="Arial" w:hAnsi="Arial" w:cs="Arial"/>
      <w:caps/>
      <w:sz w:val="24"/>
    </w:rPr>
  </w:style>
  <w:style w:type="character" w:customStyle="1" w:styleId="tpa">
    <w:name w:val="tpa"/>
    <w:basedOn w:val="DefaultParagraphFont"/>
    <w:rsid w:val="0029266A"/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2926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D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57F4"/>
  </w:style>
  <w:style w:type="paragraph" w:styleId="Footer">
    <w:name w:val="footer"/>
    <w:basedOn w:val="Normal"/>
    <w:link w:val="FooterChar"/>
    <w:uiPriority w:val="99"/>
    <w:semiHidden/>
    <w:unhideWhenUsed/>
    <w:rsid w:val="00CD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57F4"/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D2746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1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16882B-B599-49F6-ADBB-252B77BC5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905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mbuda</dc:creator>
  <cp:lastModifiedBy>MMalac</cp:lastModifiedBy>
  <cp:revision>13</cp:revision>
  <cp:lastPrinted>2023-11-23T12:33:00Z</cp:lastPrinted>
  <dcterms:created xsi:type="dcterms:W3CDTF">2023-11-20T10:59:00Z</dcterms:created>
  <dcterms:modified xsi:type="dcterms:W3CDTF">2023-11-24T06:05:00Z</dcterms:modified>
</cp:coreProperties>
</file>