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5A13" w:rsidRPr="00C5609C" w:rsidRDefault="00FB5A13" w:rsidP="00FB5A13">
      <w:pPr>
        <w:rPr>
          <w:sz w:val="23"/>
          <w:szCs w:val="23"/>
        </w:rPr>
      </w:pPr>
    </w:p>
    <w:p w:rsidR="00C5609C" w:rsidRPr="00C5609C" w:rsidRDefault="00C5609C" w:rsidP="00C5609C">
      <w:pPr>
        <w:pStyle w:val="NoSpacing"/>
        <w:tabs>
          <w:tab w:val="left" w:pos="8229"/>
        </w:tabs>
        <w:rPr>
          <w:rFonts w:ascii="Times New Roman" w:hAnsi="Times New Roman"/>
          <w:sz w:val="23"/>
          <w:szCs w:val="23"/>
        </w:rPr>
      </w:pPr>
      <w:r w:rsidRPr="00C5609C">
        <w:rPr>
          <w:rFonts w:ascii="Times New Roman" w:hAnsi="Times New Roman"/>
          <w:sz w:val="23"/>
          <w:szCs w:val="23"/>
        </w:rPr>
        <w:t>Nr.14478/09.11.2018</w:t>
      </w:r>
    </w:p>
    <w:p w:rsidR="00C5609C" w:rsidRPr="00C5609C" w:rsidRDefault="00C5609C" w:rsidP="00C5609C">
      <w:pPr>
        <w:pStyle w:val="NoSpacing"/>
        <w:jc w:val="center"/>
        <w:rPr>
          <w:rFonts w:ascii="Times New Roman" w:hAnsi="Times New Roman"/>
          <w:sz w:val="23"/>
          <w:szCs w:val="23"/>
        </w:rPr>
      </w:pPr>
    </w:p>
    <w:p w:rsidR="00C5609C" w:rsidRPr="00C5609C" w:rsidRDefault="00C5609C" w:rsidP="00C5609C">
      <w:pPr>
        <w:spacing w:after="0" w:line="240" w:lineRule="auto"/>
        <w:jc w:val="center"/>
        <w:rPr>
          <w:rFonts w:ascii="Times New Roman" w:hAnsi="Times New Roman"/>
          <w:b/>
          <w:color w:val="000000"/>
          <w:sz w:val="23"/>
          <w:szCs w:val="23"/>
          <w:u w:val="single"/>
        </w:rPr>
      </w:pPr>
      <w:r w:rsidRPr="00C5609C">
        <w:rPr>
          <w:rFonts w:ascii="Times New Roman" w:hAnsi="Times New Roman"/>
          <w:b/>
          <w:color w:val="000000"/>
          <w:sz w:val="23"/>
          <w:szCs w:val="23"/>
          <w:u w:val="single"/>
        </w:rPr>
        <w:t>EXPUNERE DE MOTIVE  PRIVIND OPORTUNITATEA PROIECTULUI DE HOTĂRÂRE</w:t>
      </w:r>
    </w:p>
    <w:p w:rsidR="00C5609C" w:rsidRPr="00C5609C" w:rsidRDefault="00C5609C" w:rsidP="00C5609C">
      <w:pPr>
        <w:spacing w:after="0" w:line="240" w:lineRule="auto"/>
        <w:jc w:val="center"/>
        <w:rPr>
          <w:rFonts w:ascii="Times New Roman" w:hAnsi="Times New Roman"/>
          <w:b/>
          <w:color w:val="000000"/>
          <w:sz w:val="23"/>
          <w:szCs w:val="23"/>
          <w:u w:val="single"/>
        </w:rPr>
      </w:pPr>
    </w:p>
    <w:p w:rsidR="00C5609C" w:rsidRPr="00C5609C" w:rsidRDefault="00C5609C" w:rsidP="00C5609C">
      <w:pPr>
        <w:spacing w:after="0" w:line="240" w:lineRule="auto"/>
        <w:jc w:val="center"/>
        <w:rPr>
          <w:rFonts w:ascii="Times New Roman" w:hAnsi="Times New Roman"/>
          <w:b/>
          <w:i/>
          <w:color w:val="000000"/>
          <w:spacing w:val="-8"/>
          <w:w w:val="105"/>
          <w:sz w:val="23"/>
          <w:szCs w:val="23"/>
        </w:rPr>
      </w:pPr>
      <w:r w:rsidRPr="00C5609C">
        <w:rPr>
          <w:rFonts w:ascii="Times New Roman" w:hAnsi="Times New Roman"/>
          <w:b/>
          <w:i/>
          <w:color w:val="000000"/>
          <w:spacing w:val="-16"/>
          <w:w w:val="105"/>
          <w:sz w:val="23"/>
          <w:szCs w:val="23"/>
        </w:rPr>
        <w:t xml:space="preserve">Sectiunea 1 </w:t>
      </w:r>
      <w:r w:rsidRPr="00C5609C">
        <w:rPr>
          <w:rFonts w:ascii="Times New Roman" w:hAnsi="Times New Roman"/>
          <w:b/>
          <w:i/>
          <w:color w:val="000000"/>
          <w:spacing w:val="-16"/>
          <w:w w:val="105"/>
          <w:sz w:val="23"/>
          <w:szCs w:val="23"/>
        </w:rPr>
        <w:br/>
      </w:r>
      <w:r w:rsidRPr="00C5609C">
        <w:rPr>
          <w:rFonts w:ascii="Times New Roman" w:hAnsi="Times New Roman"/>
          <w:b/>
          <w:i/>
          <w:color w:val="000000"/>
          <w:spacing w:val="-8"/>
          <w:w w:val="105"/>
          <w:sz w:val="23"/>
          <w:szCs w:val="23"/>
        </w:rPr>
        <w:t>Titlul proiectului de hotărâre</w:t>
      </w:r>
    </w:p>
    <w:p w:rsidR="00C5609C" w:rsidRPr="00C5609C" w:rsidRDefault="00C5609C" w:rsidP="00C5609C">
      <w:pPr>
        <w:spacing w:after="0" w:line="240" w:lineRule="auto"/>
        <w:jc w:val="center"/>
        <w:rPr>
          <w:rFonts w:ascii="Times New Roman" w:hAnsi="Times New Roman"/>
          <w:spacing w:val="-6"/>
          <w:sz w:val="23"/>
          <w:szCs w:val="23"/>
        </w:rPr>
      </w:pPr>
      <w:r w:rsidRPr="00C5609C">
        <w:rPr>
          <w:rFonts w:ascii="Times New Roman" w:hAnsi="Times New Roman"/>
          <w:sz w:val="23"/>
          <w:szCs w:val="23"/>
        </w:rPr>
        <w:t>privind</w:t>
      </w:r>
      <w:r w:rsidRPr="00C5609C">
        <w:rPr>
          <w:rFonts w:ascii="Times New Roman" w:eastAsiaTheme="minorHAnsi" w:hAnsi="Times New Roman"/>
          <w:color w:val="000000"/>
          <w:sz w:val="23"/>
          <w:szCs w:val="23"/>
        </w:rPr>
        <w:t xml:space="preserve"> reactualizarea </w:t>
      </w:r>
      <w:r w:rsidRPr="00C5609C">
        <w:rPr>
          <w:rFonts w:ascii="Times New Roman" w:eastAsiaTheme="minorHAnsi" w:hAnsi="Times New Roman"/>
          <w:bCs/>
          <w:color w:val="000000"/>
          <w:sz w:val="23"/>
          <w:szCs w:val="23"/>
        </w:rPr>
        <w:t xml:space="preserve">planului de lucrări de interes local pentru repartizarea orelor de muncă prestate de beneficiarii de ajutor social şi de părinţii care nu contribuie la întreţinerea copilului  aflat în plasament, din Municipiul Timişoara, pentru anul 2018, aprobat prin </w:t>
      </w:r>
      <w:r w:rsidRPr="00C5609C">
        <w:rPr>
          <w:rFonts w:ascii="Times New Roman" w:hAnsi="Times New Roman"/>
          <w:bCs/>
          <w:color w:val="000000"/>
          <w:sz w:val="23"/>
          <w:szCs w:val="23"/>
        </w:rPr>
        <w:t>Hotărârea Consiliului Local al Municipiului Timișoara nr.25 din 30.01.2018</w:t>
      </w:r>
    </w:p>
    <w:p w:rsidR="00C5609C" w:rsidRPr="00C5609C" w:rsidRDefault="00C5609C" w:rsidP="00C5609C">
      <w:pPr>
        <w:spacing w:after="0" w:line="240" w:lineRule="auto"/>
        <w:jc w:val="center"/>
        <w:rPr>
          <w:rFonts w:ascii="Times New Roman" w:hAnsi="Times New Roman"/>
          <w:b/>
          <w:i/>
          <w:color w:val="000000"/>
          <w:spacing w:val="-20"/>
          <w:w w:val="105"/>
          <w:sz w:val="23"/>
          <w:szCs w:val="23"/>
        </w:rPr>
      </w:pPr>
    </w:p>
    <w:p w:rsidR="00C5609C" w:rsidRPr="00C5609C" w:rsidRDefault="00C5609C" w:rsidP="00C5609C">
      <w:pPr>
        <w:spacing w:after="0" w:line="240" w:lineRule="auto"/>
        <w:jc w:val="center"/>
        <w:rPr>
          <w:rFonts w:ascii="Times New Roman" w:hAnsi="Times New Roman"/>
          <w:b/>
          <w:i/>
          <w:color w:val="000000"/>
          <w:spacing w:val="-7"/>
          <w:w w:val="105"/>
          <w:sz w:val="23"/>
          <w:szCs w:val="23"/>
        </w:rPr>
      </w:pPr>
      <w:r w:rsidRPr="00C5609C">
        <w:rPr>
          <w:rFonts w:ascii="Times New Roman" w:hAnsi="Times New Roman"/>
          <w:b/>
          <w:i/>
          <w:color w:val="000000"/>
          <w:spacing w:val="-20"/>
          <w:w w:val="105"/>
          <w:sz w:val="23"/>
          <w:szCs w:val="23"/>
        </w:rPr>
        <w:t xml:space="preserve">Sectiunea a 2 - a </w:t>
      </w:r>
      <w:r w:rsidRPr="00C5609C">
        <w:rPr>
          <w:rFonts w:ascii="Times New Roman" w:hAnsi="Times New Roman"/>
          <w:b/>
          <w:i/>
          <w:color w:val="000000"/>
          <w:spacing w:val="-20"/>
          <w:w w:val="105"/>
          <w:sz w:val="23"/>
          <w:szCs w:val="23"/>
        </w:rPr>
        <w:br/>
      </w:r>
      <w:r w:rsidRPr="00C5609C">
        <w:rPr>
          <w:rFonts w:ascii="Times New Roman" w:hAnsi="Times New Roman"/>
          <w:b/>
          <w:i/>
          <w:color w:val="000000"/>
          <w:spacing w:val="-7"/>
          <w:w w:val="105"/>
          <w:sz w:val="23"/>
          <w:szCs w:val="23"/>
        </w:rPr>
        <w:t>Motivul emiterii proiectului de hotărâre</w:t>
      </w:r>
    </w:p>
    <w:p w:rsidR="00C5609C" w:rsidRPr="00C5609C" w:rsidRDefault="00C5609C" w:rsidP="00C5609C">
      <w:pPr>
        <w:tabs>
          <w:tab w:val="decimal" w:pos="360"/>
          <w:tab w:val="decimal" w:pos="432"/>
        </w:tabs>
        <w:spacing w:after="0" w:line="240" w:lineRule="auto"/>
        <w:jc w:val="both"/>
        <w:rPr>
          <w:rFonts w:ascii="Times New Roman" w:hAnsi="Times New Roman"/>
          <w:b/>
          <w:color w:val="000000"/>
          <w:spacing w:val="-5"/>
          <w:sz w:val="23"/>
          <w:szCs w:val="23"/>
        </w:rPr>
      </w:pPr>
      <w:r w:rsidRPr="00C5609C">
        <w:rPr>
          <w:rFonts w:ascii="Times New Roman" w:hAnsi="Times New Roman"/>
          <w:b/>
          <w:color w:val="000000"/>
          <w:spacing w:val="-5"/>
          <w:sz w:val="23"/>
          <w:szCs w:val="23"/>
        </w:rPr>
        <w:t xml:space="preserve">1.Descrierea situatiei actuale </w:t>
      </w:r>
    </w:p>
    <w:p w:rsidR="00C5609C" w:rsidRPr="00C5609C" w:rsidRDefault="00C5609C" w:rsidP="00C5609C">
      <w:pPr>
        <w:pStyle w:val="NoSpacing"/>
        <w:tabs>
          <w:tab w:val="left" w:pos="10348"/>
        </w:tabs>
        <w:ind w:firstLine="720"/>
        <w:jc w:val="both"/>
        <w:rPr>
          <w:rFonts w:ascii="Times New Roman" w:hAnsi="Times New Roman"/>
          <w:sz w:val="23"/>
          <w:szCs w:val="23"/>
        </w:rPr>
      </w:pPr>
      <w:r w:rsidRPr="00C5609C">
        <w:rPr>
          <w:rFonts w:ascii="Times New Roman" w:hAnsi="Times New Roman"/>
          <w:sz w:val="23"/>
          <w:szCs w:val="23"/>
        </w:rPr>
        <w:t>Având în vedere că pentru sumele acordate ca ajutor social, una dintre persoanele majore apte de muncă din familia beneficiară are obligaţia de a presta lunar, la solicitarea primarului, acţiuni sau lucrări de interes local și că instanţa obligă  părintele apt de muncă să presteze între 20 şi 40 de ore lunar pentru fiecare copil, acţiuni sau lucrări de interes local, dacă nu este posibilă plata contribuţiei la întreţinerea copilului, considerăm necesară şi oportună aprobarea planului de lucrări de interes local pentru repartizarea orelor de muncă.</w:t>
      </w:r>
    </w:p>
    <w:p w:rsidR="00C5609C" w:rsidRPr="00C5609C" w:rsidRDefault="00C5609C" w:rsidP="00C5609C">
      <w:pPr>
        <w:pStyle w:val="NoSpacing"/>
        <w:tabs>
          <w:tab w:val="left" w:pos="10348"/>
        </w:tabs>
        <w:ind w:firstLine="720"/>
        <w:jc w:val="both"/>
        <w:rPr>
          <w:rFonts w:ascii="Times New Roman" w:hAnsi="Times New Roman"/>
          <w:sz w:val="23"/>
          <w:szCs w:val="23"/>
        </w:rPr>
      </w:pPr>
      <w:r w:rsidRPr="00C5609C">
        <w:rPr>
          <w:rFonts w:ascii="Times New Roman" w:hAnsi="Times New Roman"/>
          <w:sz w:val="23"/>
          <w:szCs w:val="23"/>
        </w:rPr>
        <w:t xml:space="preserve">Menționăm că planul de acţiuni sau de lucrări se aprobă anual prin hotărâre a consiliului local, în funcţie de solicitările venite din partea instituţiilor partenere. Reactualizarea planului de acţiuni şi lucrări de interes local a fost întocmit în colaborare cu Biroul Salubrizarea – din cadrul Direcției Edilitare – Primăria Municipiului Timișoara. </w:t>
      </w:r>
    </w:p>
    <w:p w:rsidR="00C5609C" w:rsidRPr="00C5609C" w:rsidRDefault="00C5609C" w:rsidP="00C5609C">
      <w:pPr>
        <w:pStyle w:val="NoSpacing"/>
        <w:tabs>
          <w:tab w:val="left" w:pos="10348"/>
        </w:tabs>
        <w:ind w:firstLine="720"/>
        <w:jc w:val="both"/>
        <w:rPr>
          <w:rFonts w:ascii="Times New Roman" w:hAnsi="Times New Roman"/>
          <w:sz w:val="23"/>
          <w:szCs w:val="23"/>
        </w:rPr>
      </w:pPr>
      <w:r w:rsidRPr="00C5609C">
        <w:rPr>
          <w:rFonts w:ascii="Times New Roman" w:hAnsi="Times New Roman"/>
          <w:sz w:val="23"/>
          <w:szCs w:val="23"/>
        </w:rPr>
        <w:t>Până în prezent efectuarea orelor de muncă a persoanelor apte de muncă din familiile beneficiare de ajutor social și de părinții care nu contribuie la întreținerea copilului  aflat în plasament, s-a făcut în baza HCLMT nr. 25/30.01.2018.</w:t>
      </w:r>
    </w:p>
    <w:p w:rsidR="00C5609C" w:rsidRPr="00C5609C" w:rsidRDefault="00C5609C" w:rsidP="00C5609C">
      <w:pPr>
        <w:spacing w:after="0" w:line="240" w:lineRule="auto"/>
        <w:jc w:val="both"/>
        <w:rPr>
          <w:rFonts w:ascii="Times New Roman" w:hAnsi="Times New Roman"/>
          <w:bCs/>
          <w:sz w:val="23"/>
          <w:szCs w:val="23"/>
          <w:shd w:val="clear" w:color="auto" w:fill="FFFFFF"/>
        </w:rPr>
      </w:pPr>
      <w:r w:rsidRPr="00C5609C">
        <w:rPr>
          <w:rFonts w:ascii="Times New Roman" w:hAnsi="Times New Roman"/>
          <w:b/>
          <w:color w:val="000000"/>
          <w:spacing w:val="-5"/>
          <w:sz w:val="23"/>
          <w:szCs w:val="23"/>
        </w:rPr>
        <w:t xml:space="preserve">2.Schimbari preconizate și rezultate așteptate: </w:t>
      </w:r>
    </w:p>
    <w:p w:rsidR="00C5609C" w:rsidRPr="00C5609C" w:rsidRDefault="00C5609C" w:rsidP="00C5609C">
      <w:pPr>
        <w:autoSpaceDE w:val="0"/>
        <w:autoSpaceDN w:val="0"/>
        <w:adjustRightInd w:val="0"/>
        <w:spacing w:after="0" w:line="240" w:lineRule="auto"/>
        <w:ind w:firstLine="708"/>
        <w:jc w:val="both"/>
        <w:rPr>
          <w:rFonts w:ascii="Times New Roman" w:hAnsi="Times New Roman"/>
          <w:sz w:val="23"/>
          <w:szCs w:val="23"/>
        </w:rPr>
      </w:pPr>
      <w:r w:rsidRPr="00C5609C">
        <w:rPr>
          <w:rFonts w:ascii="Times New Roman" w:hAnsi="Times New Roman"/>
          <w:sz w:val="23"/>
          <w:szCs w:val="23"/>
        </w:rPr>
        <w:t>R</w:t>
      </w:r>
      <w:r w:rsidRPr="00C5609C">
        <w:rPr>
          <w:rFonts w:ascii="Times New Roman" w:eastAsiaTheme="minorHAnsi" w:hAnsi="Times New Roman"/>
          <w:color w:val="000000"/>
          <w:sz w:val="23"/>
          <w:szCs w:val="23"/>
        </w:rPr>
        <w:t xml:space="preserve">eactualizarea </w:t>
      </w:r>
      <w:r w:rsidRPr="00C5609C">
        <w:rPr>
          <w:rFonts w:ascii="Times New Roman" w:eastAsiaTheme="minorHAnsi" w:hAnsi="Times New Roman"/>
          <w:bCs/>
          <w:color w:val="000000"/>
          <w:sz w:val="23"/>
          <w:szCs w:val="23"/>
        </w:rPr>
        <w:t xml:space="preserve">planului de lucrări de interes local pentru repartizarea orelor de muncă prestate de beneficiarii de ajutor social şi de părinţii care nu contribuie la întreţinerea copilului  aflat în plasament, din Municipiul Timişoara, pentru anul 2018, aprobat prin </w:t>
      </w:r>
      <w:r w:rsidRPr="00C5609C">
        <w:rPr>
          <w:rFonts w:ascii="Times New Roman" w:hAnsi="Times New Roman"/>
          <w:bCs/>
          <w:color w:val="000000"/>
          <w:sz w:val="23"/>
          <w:szCs w:val="23"/>
        </w:rPr>
        <w:t>Hotărârea Consiliului Local al Municipiului Timișoara nr.25 din 30.01.2018</w:t>
      </w:r>
      <w:r w:rsidRPr="00C5609C">
        <w:rPr>
          <w:rFonts w:ascii="Times New Roman" w:hAnsi="Times New Roman"/>
          <w:sz w:val="23"/>
          <w:szCs w:val="23"/>
        </w:rPr>
        <w:t>,conform Anexei;</w:t>
      </w:r>
    </w:p>
    <w:p w:rsidR="00C5609C" w:rsidRPr="00C5609C" w:rsidRDefault="00C5609C" w:rsidP="00C5609C">
      <w:pPr>
        <w:tabs>
          <w:tab w:val="decimal" w:pos="360"/>
          <w:tab w:val="decimal" w:pos="432"/>
        </w:tabs>
        <w:spacing w:after="0" w:line="240" w:lineRule="auto"/>
        <w:ind w:right="3024"/>
        <w:jc w:val="both"/>
        <w:rPr>
          <w:rFonts w:ascii="Times New Roman" w:hAnsi="Times New Roman"/>
          <w:b/>
          <w:color w:val="000000"/>
          <w:spacing w:val="15"/>
          <w:sz w:val="23"/>
          <w:szCs w:val="23"/>
        </w:rPr>
      </w:pPr>
      <w:r w:rsidRPr="00C5609C">
        <w:rPr>
          <w:rFonts w:ascii="Times New Roman" w:hAnsi="Times New Roman"/>
          <w:b/>
          <w:color w:val="000000"/>
          <w:spacing w:val="15"/>
          <w:sz w:val="23"/>
          <w:szCs w:val="23"/>
        </w:rPr>
        <w:t>3.Alte informatii - nu este cazul</w:t>
      </w:r>
    </w:p>
    <w:p w:rsidR="00C5609C" w:rsidRPr="00C5609C" w:rsidRDefault="00C5609C" w:rsidP="00C5609C">
      <w:pPr>
        <w:spacing w:after="0" w:line="240" w:lineRule="auto"/>
        <w:jc w:val="both"/>
        <w:rPr>
          <w:rFonts w:ascii="Times New Roman" w:hAnsi="Times New Roman"/>
          <w:b/>
          <w:spacing w:val="-1"/>
          <w:sz w:val="23"/>
          <w:szCs w:val="23"/>
        </w:rPr>
      </w:pPr>
      <w:r w:rsidRPr="00C5609C">
        <w:rPr>
          <w:rFonts w:ascii="Times New Roman" w:hAnsi="Times New Roman"/>
          <w:b/>
          <w:spacing w:val="-1"/>
          <w:sz w:val="23"/>
          <w:szCs w:val="23"/>
        </w:rPr>
        <w:t>4.Concluzii</w:t>
      </w:r>
    </w:p>
    <w:p w:rsidR="00C5609C" w:rsidRPr="00C5609C" w:rsidRDefault="00C5609C" w:rsidP="00C5609C">
      <w:pPr>
        <w:pStyle w:val="ListParagraph"/>
        <w:spacing w:after="0" w:line="240" w:lineRule="auto"/>
        <w:ind w:left="360"/>
        <w:jc w:val="both"/>
        <w:rPr>
          <w:rFonts w:ascii="Times New Roman" w:hAnsi="Times New Roman"/>
          <w:spacing w:val="-1"/>
          <w:sz w:val="23"/>
          <w:szCs w:val="23"/>
        </w:rPr>
      </w:pPr>
      <w:r w:rsidRPr="00C5609C">
        <w:rPr>
          <w:rFonts w:ascii="Times New Roman" w:hAnsi="Times New Roman"/>
          <w:sz w:val="23"/>
          <w:szCs w:val="23"/>
        </w:rPr>
        <w:t>Pentru motivele expuse mai sus, propunem</w:t>
      </w:r>
      <w:r w:rsidRPr="00C5609C">
        <w:rPr>
          <w:rFonts w:ascii="Times New Roman" w:hAnsi="Times New Roman"/>
          <w:spacing w:val="-1"/>
          <w:sz w:val="23"/>
          <w:szCs w:val="23"/>
        </w:rPr>
        <w:t>:</w:t>
      </w:r>
    </w:p>
    <w:p w:rsidR="00C5609C" w:rsidRPr="00C5609C" w:rsidRDefault="00C5609C" w:rsidP="00C5609C">
      <w:pPr>
        <w:pStyle w:val="NoSpacing"/>
        <w:tabs>
          <w:tab w:val="left" w:pos="10348"/>
        </w:tabs>
        <w:ind w:firstLine="708"/>
        <w:jc w:val="both"/>
        <w:rPr>
          <w:rFonts w:ascii="Times New Roman" w:hAnsi="Times New Roman"/>
          <w:spacing w:val="-2"/>
          <w:sz w:val="23"/>
          <w:szCs w:val="23"/>
        </w:rPr>
      </w:pPr>
      <w:r w:rsidRPr="00C5609C">
        <w:rPr>
          <w:rFonts w:ascii="Times New Roman" w:hAnsi="Times New Roman"/>
          <w:spacing w:val="-1"/>
          <w:sz w:val="23"/>
          <w:szCs w:val="23"/>
        </w:rPr>
        <w:t xml:space="preserve">- </w:t>
      </w:r>
      <w:r w:rsidRPr="00C5609C">
        <w:rPr>
          <w:rFonts w:ascii="Times New Roman" w:hAnsi="Times New Roman"/>
          <w:sz w:val="23"/>
          <w:szCs w:val="23"/>
        </w:rPr>
        <w:t>reactualizarea Planului de lucrări de interes local pentru repartizarea orelor de muncă prestate de beneficiarii de ajutor social și de părinții care nu contribuie la întreținerea copilului  aflat în plasament, din Municipiul Timişoara, pentru anul 2018, conform Anexei..</w:t>
      </w:r>
    </w:p>
    <w:p w:rsidR="00C5609C" w:rsidRPr="00C5609C" w:rsidRDefault="00C5609C" w:rsidP="00C5609C">
      <w:pPr>
        <w:pStyle w:val="NoSpacing"/>
        <w:ind w:left="720"/>
        <w:rPr>
          <w:rFonts w:ascii="Times New Roman" w:hAnsi="Times New Roman"/>
          <w:spacing w:val="-2"/>
          <w:sz w:val="23"/>
          <w:szCs w:val="23"/>
        </w:rPr>
      </w:pPr>
    </w:p>
    <w:p w:rsidR="00C5609C" w:rsidRPr="00C5609C" w:rsidRDefault="00C5609C" w:rsidP="00C5609C">
      <w:pPr>
        <w:spacing w:after="0" w:line="240" w:lineRule="auto"/>
        <w:ind w:firstLine="360"/>
        <w:rPr>
          <w:rFonts w:ascii="Times New Roman" w:hAnsi="Times New Roman"/>
          <w:b/>
          <w:sz w:val="23"/>
          <w:szCs w:val="23"/>
        </w:rPr>
      </w:pPr>
      <w:r w:rsidRPr="00C5609C">
        <w:rPr>
          <w:rFonts w:ascii="Times New Roman" w:hAnsi="Times New Roman"/>
          <w:b/>
          <w:sz w:val="23"/>
          <w:szCs w:val="23"/>
        </w:rPr>
        <w:t xml:space="preserve">      PRIMAR,                                                                                                              VICEPRIMAR,</w:t>
      </w:r>
    </w:p>
    <w:p w:rsidR="00C5609C" w:rsidRDefault="00C5609C" w:rsidP="00C5609C">
      <w:pPr>
        <w:spacing w:after="0" w:line="240" w:lineRule="auto"/>
        <w:ind w:firstLine="360"/>
        <w:rPr>
          <w:rFonts w:ascii="Times New Roman" w:hAnsi="Times New Roman"/>
          <w:b/>
          <w:sz w:val="23"/>
          <w:szCs w:val="23"/>
        </w:rPr>
      </w:pPr>
      <w:r w:rsidRPr="00C5609C">
        <w:rPr>
          <w:rFonts w:ascii="Times New Roman" w:hAnsi="Times New Roman"/>
          <w:b/>
          <w:sz w:val="23"/>
          <w:szCs w:val="23"/>
        </w:rPr>
        <w:t xml:space="preserve">NICOLAE ROBU                                                                                                     FARKAS IMRE </w:t>
      </w:r>
    </w:p>
    <w:p w:rsidR="00BD33D5" w:rsidRPr="00C5609C" w:rsidRDefault="00BD33D5" w:rsidP="00C5609C">
      <w:pPr>
        <w:spacing w:after="0" w:line="240" w:lineRule="auto"/>
        <w:ind w:firstLine="360"/>
        <w:rPr>
          <w:rFonts w:ascii="Times New Roman" w:hAnsi="Times New Roman"/>
          <w:b/>
          <w:sz w:val="23"/>
          <w:szCs w:val="23"/>
        </w:rPr>
      </w:pPr>
    </w:p>
    <w:p w:rsidR="00C5609C" w:rsidRPr="00C5609C" w:rsidRDefault="00C5609C" w:rsidP="00C5609C">
      <w:pPr>
        <w:spacing w:after="0" w:line="240" w:lineRule="auto"/>
        <w:jc w:val="both"/>
        <w:rPr>
          <w:rFonts w:ascii="Times New Roman" w:hAnsi="Times New Roman"/>
          <w:sz w:val="23"/>
          <w:szCs w:val="23"/>
          <w:lang w:val="es-ES"/>
        </w:rPr>
      </w:pPr>
      <w:r w:rsidRPr="00C5609C">
        <w:rPr>
          <w:rFonts w:ascii="Times New Roman" w:hAnsi="Times New Roman"/>
          <w:b/>
          <w:sz w:val="23"/>
          <w:szCs w:val="23"/>
          <w:lang w:val="es-ES"/>
        </w:rPr>
        <w:t xml:space="preserve">                                                        DIRECTOR GENERAL ADJUNCT,</w:t>
      </w:r>
    </w:p>
    <w:p w:rsidR="00C5609C" w:rsidRDefault="00C5609C" w:rsidP="00C5609C">
      <w:pPr>
        <w:pStyle w:val="BodyTextIndent"/>
        <w:ind w:left="0"/>
        <w:jc w:val="both"/>
        <w:rPr>
          <w:rFonts w:ascii="Times New Roman" w:hAnsi="Times New Roman"/>
          <w:b/>
          <w:sz w:val="23"/>
          <w:szCs w:val="23"/>
          <w:lang w:val="es-ES"/>
        </w:rPr>
      </w:pPr>
      <w:r w:rsidRPr="00C5609C">
        <w:rPr>
          <w:rFonts w:ascii="Times New Roman" w:hAnsi="Times New Roman"/>
          <w:b/>
          <w:sz w:val="23"/>
          <w:szCs w:val="23"/>
          <w:lang w:val="es-ES"/>
        </w:rPr>
        <w:t xml:space="preserve">                                                                 jr.RODICA SURDUCAN                                                                                                                                               </w:t>
      </w:r>
    </w:p>
    <w:p w:rsidR="000C3317" w:rsidRPr="00C5609C" w:rsidRDefault="00C5609C" w:rsidP="00330617">
      <w:pPr>
        <w:pStyle w:val="BodyTextIndent"/>
        <w:ind w:left="0"/>
        <w:jc w:val="right"/>
        <w:rPr>
          <w:sz w:val="23"/>
          <w:szCs w:val="23"/>
        </w:rPr>
      </w:pPr>
      <w:r w:rsidRPr="00C5609C">
        <w:rPr>
          <w:rFonts w:ascii="Times New Roman" w:hAnsi="Times New Roman"/>
          <w:b/>
          <w:sz w:val="23"/>
          <w:szCs w:val="23"/>
          <w:lang w:val="es-ES"/>
        </w:rPr>
        <w:t xml:space="preserve"> </w:t>
      </w:r>
      <w:r w:rsidRPr="00C5609C">
        <w:rPr>
          <w:rFonts w:ascii="Times New Roman" w:hAnsi="Times New Roman"/>
          <w:sz w:val="23"/>
          <w:szCs w:val="23"/>
        </w:rPr>
        <w:t>Cod FO53-03,Ver.1</w:t>
      </w:r>
    </w:p>
    <w:sectPr w:rsidR="000C3317" w:rsidRPr="00C5609C" w:rsidSect="00FB5A13">
      <w:headerReference w:type="default" r:id="rId6"/>
      <w:footerReference w:type="default" r:id="rId7"/>
      <w:pgSz w:w="11906" w:h="16838" w:code="9"/>
      <w:pgMar w:top="1417" w:right="566" w:bottom="1417" w:left="709" w:header="568" w:footer="42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0D41" w:rsidRDefault="00140D41" w:rsidP="005F3A6D">
      <w:pPr>
        <w:spacing w:after="0" w:line="240" w:lineRule="auto"/>
      </w:pPr>
      <w:r>
        <w:separator/>
      </w:r>
    </w:p>
  </w:endnote>
  <w:endnote w:type="continuationSeparator" w:id="1">
    <w:p w:rsidR="00140D41" w:rsidRDefault="00140D41" w:rsidP="005F3A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48C7" w:rsidRDefault="00DC05C8" w:rsidP="00FB5A13">
    <w:pPr>
      <w:pStyle w:val="NoSpacing"/>
      <w:ind w:left="-142"/>
      <w:jc w:val="center"/>
      <w:rPr>
        <w:rFonts w:ascii="Times New Roman" w:hAnsi="Times New Roman"/>
      </w:rPr>
    </w:pPr>
    <w:r>
      <w:rPr>
        <w:rFonts w:ascii="Times New Roman" w:hAnsi="Times New Roman"/>
        <w:noProof/>
      </w:rPr>
      <w:pict>
        <v:roundrect id="_x0000_s2053" style="position:absolute;left:0;text-align:left;margin-left:-19.55pt;margin-top:11.3pt;width:566.8pt;height:67.05pt;z-index:-251660288" arcsize="8219f"/>
      </w:pict>
    </w:r>
  </w:p>
  <w:p w:rsidR="00FB5A13" w:rsidRPr="00D22B6E" w:rsidRDefault="00FB5A13" w:rsidP="00FB5A13">
    <w:pPr>
      <w:pStyle w:val="NoSpacing"/>
      <w:ind w:left="-142"/>
      <w:jc w:val="center"/>
      <w:rPr>
        <w:rFonts w:ascii="Times New Roman" w:hAnsi="Times New Roman"/>
      </w:rPr>
    </w:pPr>
    <w:r w:rsidRPr="00D22B6E">
      <w:rPr>
        <w:rFonts w:ascii="Times New Roman" w:hAnsi="Times New Roman"/>
      </w:rPr>
      <w:t>Sediu administrativ: S</w:t>
    </w:r>
    <w:r>
      <w:rPr>
        <w:rFonts w:ascii="Times New Roman" w:hAnsi="Times New Roman"/>
      </w:rPr>
      <w:t>tr. Ioan Plavoșin, Nr. 21</w:t>
    </w:r>
    <w:r w:rsidR="009B48C7">
      <w:rPr>
        <w:rFonts w:ascii="Times New Roman" w:hAnsi="Times New Roman"/>
      </w:rPr>
      <w:t>,</w:t>
    </w:r>
    <w:r>
      <w:rPr>
        <w:rFonts w:ascii="Times New Roman" w:hAnsi="Times New Roman"/>
      </w:rPr>
      <w:t xml:space="preserve"> Tel</w:t>
    </w:r>
    <w:r w:rsidRPr="00D22B6E">
      <w:rPr>
        <w:rFonts w:ascii="Times New Roman" w:hAnsi="Times New Roman"/>
      </w:rPr>
      <w:t xml:space="preserve">: </w:t>
    </w:r>
    <w:r>
      <w:rPr>
        <w:rFonts w:ascii="Times New Roman" w:hAnsi="Times New Roman"/>
      </w:rPr>
      <w:t>0356/416050 Fax: 0356/416049</w:t>
    </w:r>
    <w:r w:rsidRPr="00D22B6E">
      <w:rPr>
        <w:rFonts w:ascii="Times New Roman" w:hAnsi="Times New Roman"/>
      </w:rPr>
      <w:t xml:space="preserve"> </w:t>
    </w:r>
  </w:p>
  <w:p w:rsidR="00FB5A13" w:rsidRPr="00D22B6E" w:rsidRDefault="00FB5A13" w:rsidP="00FB5A13">
    <w:pPr>
      <w:pStyle w:val="NoSpacing"/>
      <w:ind w:left="-142"/>
      <w:jc w:val="center"/>
    </w:pPr>
    <w:r w:rsidRPr="00D22B6E">
      <w:rPr>
        <w:rFonts w:ascii="Times New Roman" w:hAnsi="Times New Roman"/>
      </w:rPr>
      <w:t>Sediu social: Bulevardul Regele Carol I, nr.10 Tel/fax</w:t>
    </w:r>
    <w:r w:rsidR="009B48C7">
      <w:rPr>
        <w:rFonts w:ascii="Times New Roman" w:hAnsi="Times New Roman"/>
      </w:rPr>
      <w:t>.</w:t>
    </w:r>
    <w:r w:rsidRPr="00D22B6E">
      <w:rPr>
        <w:rFonts w:ascii="Times New Roman" w:hAnsi="Times New Roman"/>
      </w:rPr>
      <w:t xml:space="preserve"> 0256/220583</w:t>
    </w:r>
  </w:p>
  <w:p w:rsidR="00FB5A13" w:rsidRPr="00D22B6E" w:rsidRDefault="00FB5A13" w:rsidP="00FB5A13">
    <w:pPr>
      <w:pStyle w:val="NoSpacing"/>
      <w:jc w:val="center"/>
      <w:rPr>
        <w:rFonts w:ascii="Times New Roman" w:hAnsi="Times New Roman"/>
      </w:rPr>
    </w:pPr>
    <w:r>
      <w:rPr>
        <w:rFonts w:ascii="Times New Roman" w:hAnsi="Times New Roman"/>
      </w:rPr>
      <w:t>e-mail:</w:t>
    </w:r>
    <w:r w:rsidR="009B48C7">
      <w:rPr>
        <w:rFonts w:ascii="Times New Roman" w:hAnsi="Times New Roman"/>
      </w:rPr>
      <w:t xml:space="preserve"> </w:t>
    </w:r>
    <w:r>
      <w:rPr>
        <w:rFonts w:ascii="Times New Roman" w:hAnsi="Times New Roman"/>
      </w:rPr>
      <w:t>dastimisoara@gmail.com</w:t>
    </w:r>
  </w:p>
  <w:p w:rsidR="001816B9" w:rsidRPr="00D22B6E" w:rsidRDefault="00AF3AB5" w:rsidP="00FB5A13">
    <w:pPr>
      <w:pStyle w:val="NoSpacing"/>
      <w:ind w:left="-142"/>
      <w:jc w:val="center"/>
      <w:rPr>
        <w:rFonts w:ascii="Times New Roman" w:hAnsi="Times New Roman"/>
      </w:rPr>
    </w:pPr>
    <w:r>
      <w:rPr>
        <w:rFonts w:ascii="Times New Roman" w:hAnsi="Times New Roman"/>
        <w:noProof/>
      </w:rPr>
      <w:drawing>
        <wp:inline distT="0" distB="0" distL="0" distR="0">
          <wp:extent cx="1476375" cy="352425"/>
          <wp:effectExtent l="1905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476375" cy="352425"/>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0D41" w:rsidRDefault="00140D41" w:rsidP="005F3A6D">
      <w:pPr>
        <w:spacing w:after="0" w:line="240" w:lineRule="auto"/>
      </w:pPr>
      <w:r>
        <w:separator/>
      </w:r>
    </w:p>
  </w:footnote>
  <w:footnote w:type="continuationSeparator" w:id="1">
    <w:p w:rsidR="00140D41" w:rsidRDefault="00140D41" w:rsidP="005F3A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5A13" w:rsidRPr="007812D4" w:rsidRDefault="00AF3AB5" w:rsidP="00FB5A13">
    <w:pPr>
      <w:spacing w:after="0" w:line="240" w:lineRule="auto"/>
      <w:jc w:val="center"/>
      <w:rPr>
        <w:rFonts w:ascii="Times New Roman" w:hAnsi="Times New Roman"/>
        <w:i/>
        <w:szCs w:val="24"/>
      </w:rPr>
    </w:pPr>
    <w:r>
      <w:rPr>
        <w:rFonts w:ascii="Times New Roman" w:hAnsi="Times New Roman"/>
        <w:noProof/>
        <w:szCs w:val="24"/>
      </w:rPr>
      <w:drawing>
        <wp:anchor distT="0" distB="0" distL="114300" distR="114300" simplePos="0" relativeHeight="251657216" behindDoc="1" locked="0" layoutInCell="1" allowOverlap="1">
          <wp:simplePos x="0" y="0"/>
          <wp:positionH relativeFrom="column">
            <wp:posOffset>-117475</wp:posOffset>
          </wp:positionH>
          <wp:positionV relativeFrom="paragraph">
            <wp:posOffset>-27940</wp:posOffset>
          </wp:positionV>
          <wp:extent cx="854710" cy="1024255"/>
          <wp:effectExtent l="19050" t="0" r="2540" b="0"/>
          <wp:wrapSquare wrapText="bothSides"/>
          <wp:docPr id="6"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1"/>
                  <a:srcRect/>
                  <a:stretch>
                    <a:fillRect/>
                  </a:stretch>
                </pic:blipFill>
                <pic:spPr bwMode="auto">
                  <a:xfrm>
                    <a:off x="0" y="0"/>
                    <a:ext cx="854710" cy="1024255"/>
                  </a:xfrm>
                  <a:prstGeom prst="rect">
                    <a:avLst/>
                  </a:prstGeom>
                  <a:noFill/>
                  <a:ln w="9525">
                    <a:noFill/>
                    <a:miter lim="800000"/>
                    <a:headEnd/>
                    <a:tailEnd/>
                  </a:ln>
                </pic:spPr>
              </pic:pic>
            </a:graphicData>
          </a:graphic>
        </wp:anchor>
      </w:drawing>
    </w:r>
    <w:r>
      <w:rPr>
        <w:noProof/>
        <w:szCs w:val="24"/>
      </w:rPr>
      <w:drawing>
        <wp:anchor distT="0" distB="0" distL="114300" distR="114300" simplePos="0" relativeHeight="251658240" behindDoc="0" locked="0" layoutInCell="1" allowOverlap="1">
          <wp:simplePos x="0" y="0"/>
          <wp:positionH relativeFrom="column">
            <wp:posOffset>5594350</wp:posOffset>
          </wp:positionH>
          <wp:positionV relativeFrom="paragraph">
            <wp:posOffset>-27940</wp:posOffset>
          </wp:positionV>
          <wp:extent cx="1145540" cy="933450"/>
          <wp:effectExtent l="19050" t="0" r="0" b="0"/>
          <wp:wrapSquare wrapText="bothSides"/>
          <wp:docPr id="7" name="Picture 7" descr="logo_centenar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_centenar_ROMANIA"/>
                  <pic:cNvPicPr>
                    <a:picLocks noChangeAspect="1" noChangeArrowheads="1"/>
                  </pic:cNvPicPr>
                </pic:nvPicPr>
                <pic:blipFill>
                  <a:blip r:embed="rId2"/>
                  <a:srcRect/>
                  <a:stretch>
                    <a:fillRect/>
                  </a:stretch>
                </pic:blipFill>
                <pic:spPr bwMode="auto">
                  <a:xfrm>
                    <a:off x="0" y="0"/>
                    <a:ext cx="1145540" cy="933450"/>
                  </a:xfrm>
                  <a:prstGeom prst="rect">
                    <a:avLst/>
                  </a:prstGeom>
                  <a:noFill/>
                  <a:ln w="9525">
                    <a:noFill/>
                    <a:miter lim="800000"/>
                    <a:headEnd/>
                    <a:tailEnd/>
                  </a:ln>
                </pic:spPr>
              </pic:pic>
            </a:graphicData>
          </a:graphic>
        </wp:anchor>
      </w:drawing>
    </w:r>
    <w:r w:rsidR="00DC05C8" w:rsidRPr="00DC05C8">
      <w:rPr>
        <w:noProof/>
        <w:szCs w:val="24"/>
      </w:rPr>
      <w:pict>
        <v:roundrect id="_x0000_s2052" style="position:absolute;left:0;text-align:left;margin-left:-19.55pt;margin-top:-12.5pt;width:561.2pt;height:99.45pt;z-index:-251661312;mso-position-horizontal-relative:text;mso-position-vertical-relative:text" arcsize="10923f"/>
      </w:pict>
    </w:r>
    <w:r w:rsidR="00FB5A13" w:rsidRPr="007812D4">
      <w:rPr>
        <w:rFonts w:ascii="Times New Roman" w:hAnsi="Times New Roman"/>
        <w:i/>
        <w:szCs w:val="24"/>
      </w:rPr>
      <w:t>CONSILIUL LOCAL AL MUNICIPIULUI TIMIȘOARA</w:t>
    </w:r>
  </w:p>
  <w:p w:rsidR="007812D4" w:rsidRDefault="007812D4" w:rsidP="007812D4">
    <w:pPr>
      <w:tabs>
        <w:tab w:val="left" w:pos="6003"/>
      </w:tabs>
      <w:spacing w:after="0" w:line="240" w:lineRule="auto"/>
      <w:rPr>
        <w:rFonts w:ascii="Times New Roman" w:hAnsi="Times New Roman"/>
        <w:b/>
        <w:szCs w:val="24"/>
        <w:lang w:eastAsia="en-US"/>
      </w:rPr>
    </w:pPr>
    <w:r w:rsidRPr="007812D4">
      <w:rPr>
        <w:rFonts w:ascii="Times New Roman" w:hAnsi="Times New Roman"/>
        <w:szCs w:val="24"/>
        <w:lang w:eastAsia="en-US"/>
      </w:rPr>
      <w:t xml:space="preserve">                           </w:t>
    </w:r>
    <w:r w:rsidR="00AF3AB5">
      <w:rPr>
        <w:rFonts w:ascii="Times New Roman" w:hAnsi="Times New Roman"/>
        <w:noProof/>
        <w:szCs w:val="24"/>
      </w:rPr>
      <w:drawing>
        <wp:anchor distT="0" distB="0" distL="114300" distR="114300" simplePos="0" relativeHeight="251659264" behindDoc="1" locked="0" layoutInCell="1" allowOverlap="1">
          <wp:simplePos x="0" y="0"/>
          <wp:positionH relativeFrom="column">
            <wp:posOffset>382905</wp:posOffset>
          </wp:positionH>
          <wp:positionV relativeFrom="paragraph">
            <wp:posOffset>111125</wp:posOffset>
          </wp:positionV>
          <wp:extent cx="639445" cy="642620"/>
          <wp:effectExtent l="19050" t="0" r="8255" b="0"/>
          <wp:wrapNone/>
          <wp:docPr id="8" name="Picture 1" descr="d:\Users\Dorian\Downloads\20049574_746531602192446_498538114_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Dorian\Downloads\20049574_746531602192446_498538114_o.png"/>
                  <pic:cNvPicPr>
                    <a:picLocks noChangeAspect="1" noChangeArrowheads="1"/>
                  </pic:cNvPicPr>
                </pic:nvPicPr>
                <pic:blipFill>
                  <a:blip r:embed="rId3"/>
                  <a:srcRect/>
                  <a:stretch>
                    <a:fillRect/>
                  </a:stretch>
                </pic:blipFill>
                <pic:spPr bwMode="auto">
                  <a:xfrm>
                    <a:off x="0" y="0"/>
                    <a:ext cx="639445" cy="642620"/>
                  </a:xfrm>
                  <a:prstGeom prst="rect">
                    <a:avLst/>
                  </a:prstGeom>
                  <a:noFill/>
                  <a:ln w="9525">
                    <a:noFill/>
                    <a:miter lim="800000"/>
                    <a:headEnd/>
                    <a:tailEnd/>
                  </a:ln>
                </pic:spPr>
              </pic:pic>
            </a:graphicData>
          </a:graphic>
        </wp:anchor>
      </w:drawing>
    </w:r>
    <w:r w:rsidR="009B48C7" w:rsidRPr="007812D4">
      <w:rPr>
        <w:rFonts w:ascii="Times New Roman" w:hAnsi="Times New Roman"/>
        <w:b/>
        <w:szCs w:val="24"/>
        <w:lang w:eastAsia="en-US"/>
      </w:rPr>
      <w:t xml:space="preserve"> </w:t>
    </w:r>
  </w:p>
  <w:p w:rsidR="00FB5A13" w:rsidRPr="007812D4" w:rsidRDefault="007812D4" w:rsidP="007812D4">
    <w:pPr>
      <w:tabs>
        <w:tab w:val="left" w:pos="6003"/>
      </w:tabs>
      <w:spacing w:after="0" w:line="240" w:lineRule="auto"/>
      <w:rPr>
        <w:rFonts w:ascii="Times New Roman" w:hAnsi="Times New Roman"/>
        <w:szCs w:val="24"/>
        <w:lang w:eastAsia="en-US"/>
      </w:rPr>
    </w:pPr>
    <w:r>
      <w:rPr>
        <w:rFonts w:ascii="Times New Roman" w:hAnsi="Times New Roman"/>
        <w:b/>
        <w:szCs w:val="24"/>
        <w:lang w:eastAsia="en-US"/>
      </w:rPr>
      <w:t xml:space="preserve">                               </w:t>
    </w:r>
    <w:r w:rsidR="00FB5A13" w:rsidRPr="007812D4">
      <w:rPr>
        <w:rFonts w:ascii="Times New Roman" w:hAnsi="Times New Roman"/>
        <w:b/>
        <w:szCs w:val="24"/>
        <w:lang w:eastAsia="en-US"/>
      </w:rPr>
      <w:t>DIRECȚIA DE ASISTENȚĂ SOCIALĂ A MUNICIPIULUI TIMIȘOARA</w:t>
    </w:r>
  </w:p>
  <w:p w:rsidR="00FB5A13" w:rsidRPr="007812D4" w:rsidRDefault="00FB5A13" w:rsidP="00FB5A13">
    <w:pPr>
      <w:spacing w:after="0" w:line="240" w:lineRule="auto"/>
      <w:jc w:val="center"/>
      <w:rPr>
        <w:rFonts w:ascii="Times New Roman" w:hAnsi="Times New Roman"/>
        <w:i/>
        <w:szCs w:val="24"/>
        <w:vertAlign w:val="superscript"/>
      </w:rPr>
    </w:pPr>
    <w:r w:rsidRPr="007812D4">
      <w:rPr>
        <w:szCs w:val="24"/>
      </w:rPr>
      <w:t xml:space="preserve">   </w:t>
    </w:r>
    <w:r w:rsidRPr="007812D4">
      <w:rPr>
        <w:rFonts w:ascii="Times New Roman" w:hAnsi="Times New Roman"/>
        <w:i/>
        <w:szCs w:val="24"/>
      </w:rPr>
      <w:t>,,În slujba oamenilor</w:t>
    </w:r>
    <w:r w:rsidRPr="007812D4">
      <w:rPr>
        <w:rFonts w:ascii="Times New Roman" w:hAnsi="Times New Roman"/>
        <w:i/>
        <w:szCs w:val="24"/>
        <w:vertAlign w:val="superscript"/>
      </w:rPr>
      <w:t>”</w:t>
    </w:r>
  </w:p>
  <w:p w:rsidR="005F3A6D" w:rsidRPr="002A591E" w:rsidRDefault="005F3A6D" w:rsidP="00C21AD2">
    <w:pPr>
      <w:pStyle w:val="NoSpacing"/>
      <w:ind w:left="-284"/>
      <w:jc w:val="center"/>
      <w:rPr>
        <w:rFonts w:ascii="Times New Roman" w:hAnsi="Times New Roman"/>
        <w:sz w:val="24"/>
        <w:szCs w:val="24"/>
      </w:rPr>
    </w:pPr>
  </w:p>
  <w:p w:rsidR="003204BE" w:rsidRDefault="00BC1572" w:rsidP="00BC1572">
    <w:pPr>
      <w:pStyle w:val="NoSpacing"/>
      <w:tabs>
        <w:tab w:val="left" w:pos="8322"/>
      </w:tabs>
      <w:rPr>
        <w:rFonts w:ascii="Times New Roman" w:hAnsi="Times New Roman"/>
        <w:i/>
        <w:sz w:val="24"/>
        <w:szCs w:val="24"/>
        <w:vertAlign w:val="superscript"/>
      </w:rPr>
    </w:pPr>
    <w:r>
      <w:rPr>
        <w:rFonts w:ascii="Times New Roman" w:hAnsi="Times New Roman"/>
        <w:i/>
        <w:sz w:val="24"/>
        <w:szCs w:val="24"/>
        <w:vertAlign w:val="superscript"/>
      </w:rPr>
      <w:tab/>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hyphenationZone w:val="425"/>
  <w:drawingGridHorizontalSpacing w:val="110"/>
  <w:displayHorizontalDrawingGridEvery w:val="2"/>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rsids>
    <w:rsidRoot w:val="00330617"/>
    <w:rsid w:val="000028A9"/>
    <w:rsid w:val="00014893"/>
    <w:rsid w:val="00022BF2"/>
    <w:rsid w:val="00057183"/>
    <w:rsid w:val="000C3317"/>
    <w:rsid w:val="000F2772"/>
    <w:rsid w:val="00140D41"/>
    <w:rsid w:val="00166701"/>
    <w:rsid w:val="001816B9"/>
    <w:rsid w:val="002306A7"/>
    <w:rsid w:val="00244225"/>
    <w:rsid w:val="002A591E"/>
    <w:rsid w:val="002B10CF"/>
    <w:rsid w:val="002B4CD7"/>
    <w:rsid w:val="003204BE"/>
    <w:rsid w:val="00330617"/>
    <w:rsid w:val="00353F6E"/>
    <w:rsid w:val="00364661"/>
    <w:rsid w:val="003B2DCE"/>
    <w:rsid w:val="003C00F5"/>
    <w:rsid w:val="003E105A"/>
    <w:rsid w:val="004334EC"/>
    <w:rsid w:val="0050658A"/>
    <w:rsid w:val="00513A0C"/>
    <w:rsid w:val="00521164"/>
    <w:rsid w:val="0053047A"/>
    <w:rsid w:val="005F3A6D"/>
    <w:rsid w:val="006336DD"/>
    <w:rsid w:val="006B2086"/>
    <w:rsid w:val="006C5AD2"/>
    <w:rsid w:val="006D2F4D"/>
    <w:rsid w:val="006F2C9D"/>
    <w:rsid w:val="00716C12"/>
    <w:rsid w:val="007363BC"/>
    <w:rsid w:val="007812D4"/>
    <w:rsid w:val="00790C62"/>
    <w:rsid w:val="007E6E22"/>
    <w:rsid w:val="007F63D8"/>
    <w:rsid w:val="00804013"/>
    <w:rsid w:val="0086783C"/>
    <w:rsid w:val="008809AB"/>
    <w:rsid w:val="008B3DCE"/>
    <w:rsid w:val="009A348E"/>
    <w:rsid w:val="009A61AC"/>
    <w:rsid w:val="009B2BC8"/>
    <w:rsid w:val="009B48C7"/>
    <w:rsid w:val="009E176E"/>
    <w:rsid w:val="009E1F0B"/>
    <w:rsid w:val="00A116F5"/>
    <w:rsid w:val="00A24448"/>
    <w:rsid w:val="00A6150E"/>
    <w:rsid w:val="00A7122E"/>
    <w:rsid w:val="00A74A82"/>
    <w:rsid w:val="00AF3AB5"/>
    <w:rsid w:val="00B87B9D"/>
    <w:rsid w:val="00BC1572"/>
    <w:rsid w:val="00BD33D5"/>
    <w:rsid w:val="00C152F7"/>
    <w:rsid w:val="00C21AD2"/>
    <w:rsid w:val="00C44AFB"/>
    <w:rsid w:val="00C46446"/>
    <w:rsid w:val="00C5609C"/>
    <w:rsid w:val="00C60288"/>
    <w:rsid w:val="00C72DFB"/>
    <w:rsid w:val="00CA2BB5"/>
    <w:rsid w:val="00CD3C62"/>
    <w:rsid w:val="00D03093"/>
    <w:rsid w:val="00D22B6E"/>
    <w:rsid w:val="00DA524C"/>
    <w:rsid w:val="00DC05C8"/>
    <w:rsid w:val="00E206D3"/>
    <w:rsid w:val="00E77C9D"/>
    <w:rsid w:val="00E97B4A"/>
    <w:rsid w:val="00EA54E7"/>
    <w:rsid w:val="00ED61F3"/>
    <w:rsid w:val="00EE16C7"/>
    <w:rsid w:val="00F256D2"/>
    <w:rsid w:val="00FB5A13"/>
    <w:rsid w:val="00FC7A63"/>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05C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91E"/>
    <w:pPr>
      <w:spacing w:after="0" w:line="240" w:lineRule="auto"/>
    </w:pPr>
    <w:rPr>
      <w:rFonts w:ascii="Tahoma" w:hAnsi="Tahoma"/>
      <w:sz w:val="16"/>
      <w:szCs w:val="16"/>
    </w:rPr>
  </w:style>
  <w:style w:type="character" w:customStyle="1" w:styleId="BalloonTextChar">
    <w:name w:val="Balloon Text Char"/>
    <w:link w:val="BalloonText"/>
    <w:uiPriority w:val="99"/>
    <w:semiHidden/>
    <w:rsid w:val="002A591E"/>
    <w:rPr>
      <w:rFonts w:ascii="Tahoma" w:hAnsi="Tahoma" w:cs="Tahoma"/>
      <w:sz w:val="16"/>
      <w:szCs w:val="16"/>
    </w:rPr>
  </w:style>
  <w:style w:type="paragraph" w:styleId="NoSpacing">
    <w:name w:val="No Spacing"/>
    <w:uiPriority w:val="1"/>
    <w:qFormat/>
    <w:rsid w:val="002A591E"/>
    <w:rPr>
      <w:sz w:val="22"/>
      <w:szCs w:val="22"/>
    </w:rPr>
  </w:style>
  <w:style w:type="character" w:styleId="Hyperlink">
    <w:name w:val="Hyperlink"/>
    <w:uiPriority w:val="99"/>
    <w:unhideWhenUsed/>
    <w:rsid w:val="00C46446"/>
    <w:rPr>
      <w:color w:val="0000FF"/>
      <w:u w:val="single"/>
    </w:rPr>
  </w:style>
  <w:style w:type="paragraph" w:styleId="Header">
    <w:name w:val="header"/>
    <w:basedOn w:val="Normal"/>
    <w:link w:val="HeaderChar"/>
    <w:uiPriority w:val="99"/>
    <w:unhideWhenUsed/>
    <w:rsid w:val="005F3A6D"/>
    <w:pPr>
      <w:tabs>
        <w:tab w:val="center" w:pos="4536"/>
        <w:tab w:val="right" w:pos="9072"/>
      </w:tabs>
    </w:pPr>
  </w:style>
  <w:style w:type="character" w:customStyle="1" w:styleId="HeaderChar">
    <w:name w:val="Header Char"/>
    <w:link w:val="Header"/>
    <w:uiPriority w:val="99"/>
    <w:rsid w:val="005F3A6D"/>
    <w:rPr>
      <w:sz w:val="22"/>
      <w:szCs w:val="22"/>
    </w:rPr>
  </w:style>
  <w:style w:type="paragraph" w:styleId="Footer">
    <w:name w:val="footer"/>
    <w:basedOn w:val="Normal"/>
    <w:link w:val="FooterChar"/>
    <w:uiPriority w:val="99"/>
    <w:unhideWhenUsed/>
    <w:rsid w:val="005F3A6D"/>
    <w:pPr>
      <w:tabs>
        <w:tab w:val="center" w:pos="4536"/>
        <w:tab w:val="right" w:pos="9072"/>
      </w:tabs>
    </w:pPr>
  </w:style>
  <w:style w:type="character" w:customStyle="1" w:styleId="FooterChar">
    <w:name w:val="Footer Char"/>
    <w:link w:val="Footer"/>
    <w:uiPriority w:val="99"/>
    <w:rsid w:val="005F3A6D"/>
    <w:rPr>
      <w:sz w:val="22"/>
      <w:szCs w:val="22"/>
    </w:rPr>
  </w:style>
  <w:style w:type="paragraph" w:styleId="ListParagraph">
    <w:name w:val="List Paragraph"/>
    <w:basedOn w:val="Normal"/>
    <w:uiPriority w:val="34"/>
    <w:qFormat/>
    <w:rsid w:val="00C5609C"/>
    <w:pPr>
      <w:ind w:left="720"/>
      <w:contextualSpacing/>
    </w:pPr>
    <w:rPr>
      <w:rFonts w:eastAsia="Calibri"/>
      <w:lang w:eastAsia="en-US"/>
    </w:rPr>
  </w:style>
  <w:style w:type="paragraph" w:styleId="BodyTextIndent">
    <w:name w:val="Body Text Indent"/>
    <w:basedOn w:val="Normal"/>
    <w:link w:val="BodyTextIndentChar"/>
    <w:uiPriority w:val="99"/>
    <w:unhideWhenUsed/>
    <w:rsid w:val="00C5609C"/>
    <w:pPr>
      <w:spacing w:after="120"/>
      <w:ind w:left="283"/>
    </w:pPr>
  </w:style>
  <w:style w:type="character" w:customStyle="1" w:styleId="BodyTextIndentChar">
    <w:name w:val="Body Text Indent Char"/>
    <w:basedOn w:val="DefaultParagraphFont"/>
    <w:link w:val="BodyTextIndent"/>
    <w:uiPriority w:val="99"/>
    <w:rsid w:val="00C5609C"/>
    <w:rPr>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Ciprian%20E\Desktop\ANTET%20DAS_25.10.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ANTET DAS_25.10.2018</Template>
  <TotalTime>2</TotalTime>
  <Pages>1</Pages>
  <Words>453</Words>
  <Characters>2629</Characters>
  <Application>Microsoft Office Word</Application>
  <DocSecurity>0</DocSecurity>
  <Lines>21</Lines>
  <Paragraphs>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3076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Ciprian E</dc:creator>
  <cp:lastModifiedBy>Ciprian E</cp:lastModifiedBy>
  <cp:revision>3</cp:revision>
  <cp:lastPrinted>2018-10-25T08:59:00Z</cp:lastPrinted>
  <dcterms:created xsi:type="dcterms:W3CDTF">2018-11-09T13:06:00Z</dcterms:created>
  <dcterms:modified xsi:type="dcterms:W3CDTF">2018-11-09T13:08:00Z</dcterms:modified>
</cp:coreProperties>
</file>