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CC" w:rsidRPr="00381D33" w:rsidRDefault="006651CC" w:rsidP="006651CC">
      <w:pPr>
        <w:rPr>
          <w:b/>
          <w:sz w:val="24"/>
          <w:szCs w:val="24"/>
        </w:rPr>
      </w:pPr>
      <w:r w:rsidRPr="00381D33">
        <w:rPr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1D33">
        <w:rPr>
          <w:b/>
          <w:sz w:val="24"/>
          <w:szCs w:val="24"/>
        </w:rPr>
        <w:t>ROMÂNIA</w:t>
      </w:r>
    </w:p>
    <w:p w:rsidR="006651CC" w:rsidRPr="00381D33" w:rsidRDefault="006651CC" w:rsidP="006651CC">
      <w:pPr>
        <w:rPr>
          <w:b/>
          <w:sz w:val="24"/>
          <w:szCs w:val="24"/>
        </w:rPr>
      </w:pPr>
      <w:r w:rsidRPr="00381D33">
        <w:rPr>
          <w:b/>
          <w:sz w:val="24"/>
          <w:szCs w:val="24"/>
        </w:rPr>
        <w:t>JUDEŢUL TIMIŞ</w:t>
      </w:r>
    </w:p>
    <w:p w:rsidR="006651CC" w:rsidRPr="00381D33" w:rsidRDefault="006651CC" w:rsidP="006651CC">
      <w:pPr>
        <w:rPr>
          <w:b/>
          <w:sz w:val="24"/>
          <w:szCs w:val="24"/>
        </w:rPr>
      </w:pPr>
      <w:r w:rsidRPr="00381D33">
        <w:rPr>
          <w:b/>
          <w:sz w:val="24"/>
          <w:szCs w:val="24"/>
        </w:rPr>
        <w:t>MUNICIPIUL TIMIŞOARA</w:t>
      </w:r>
    </w:p>
    <w:p w:rsidR="006651CC" w:rsidRPr="00381D33" w:rsidRDefault="006651CC" w:rsidP="006651CC">
      <w:pPr>
        <w:rPr>
          <w:b/>
          <w:sz w:val="24"/>
          <w:szCs w:val="24"/>
        </w:rPr>
      </w:pPr>
      <w:r w:rsidRPr="00381D33">
        <w:rPr>
          <w:b/>
          <w:sz w:val="24"/>
          <w:szCs w:val="24"/>
        </w:rPr>
        <w:t>SERVICIUL ŞCOLI</w:t>
      </w:r>
      <w:r w:rsidR="009C0D6E">
        <w:rPr>
          <w:b/>
          <w:sz w:val="24"/>
          <w:szCs w:val="24"/>
        </w:rPr>
        <w:t xml:space="preserve"> </w:t>
      </w:r>
      <w:r w:rsidRPr="00381D33">
        <w:rPr>
          <w:b/>
          <w:sz w:val="24"/>
          <w:szCs w:val="24"/>
        </w:rPr>
        <w:t xml:space="preserve"> SPITALE</w:t>
      </w:r>
      <w:r w:rsidR="009C0D6E">
        <w:rPr>
          <w:b/>
          <w:sz w:val="24"/>
          <w:szCs w:val="24"/>
        </w:rPr>
        <w:t xml:space="preserve"> </w:t>
      </w:r>
      <w:r w:rsidRPr="00381D33">
        <w:rPr>
          <w:b/>
          <w:sz w:val="24"/>
          <w:szCs w:val="24"/>
        </w:rPr>
        <w:t>BAZE SPORTIVE</w:t>
      </w:r>
    </w:p>
    <w:p w:rsidR="006651CC" w:rsidRPr="00381D33" w:rsidRDefault="006651CC" w:rsidP="006651CC">
      <w:pPr>
        <w:rPr>
          <w:b/>
          <w:sz w:val="24"/>
          <w:szCs w:val="24"/>
        </w:rPr>
      </w:pPr>
      <w:r w:rsidRPr="00381D33">
        <w:rPr>
          <w:b/>
          <w:sz w:val="24"/>
          <w:szCs w:val="24"/>
        </w:rPr>
        <w:t>NR.SC2019-</w:t>
      </w:r>
      <w:r w:rsidR="00575187">
        <w:rPr>
          <w:b/>
          <w:sz w:val="24"/>
          <w:szCs w:val="24"/>
        </w:rPr>
        <w:t>21271/26.08.2019</w:t>
      </w:r>
    </w:p>
    <w:p w:rsidR="00CE1491" w:rsidRPr="00381D33" w:rsidRDefault="00CE1491" w:rsidP="006651CC">
      <w:pPr>
        <w:rPr>
          <w:b/>
          <w:sz w:val="24"/>
          <w:szCs w:val="24"/>
        </w:rPr>
      </w:pPr>
    </w:p>
    <w:p w:rsidR="00CE1491" w:rsidRDefault="00CE1491" w:rsidP="006651CC">
      <w:pPr>
        <w:rPr>
          <w:b/>
          <w:sz w:val="24"/>
          <w:szCs w:val="24"/>
        </w:rPr>
      </w:pPr>
    </w:p>
    <w:p w:rsidR="009C0D6E" w:rsidRPr="00381D33" w:rsidRDefault="009C0D6E" w:rsidP="006651CC">
      <w:pPr>
        <w:rPr>
          <w:b/>
          <w:sz w:val="24"/>
          <w:szCs w:val="24"/>
        </w:rPr>
      </w:pPr>
    </w:p>
    <w:p w:rsidR="00171105" w:rsidRPr="00381D33" w:rsidRDefault="00CE1491" w:rsidP="00CE1491">
      <w:pPr>
        <w:jc w:val="center"/>
        <w:rPr>
          <w:b/>
          <w:sz w:val="24"/>
          <w:szCs w:val="24"/>
        </w:rPr>
      </w:pPr>
      <w:r w:rsidRPr="00381D33">
        <w:rPr>
          <w:b/>
          <w:sz w:val="24"/>
          <w:szCs w:val="24"/>
        </w:rPr>
        <w:t>RAPORT DE SPECIALITATE</w:t>
      </w:r>
    </w:p>
    <w:p w:rsidR="006651CC" w:rsidRPr="00381D33" w:rsidRDefault="00502A6D" w:rsidP="006651CC">
      <w:pPr>
        <w:jc w:val="both"/>
        <w:rPr>
          <w:rFonts w:eastAsiaTheme="minorHAnsi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privind</w:t>
      </w:r>
      <w:r w:rsidR="00E80534" w:rsidRPr="00381D33">
        <w:rPr>
          <w:b/>
          <w:bCs/>
          <w:color w:val="000000"/>
          <w:sz w:val="24"/>
          <w:szCs w:val="24"/>
        </w:rPr>
        <w:t xml:space="preserve"> schimbare</w:t>
      </w:r>
      <w:r w:rsidR="006651CC" w:rsidRPr="00381D33">
        <w:rPr>
          <w:b/>
          <w:bCs/>
          <w:color w:val="000000"/>
          <w:sz w:val="24"/>
          <w:szCs w:val="24"/>
        </w:rPr>
        <w:t>a destinaţiei  spaţiului</w:t>
      </w:r>
      <w:r w:rsidR="006651CC" w:rsidRPr="00381D33">
        <w:rPr>
          <w:b/>
          <w:sz w:val="24"/>
          <w:szCs w:val="24"/>
        </w:rPr>
        <w:t xml:space="preserve">  cu  s</w:t>
      </w:r>
      <w:r>
        <w:rPr>
          <w:b/>
          <w:sz w:val="24"/>
          <w:szCs w:val="24"/>
        </w:rPr>
        <w:t>uprafaţă de 930,65  mp,  din Căminul</w:t>
      </w:r>
      <w:r w:rsidR="006651CC" w:rsidRPr="00381D33">
        <w:rPr>
          <w:b/>
          <w:bCs/>
          <w:sz w:val="24"/>
          <w:szCs w:val="24"/>
        </w:rPr>
        <w:t xml:space="preserve"> nr. 2  al Co</w:t>
      </w:r>
      <w:r w:rsidR="00575187">
        <w:rPr>
          <w:b/>
          <w:bCs/>
          <w:sz w:val="24"/>
          <w:szCs w:val="24"/>
        </w:rPr>
        <w:t>legiului Tehnic „ Henri Coandă”</w:t>
      </w:r>
      <w:r w:rsidR="006651CC" w:rsidRPr="00381D33">
        <w:rPr>
          <w:b/>
          <w:sz w:val="24"/>
          <w:szCs w:val="24"/>
        </w:rPr>
        <w:t xml:space="preserve"> T</w:t>
      </w:r>
      <w:r w:rsidR="00CE1491" w:rsidRPr="00381D33">
        <w:rPr>
          <w:b/>
          <w:sz w:val="24"/>
          <w:szCs w:val="24"/>
        </w:rPr>
        <w:t xml:space="preserve">imişoara </w:t>
      </w:r>
      <w:r w:rsidR="006651CC" w:rsidRPr="00381D33">
        <w:rPr>
          <w:b/>
          <w:bCs/>
          <w:sz w:val="24"/>
          <w:szCs w:val="24"/>
        </w:rPr>
        <w:t xml:space="preserve"> şi a</w:t>
      </w:r>
      <w:r w:rsidR="006651CC" w:rsidRPr="00381D33">
        <w:rPr>
          <w:rFonts w:eastAsiaTheme="minorHAnsi"/>
          <w:b/>
          <w:bCs/>
          <w:color w:val="000000"/>
          <w:sz w:val="24"/>
          <w:szCs w:val="24"/>
        </w:rPr>
        <w:t xml:space="preserve"> terenului </w:t>
      </w:r>
      <w:r w:rsidR="006651CC" w:rsidRPr="00381D33">
        <w:rPr>
          <w:b/>
          <w:bCs/>
          <w:sz w:val="24"/>
          <w:szCs w:val="24"/>
        </w:rPr>
        <w:t xml:space="preserve"> în suprafaţă de  369 mp, </w:t>
      </w:r>
      <w:r w:rsidR="009C0D6E">
        <w:rPr>
          <w:b/>
          <w:bCs/>
          <w:sz w:val="24"/>
          <w:szCs w:val="24"/>
        </w:rPr>
        <w:t>situate în</w:t>
      </w:r>
      <w:r w:rsidR="006651CC" w:rsidRPr="00381D33">
        <w:rPr>
          <w:b/>
          <w:bCs/>
          <w:sz w:val="24"/>
          <w:szCs w:val="24"/>
        </w:rPr>
        <w:t xml:space="preserve"> </w:t>
      </w:r>
      <w:r w:rsidR="006651CC" w:rsidRPr="00381D33">
        <w:rPr>
          <w:b/>
          <w:sz w:val="24"/>
          <w:szCs w:val="24"/>
        </w:rPr>
        <w:t>str. Brediceanu nr. 37</w:t>
      </w:r>
      <w:r w:rsidR="00CE1491" w:rsidRPr="00381D33">
        <w:rPr>
          <w:b/>
          <w:sz w:val="24"/>
          <w:szCs w:val="24"/>
        </w:rPr>
        <w:t>,</w:t>
      </w:r>
      <w:r w:rsidR="006651CC" w:rsidRPr="00381D33">
        <w:rPr>
          <w:b/>
          <w:bCs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precum</w:t>
      </w:r>
      <w:r w:rsidR="00343212">
        <w:rPr>
          <w:b/>
          <w:bCs/>
          <w:color w:val="000000"/>
          <w:sz w:val="24"/>
          <w:szCs w:val="24"/>
        </w:rPr>
        <w:t xml:space="preserve"> şi </w:t>
      </w:r>
      <w:r w:rsidR="00CE1491" w:rsidRPr="00381D33">
        <w:rPr>
          <w:rFonts w:eastAsiaTheme="minorHAnsi"/>
          <w:b/>
          <w:bCs/>
          <w:color w:val="000000"/>
          <w:sz w:val="24"/>
          <w:szCs w:val="24"/>
        </w:rPr>
        <w:t>transmiterea acestora în administrarea Consiliului Judeţean Timiş</w:t>
      </w:r>
      <w:r w:rsidR="003D26CD" w:rsidRPr="00381D33">
        <w:rPr>
          <w:rFonts w:eastAsiaTheme="minorHAnsi"/>
          <w:b/>
          <w:bCs/>
          <w:color w:val="000000"/>
          <w:sz w:val="24"/>
          <w:szCs w:val="24"/>
        </w:rPr>
        <w:t>,</w:t>
      </w:r>
      <w:r w:rsidR="009C0D6E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>
        <w:rPr>
          <w:rFonts w:eastAsiaTheme="minorHAnsi"/>
          <w:b/>
          <w:bCs/>
          <w:color w:val="000000"/>
          <w:sz w:val="24"/>
          <w:szCs w:val="24"/>
        </w:rPr>
        <w:t xml:space="preserve">pentru desfăşurarea </w:t>
      </w:r>
      <w:r w:rsidR="006651CC" w:rsidRPr="00381D33">
        <w:rPr>
          <w:rFonts w:eastAsiaTheme="minorHAnsi"/>
          <w:b/>
          <w:bCs/>
          <w:color w:val="000000"/>
          <w:sz w:val="24"/>
          <w:szCs w:val="24"/>
        </w:rPr>
        <w:t>activităţii Centrului de Resurse şi Asistenţă Educaţională "Speranţa".</w:t>
      </w:r>
    </w:p>
    <w:p w:rsidR="006651CC" w:rsidRPr="00381D33" w:rsidRDefault="006651CC" w:rsidP="006651CC">
      <w:pPr>
        <w:jc w:val="both"/>
        <w:rPr>
          <w:rFonts w:eastAsiaTheme="minorHAnsi"/>
          <w:b/>
          <w:bCs/>
          <w:color w:val="000000"/>
          <w:sz w:val="24"/>
          <w:szCs w:val="24"/>
        </w:rPr>
      </w:pPr>
    </w:p>
    <w:p w:rsidR="00171105" w:rsidRPr="00381D33" w:rsidRDefault="00171105" w:rsidP="009050A0">
      <w:pPr>
        <w:jc w:val="both"/>
        <w:rPr>
          <w:rFonts w:eastAsiaTheme="minorHAnsi"/>
          <w:bCs/>
          <w:color w:val="000000"/>
          <w:sz w:val="24"/>
          <w:szCs w:val="24"/>
        </w:rPr>
      </w:pPr>
      <w:r w:rsidRPr="00381D33">
        <w:rPr>
          <w:sz w:val="24"/>
          <w:szCs w:val="24"/>
        </w:rPr>
        <w:t xml:space="preserve">   </w:t>
      </w:r>
      <w:r w:rsidR="00E80534" w:rsidRPr="00381D33">
        <w:rPr>
          <w:sz w:val="24"/>
          <w:szCs w:val="24"/>
        </w:rPr>
        <w:t xml:space="preserve"> </w:t>
      </w:r>
      <w:r w:rsidRPr="00381D33">
        <w:rPr>
          <w:sz w:val="24"/>
          <w:szCs w:val="24"/>
        </w:rPr>
        <w:t>Având în</w:t>
      </w:r>
      <w:r w:rsidR="00575187">
        <w:rPr>
          <w:sz w:val="24"/>
          <w:szCs w:val="24"/>
        </w:rPr>
        <w:t xml:space="preserve"> vedere Expunerea de motive nr.</w:t>
      </w:r>
      <w:r w:rsidR="00575187" w:rsidRPr="00575187">
        <w:rPr>
          <w:b/>
          <w:sz w:val="24"/>
          <w:szCs w:val="24"/>
        </w:rPr>
        <w:t xml:space="preserve"> </w:t>
      </w:r>
      <w:r w:rsidR="00575187" w:rsidRPr="00575187">
        <w:rPr>
          <w:sz w:val="24"/>
          <w:szCs w:val="24"/>
        </w:rPr>
        <w:t>SC2019-21271/26.08.2019</w:t>
      </w:r>
      <w:r w:rsidR="00575187">
        <w:rPr>
          <w:b/>
          <w:sz w:val="24"/>
          <w:szCs w:val="24"/>
        </w:rPr>
        <w:t xml:space="preserve"> </w:t>
      </w:r>
      <w:r w:rsidRPr="00381D33">
        <w:rPr>
          <w:sz w:val="24"/>
          <w:szCs w:val="24"/>
        </w:rPr>
        <w:t xml:space="preserve">a Primarului Municipiului Timişoara şi Proiectul de </w:t>
      </w:r>
      <w:r w:rsidR="00CE1491" w:rsidRPr="00381D33">
        <w:rPr>
          <w:bCs/>
          <w:sz w:val="24"/>
          <w:szCs w:val="24"/>
        </w:rPr>
        <w:t xml:space="preserve"> hotărâre </w:t>
      </w:r>
      <w:r w:rsidR="003D26CD" w:rsidRPr="00381D33">
        <w:rPr>
          <w:bCs/>
          <w:color w:val="000000"/>
          <w:sz w:val="24"/>
          <w:szCs w:val="24"/>
        </w:rPr>
        <w:t>privind  schimbare</w:t>
      </w:r>
      <w:r w:rsidR="00E80534" w:rsidRPr="00381D33">
        <w:rPr>
          <w:bCs/>
          <w:color w:val="000000"/>
          <w:sz w:val="24"/>
          <w:szCs w:val="24"/>
        </w:rPr>
        <w:t xml:space="preserve">a </w:t>
      </w:r>
      <w:r w:rsidR="003D26CD" w:rsidRPr="00381D33">
        <w:rPr>
          <w:bCs/>
          <w:color w:val="000000"/>
          <w:sz w:val="24"/>
          <w:szCs w:val="24"/>
        </w:rPr>
        <w:t>destinaţiei  spaţiului</w:t>
      </w:r>
      <w:r w:rsidR="003D26CD" w:rsidRPr="00381D33">
        <w:rPr>
          <w:sz w:val="24"/>
          <w:szCs w:val="24"/>
        </w:rPr>
        <w:t xml:space="preserve">  cu  s</w:t>
      </w:r>
      <w:r w:rsidR="00343212">
        <w:rPr>
          <w:sz w:val="24"/>
          <w:szCs w:val="24"/>
        </w:rPr>
        <w:t xml:space="preserve">uprafaţa de 930,65  mp, din </w:t>
      </w:r>
      <w:r w:rsidR="00502A6D">
        <w:rPr>
          <w:sz w:val="24"/>
          <w:szCs w:val="24"/>
        </w:rPr>
        <w:t xml:space="preserve"> Căminul</w:t>
      </w:r>
      <w:r w:rsidR="003D26CD" w:rsidRPr="00381D33">
        <w:rPr>
          <w:bCs/>
          <w:sz w:val="24"/>
          <w:szCs w:val="24"/>
        </w:rPr>
        <w:t xml:space="preserve">  nr. 2  al Co</w:t>
      </w:r>
      <w:r w:rsidR="00575187">
        <w:rPr>
          <w:bCs/>
          <w:sz w:val="24"/>
          <w:szCs w:val="24"/>
        </w:rPr>
        <w:t>legiului Tehnic „ Henri Coandă”</w:t>
      </w:r>
      <w:r w:rsidR="003D26CD" w:rsidRPr="00381D33">
        <w:rPr>
          <w:sz w:val="24"/>
          <w:szCs w:val="24"/>
        </w:rPr>
        <w:t xml:space="preserve"> Timişoara </w:t>
      </w:r>
      <w:r w:rsidR="003D26CD" w:rsidRPr="00381D33">
        <w:rPr>
          <w:bCs/>
          <w:sz w:val="24"/>
          <w:szCs w:val="24"/>
        </w:rPr>
        <w:t xml:space="preserve"> şi a</w:t>
      </w:r>
      <w:r w:rsidR="003D26CD" w:rsidRPr="00381D33">
        <w:rPr>
          <w:rFonts w:eastAsiaTheme="minorHAnsi"/>
          <w:bCs/>
          <w:color w:val="000000"/>
          <w:sz w:val="24"/>
          <w:szCs w:val="24"/>
        </w:rPr>
        <w:t xml:space="preserve"> terenului </w:t>
      </w:r>
      <w:r w:rsidR="003D26CD" w:rsidRPr="00381D33">
        <w:rPr>
          <w:bCs/>
          <w:sz w:val="24"/>
          <w:szCs w:val="24"/>
        </w:rPr>
        <w:t>în sup</w:t>
      </w:r>
      <w:r w:rsidR="00575187">
        <w:rPr>
          <w:bCs/>
          <w:sz w:val="24"/>
          <w:szCs w:val="24"/>
        </w:rPr>
        <w:t xml:space="preserve">rafaţă de 369 mp, situate în </w:t>
      </w:r>
      <w:r w:rsidR="003D26CD" w:rsidRPr="00381D33">
        <w:rPr>
          <w:sz w:val="24"/>
          <w:szCs w:val="24"/>
        </w:rPr>
        <w:t>str. Brediceanu nr. 37,</w:t>
      </w:r>
      <w:r w:rsidR="003D26CD" w:rsidRPr="00381D33">
        <w:rPr>
          <w:bCs/>
          <w:sz w:val="24"/>
          <w:szCs w:val="24"/>
        </w:rPr>
        <w:t xml:space="preserve"> </w:t>
      </w:r>
      <w:r w:rsidR="003D26CD" w:rsidRPr="00381D33">
        <w:rPr>
          <w:bCs/>
          <w:color w:val="000000"/>
          <w:sz w:val="24"/>
          <w:szCs w:val="24"/>
        </w:rPr>
        <w:t xml:space="preserve"> precum </w:t>
      </w:r>
      <w:r w:rsidR="00343212">
        <w:rPr>
          <w:bCs/>
          <w:color w:val="000000"/>
          <w:sz w:val="24"/>
          <w:szCs w:val="24"/>
        </w:rPr>
        <w:t xml:space="preserve"> şi </w:t>
      </w:r>
      <w:r w:rsidR="003D26CD" w:rsidRPr="00381D33">
        <w:rPr>
          <w:rFonts w:eastAsiaTheme="minorHAnsi"/>
          <w:bCs/>
          <w:color w:val="000000"/>
          <w:sz w:val="24"/>
          <w:szCs w:val="24"/>
        </w:rPr>
        <w:t>transmiterea acestora în administrarea Consiliului Judeţean Timiş, pentru desfăşurarea activităţii Centrului de Resurse şi Asistenţă Educaţională "Speranţa".</w:t>
      </w:r>
    </w:p>
    <w:p w:rsidR="00171105" w:rsidRPr="00381D33" w:rsidRDefault="00E80534" w:rsidP="00171105">
      <w:pPr>
        <w:jc w:val="both"/>
        <w:rPr>
          <w:bCs/>
          <w:sz w:val="24"/>
          <w:szCs w:val="24"/>
        </w:rPr>
      </w:pPr>
      <w:r w:rsidRPr="00381D33">
        <w:rPr>
          <w:bCs/>
          <w:sz w:val="24"/>
          <w:szCs w:val="24"/>
        </w:rPr>
        <w:t xml:space="preserve">    </w:t>
      </w:r>
      <w:r w:rsidR="00171105" w:rsidRPr="00381D33">
        <w:rPr>
          <w:bCs/>
          <w:sz w:val="24"/>
          <w:szCs w:val="24"/>
        </w:rPr>
        <w:t>Facem următoarele preciări:</w:t>
      </w:r>
    </w:p>
    <w:p w:rsidR="009050A0" w:rsidRPr="00381D33" w:rsidRDefault="009050A0" w:rsidP="009050A0">
      <w:pPr>
        <w:jc w:val="both"/>
        <w:rPr>
          <w:sz w:val="24"/>
          <w:szCs w:val="24"/>
        </w:rPr>
      </w:pPr>
      <w:r w:rsidRPr="00381D33">
        <w:rPr>
          <w:sz w:val="24"/>
          <w:szCs w:val="24"/>
        </w:rPr>
        <w:t xml:space="preserve">   Clădirile şi terenul </w:t>
      </w:r>
      <w:r w:rsidRPr="00381D33">
        <w:rPr>
          <w:bCs/>
          <w:sz w:val="24"/>
          <w:szCs w:val="24"/>
        </w:rPr>
        <w:t>aferente  Co</w:t>
      </w:r>
      <w:r w:rsidR="00343212">
        <w:rPr>
          <w:bCs/>
          <w:sz w:val="24"/>
          <w:szCs w:val="24"/>
        </w:rPr>
        <w:t>legiului Tehnic „ Henri Coandă”</w:t>
      </w:r>
      <w:r w:rsidR="003D26CD" w:rsidRPr="00381D33">
        <w:rPr>
          <w:bCs/>
          <w:sz w:val="24"/>
          <w:szCs w:val="24"/>
        </w:rPr>
        <w:t>,</w:t>
      </w:r>
      <w:r w:rsidR="00343212">
        <w:rPr>
          <w:bCs/>
          <w:sz w:val="24"/>
          <w:szCs w:val="24"/>
        </w:rPr>
        <w:t xml:space="preserve"> </w:t>
      </w:r>
      <w:r w:rsidRPr="00381D33">
        <w:rPr>
          <w:bCs/>
          <w:sz w:val="24"/>
          <w:szCs w:val="24"/>
        </w:rPr>
        <w:t xml:space="preserve">situate în </w:t>
      </w:r>
      <w:r w:rsidR="00737775" w:rsidRPr="00381D33">
        <w:rPr>
          <w:sz w:val="24"/>
          <w:szCs w:val="24"/>
        </w:rPr>
        <w:t>str. Brediceanu nr. 35-39  cu fosta ad</w:t>
      </w:r>
      <w:r w:rsidR="00502A6D">
        <w:rPr>
          <w:sz w:val="24"/>
          <w:szCs w:val="24"/>
        </w:rPr>
        <w:t>r</w:t>
      </w:r>
      <w:r w:rsidR="00737775" w:rsidRPr="00381D33">
        <w:rPr>
          <w:sz w:val="24"/>
          <w:szCs w:val="24"/>
        </w:rPr>
        <w:t>es</w:t>
      </w:r>
      <w:r w:rsidR="00343212">
        <w:rPr>
          <w:sz w:val="24"/>
          <w:szCs w:val="24"/>
        </w:rPr>
        <w:t>ă postală str. Brediceanu nr.37</w:t>
      </w:r>
      <w:r w:rsidR="00737775" w:rsidRPr="00381D33">
        <w:rPr>
          <w:sz w:val="24"/>
          <w:szCs w:val="24"/>
        </w:rPr>
        <w:t>, înscrise în CF nr. 445460</w:t>
      </w:r>
      <w:r w:rsidR="00D71208">
        <w:rPr>
          <w:sz w:val="24"/>
          <w:szCs w:val="24"/>
        </w:rPr>
        <w:t xml:space="preserve"> Timişoara </w:t>
      </w:r>
      <w:r w:rsidRPr="00381D33">
        <w:rPr>
          <w:sz w:val="24"/>
          <w:szCs w:val="24"/>
        </w:rPr>
        <w:t xml:space="preserve"> fac parte  din domeniul public al Municipiului Timişoara .</w:t>
      </w:r>
    </w:p>
    <w:p w:rsidR="00715BE0" w:rsidRPr="00381D33" w:rsidRDefault="009050A0" w:rsidP="00715BE0">
      <w:pPr>
        <w:jc w:val="both"/>
        <w:rPr>
          <w:bCs/>
          <w:color w:val="000000"/>
          <w:sz w:val="24"/>
          <w:szCs w:val="24"/>
        </w:rPr>
      </w:pPr>
      <w:r w:rsidRPr="00381D33">
        <w:rPr>
          <w:bCs/>
          <w:color w:val="000000"/>
          <w:sz w:val="24"/>
          <w:szCs w:val="24"/>
        </w:rPr>
        <w:t xml:space="preserve"> </w:t>
      </w:r>
      <w:r w:rsidR="00715BE0" w:rsidRPr="00381D33">
        <w:rPr>
          <w:bCs/>
          <w:color w:val="000000"/>
          <w:sz w:val="24"/>
          <w:szCs w:val="24"/>
        </w:rPr>
        <w:t xml:space="preserve">   Spaţiul </w:t>
      </w:r>
      <w:r w:rsidR="00715BE0" w:rsidRPr="00381D33">
        <w:rPr>
          <w:sz w:val="24"/>
          <w:szCs w:val="24"/>
        </w:rPr>
        <w:t xml:space="preserve"> cu  suprafaţa de 930,65  mp, situat la  parterul  şi etajul I   al  Căminului</w:t>
      </w:r>
      <w:r w:rsidR="00715BE0" w:rsidRPr="00381D33">
        <w:rPr>
          <w:bCs/>
          <w:sz w:val="24"/>
          <w:szCs w:val="24"/>
        </w:rPr>
        <w:t xml:space="preserve">  nr. 2 al  Colegiului Tehnic „ Henri Coandă”,</w:t>
      </w:r>
      <w:r w:rsidR="00715BE0" w:rsidRPr="00381D33">
        <w:rPr>
          <w:sz w:val="24"/>
          <w:szCs w:val="24"/>
        </w:rPr>
        <w:t xml:space="preserve"> a fost  transmis  în </w:t>
      </w:r>
      <w:r w:rsidR="00715BE0" w:rsidRPr="00381D33">
        <w:rPr>
          <w:rFonts w:eastAsiaTheme="minorHAnsi"/>
          <w:color w:val="000000"/>
          <w:sz w:val="24"/>
          <w:szCs w:val="24"/>
        </w:rPr>
        <w:t>administrarea Consiliului Judeţean Timiş,  pe o perioadă de 5 ani în vederea desfăşurării activităţii Centrului de Resurse şi Asistenţă Educaţională "Speranţa", în baza HCL nr.</w:t>
      </w:r>
      <w:r w:rsidR="00715BE0" w:rsidRPr="00381D33">
        <w:rPr>
          <w:bCs/>
          <w:color w:val="000000"/>
          <w:sz w:val="24"/>
          <w:szCs w:val="24"/>
        </w:rPr>
        <w:t xml:space="preserve"> 215/23.04.2013</w:t>
      </w:r>
      <w:r w:rsidR="00575187">
        <w:rPr>
          <w:bCs/>
          <w:color w:val="000000"/>
          <w:sz w:val="24"/>
          <w:szCs w:val="24"/>
        </w:rPr>
        <w:t>. Contractul de administrare a expirat la data de 27.06.2018.</w:t>
      </w:r>
    </w:p>
    <w:p w:rsidR="00E80534" w:rsidRPr="00381D33" w:rsidRDefault="00502A6D" w:rsidP="00715BE0">
      <w:pPr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   Centrul</w:t>
      </w:r>
      <w:r w:rsidR="00E80534" w:rsidRPr="00381D33">
        <w:rPr>
          <w:rFonts w:eastAsiaTheme="minorHAnsi"/>
          <w:color w:val="000000"/>
          <w:sz w:val="24"/>
          <w:szCs w:val="24"/>
        </w:rPr>
        <w:t xml:space="preserve"> de Resurse şi Asis</w:t>
      </w:r>
      <w:r w:rsidR="00D71208">
        <w:rPr>
          <w:rFonts w:eastAsiaTheme="minorHAnsi"/>
          <w:color w:val="000000"/>
          <w:sz w:val="24"/>
          <w:szCs w:val="24"/>
        </w:rPr>
        <w:t xml:space="preserve">tenţă Educaţională "Speranţa"  </w:t>
      </w:r>
      <w:r w:rsidR="00E80534" w:rsidRPr="00381D33">
        <w:rPr>
          <w:rFonts w:eastAsiaTheme="minorHAnsi"/>
          <w:color w:val="000000"/>
          <w:sz w:val="24"/>
          <w:szCs w:val="24"/>
        </w:rPr>
        <w:t>este o alternativă  e</w:t>
      </w:r>
      <w:r w:rsidR="00D71208">
        <w:rPr>
          <w:rFonts w:eastAsiaTheme="minorHAnsi"/>
          <w:color w:val="000000"/>
          <w:sz w:val="24"/>
          <w:szCs w:val="24"/>
        </w:rPr>
        <w:t>ducaţională  special –incluzivă</w:t>
      </w:r>
      <w:r w:rsidR="00E80534" w:rsidRPr="00381D33">
        <w:rPr>
          <w:rFonts w:eastAsiaTheme="minorHAnsi"/>
          <w:color w:val="000000"/>
          <w:sz w:val="24"/>
          <w:szCs w:val="24"/>
        </w:rPr>
        <w:t>,  un serviciu  de sprijin  psiho-pedagogic-medico –social, care funcţionează  sub  îndrumarea  şi coordonarea Inspec</w:t>
      </w:r>
      <w:r>
        <w:rPr>
          <w:rFonts w:eastAsiaTheme="minorHAnsi"/>
          <w:color w:val="000000"/>
          <w:sz w:val="24"/>
          <w:szCs w:val="24"/>
        </w:rPr>
        <w:t>toratului Şcolar Judeţean Timiş</w:t>
      </w:r>
      <w:r w:rsidR="00E80534" w:rsidRPr="00381D33">
        <w:rPr>
          <w:rFonts w:eastAsiaTheme="minorHAnsi"/>
          <w:color w:val="000000"/>
          <w:sz w:val="24"/>
          <w:szCs w:val="24"/>
        </w:rPr>
        <w:t xml:space="preserve">  şi este finanţat de  Consiliul Judeţean Timiş.</w:t>
      </w:r>
    </w:p>
    <w:p w:rsidR="00715BE0" w:rsidRPr="00381D33" w:rsidRDefault="009050A0" w:rsidP="00171105">
      <w:pPr>
        <w:jc w:val="both"/>
        <w:rPr>
          <w:bCs/>
          <w:sz w:val="24"/>
          <w:szCs w:val="24"/>
        </w:rPr>
      </w:pPr>
      <w:r w:rsidRPr="00381D33">
        <w:rPr>
          <w:sz w:val="24"/>
          <w:szCs w:val="24"/>
        </w:rPr>
        <w:t xml:space="preserve">     Consiliul</w:t>
      </w:r>
      <w:r w:rsidR="00E80534" w:rsidRPr="00381D33">
        <w:rPr>
          <w:sz w:val="24"/>
          <w:szCs w:val="24"/>
        </w:rPr>
        <w:t xml:space="preserve"> Judeţean Timiş </w:t>
      </w:r>
      <w:r w:rsidRPr="00381D33">
        <w:rPr>
          <w:sz w:val="24"/>
          <w:szCs w:val="24"/>
        </w:rPr>
        <w:t xml:space="preserve"> prin  adresa cu nr. 22996/24.11.2017</w:t>
      </w:r>
      <w:r w:rsidR="003D26CD" w:rsidRPr="00381D33">
        <w:rPr>
          <w:sz w:val="24"/>
          <w:szCs w:val="24"/>
        </w:rPr>
        <w:t>,</w:t>
      </w:r>
      <w:r w:rsidR="00E80534" w:rsidRPr="00381D33">
        <w:rPr>
          <w:sz w:val="24"/>
          <w:szCs w:val="24"/>
        </w:rPr>
        <w:t xml:space="preserve"> înregistrată la</w:t>
      </w:r>
      <w:r w:rsidRPr="00381D33">
        <w:rPr>
          <w:sz w:val="24"/>
          <w:szCs w:val="24"/>
        </w:rPr>
        <w:t xml:space="preserve"> Municipiul Timişoara s</w:t>
      </w:r>
      <w:r w:rsidR="00BE50B0" w:rsidRPr="00381D33">
        <w:rPr>
          <w:sz w:val="24"/>
          <w:szCs w:val="24"/>
        </w:rPr>
        <w:t>ub nr</w:t>
      </w:r>
      <w:r w:rsidR="007F24DC">
        <w:rPr>
          <w:sz w:val="24"/>
          <w:szCs w:val="24"/>
        </w:rPr>
        <w:t>. SC2017-</w:t>
      </w:r>
      <w:r w:rsidR="00BE50B0" w:rsidRPr="00381D33">
        <w:rPr>
          <w:sz w:val="24"/>
          <w:szCs w:val="24"/>
        </w:rPr>
        <w:t xml:space="preserve">31209/12.12.2017,  a solicitat  sprijinul </w:t>
      </w:r>
      <w:r w:rsidR="003D26CD" w:rsidRPr="00381D33">
        <w:rPr>
          <w:sz w:val="24"/>
          <w:szCs w:val="24"/>
        </w:rPr>
        <w:t xml:space="preserve"> pentru</w:t>
      </w:r>
      <w:r w:rsidR="00BE50B0" w:rsidRPr="00381D33">
        <w:rPr>
          <w:sz w:val="24"/>
          <w:szCs w:val="24"/>
        </w:rPr>
        <w:t xml:space="preserve"> continuarea</w:t>
      </w:r>
      <w:r w:rsidRPr="00381D33">
        <w:rPr>
          <w:sz w:val="24"/>
          <w:szCs w:val="24"/>
        </w:rPr>
        <w:t xml:space="preserve"> </w:t>
      </w:r>
      <w:r w:rsidR="00BE50B0" w:rsidRPr="00381D33">
        <w:rPr>
          <w:rFonts w:eastAsiaTheme="minorHAnsi"/>
          <w:color w:val="000000"/>
          <w:sz w:val="24"/>
          <w:szCs w:val="24"/>
        </w:rPr>
        <w:t xml:space="preserve"> activităţii Centrului de Resurse şi Asistenţă Educaţională "Speranţa" în spaţiul din </w:t>
      </w:r>
      <w:r w:rsidR="00502A6D">
        <w:rPr>
          <w:sz w:val="24"/>
          <w:szCs w:val="24"/>
        </w:rPr>
        <w:t>Căminul</w:t>
      </w:r>
      <w:r w:rsidR="00BE50B0" w:rsidRPr="00381D33">
        <w:rPr>
          <w:bCs/>
          <w:sz w:val="24"/>
          <w:szCs w:val="24"/>
        </w:rPr>
        <w:t xml:space="preserve"> nr. 2 al  Colegiului Tehnic „ Henri Coandă”</w:t>
      </w:r>
    </w:p>
    <w:p w:rsidR="00715BE0" w:rsidRPr="00381D33" w:rsidRDefault="00715BE0" w:rsidP="00E80534">
      <w:pPr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  <w:r w:rsidRPr="00381D33">
        <w:rPr>
          <w:sz w:val="24"/>
          <w:szCs w:val="24"/>
        </w:rPr>
        <w:t xml:space="preserve">     Conform  prevederilor art. 112, alin. 6 din Legea educaţiei naţionale nr.1/2011 şi  Ordinului nr. 5819/2016 al Ministerului Educaţiei Naţionale</w:t>
      </w:r>
      <w:r w:rsidRPr="00381D33">
        <w:rPr>
          <w:sz w:val="24"/>
          <w:szCs w:val="24"/>
          <w:lang w:val="en-US"/>
        </w:rPr>
        <w:t xml:space="preserve"> privind aprobarea procedurii de elaborare a avizului conform pentru schimbarea destinaţiei bazei materiale a instituţiilor şi unităţilor de învăţământ preuniversitar de stat, precum şi condiţiile necesare acordării acestuia, </w:t>
      </w:r>
      <w:r w:rsidRPr="00381D33">
        <w:rPr>
          <w:sz w:val="24"/>
          <w:szCs w:val="24"/>
        </w:rPr>
        <w:t xml:space="preserve">închirierea, darea în administrare sau folosinţă gratuită a unui spaţiu se poate face după  obţinerea  avizului  conform </w:t>
      </w:r>
      <w:r w:rsidRPr="00381D33">
        <w:rPr>
          <w:sz w:val="24"/>
          <w:szCs w:val="24"/>
          <w:lang w:val="it-IT"/>
        </w:rPr>
        <w:t>al Ministrului Educaţiei Naţionale  de schimbare a  destinaţiei spaţiului respectiv.</w:t>
      </w:r>
    </w:p>
    <w:p w:rsidR="00D44E35" w:rsidRPr="00381D33" w:rsidRDefault="009050A0" w:rsidP="00171105">
      <w:pPr>
        <w:jc w:val="both"/>
        <w:rPr>
          <w:sz w:val="24"/>
          <w:szCs w:val="24"/>
        </w:rPr>
      </w:pPr>
      <w:r w:rsidRPr="00381D33">
        <w:rPr>
          <w:sz w:val="24"/>
          <w:szCs w:val="24"/>
        </w:rPr>
        <w:t xml:space="preserve">  </w:t>
      </w:r>
      <w:r w:rsidR="00D44E35" w:rsidRPr="00381D33">
        <w:rPr>
          <w:sz w:val="24"/>
          <w:szCs w:val="24"/>
        </w:rPr>
        <w:t xml:space="preserve"> </w:t>
      </w:r>
      <w:r w:rsidR="00D71208">
        <w:rPr>
          <w:sz w:val="24"/>
          <w:szCs w:val="24"/>
        </w:rPr>
        <w:t xml:space="preserve"> În vederea obţinerii avizului </w:t>
      </w:r>
      <w:r w:rsidR="00283C33" w:rsidRPr="00381D33">
        <w:rPr>
          <w:sz w:val="24"/>
          <w:szCs w:val="24"/>
        </w:rPr>
        <w:t xml:space="preserve">conform </w:t>
      </w:r>
      <w:r w:rsidR="00283C33" w:rsidRPr="00381D33">
        <w:rPr>
          <w:sz w:val="24"/>
          <w:szCs w:val="24"/>
          <w:lang w:val="it-IT"/>
        </w:rPr>
        <w:t xml:space="preserve">al Ministerului Educaţiei Naţionale  de schimbare </w:t>
      </w:r>
      <w:r w:rsidR="00575187">
        <w:rPr>
          <w:sz w:val="24"/>
          <w:szCs w:val="24"/>
          <w:lang w:val="it-IT"/>
        </w:rPr>
        <w:t xml:space="preserve">a  destinaţiei spaţiului mai sus </w:t>
      </w:r>
      <w:r w:rsidR="00283C33" w:rsidRPr="00381D33">
        <w:rPr>
          <w:sz w:val="24"/>
          <w:szCs w:val="24"/>
          <w:lang w:val="it-IT"/>
        </w:rPr>
        <w:t xml:space="preserve"> menţionat  au fost adoptate </w:t>
      </w:r>
      <w:r w:rsidR="00283C33" w:rsidRPr="00381D33">
        <w:rPr>
          <w:sz w:val="24"/>
          <w:szCs w:val="24"/>
        </w:rPr>
        <w:t xml:space="preserve"> HCL</w:t>
      </w:r>
      <w:r w:rsidR="00171105" w:rsidRPr="00381D33">
        <w:rPr>
          <w:sz w:val="24"/>
          <w:szCs w:val="24"/>
        </w:rPr>
        <w:t xml:space="preserve"> nr. 115/20.03.2018 </w:t>
      </w:r>
      <w:r w:rsidR="00575187">
        <w:rPr>
          <w:sz w:val="24"/>
          <w:szCs w:val="24"/>
        </w:rPr>
        <w:t xml:space="preserve"> şi</w:t>
      </w:r>
      <w:r w:rsidR="00283C33" w:rsidRPr="00381D33">
        <w:rPr>
          <w:sz w:val="24"/>
          <w:szCs w:val="24"/>
        </w:rPr>
        <w:t xml:space="preserve"> </w:t>
      </w:r>
      <w:r w:rsidR="00D44E35" w:rsidRPr="00381D33">
        <w:rPr>
          <w:sz w:val="24"/>
          <w:szCs w:val="24"/>
        </w:rPr>
        <w:t xml:space="preserve"> HCL nr. 150/11.04.2019</w:t>
      </w:r>
      <w:r w:rsidR="00283C33" w:rsidRPr="00381D33">
        <w:rPr>
          <w:sz w:val="24"/>
          <w:szCs w:val="24"/>
        </w:rPr>
        <w:t xml:space="preserve"> prin care s-a </w:t>
      </w:r>
      <w:r w:rsidR="00171105" w:rsidRPr="00381D33">
        <w:rPr>
          <w:sz w:val="24"/>
          <w:szCs w:val="24"/>
        </w:rPr>
        <w:t xml:space="preserve"> aprobat</w:t>
      </w:r>
      <w:r w:rsidR="00502A6D">
        <w:rPr>
          <w:sz w:val="24"/>
          <w:szCs w:val="24"/>
        </w:rPr>
        <w:t xml:space="preserve"> pro</w:t>
      </w:r>
      <w:r w:rsidR="00D44E35" w:rsidRPr="00381D33">
        <w:rPr>
          <w:sz w:val="24"/>
          <w:szCs w:val="24"/>
        </w:rPr>
        <w:t xml:space="preserve">punerea de </w:t>
      </w:r>
      <w:r w:rsidR="00171105" w:rsidRPr="00381D33">
        <w:rPr>
          <w:sz w:val="24"/>
          <w:szCs w:val="24"/>
        </w:rPr>
        <w:t xml:space="preserve"> </w:t>
      </w:r>
      <w:r w:rsidR="00D44E35" w:rsidRPr="00381D33">
        <w:rPr>
          <w:bCs/>
          <w:color w:val="000000"/>
          <w:sz w:val="24"/>
          <w:szCs w:val="24"/>
        </w:rPr>
        <w:t>schimbare a destinaţiei  spaţiului</w:t>
      </w:r>
      <w:r w:rsidR="00D44E35" w:rsidRPr="00381D33">
        <w:rPr>
          <w:sz w:val="24"/>
          <w:szCs w:val="24"/>
        </w:rPr>
        <w:t xml:space="preserve">  cu  su</w:t>
      </w:r>
      <w:r w:rsidR="00343212">
        <w:rPr>
          <w:sz w:val="24"/>
          <w:szCs w:val="24"/>
        </w:rPr>
        <w:t xml:space="preserve">prafaţa de 930,65  mp,  din </w:t>
      </w:r>
      <w:r w:rsidR="00502A6D">
        <w:rPr>
          <w:sz w:val="24"/>
          <w:szCs w:val="24"/>
        </w:rPr>
        <w:t>Căminul</w:t>
      </w:r>
      <w:r w:rsidR="00343212">
        <w:rPr>
          <w:bCs/>
          <w:sz w:val="24"/>
          <w:szCs w:val="24"/>
        </w:rPr>
        <w:t xml:space="preserve">  nr. 2 </w:t>
      </w:r>
      <w:r w:rsidR="00D44E35" w:rsidRPr="00381D33">
        <w:rPr>
          <w:bCs/>
          <w:sz w:val="24"/>
          <w:szCs w:val="24"/>
        </w:rPr>
        <w:t>al Colegiului Tehnic „ Henri Coandă”,</w:t>
      </w:r>
      <w:r w:rsidR="00D44E35" w:rsidRPr="00381D33">
        <w:rPr>
          <w:sz w:val="24"/>
          <w:szCs w:val="24"/>
        </w:rPr>
        <w:t xml:space="preserve"> Timişoara </w:t>
      </w:r>
      <w:r w:rsidR="00D44E35" w:rsidRPr="00381D33">
        <w:rPr>
          <w:bCs/>
          <w:sz w:val="24"/>
          <w:szCs w:val="24"/>
        </w:rPr>
        <w:t xml:space="preserve"> şi a</w:t>
      </w:r>
      <w:r w:rsidR="00D44E35" w:rsidRPr="00381D33">
        <w:rPr>
          <w:rFonts w:eastAsiaTheme="minorHAnsi"/>
          <w:bCs/>
          <w:color w:val="000000"/>
          <w:sz w:val="24"/>
          <w:szCs w:val="24"/>
        </w:rPr>
        <w:t xml:space="preserve"> terenului de acces</w:t>
      </w:r>
      <w:r w:rsidR="00D44E35" w:rsidRPr="00381D33">
        <w:rPr>
          <w:bCs/>
          <w:sz w:val="24"/>
          <w:szCs w:val="24"/>
        </w:rPr>
        <w:t xml:space="preserve"> în su</w:t>
      </w:r>
      <w:r w:rsidR="00343212">
        <w:rPr>
          <w:bCs/>
          <w:sz w:val="24"/>
          <w:szCs w:val="24"/>
        </w:rPr>
        <w:t xml:space="preserve">prafaţă de </w:t>
      </w:r>
      <w:r w:rsidR="00D71208">
        <w:rPr>
          <w:bCs/>
          <w:sz w:val="24"/>
          <w:szCs w:val="24"/>
        </w:rPr>
        <w:t>369 mp, situate în</w:t>
      </w:r>
      <w:r w:rsidR="00D44E35" w:rsidRPr="00381D33">
        <w:rPr>
          <w:bCs/>
          <w:sz w:val="24"/>
          <w:szCs w:val="24"/>
        </w:rPr>
        <w:t xml:space="preserve"> </w:t>
      </w:r>
      <w:r w:rsidR="00D44E35" w:rsidRPr="00381D33">
        <w:rPr>
          <w:sz w:val="24"/>
          <w:szCs w:val="24"/>
        </w:rPr>
        <w:t>str. Brediceanu nr. 37,</w:t>
      </w:r>
      <w:r w:rsidR="00D44E35" w:rsidRPr="00381D33">
        <w:rPr>
          <w:bCs/>
          <w:sz w:val="24"/>
          <w:szCs w:val="24"/>
        </w:rPr>
        <w:t xml:space="preserve"> </w:t>
      </w:r>
      <w:r w:rsidR="00D44E35" w:rsidRPr="00381D33">
        <w:rPr>
          <w:rFonts w:eastAsiaTheme="minorHAnsi"/>
          <w:color w:val="000000"/>
          <w:sz w:val="24"/>
          <w:szCs w:val="24"/>
        </w:rPr>
        <w:t>în vederea  transmiterii în administrarea Consiliului Judeţean</w:t>
      </w:r>
      <w:r w:rsidR="00E80534" w:rsidRPr="00381D33">
        <w:rPr>
          <w:rFonts w:eastAsiaTheme="minorHAnsi"/>
          <w:color w:val="000000"/>
          <w:sz w:val="24"/>
          <w:szCs w:val="24"/>
        </w:rPr>
        <w:t xml:space="preserve"> Timiş</w:t>
      </w:r>
      <w:r w:rsidR="00343212">
        <w:rPr>
          <w:rFonts w:eastAsiaTheme="minorHAnsi"/>
          <w:color w:val="000000"/>
          <w:sz w:val="24"/>
          <w:szCs w:val="24"/>
        </w:rPr>
        <w:t xml:space="preserve"> pentru </w:t>
      </w:r>
      <w:r w:rsidR="00D44E35" w:rsidRPr="00381D33">
        <w:rPr>
          <w:rFonts w:eastAsiaTheme="minorHAnsi"/>
          <w:color w:val="000000"/>
          <w:sz w:val="24"/>
          <w:szCs w:val="24"/>
        </w:rPr>
        <w:t>desfăşurarea activităţii Centrului de Resurse şi Asistenţă Educaţională "Speranţa"</w:t>
      </w:r>
      <w:r w:rsidR="00737775" w:rsidRPr="00381D33">
        <w:rPr>
          <w:rFonts w:eastAsiaTheme="minorHAnsi"/>
          <w:color w:val="000000"/>
          <w:sz w:val="24"/>
          <w:szCs w:val="24"/>
        </w:rPr>
        <w:t>.</w:t>
      </w:r>
    </w:p>
    <w:p w:rsidR="000273DE" w:rsidRPr="00381D33" w:rsidRDefault="000273DE" w:rsidP="000273DE">
      <w:pPr>
        <w:jc w:val="both"/>
        <w:rPr>
          <w:rFonts w:eastAsiaTheme="minorHAnsi"/>
          <w:color w:val="000000"/>
          <w:sz w:val="24"/>
          <w:szCs w:val="24"/>
        </w:rPr>
      </w:pPr>
      <w:r w:rsidRPr="00381D33">
        <w:rPr>
          <w:rFonts w:eastAsia="Calibri"/>
          <w:bCs/>
          <w:color w:val="000000"/>
          <w:sz w:val="24"/>
          <w:szCs w:val="24"/>
        </w:rPr>
        <w:lastRenderedPageBreak/>
        <w:t xml:space="preserve">    </w:t>
      </w:r>
      <w:r w:rsidRPr="00381D33">
        <w:rPr>
          <w:rFonts w:eastAsia="Calibri"/>
          <w:sz w:val="24"/>
          <w:szCs w:val="24"/>
        </w:rPr>
        <w:t>Prin adresa cu nr.</w:t>
      </w:r>
      <w:r w:rsidR="00502A6D">
        <w:rPr>
          <w:rFonts w:eastAsia="Calibri"/>
          <w:sz w:val="24"/>
          <w:szCs w:val="24"/>
        </w:rPr>
        <w:t xml:space="preserve"> </w:t>
      </w:r>
      <w:r w:rsidRPr="00381D33">
        <w:rPr>
          <w:rFonts w:eastAsia="Calibri"/>
          <w:sz w:val="24"/>
          <w:szCs w:val="24"/>
        </w:rPr>
        <w:t>29950/20.08.2019, înregistrată la</w:t>
      </w:r>
      <w:r w:rsidR="009C0D6E">
        <w:rPr>
          <w:bCs/>
          <w:sz w:val="24"/>
          <w:szCs w:val="24"/>
          <w:lang w:val="en-US"/>
        </w:rPr>
        <w:t xml:space="preserve"> Municipiul Timişoara sub nr.</w:t>
      </w:r>
      <w:r w:rsidRPr="00381D33">
        <w:rPr>
          <w:bCs/>
          <w:sz w:val="24"/>
          <w:szCs w:val="24"/>
          <w:lang w:val="en-US"/>
        </w:rPr>
        <w:t>SC2019-20953/20.08.2019</w:t>
      </w:r>
      <w:r w:rsidRPr="00381D33">
        <w:rPr>
          <w:rFonts w:eastAsia="Calibri"/>
          <w:sz w:val="24"/>
          <w:szCs w:val="24"/>
        </w:rPr>
        <w:t>,</w:t>
      </w:r>
      <w:r w:rsidR="00D71208">
        <w:rPr>
          <w:rFonts w:eastAsia="Calibri"/>
          <w:sz w:val="24"/>
          <w:szCs w:val="24"/>
        </w:rPr>
        <w:t xml:space="preserve"> </w:t>
      </w:r>
      <w:r w:rsidR="00A45754" w:rsidRPr="00381D33">
        <w:rPr>
          <w:rFonts w:eastAsia="Calibri"/>
          <w:sz w:val="24"/>
          <w:szCs w:val="24"/>
        </w:rPr>
        <w:t xml:space="preserve">Ministrul Educaţiei </w:t>
      </w:r>
      <w:r w:rsidR="003D26CD" w:rsidRPr="00381D33">
        <w:rPr>
          <w:rFonts w:eastAsia="Calibri"/>
          <w:sz w:val="24"/>
          <w:szCs w:val="24"/>
        </w:rPr>
        <w:t xml:space="preserve">Naţionale </w:t>
      </w:r>
      <w:r w:rsidRPr="00381D33">
        <w:rPr>
          <w:rFonts w:eastAsia="Calibri"/>
          <w:sz w:val="24"/>
          <w:szCs w:val="24"/>
        </w:rPr>
        <w:t>a tra</w:t>
      </w:r>
      <w:r w:rsidR="003D26CD" w:rsidRPr="00381D33">
        <w:rPr>
          <w:rFonts w:eastAsia="Calibri"/>
          <w:sz w:val="24"/>
          <w:szCs w:val="24"/>
        </w:rPr>
        <w:t xml:space="preserve">nsmis </w:t>
      </w:r>
      <w:r w:rsidRPr="00381D33">
        <w:rPr>
          <w:rFonts w:eastAsia="Calibri"/>
          <w:sz w:val="24"/>
          <w:szCs w:val="24"/>
        </w:rPr>
        <w:t>Avizul conform</w:t>
      </w:r>
      <w:r w:rsidR="00A45754" w:rsidRPr="00381D33">
        <w:rPr>
          <w:rFonts w:eastAsia="Calibri"/>
          <w:sz w:val="24"/>
          <w:szCs w:val="24"/>
        </w:rPr>
        <w:t xml:space="preserve"> cu </w:t>
      </w:r>
      <w:r w:rsidRPr="00381D33">
        <w:rPr>
          <w:rFonts w:eastAsia="Calibri"/>
          <w:sz w:val="24"/>
          <w:szCs w:val="24"/>
        </w:rPr>
        <w:t xml:space="preserve"> nr. 9434/09.08.2019</w:t>
      </w:r>
      <w:r w:rsidR="00737775" w:rsidRPr="00381D33">
        <w:rPr>
          <w:rFonts w:eastAsia="Calibri"/>
          <w:sz w:val="24"/>
          <w:szCs w:val="24"/>
        </w:rPr>
        <w:t xml:space="preserve"> </w:t>
      </w:r>
      <w:r w:rsidRPr="00381D33">
        <w:rPr>
          <w:rFonts w:eastAsia="Calibri"/>
          <w:sz w:val="24"/>
          <w:szCs w:val="24"/>
        </w:rPr>
        <w:t xml:space="preserve"> privind  </w:t>
      </w:r>
      <w:r w:rsidRPr="00381D33">
        <w:rPr>
          <w:rFonts w:eastAsia="Calibri"/>
          <w:bCs/>
          <w:sz w:val="24"/>
          <w:szCs w:val="24"/>
          <w:lang w:eastAsia="ro-RO"/>
        </w:rPr>
        <w:t xml:space="preserve">schimbarea  destinaţiei  </w:t>
      </w:r>
      <w:r w:rsidRPr="00381D33">
        <w:rPr>
          <w:bCs/>
          <w:color w:val="000000"/>
          <w:sz w:val="24"/>
          <w:szCs w:val="24"/>
        </w:rPr>
        <w:t>spaţiului</w:t>
      </w:r>
      <w:r w:rsidR="00343212">
        <w:rPr>
          <w:sz w:val="24"/>
          <w:szCs w:val="24"/>
        </w:rPr>
        <w:t xml:space="preserve">  cu</w:t>
      </w:r>
      <w:r w:rsidRPr="00381D33">
        <w:rPr>
          <w:sz w:val="24"/>
          <w:szCs w:val="24"/>
        </w:rPr>
        <w:t xml:space="preserve"> suprafaţa de 930,65  mp, situat în  Corpul C6 ( clădire interna</w:t>
      </w:r>
      <w:r w:rsidR="003D26CD" w:rsidRPr="00381D33">
        <w:rPr>
          <w:sz w:val="24"/>
          <w:szCs w:val="24"/>
        </w:rPr>
        <w:t>t</w:t>
      </w:r>
      <w:r w:rsidRPr="00381D33">
        <w:rPr>
          <w:sz w:val="24"/>
          <w:szCs w:val="24"/>
        </w:rPr>
        <w:t xml:space="preserve"> -  Cămin</w:t>
      </w:r>
      <w:r w:rsidRPr="00381D33">
        <w:rPr>
          <w:bCs/>
          <w:sz w:val="24"/>
          <w:szCs w:val="24"/>
        </w:rPr>
        <w:t xml:space="preserve">  nr. 2</w:t>
      </w:r>
      <w:r w:rsidR="003D26CD" w:rsidRPr="00381D33">
        <w:rPr>
          <w:bCs/>
          <w:sz w:val="24"/>
          <w:szCs w:val="24"/>
        </w:rPr>
        <w:t xml:space="preserve">) </w:t>
      </w:r>
      <w:r w:rsidRPr="00381D33">
        <w:rPr>
          <w:bCs/>
          <w:sz w:val="24"/>
          <w:szCs w:val="24"/>
        </w:rPr>
        <w:t>şi a</w:t>
      </w:r>
      <w:r w:rsidRPr="00381D33">
        <w:rPr>
          <w:rFonts w:eastAsiaTheme="minorHAnsi"/>
          <w:bCs/>
          <w:color w:val="000000"/>
          <w:sz w:val="24"/>
          <w:szCs w:val="24"/>
        </w:rPr>
        <w:t xml:space="preserve"> terenului de acces</w:t>
      </w:r>
      <w:r w:rsidRPr="00381D33">
        <w:rPr>
          <w:bCs/>
          <w:sz w:val="24"/>
          <w:szCs w:val="24"/>
        </w:rPr>
        <w:t xml:space="preserve"> în suprafaţă de  369 mp,</w:t>
      </w:r>
      <w:r w:rsidR="003D26CD" w:rsidRPr="00381D33">
        <w:rPr>
          <w:bCs/>
          <w:sz w:val="24"/>
          <w:szCs w:val="24"/>
        </w:rPr>
        <w:t xml:space="preserve"> </w:t>
      </w:r>
      <w:r w:rsidRPr="00381D33">
        <w:rPr>
          <w:bCs/>
          <w:sz w:val="24"/>
          <w:szCs w:val="24"/>
        </w:rPr>
        <w:t>aflat</w:t>
      </w:r>
      <w:r w:rsidR="003D26CD" w:rsidRPr="00381D33">
        <w:rPr>
          <w:bCs/>
          <w:sz w:val="24"/>
          <w:szCs w:val="24"/>
        </w:rPr>
        <w:t>e</w:t>
      </w:r>
      <w:r w:rsidRPr="00381D33">
        <w:rPr>
          <w:bCs/>
          <w:sz w:val="24"/>
          <w:szCs w:val="24"/>
        </w:rPr>
        <w:t xml:space="preserve"> în baza m</w:t>
      </w:r>
      <w:r w:rsidR="00343212">
        <w:rPr>
          <w:bCs/>
          <w:sz w:val="24"/>
          <w:szCs w:val="24"/>
        </w:rPr>
        <w:t>aterială a    Colegiului Tehnic „</w:t>
      </w:r>
      <w:r w:rsidRPr="00381D33">
        <w:rPr>
          <w:bCs/>
          <w:sz w:val="24"/>
          <w:szCs w:val="24"/>
        </w:rPr>
        <w:t>Henri Coandă”</w:t>
      </w:r>
      <w:r w:rsidRPr="00381D33">
        <w:rPr>
          <w:sz w:val="24"/>
          <w:szCs w:val="24"/>
        </w:rPr>
        <w:t xml:space="preserve">Timişoara, </w:t>
      </w:r>
      <w:r w:rsidR="00D71208">
        <w:rPr>
          <w:bCs/>
          <w:sz w:val="24"/>
          <w:szCs w:val="24"/>
        </w:rPr>
        <w:t>situat</w:t>
      </w:r>
      <w:r w:rsidR="00502A6D">
        <w:rPr>
          <w:bCs/>
          <w:sz w:val="24"/>
          <w:szCs w:val="24"/>
        </w:rPr>
        <w:t>e</w:t>
      </w:r>
      <w:r w:rsidR="00D71208">
        <w:rPr>
          <w:bCs/>
          <w:sz w:val="24"/>
          <w:szCs w:val="24"/>
        </w:rPr>
        <w:t xml:space="preserve"> în</w:t>
      </w:r>
      <w:r w:rsidRPr="00381D33">
        <w:rPr>
          <w:bCs/>
          <w:sz w:val="24"/>
          <w:szCs w:val="24"/>
        </w:rPr>
        <w:t xml:space="preserve"> </w:t>
      </w:r>
      <w:r w:rsidRPr="00381D33">
        <w:rPr>
          <w:sz w:val="24"/>
          <w:szCs w:val="24"/>
        </w:rPr>
        <w:t>str. Brediceanu nr. 37,</w:t>
      </w:r>
      <w:r w:rsidR="00D71208">
        <w:rPr>
          <w:bCs/>
          <w:sz w:val="24"/>
          <w:szCs w:val="24"/>
        </w:rPr>
        <w:t xml:space="preserve"> </w:t>
      </w:r>
      <w:r w:rsidRPr="00381D33">
        <w:rPr>
          <w:bCs/>
          <w:sz w:val="24"/>
          <w:szCs w:val="24"/>
        </w:rPr>
        <w:t xml:space="preserve">din spaţii pentru învăţământ în  spatii necesare pentru </w:t>
      </w:r>
      <w:r w:rsidRPr="00381D33">
        <w:rPr>
          <w:rFonts w:eastAsiaTheme="minorHAnsi"/>
          <w:color w:val="000000"/>
          <w:sz w:val="24"/>
          <w:szCs w:val="24"/>
        </w:rPr>
        <w:t xml:space="preserve"> desfăşurarea activităţii Centrului de Resurse şi Asistenţă Educaţională "Speranţa", aflat </w:t>
      </w:r>
      <w:r w:rsidR="00D71208">
        <w:rPr>
          <w:rFonts w:eastAsiaTheme="minorHAnsi"/>
          <w:color w:val="000000"/>
          <w:sz w:val="24"/>
          <w:szCs w:val="24"/>
        </w:rPr>
        <w:t xml:space="preserve">în subordinea </w:t>
      </w:r>
      <w:r w:rsidRPr="00381D33">
        <w:rPr>
          <w:rFonts w:eastAsiaTheme="minorHAnsi"/>
          <w:color w:val="000000"/>
          <w:sz w:val="24"/>
          <w:szCs w:val="24"/>
        </w:rPr>
        <w:t>Co</w:t>
      </w:r>
      <w:r w:rsidR="00D71208">
        <w:rPr>
          <w:rFonts w:eastAsiaTheme="minorHAnsi"/>
          <w:color w:val="000000"/>
          <w:sz w:val="24"/>
          <w:szCs w:val="24"/>
        </w:rPr>
        <w:t xml:space="preserve">nsiliului Judeţean Timiş, </w:t>
      </w:r>
      <w:r w:rsidRPr="00381D33">
        <w:rPr>
          <w:rFonts w:eastAsiaTheme="minorHAnsi"/>
          <w:color w:val="000000"/>
          <w:sz w:val="24"/>
          <w:szCs w:val="24"/>
        </w:rPr>
        <w:t xml:space="preserve"> pentru </w:t>
      </w:r>
      <w:r w:rsidR="00D71208">
        <w:rPr>
          <w:rFonts w:eastAsiaTheme="minorHAnsi"/>
          <w:color w:val="000000"/>
          <w:sz w:val="24"/>
          <w:szCs w:val="24"/>
        </w:rPr>
        <w:t xml:space="preserve"> o perioadă  de  5 ani.</w:t>
      </w:r>
    </w:p>
    <w:p w:rsidR="00D44E35" w:rsidRPr="00381D33" w:rsidRDefault="005D190A" w:rsidP="00171105">
      <w:pPr>
        <w:jc w:val="both"/>
        <w:rPr>
          <w:sz w:val="24"/>
          <w:szCs w:val="24"/>
        </w:rPr>
      </w:pPr>
      <w:r w:rsidRPr="00381D33">
        <w:rPr>
          <w:rFonts w:eastAsiaTheme="minorHAnsi"/>
          <w:color w:val="000000"/>
          <w:sz w:val="24"/>
          <w:szCs w:val="24"/>
        </w:rPr>
        <w:t xml:space="preserve">    </w:t>
      </w:r>
      <w:r w:rsidRPr="00381D33">
        <w:rPr>
          <w:rFonts w:eastAsia="Calibri"/>
          <w:sz w:val="24"/>
          <w:szCs w:val="24"/>
        </w:rPr>
        <w:t xml:space="preserve">Schimbarea destinaţiei </w:t>
      </w:r>
      <w:r w:rsidR="00E80534" w:rsidRPr="00381D33">
        <w:rPr>
          <w:rFonts w:eastAsia="Calibri"/>
          <w:sz w:val="24"/>
          <w:szCs w:val="24"/>
        </w:rPr>
        <w:t xml:space="preserve"> spaţiul</w:t>
      </w:r>
      <w:r w:rsidR="00343212">
        <w:rPr>
          <w:rFonts w:eastAsia="Calibri"/>
          <w:sz w:val="24"/>
          <w:szCs w:val="24"/>
        </w:rPr>
        <w:t>ui</w:t>
      </w:r>
      <w:r w:rsidRPr="00381D33">
        <w:rPr>
          <w:rFonts w:eastAsia="Calibri"/>
          <w:sz w:val="24"/>
          <w:szCs w:val="24"/>
        </w:rPr>
        <w:t xml:space="preserve"> şi </w:t>
      </w:r>
      <w:r w:rsidR="00343212">
        <w:rPr>
          <w:sz w:val="24"/>
          <w:szCs w:val="24"/>
        </w:rPr>
        <w:t>transmiterea  în</w:t>
      </w:r>
      <w:r w:rsidRPr="00381D33">
        <w:rPr>
          <w:sz w:val="24"/>
          <w:szCs w:val="24"/>
        </w:rPr>
        <w:t xml:space="preserve"> administrare </w:t>
      </w:r>
      <w:r w:rsidRPr="00381D33">
        <w:rPr>
          <w:rFonts w:eastAsia="Calibri"/>
          <w:sz w:val="24"/>
          <w:szCs w:val="24"/>
          <w:lang w:eastAsia="ro-RO"/>
        </w:rPr>
        <w:t>va opera de la</w:t>
      </w:r>
      <w:r w:rsidR="00A45754" w:rsidRPr="00381D33">
        <w:rPr>
          <w:rFonts w:eastAsia="Calibri"/>
          <w:sz w:val="24"/>
          <w:szCs w:val="24"/>
          <w:lang w:eastAsia="ro-RO"/>
        </w:rPr>
        <w:t xml:space="preserve"> data intrării  în vigoare a HCL</w:t>
      </w:r>
      <w:r w:rsidR="00D71208">
        <w:rPr>
          <w:rFonts w:eastAsia="Calibri"/>
          <w:sz w:val="24"/>
          <w:szCs w:val="24"/>
          <w:lang w:eastAsia="ro-RO"/>
        </w:rPr>
        <w:t>, până la data</w:t>
      </w:r>
      <w:r w:rsidRPr="00381D33">
        <w:rPr>
          <w:rFonts w:eastAsia="Calibri"/>
          <w:sz w:val="24"/>
          <w:szCs w:val="24"/>
          <w:lang w:eastAsia="ro-RO"/>
        </w:rPr>
        <w:t xml:space="preserve"> la care expiră Avizul conform </w:t>
      </w:r>
      <w:r w:rsidR="009C0D6E">
        <w:rPr>
          <w:rFonts w:eastAsia="Calibri"/>
          <w:sz w:val="24"/>
          <w:szCs w:val="24"/>
        </w:rPr>
        <w:t xml:space="preserve"> nr. 9434/09.08.2019</w:t>
      </w:r>
      <w:r w:rsidRPr="00381D33">
        <w:rPr>
          <w:rFonts w:eastAsia="Calibri"/>
          <w:sz w:val="24"/>
          <w:szCs w:val="24"/>
        </w:rPr>
        <w:t xml:space="preserve"> </w:t>
      </w:r>
      <w:r w:rsidR="00D71208">
        <w:rPr>
          <w:rFonts w:eastAsia="Calibri"/>
          <w:sz w:val="24"/>
          <w:szCs w:val="24"/>
          <w:lang w:eastAsia="ro-RO"/>
        </w:rPr>
        <w:t>al</w:t>
      </w:r>
      <w:r w:rsidRPr="00381D33">
        <w:rPr>
          <w:rFonts w:eastAsia="Calibri"/>
          <w:sz w:val="24"/>
          <w:szCs w:val="24"/>
          <w:lang w:eastAsia="ro-RO"/>
        </w:rPr>
        <w:t xml:space="preserve"> Ministrului  Educaţiei Naţionale. </w:t>
      </w:r>
    </w:p>
    <w:p w:rsidR="00A45754" w:rsidRPr="00381D33" w:rsidRDefault="00A45754" w:rsidP="00A45754">
      <w:pPr>
        <w:jc w:val="both"/>
        <w:rPr>
          <w:rFonts w:eastAsia="Calibri"/>
          <w:sz w:val="24"/>
          <w:szCs w:val="24"/>
        </w:rPr>
      </w:pPr>
      <w:r w:rsidRPr="00381D33">
        <w:rPr>
          <w:sz w:val="24"/>
          <w:szCs w:val="24"/>
        </w:rPr>
        <w:t xml:space="preserve">    </w:t>
      </w:r>
      <w:r w:rsidRPr="00381D33">
        <w:rPr>
          <w:rFonts w:eastAsia="Calibri"/>
          <w:color w:val="FF0000"/>
          <w:sz w:val="24"/>
          <w:szCs w:val="24"/>
        </w:rPr>
        <w:t xml:space="preserve"> </w:t>
      </w:r>
      <w:r w:rsidRPr="00381D33">
        <w:rPr>
          <w:rFonts w:eastAsia="Calibri"/>
          <w:sz w:val="24"/>
          <w:szCs w:val="24"/>
        </w:rPr>
        <w:t>Faţă de cele prezentate mai sus;</w:t>
      </w:r>
    </w:p>
    <w:p w:rsidR="00A45754" w:rsidRPr="00381D33" w:rsidRDefault="00A45754" w:rsidP="00A45754">
      <w:pPr>
        <w:jc w:val="both"/>
        <w:rPr>
          <w:rFonts w:eastAsiaTheme="minorHAnsi"/>
          <w:bCs/>
          <w:color w:val="000000"/>
          <w:sz w:val="24"/>
          <w:szCs w:val="24"/>
        </w:rPr>
      </w:pPr>
      <w:r w:rsidRPr="00381D33">
        <w:rPr>
          <w:sz w:val="24"/>
          <w:szCs w:val="24"/>
          <w:lang w:eastAsia="ro-RO"/>
        </w:rPr>
        <w:t xml:space="preserve"> -</w:t>
      </w:r>
      <w:r w:rsidRPr="00381D33">
        <w:rPr>
          <w:rFonts w:eastAsia="Calibri"/>
          <w:sz w:val="24"/>
          <w:szCs w:val="24"/>
        </w:rPr>
        <w:t xml:space="preserve"> apreciem că proiectul de hotărâre</w:t>
      </w:r>
      <w:r w:rsidRPr="00381D33">
        <w:rPr>
          <w:bCs/>
          <w:color w:val="000000"/>
          <w:sz w:val="24"/>
          <w:szCs w:val="24"/>
          <w:lang w:val="en-US"/>
        </w:rPr>
        <w:t xml:space="preserve"> privind </w:t>
      </w:r>
      <w:r w:rsidRPr="00381D33">
        <w:rPr>
          <w:bCs/>
          <w:color w:val="000000"/>
          <w:sz w:val="24"/>
          <w:szCs w:val="24"/>
        </w:rPr>
        <w:t xml:space="preserve">  schimbarea destinaţiei  spaţiului</w:t>
      </w:r>
      <w:r w:rsidRPr="00381D33">
        <w:rPr>
          <w:sz w:val="24"/>
          <w:szCs w:val="24"/>
        </w:rPr>
        <w:t xml:space="preserve">  cu  s</w:t>
      </w:r>
      <w:r w:rsidR="00343212">
        <w:rPr>
          <w:sz w:val="24"/>
          <w:szCs w:val="24"/>
        </w:rPr>
        <w:t xml:space="preserve">uprafaţa de 930,65  mp,  din </w:t>
      </w:r>
      <w:r w:rsidRPr="00381D33">
        <w:rPr>
          <w:sz w:val="24"/>
          <w:szCs w:val="24"/>
        </w:rPr>
        <w:t xml:space="preserve"> Căminului</w:t>
      </w:r>
      <w:r w:rsidR="00502A6D">
        <w:rPr>
          <w:bCs/>
          <w:sz w:val="24"/>
          <w:szCs w:val="24"/>
        </w:rPr>
        <w:t xml:space="preserve">  nr. 2  al Colegiul</w:t>
      </w:r>
      <w:r w:rsidRPr="00381D33">
        <w:rPr>
          <w:bCs/>
          <w:sz w:val="24"/>
          <w:szCs w:val="24"/>
        </w:rPr>
        <w:t xml:space="preserve"> Tehnic „ Henri Coandă”,</w:t>
      </w:r>
      <w:r w:rsidRPr="00381D33">
        <w:rPr>
          <w:sz w:val="24"/>
          <w:szCs w:val="24"/>
        </w:rPr>
        <w:t xml:space="preserve"> Timişoara </w:t>
      </w:r>
      <w:r w:rsidRPr="00381D33">
        <w:rPr>
          <w:bCs/>
          <w:sz w:val="24"/>
          <w:szCs w:val="24"/>
        </w:rPr>
        <w:t xml:space="preserve"> şi a</w:t>
      </w:r>
      <w:r w:rsidRPr="00381D33">
        <w:rPr>
          <w:rFonts w:eastAsiaTheme="minorHAnsi"/>
          <w:bCs/>
          <w:color w:val="000000"/>
          <w:sz w:val="24"/>
          <w:szCs w:val="24"/>
        </w:rPr>
        <w:t xml:space="preserve"> terenului </w:t>
      </w:r>
      <w:r w:rsidR="00D71208">
        <w:rPr>
          <w:bCs/>
          <w:sz w:val="24"/>
          <w:szCs w:val="24"/>
        </w:rPr>
        <w:t xml:space="preserve">în suprafaţă de 369 mp, situate în </w:t>
      </w:r>
      <w:r w:rsidRPr="00381D33">
        <w:rPr>
          <w:sz w:val="24"/>
          <w:szCs w:val="24"/>
        </w:rPr>
        <w:t>str. Brediceanu nr. 37,</w:t>
      </w:r>
      <w:r w:rsidRPr="00381D33">
        <w:rPr>
          <w:bCs/>
          <w:sz w:val="24"/>
          <w:szCs w:val="24"/>
        </w:rPr>
        <w:t xml:space="preserve"> </w:t>
      </w:r>
      <w:r w:rsidRPr="00381D33">
        <w:rPr>
          <w:bCs/>
          <w:color w:val="000000"/>
          <w:sz w:val="24"/>
          <w:szCs w:val="24"/>
        </w:rPr>
        <w:t>precum</w:t>
      </w:r>
      <w:r w:rsidR="00343212">
        <w:rPr>
          <w:bCs/>
          <w:color w:val="000000"/>
          <w:sz w:val="24"/>
          <w:szCs w:val="24"/>
        </w:rPr>
        <w:t xml:space="preserve"> şi</w:t>
      </w:r>
      <w:r w:rsidRPr="00381D33">
        <w:rPr>
          <w:bCs/>
          <w:color w:val="000000"/>
          <w:sz w:val="24"/>
          <w:szCs w:val="24"/>
        </w:rPr>
        <w:t xml:space="preserve"> </w:t>
      </w:r>
      <w:r w:rsidRPr="00381D33">
        <w:rPr>
          <w:rFonts w:eastAsiaTheme="minorHAnsi"/>
          <w:bCs/>
          <w:color w:val="000000"/>
          <w:sz w:val="24"/>
          <w:szCs w:val="24"/>
        </w:rPr>
        <w:t>transmiterea acestora în administrarea Consiliului Jude</w:t>
      </w:r>
      <w:r w:rsidR="00D71208">
        <w:rPr>
          <w:rFonts w:eastAsiaTheme="minorHAnsi"/>
          <w:bCs/>
          <w:color w:val="000000"/>
          <w:sz w:val="24"/>
          <w:szCs w:val="24"/>
        </w:rPr>
        <w:t>ţean Timiş,</w:t>
      </w:r>
      <w:r w:rsidR="002A5AF1">
        <w:rPr>
          <w:rFonts w:eastAsiaTheme="minorHAnsi"/>
          <w:bCs/>
          <w:color w:val="000000"/>
          <w:sz w:val="24"/>
          <w:szCs w:val="24"/>
        </w:rPr>
        <w:t xml:space="preserve"> pentru </w:t>
      </w:r>
      <w:r w:rsidRPr="00381D33">
        <w:rPr>
          <w:rFonts w:eastAsiaTheme="minorHAnsi"/>
          <w:bCs/>
          <w:color w:val="000000"/>
          <w:sz w:val="24"/>
          <w:szCs w:val="24"/>
        </w:rPr>
        <w:t>desfăşurarea activităţii Centrului de Resurse şi Asistenţă Educaţională "Speranţa"</w:t>
      </w:r>
      <w:r w:rsidRPr="00381D33">
        <w:rPr>
          <w:rFonts w:eastAsia="Calibri"/>
          <w:sz w:val="24"/>
          <w:szCs w:val="24"/>
        </w:rPr>
        <w:t>,</w:t>
      </w:r>
      <w:r w:rsidRPr="00381D33">
        <w:rPr>
          <w:sz w:val="24"/>
          <w:szCs w:val="24"/>
        </w:rPr>
        <w:t xml:space="preserve"> îndeplineşte condiţiile pentru a fi supus dezbaterii Consiliului Local al Municipiului Timişoara.</w:t>
      </w:r>
    </w:p>
    <w:p w:rsidR="00D44E35" w:rsidRPr="00381D33" w:rsidRDefault="00D44E35" w:rsidP="00171105">
      <w:pPr>
        <w:jc w:val="both"/>
        <w:rPr>
          <w:sz w:val="24"/>
          <w:szCs w:val="24"/>
        </w:rPr>
      </w:pPr>
    </w:p>
    <w:p w:rsidR="00171105" w:rsidRPr="00381D33" w:rsidRDefault="00171105" w:rsidP="00171105">
      <w:pPr>
        <w:jc w:val="both"/>
        <w:rPr>
          <w:sz w:val="24"/>
          <w:szCs w:val="24"/>
        </w:rPr>
      </w:pPr>
    </w:p>
    <w:p w:rsidR="00171105" w:rsidRPr="00381D33" w:rsidRDefault="00171105" w:rsidP="00171105">
      <w:pPr>
        <w:jc w:val="both"/>
        <w:rPr>
          <w:sz w:val="24"/>
          <w:szCs w:val="24"/>
        </w:rPr>
      </w:pPr>
    </w:p>
    <w:p w:rsidR="00171105" w:rsidRPr="00381D33" w:rsidRDefault="00171105" w:rsidP="00171105">
      <w:pPr>
        <w:jc w:val="both"/>
        <w:rPr>
          <w:sz w:val="24"/>
          <w:szCs w:val="24"/>
        </w:rPr>
      </w:pPr>
    </w:p>
    <w:p w:rsidR="00171105" w:rsidRPr="00381D33" w:rsidRDefault="00171105" w:rsidP="00171105">
      <w:pPr>
        <w:spacing w:line="276" w:lineRule="auto"/>
        <w:jc w:val="both"/>
        <w:rPr>
          <w:sz w:val="24"/>
          <w:szCs w:val="24"/>
        </w:rPr>
      </w:pPr>
    </w:p>
    <w:p w:rsidR="00171105" w:rsidRPr="00381D33" w:rsidRDefault="00171105" w:rsidP="00171105">
      <w:pPr>
        <w:jc w:val="both"/>
        <w:rPr>
          <w:b/>
          <w:sz w:val="24"/>
          <w:szCs w:val="24"/>
        </w:rPr>
      </w:pPr>
      <w:r w:rsidRPr="00381D33">
        <w:rPr>
          <w:b/>
          <w:sz w:val="24"/>
          <w:szCs w:val="24"/>
        </w:rPr>
        <w:t xml:space="preserve">  </w:t>
      </w:r>
      <w:r w:rsidR="00D71208">
        <w:rPr>
          <w:b/>
          <w:sz w:val="24"/>
          <w:szCs w:val="24"/>
        </w:rPr>
        <w:t xml:space="preserve">               ŞEF SERVICIU </w:t>
      </w:r>
      <w:r w:rsidRPr="00381D33">
        <w:rPr>
          <w:b/>
          <w:sz w:val="24"/>
          <w:szCs w:val="24"/>
        </w:rPr>
        <w:tab/>
      </w:r>
      <w:r w:rsidRPr="00381D33">
        <w:rPr>
          <w:b/>
          <w:sz w:val="24"/>
          <w:szCs w:val="24"/>
        </w:rPr>
        <w:tab/>
      </w:r>
      <w:r w:rsidRPr="00381D33">
        <w:rPr>
          <w:b/>
          <w:sz w:val="24"/>
          <w:szCs w:val="24"/>
        </w:rPr>
        <w:tab/>
        <w:t xml:space="preserve">           </w:t>
      </w:r>
      <w:r w:rsidR="00D71208">
        <w:rPr>
          <w:b/>
          <w:sz w:val="24"/>
          <w:szCs w:val="24"/>
        </w:rPr>
        <w:t xml:space="preserve">                                    </w:t>
      </w:r>
      <w:r w:rsidRPr="00381D33">
        <w:rPr>
          <w:b/>
          <w:sz w:val="24"/>
          <w:szCs w:val="24"/>
        </w:rPr>
        <w:t>CONSILIER</w:t>
      </w:r>
    </w:p>
    <w:p w:rsidR="00171105" w:rsidRPr="00381D33" w:rsidRDefault="00171105" w:rsidP="00171105">
      <w:pPr>
        <w:jc w:val="both"/>
        <w:rPr>
          <w:sz w:val="24"/>
          <w:szCs w:val="24"/>
        </w:rPr>
      </w:pPr>
      <w:r w:rsidRPr="00381D33">
        <w:rPr>
          <w:b/>
          <w:sz w:val="24"/>
          <w:szCs w:val="24"/>
        </w:rPr>
        <w:t xml:space="preserve">                  Anca Lăudatu             </w:t>
      </w:r>
      <w:r w:rsidR="00A45754" w:rsidRPr="00381D33">
        <w:rPr>
          <w:b/>
          <w:sz w:val="24"/>
          <w:szCs w:val="24"/>
        </w:rPr>
        <w:t xml:space="preserve">                                                                Ioana Ciucur</w:t>
      </w:r>
      <w:r w:rsidRPr="00381D33">
        <w:rPr>
          <w:b/>
          <w:sz w:val="24"/>
          <w:szCs w:val="24"/>
        </w:rPr>
        <w:t xml:space="preserve">                                                   </w:t>
      </w:r>
      <w:r w:rsidRPr="00381D33">
        <w:rPr>
          <w:sz w:val="24"/>
          <w:szCs w:val="24"/>
        </w:rPr>
        <w:t xml:space="preserve">   </w:t>
      </w:r>
    </w:p>
    <w:p w:rsidR="00171105" w:rsidRPr="00381D33" w:rsidRDefault="00171105" w:rsidP="00171105">
      <w:pPr>
        <w:jc w:val="both"/>
        <w:rPr>
          <w:sz w:val="24"/>
          <w:szCs w:val="24"/>
        </w:rPr>
      </w:pPr>
      <w:r w:rsidRPr="00381D33">
        <w:rPr>
          <w:sz w:val="24"/>
          <w:szCs w:val="24"/>
        </w:rPr>
        <w:t xml:space="preserve">                                                                                                                 </w:t>
      </w:r>
    </w:p>
    <w:p w:rsidR="00171105" w:rsidRPr="00381D33" w:rsidRDefault="00171105" w:rsidP="00171105">
      <w:pPr>
        <w:jc w:val="both"/>
        <w:rPr>
          <w:sz w:val="24"/>
          <w:szCs w:val="24"/>
        </w:rPr>
      </w:pPr>
    </w:p>
    <w:p w:rsidR="00C67207" w:rsidRPr="00381D33" w:rsidRDefault="00C67207" w:rsidP="00F94198">
      <w:pPr>
        <w:jc w:val="both"/>
        <w:rPr>
          <w:sz w:val="24"/>
          <w:szCs w:val="24"/>
        </w:rPr>
      </w:pPr>
    </w:p>
    <w:p w:rsidR="00C67207" w:rsidRPr="00381D33" w:rsidRDefault="00C67207" w:rsidP="00F94198">
      <w:pPr>
        <w:jc w:val="both"/>
        <w:rPr>
          <w:sz w:val="24"/>
          <w:szCs w:val="24"/>
        </w:rPr>
      </w:pPr>
    </w:p>
    <w:p w:rsidR="00C67207" w:rsidRPr="00381D33" w:rsidRDefault="00C67207" w:rsidP="00F94198">
      <w:pPr>
        <w:jc w:val="both"/>
        <w:rPr>
          <w:sz w:val="24"/>
          <w:szCs w:val="24"/>
        </w:rPr>
      </w:pPr>
    </w:p>
    <w:p w:rsidR="00C67207" w:rsidRPr="00381D33" w:rsidRDefault="00C67207" w:rsidP="00F94198">
      <w:pPr>
        <w:jc w:val="both"/>
        <w:rPr>
          <w:sz w:val="24"/>
          <w:szCs w:val="24"/>
        </w:rPr>
      </w:pPr>
    </w:p>
    <w:p w:rsidR="00C67207" w:rsidRDefault="00C67207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Default="005C2CBE" w:rsidP="00F94198">
      <w:pPr>
        <w:jc w:val="both"/>
        <w:rPr>
          <w:sz w:val="24"/>
          <w:szCs w:val="24"/>
        </w:rPr>
      </w:pPr>
    </w:p>
    <w:p w:rsidR="005C2CBE" w:rsidRPr="00381D33" w:rsidRDefault="005C2CBE" w:rsidP="00F94198">
      <w:pPr>
        <w:jc w:val="both"/>
        <w:rPr>
          <w:sz w:val="24"/>
          <w:szCs w:val="24"/>
        </w:rPr>
      </w:pPr>
    </w:p>
    <w:p w:rsidR="00C67207" w:rsidRPr="00381D33" w:rsidRDefault="00C67207" w:rsidP="00F94198">
      <w:pPr>
        <w:jc w:val="both"/>
        <w:rPr>
          <w:sz w:val="24"/>
          <w:szCs w:val="24"/>
        </w:rPr>
      </w:pPr>
    </w:p>
    <w:p w:rsidR="000F55CA" w:rsidRPr="005C2CBE" w:rsidRDefault="00725B14" w:rsidP="00F94198">
      <w:pPr>
        <w:jc w:val="both"/>
        <w:rPr>
          <w:sz w:val="20"/>
          <w:szCs w:val="20"/>
        </w:rPr>
      </w:pPr>
      <w:r w:rsidRPr="00381D33">
        <w:rPr>
          <w:sz w:val="24"/>
          <w:szCs w:val="24"/>
        </w:rPr>
        <w:t xml:space="preserve">                                                         </w:t>
      </w:r>
      <w:r w:rsidR="006A69BB" w:rsidRPr="00381D33">
        <w:rPr>
          <w:sz w:val="24"/>
          <w:szCs w:val="24"/>
        </w:rPr>
        <w:t xml:space="preserve">                               </w:t>
      </w:r>
      <w:r w:rsidRPr="00381D33">
        <w:rPr>
          <w:sz w:val="24"/>
          <w:szCs w:val="24"/>
        </w:rPr>
        <w:t xml:space="preserve">                                     </w:t>
      </w:r>
      <w:r w:rsidR="005C2CBE">
        <w:rPr>
          <w:sz w:val="24"/>
          <w:szCs w:val="24"/>
        </w:rPr>
        <w:t xml:space="preserve">    </w:t>
      </w:r>
      <w:r w:rsidR="006A69BB" w:rsidRPr="00381D33">
        <w:rPr>
          <w:sz w:val="24"/>
          <w:szCs w:val="24"/>
        </w:rPr>
        <w:t xml:space="preserve">  </w:t>
      </w:r>
      <w:r w:rsidR="00593925" w:rsidRPr="005C2CBE">
        <w:rPr>
          <w:color w:val="000000"/>
          <w:sz w:val="20"/>
          <w:szCs w:val="20"/>
        </w:rPr>
        <w:t>Cod.FO 53-01,Ver.1</w:t>
      </w:r>
    </w:p>
    <w:sectPr w:rsidR="000F55CA" w:rsidRPr="005C2CBE" w:rsidSect="005C2CBE">
      <w:pgSz w:w="12240" w:h="15840"/>
      <w:pgMar w:top="1134" w:right="851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418" w:rsidRDefault="001E4418" w:rsidP="002F703E">
      <w:r>
        <w:separator/>
      </w:r>
    </w:p>
  </w:endnote>
  <w:endnote w:type="continuationSeparator" w:id="1">
    <w:p w:rsidR="001E4418" w:rsidRDefault="001E4418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418" w:rsidRDefault="001E4418" w:rsidP="002F703E">
      <w:r>
        <w:separator/>
      </w:r>
    </w:p>
  </w:footnote>
  <w:footnote w:type="continuationSeparator" w:id="1">
    <w:p w:rsidR="001E4418" w:rsidRDefault="001E4418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06EB"/>
    <w:multiLevelType w:val="hybridMultilevel"/>
    <w:tmpl w:val="533EC798"/>
    <w:lvl w:ilvl="0" w:tplc="2F5C62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3DC1903"/>
    <w:multiLevelType w:val="hybridMultilevel"/>
    <w:tmpl w:val="1CAE9894"/>
    <w:lvl w:ilvl="0" w:tplc="10061F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66DBA"/>
    <w:multiLevelType w:val="hybridMultilevel"/>
    <w:tmpl w:val="33885146"/>
    <w:lvl w:ilvl="0" w:tplc="84F29B0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057B9"/>
    <w:multiLevelType w:val="hybridMultilevel"/>
    <w:tmpl w:val="6812E694"/>
    <w:lvl w:ilvl="0" w:tplc="B11ABD94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3E8534F"/>
    <w:multiLevelType w:val="hybridMultilevel"/>
    <w:tmpl w:val="0622A68A"/>
    <w:lvl w:ilvl="0" w:tplc="9E7EE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5122"/>
    <w:rsid w:val="0000784C"/>
    <w:rsid w:val="00022703"/>
    <w:rsid w:val="000273DE"/>
    <w:rsid w:val="00034E80"/>
    <w:rsid w:val="00036B01"/>
    <w:rsid w:val="00043425"/>
    <w:rsid w:val="00043615"/>
    <w:rsid w:val="00050495"/>
    <w:rsid w:val="00070B36"/>
    <w:rsid w:val="00085D4C"/>
    <w:rsid w:val="000A22E0"/>
    <w:rsid w:val="000C0C57"/>
    <w:rsid w:val="000C36BF"/>
    <w:rsid w:val="000D1110"/>
    <w:rsid w:val="000E378D"/>
    <w:rsid w:val="000F0BD0"/>
    <w:rsid w:val="000F55CA"/>
    <w:rsid w:val="00114CA0"/>
    <w:rsid w:val="001236FB"/>
    <w:rsid w:val="00134696"/>
    <w:rsid w:val="00151737"/>
    <w:rsid w:val="00152684"/>
    <w:rsid w:val="00153303"/>
    <w:rsid w:val="00165986"/>
    <w:rsid w:val="00171105"/>
    <w:rsid w:val="0017483F"/>
    <w:rsid w:val="00184DF9"/>
    <w:rsid w:val="001A7AF1"/>
    <w:rsid w:val="001A7C68"/>
    <w:rsid w:val="001B7077"/>
    <w:rsid w:val="001C09E5"/>
    <w:rsid w:val="001D574D"/>
    <w:rsid w:val="001E4418"/>
    <w:rsid w:val="001E662D"/>
    <w:rsid w:val="00206073"/>
    <w:rsid w:val="00234171"/>
    <w:rsid w:val="00243413"/>
    <w:rsid w:val="00255D30"/>
    <w:rsid w:val="00283C33"/>
    <w:rsid w:val="0028679D"/>
    <w:rsid w:val="00296F44"/>
    <w:rsid w:val="002A34CA"/>
    <w:rsid w:val="002A5AF1"/>
    <w:rsid w:val="002A7689"/>
    <w:rsid w:val="002A7999"/>
    <w:rsid w:val="002C5402"/>
    <w:rsid w:val="002C799F"/>
    <w:rsid w:val="002D3AB1"/>
    <w:rsid w:val="002D6D90"/>
    <w:rsid w:val="002E04CF"/>
    <w:rsid w:val="002E3FF6"/>
    <w:rsid w:val="002F3E2B"/>
    <w:rsid w:val="002F51B5"/>
    <w:rsid w:val="002F703E"/>
    <w:rsid w:val="00300383"/>
    <w:rsid w:val="003071E9"/>
    <w:rsid w:val="00307A40"/>
    <w:rsid w:val="00313278"/>
    <w:rsid w:val="003160C0"/>
    <w:rsid w:val="003209B9"/>
    <w:rsid w:val="00320F32"/>
    <w:rsid w:val="00321EBF"/>
    <w:rsid w:val="00343212"/>
    <w:rsid w:val="00346A5C"/>
    <w:rsid w:val="003527A6"/>
    <w:rsid w:val="00356079"/>
    <w:rsid w:val="00357703"/>
    <w:rsid w:val="00357D28"/>
    <w:rsid w:val="00381D33"/>
    <w:rsid w:val="003A2D65"/>
    <w:rsid w:val="003B3496"/>
    <w:rsid w:val="003D1820"/>
    <w:rsid w:val="003D26CD"/>
    <w:rsid w:val="003D6FEC"/>
    <w:rsid w:val="003E770E"/>
    <w:rsid w:val="003F5270"/>
    <w:rsid w:val="003F591A"/>
    <w:rsid w:val="0041607C"/>
    <w:rsid w:val="00420F14"/>
    <w:rsid w:val="00432153"/>
    <w:rsid w:val="00435078"/>
    <w:rsid w:val="00465143"/>
    <w:rsid w:val="004824FA"/>
    <w:rsid w:val="0048303A"/>
    <w:rsid w:val="004935BD"/>
    <w:rsid w:val="004A4969"/>
    <w:rsid w:val="004B0161"/>
    <w:rsid w:val="004C2C15"/>
    <w:rsid w:val="004C4417"/>
    <w:rsid w:val="004E2540"/>
    <w:rsid w:val="00502A6D"/>
    <w:rsid w:val="00517C6B"/>
    <w:rsid w:val="005239BA"/>
    <w:rsid w:val="00542007"/>
    <w:rsid w:val="00566445"/>
    <w:rsid w:val="00575187"/>
    <w:rsid w:val="0057555E"/>
    <w:rsid w:val="00577675"/>
    <w:rsid w:val="00591BBC"/>
    <w:rsid w:val="005925BB"/>
    <w:rsid w:val="00593925"/>
    <w:rsid w:val="00597F2A"/>
    <w:rsid w:val="005A1D9C"/>
    <w:rsid w:val="005C2CBE"/>
    <w:rsid w:val="005C5F82"/>
    <w:rsid w:val="005C7DA0"/>
    <w:rsid w:val="005D190A"/>
    <w:rsid w:val="005D6B1D"/>
    <w:rsid w:val="005F59AD"/>
    <w:rsid w:val="006048D9"/>
    <w:rsid w:val="00606668"/>
    <w:rsid w:val="00642326"/>
    <w:rsid w:val="006524FD"/>
    <w:rsid w:val="00654498"/>
    <w:rsid w:val="006552C5"/>
    <w:rsid w:val="006614F2"/>
    <w:rsid w:val="006651CC"/>
    <w:rsid w:val="00672875"/>
    <w:rsid w:val="006815B8"/>
    <w:rsid w:val="00691A78"/>
    <w:rsid w:val="006A42C3"/>
    <w:rsid w:val="006A69BB"/>
    <w:rsid w:val="006C5D25"/>
    <w:rsid w:val="006D072D"/>
    <w:rsid w:val="006D681A"/>
    <w:rsid w:val="006E4D3A"/>
    <w:rsid w:val="006E54C1"/>
    <w:rsid w:val="006E72D8"/>
    <w:rsid w:val="006F410D"/>
    <w:rsid w:val="00701740"/>
    <w:rsid w:val="00715BE0"/>
    <w:rsid w:val="00723094"/>
    <w:rsid w:val="00725B14"/>
    <w:rsid w:val="0073500D"/>
    <w:rsid w:val="00737775"/>
    <w:rsid w:val="00741C92"/>
    <w:rsid w:val="007652BF"/>
    <w:rsid w:val="0077105C"/>
    <w:rsid w:val="007B75A0"/>
    <w:rsid w:val="007B7A2B"/>
    <w:rsid w:val="007C191F"/>
    <w:rsid w:val="007D13BC"/>
    <w:rsid w:val="007E5C35"/>
    <w:rsid w:val="007F24DC"/>
    <w:rsid w:val="007F6329"/>
    <w:rsid w:val="00804DD1"/>
    <w:rsid w:val="008100C0"/>
    <w:rsid w:val="00811C79"/>
    <w:rsid w:val="008153D7"/>
    <w:rsid w:val="00846A0F"/>
    <w:rsid w:val="0085328E"/>
    <w:rsid w:val="008A5CA0"/>
    <w:rsid w:val="008B1BA4"/>
    <w:rsid w:val="008E188C"/>
    <w:rsid w:val="008E2644"/>
    <w:rsid w:val="008E560A"/>
    <w:rsid w:val="008F1D3F"/>
    <w:rsid w:val="009050A0"/>
    <w:rsid w:val="00907D65"/>
    <w:rsid w:val="00921219"/>
    <w:rsid w:val="00931AAF"/>
    <w:rsid w:val="00932F97"/>
    <w:rsid w:val="00936633"/>
    <w:rsid w:val="0094734F"/>
    <w:rsid w:val="00950A3F"/>
    <w:rsid w:val="00953EAB"/>
    <w:rsid w:val="00984FAA"/>
    <w:rsid w:val="009A2E6A"/>
    <w:rsid w:val="009B0805"/>
    <w:rsid w:val="009B4127"/>
    <w:rsid w:val="009C0D6E"/>
    <w:rsid w:val="009C4214"/>
    <w:rsid w:val="009D0E73"/>
    <w:rsid w:val="00A22280"/>
    <w:rsid w:val="00A33B2A"/>
    <w:rsid w:val="00A45754"/>
    <w:rsid w:val="00A52101"/>
    <w:rsid w:val="00A75FD8"/>
    <w:rsid w:val="00A80B39"/>
    <w:rsid w:val="00A9451A"/>
    <w:rsid w:val="00A957CE"/>
    <w:rsid w:val="00AA2335"/>
    <w:rsid w:val="00AC1052"/>
    <w:rsid w:val="00AC39DB"/>
    <w:rsid w:val="00AD792B"/>
    <w:rsid w:val="00AE64A3"/>
    <w:rsid w:val="00AF1B8F"/>
    <w:rsid w:val="00AF6332"/>
    <w:rsid w:val="00B054CD"/>
    <w:rsid w:val="00B0776E"/>
    <w:rsid w:val="00B350D2"/>
    <w:rsid w:val="00B43724"/>
    <w:rsid w:val="00B64431"/>
    <w:rsid w:val="00B708E2"/>
    <w:rsid w:val="00B903B1"/>
    <w:rsid w:val="00B91887"/>
    <w:rsid w:val="00B96FEB"/>
    <w:rsid w:val="00BC57D7"/>
    <w:rsid w:val="00BD233C"/>
    <w:rsid w:val="00BD3D05"/>
    <w:rsid w:val="00BD446E"/>
    <w:rsid w:val="00BD67EB"/>
    <w:rsid w:val="00BD7862"/>
    <w:rsid w:val="00BE1F21"/>
    <w:rsid w:val="00BE50B0"/>
    <w:rsid w:val="00BE5286"/>
    <w:rsid w:val="00BF6157"/>
    <w:rsid w:val="00C0083A"/>
    <w:rsid w:val="00C06B27"/>
    <w:rsid w:val="00C06B37"/>
    <w:rsid w:val="00C2426C"/>
    <w:rsid w:val="00C247A7"/>
    <w:rsid w:val="00C33619"/>
    <w:rsid w:val="00C33E23"/>
    <w:rsid w:val="00C67207"/>
    <w:rsid w:val="00C76A44"/>
    <w:rsid w:val="00C76A81"/>
    <w:rsid w:val="00C76B00"/>
    <w:rsid w:val="00C813D0"/>
    <w:rsid w:val="00C82A11"/>
    <w:rsid w:val="00C83A58"/>
    <w:rsid w:val="00C947AC"/>
    <w:rsid w:val="00CA6DC4"/>
    <w:rsid w:val="00CB135E"/>
    <w:rsid w:val="00CC665A"/>
    <w:rsid w:val="00CE0281"/>
    <w:rsid w:val="00CE1491"/>
    <w:rsid w:val="00CE6D37"/>
    <w:rsid w:val="00D02416"/>
    <w:rsid w:val="00D41481"/>
    <w:rsid w:val="00D429B6"/>
    <w:rsid w:val="00D44E35"/>
    <w:rsid w:val="00D573B1"/>
    <w:rsid w:val="00D67412"/>
    <w:rsid w:val="00D71208"/>
    <w:rsid w:val="00D77A8C"/>
    <w:rsid w:val="00D870E8"/>
    <w:rsid w:val="00D93095"/>
    <w:rsid w:val="00D93163"/>
    <w:rsid w:val="00DC3C9C"/>
    <w:rsid w:val="00DC513A"/>
    <w:rsid w:val="00DE625A"/>
    <w:rsid w:val="00DF0C56"/>
    <w:rsid w:val="00DF757D"/>
    <w:rsid w:val="00E11003"/>
    <w:rsid w:val="00E13515"/>
    <w:rsid w:val="00E146DC"/>
    <w:rsid w:val="00E302FB"/>
    <w:rsid w:val="00E44B39"/>
    <w:rsid w:val="00E44D3C"/>
    <w:rsid w:val="00E51813"/>
    <w:rsid w:val="00E62C74"/>
    <w:rsid w:val="00E67C17"/>
    <w:rsid w:val="00E72CEF"/>
    <w:rsid w:val="00E80534"/>
    <w:rsid w:val="00E92B9A"/>
    <w:rsid w:val="00EA4F0B"/>
    <w:rsid w:val="00EC4A52"/>
    <w:rsid w:val="00ED1437"/>
    <w:rsid w:val="00EF0379"/>
    <w:rsid w:val="00EF1252"/>
    <w:rsid w:val="00F13B15"/>
    <w:rsid w:val="00F23E6E"/>
    <w:rsid w:val="00F47878"/>
    <w:rsid w:val="00F52D60"/>
    <w:rsid w:val="00F55784"/>
    <w:rsid w:val="00F60481"/>
    <w:rsid w:val="00F625A8"/>
    <w:rsid w:val="00F80791"/>
    <w:rsid w:val="00F87B27"/>
    <w:rsid w:val="00F911C7"/>
    <w:rsid w:val="00F94198"/>
    <w:rsid w:val="00FB5E69"/>
    <w:rsid w:val="00FE72EA"/>
    <w:rsid w:val="00FF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94734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customStyle="1" w:styleId="Bodytext">
    <w:name w:val="Body text_"/>
    <w:link w:val="Bodytext0"/>
    <w:rsid w:val="00151737"/>
    <w:rPr>
      <w:rFonts w:ascii="Times New Roman" w:eastAsia="Times New Roman" w:hAnsi="Times New Roman" w:cs="Times New Roman"/>
      <w:spacing w:val="12"/>
      <w:sz w:val="17"/>
      <w:szCs w:val="17"/>
      <w:shd w:val="clear" w:color="auto" w:fill="FFFFFF"/>
    </w:rPr>
  </w:style>
  <w:style w:type="paragraph" w:customStyle="1" w:styleId="Bodytext0">
    <w:name w:val="Body text"/>
    <w:basedOn w:val="Normal"/>
    <w:link w:val="Bodytext"/>
    <w:rsid w:val="00151737"/>
    <w:pPr>
      <w:widowControl w:val="0"/>
      <w:shd w:val="clear" w:color="auto" w:fill="FFFFFF"/>
      <w:spacing w:after="180" w:line="241" w:lineRule="exact"/>
    </w:pPr>
    <w:rPr>
      <w:spacing w:val="12"/>
      <w:sz w:val="17"/>
      <w:szCs w:val="17"/>
      <w:lang w:val="en-US"/>
    </w:rPr>
  </w:style>
  <w:style w:type="character" w:styleId="SubtleEmphasis">
    <w:name w:val="Subtle Emphasis"/>
    <w:uiPriority w:val="19"/>
    <w:qFormat/>
    <w:rsid w:val="00151737"/>
    <w:rPr>
      <w:i/>
      <w:iCs/>
      <w:color w:val="808080"/>
    </w:rPr>
  </w:style>
  <w:style w:type="character" w:customStyle="1" w:styleId="slitbdy">
    <w:name w:val="s_lit_bdy"/>
    <w:basedOn w:val="DefaultParagraphFont"/>
    <w:rsid w:val="005D190A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paragraph" w:customStyle="1" w:styleId="sartttl">
    <w:name w:val="s_art_ttl"/>
    <w:basedOn w:val="Normal"/>
    <w:rsid w:val="005D190A"/>
    <w:rPr>
      <w:rFonts w:ascii="Verdana" w:hAnsi="Verdana"/>
      <w:b/>
      <w:bCs/>
      <w:color w:val="24689B"/>
      <w:sz w:val="14"/>
      <w:szCs w:val="14"/>
      <w:lang w:val="en-US"/>
    </w:rPr>
  </w:style>
  <w:style w:type="paragraph" w:customStyle="1" w:styleId="sartden">
    <w:name w:val="s_art_den"/>
    <w:basedOn w:val="Normal"/>
    <w:rsid w:val="005D190A"/>
    <w:rPr>
      <w:rFonts w:ascii="Verdana" w:hAnsi="Verdana"/>
      <w:b/>
      <w:bCs/>
      <w:color w:val="24689B"/>
      <w:sz w:val="14"/>
      <w:szCs w:val="14"/>
      <w:lang w:val="en-US"/>
    </w:rPr>
  </w:style>
  <w:style w:type="character" w:customStyle="1" w:styleId="spar3">
    <w:name w:val="s_par3"/>
    <w:basedOn w:val="DefaultParagraphFont"/>
    <w:rsid w:val="005D190A"/>
    <w:rPr>
      <w:rFonts w:ascii="Verdana" w:hAnsi="Verdana" w:hint="default"/>
      <w:b w:val="0"/>
      <w:bCs w:val="0"/>
      <w:vanish w:val="0"/>
      <w:webHidden w:val="0"/>
      <w:color w:val="000000"/>
      <w:sz w:val="14"/>
      <w:szCs w:val="14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5D190A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1028C-289D-42D4-BF7A-0E1B6C745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823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17</cp:revision>
  <cp:lastPrinted>2019-08-29T13:12:00Z</cp:lastPrinted>
  <dcterms:created xsi:type="dcterms:W3CDTF">2019-03-20T13:12:00Z</dcterms:created>
  <dcterms:modified xsi:type="dcterms:W3CDTF">2019-08-29T13:17:00Z</dcterms:modified>
</cp:coreProperties>
</file>