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5DD" w:rsidRPr="00E53CF5" w:rsidRDefault="007565DD" w:rsidP="007565DD">
      <w:pPr>
        <w:jc w:val="right"/>
        <w:rPr>
          <w:b/>
          <w:sz w:val="28"/>
          <w:szCs w:val="28"/>
        </w:rPr>
      </w:pPr>
      <w:r w:rsidRPr="00E53CF5">
        <w:rPr>
          <w:b/>
          <w:sz w:val="28"/>
          <w:szCs w:val="28"/>
        </w:rPr>
        <w:t>Anexa 1</w:t>
      </w:r>
    </w:p>
    <w:p w:rsidR="00F206AC" w:rsidRDefault="00F206AC" w:rsidP="00C2423B">
      <w:pPr>
        <w:jc w:val="center"/>
        <w:rPr>
          <w:b/>
          <w:color w:val="000000"/>
          <w:sz w:val="28"/>
          <w:szCs w:val="28"/>
        </w:rPr>
      </w:pPr>
    </w:p>
    <w:p w:rsidR="00F206AC" w:rsidRDefault="00F206AC" w:rsidP="00C2423B">
      <w:pPr>
        <w:jc w:val="center"/>
        <w:rPr>
          <w:b/>
          <w:color w:val="000000"/>
          <w:sz w:val="28"/>
          <w:szCs w:val="28"/>
        </w:rPr>
      </w:pPr>
    </w:p>
    <w:p w:rsidR="00DA4BF6" w:rsidRDefault="00E53CF5" w:rsidP="00C2423B">
      <w:pPr>
        <w:jc w:val="center"/>
        <w:rPr>
          <w:b/>
          <w:color w:val="000000"/>
          <w:sz w:val="28"/>
          <w:szCs w:val="28"/>
        </w:rPr>
      </w:pPr>
      <w:r w:rsidRPr="00E53CF5">
        <w:rPr>
          <w:b/>
          <w:color w:val="000000"/>
          <w:sz w:val="28"/>
          <w:szCs w:val="28"/>
        </w:rPr>
        <w:t>Ansamblul urban înscris în Lista monumentelor istorice 2010</w:t>
      </w:r>
    </w:p>
    <w:p w:rsidR="00C2423B" w:rsidRPr="00E53CF5" w:rsidRDefault="00E53CF5" w:rsidP="00C2423B">
      <w:pPr>
        <w:jc w:val="center"/>
        <w:rPr>
          <w:b/>
          <w:sz w:val="28"/>
          <w:szCs w:val="28"/>
        </w:rPr>
      </w:pPr>
      <w:r w:rsidRPr="00E53CF5">
        <w:rPr>
          <w:b/>
          <w:color w:val="000000"/>
          <w:sz w:val="28"/>
          <w:szCs w:val="28"/>
        </w:rPr>
        <w:t>poziţia 153, cod TM-II-a-A-06115, "Corso"</w:t>
      </w:r>
    </w:p>
    <w:p w:rsidR="00C2423B" w:rsidRDefault="00C2423B" w:rsidP="00C2423B">
      <w:pPr>
        <w:jc w:val="both"/>
      </w:pPr>
    </w:p>
    <w:p w:rsidR="00C2423B" w:rsidRDefault="00DA4BF6" w:rsidP="00C2423B">
      <w:pPr>
        <w:jc w:val="both"/>
      </w:pPr>
      <w:r w:rsidRPr="00DA4BF6">
        <w:rPr>
          <w:color w:val="000000"/>
        </w:rPr>
        <w:t xml:space="preserve">Ansamblul urban </w:t>
      </w:r>
      <w:r>
        <w:rPr>
          <w:color w:val="000000"/>
        </w:rPr>
        <w:t xml:space="preserve">„Corso” </w:t>
      </w:r>
      <w:r w:rsidRPr="00DA4BF6">
        <w:rPr>
          <w:color w:val="000000"/>
        </w:rPr>
        <w:t>înscris</w:t>
      </w:r>
      <w:r w:rsidRPr="00E53CF5">
        <w:rPr>
          <w:b/>
          <w:color w:val="000000"/>
          <w:sz w:val="28"/>
          <w:szCs w:val="28"/>
        </w:rPr>
        <w:t xml:space="preserve"> </w:t>
      </w:r>
      <w:r w:rsidR="00C2423B">
        <w:t>în Lista monum</w:t>
      </w:r>
      <w:r w:rsidR="00C7450A">
        <w:t>entelor istorice 2010 la poziţia</w:t>
      </w:r>
      <w:r w:rsidR="00C2423B">
        <w:t xml:space="preserve"> 153, cod monument istoric TM-II-a-A-06115, cuprinde clădirile situate la următoarele adrese:</w:t>
      </w:r>
    </w:p>
    <w:p w:rsidR="00C2423B" w:rsidRDefault="00C2423B" w:rsidP="00C2423B">
      <w:pPr>
        <w:jc w:val="both"/>
      </w:pPr>
    </w:p>
    <w:p w:rsidR="00C2423B" w:rsidRDefault="00C2423B" w:rsidP="00C2423B">
      <w:pPr>
        <w:numPr>
          <w:ilvl w:val="0"/>
          <w:numId w:val="1"/>
        </w:numPr>
        <w:jc w:val="both"/>
      </w:pPr>
      <w:r>
        <w:t>Piaţa Victoriei nr. 1</w:t>
      </w:r>
    </w:p>
    <w:p w:rsidR="00C2423B" w:rsidRDefault="00C2423B" w:rsidP="00C2423B">
      <w:pPr>
        <w:numPr>
          <w:ilvl w:val="0"/>
          <w:numId w:val="1"/>
        </w:numPr>
        <w:jc w:val="both"/>
      </w:pPr>
      <w:r>
        <w:t>Piaţa Victoriei nr. 1A</w:t>
      </w:r>
    </w:p>
    <w:p w:rsidR="00C2423B" w:rsidRDefault="00C2423B" w:rsidP="00C2423B">
      <w:pPr>
        <w:numPr>
          <w:ilvl w:val="0"/>
          <w:numId w:val="1"/>
        </w:numPr>
        <w:jc w:val="both"/>
      </w:pPr>
      <w:r>
        <w:t>Piaţa Victoriei 1B</w:t>
      </w:r>
    </w:p>
    <w:p w:rsidR="00C2423B" w:rsidRDefault="00C2423B" w:rsidP="00C2423B">
      <w:pPr>
        <w:numPr>
          <w:ilvl w:val="0"/>
          <w:numId w:val="1"/>
        </w:numPr>
        <w:jc w:val="both"/>
      </w:pPr>
      <w:r>
        <w:t>Piaţa Victoriei 2</w:t>
      </w:r>
    </w:p>
    <w:p w:rsidR="00C2423B" w:rsidRDefault="00C2423B" w:rsidP="00C2423B">
      <w:pPr>
        <w:numPr>
          <w:ilvl w:val="0"/>
          <w:numId w:val="1"/>
        </w:numPr>
        <w:jc w:val="both"/>
      </w:pPr>
      <w:r>
        <w:t>Piaţa Victoriei nr. 3</w:t>
      </w:r>
    </w:p>
    <w:p w:rsidR="00C2423B" w:rsidRDefault="00C2423B" w:rsidP="00C2423B">
      <w:pPr>
        <w:numPr>
          <w:ilvl w:val="0"/>
          <w:numId w:val="1"/>
        </w:numPr>
        <w:jc w:val="both"/>
      </w:pPr>
      <w:r>
        <w:t>Piaţa Victoriei nr. 4</w:t>
      </w:r>
    </w:p>
    <w:p w:rsidR="00C2423B" w:rsidRDefault="00C2423B" w:rsidP="00C2423B">
      <w:pPr>
        <w:numPr>
          <w:ilvl w:val="0"/>
          <w:numId w:val="1"/>
        </w:numPr>
        <w:jc w:val="both"/>
      </w:pPr>
      <w:r>
        <w:t>Piaţa Victoriei nr. 5</w:t>
      </w:r>
    </w:p>
    <w:p w:rsidR="00C2423B" w:rsidRDefault="00C2423B" w:rsidP="00C2423B">
      <w:pPr>
        <w:numPr>
          <w:ilvl w:val="0"/>
          <w:numId w:val="1"/>
        </w:numPr>
        <w:jc w:val="both"/>
      </w:pPr>
      <w:r>
        <w:t>Piaţa Victoriei nr. 6</w:t>
      </w:r>
    </w:p>
    <w:p w:rsidR="00C2423B" w:rsidRDefault="00C2423B" w:rsidP="00C2423B">
      <w:pPr>
        <w:numPr>
          <w:ilvl w:val="0"/>
          <w:numId w:val="1"/>
        </w:numPr>
        <w:jc w:val="both"/>
      </w:pPr>
      <w:r>
        <w:t>Piaţa Victoriei nr. 7</w:t>
      </w:r>
    </w:p>
    <w:p w:rsidR="00C2423B" w:rsidRDefault="00C2423B" w:rsidP="00C2423B">
      <w:pPr>
        <w:numPr>
          <w:ilvl w:val="0"/>
          <w:numId w:val="1"/>
        </w:numPr>
        <w:jc w:val="both"/>
      </w:pPr>
      <w:r>
        <w:t>Piaţa Victoriei nr. 8</w:t>
      </w:r>
    </w:p>
    <w:p w:rsidR="00C2423B" w:rsidRDefault="00C2423B" w:rsidP="00C2423B">
      <w:pPr>
        <w:numPr>
          <w:ilvl w:val="0"/>
          <w:numId w:val="1"/>
        </w:numPr>
        <w:jc w:val="both"/>
      </w:pPr>
      <w:r>
        <w:t>Str. W. Goethe, nr. 2</w:t>
      </w:r>
    </w:p>
    <w:p w:rsidR="00C2423B" w:rsidRDefault="00C2423B" w:rsidP="00C2423B">
      <w:pPr>
        <w:numPr>
          <w:ilvl w:val="0"/>
          <w:numId w:val="1"/>
        </w:numPr>
        <w:jc w:val="both"/>
      </w:pPr>
      <w:r>
        <w:t>Str. N. Păulescu, nr. 1</w:t>
      </w:r>
    </w:p>
    <w:p w:rsidR="00C2423B" w:rsidRDefault="00C2423B" w:rsidP="00C2423B">
      <w:pPr>
        <w:numPr>
          <w:ilvl w:val="0"/>
          <w:numId w:val="1"/>
        </w:numPr>
        <w:jc w:val="both"/>
      </w:pPr>
      <w:r>
        <w:t>Str. N. Paulescu, nr. 2</w:t>
      </w:r>
    </w:p>
    <w:p w:rsidR="00C2423B" w:rsidRDefault="00C2423B" w:rsidP="00C2423B">
      <w:pPr>
        <w:jc w:val="both"/>
      </w:pPr>
    </w:p>
    <w:p w:rsidR="00C2423B" w:rsidRPr="00C2423B" w:rsidRDefault="00C2423B" w:rsidP="00C2423B">
      <w:pPr>
        <w:jc w:val="both"/>
      </w:pPr>
      <w:r>
        <w:t xml:space="preserve">Menţionăm că următoarele </w:t>
      </w:r>
      <w:r w:rsidR="00C7450A">
        <w:t>clădiri: Piaţa Victoriei nr. 5</w:t>
      </w:r>
      <w:r w:rsidR="00DA4BF6">
        <w:t xml:space="preserve"> şi Piaţa Victoriei nr.</w:t>
      </w:r>
      <w:r w:rsidR="00C33AF7">
        <w:t xml:space="preserve"> </w:t>
      </w:r>
      <w:r>
        <w:t>7 nu sunt clădiri istorice şi fac obiectul programului de reabilitare termică iniţiat de Municipiul Timişoara.</w:t>
      </w:r>
    </w:p>
    <w:sectPr w:rsidR="00C2423B" w:rsidRPr="00C2423B" w:rsidSect="00786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952763"/>
    <w:multiLevelType w:val="hybridMultilevel"/>
    <w:tmpl w:val="F4723EEE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C2423B"/>
    <w:rsid w:val="000071F2"/>
    <w:rsid w:val="0021524C"/>
    <w:rsid w:val="00374E9A"/>
    <w:rsid w:val="006E6A16"/>
    <w:rsid w:val="007565DD"/>
    <w:rsid w:val="00786115"/>
    <w:rsid w:val="00800E30"/>
    <w:rsid w:val="00C2423B"/>
    <w:rsid w:val="00C33AF7"/>
    <w:rsid w:val="00C7450A"/>
    <w:rsid w:val="00DA4BF6"/>
    <w:rsid w:val="00E53CF5"/>
    <w:rsid w:val="00F20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611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Ansamblul urban interbelic „Corso”</vt:lpstr>
      <vt:lpstr>Ansamblul urban interbelic „Corso”</vt:lpstr>
    </vt:vector>
  </TitlesOfParts>
  <Company>pmt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Ansamblul urban interbelic „Corso”</dc:title>
  <dc:subject/>
  <dc:creator>csuli</dc:creator>
  <cp:keywords/>
  <dc:description/>
  <cp:lastModifiedBy>gmohut</cp:lastModifiedBy>
  <cp:revision>4</cp:revision>
  <cp:lastPrinted>2013-03-20T07:38:00Z</cp:lastPrinted>
  <dcterms:created xsi:type="dcterms:W3CDTF">2013-03-14T11:20:00Z</dcterms:created>
  <dcterms:modified xsi:type="dcterms:W3CDTF">2013-03-20T07:39:00Z</dcterms:modified>
</cp:coreProperties>
</file>